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  <w:gridCol w:w="1418"/>
        <w:gridCol w:w="4536"/>
      </w:tblGrid>
      <w:tr w:rsidR="00E07E8B" w:rsidRPr="00BD0EB3" w14:paraId="19F1E653" w14:textId="77777777" w:rsidTr="00E07E8B">
        <w:trPr>
          <w:trHeight w:val="1075"/>
        </w:trPr>
        <w:tc>
          <w:tcPr>
            <w:tcW w:w="4678" w:type="dxa"/>
            <w:vAlign w:val="center"/>
          </w:tcPr>
          <w:p w14:paraId="230DC626" w14:textId="77777777" w:rsidR="00E07E8B" w:rsidRPr="00BA34C7" w:rsidRDefault="00E07E8B" w:rsidP="00BC14B9">
            <w:pPr>
              <w:pStyle w:val="af5"/>
              <w:jc w:val="right"/>
              <w:rPr>
                <w:rFonts w:ascii="tat_Helios" w:hAnsi="tat_Helios"/>
                <w:color w:val="007BC3"/>
                <w:sz w:val="16"/>
                <w:szCs w:val="16"/>
              </w:rPr>
            </w:pPr>
            <w:bookmarkStart w:id="0" w:name="_Toc324581229"/>
            <w:r w:rsidRPr="00BA34C7">
              <w:rPr>
                <w:rFonts w:ascii="tat_Helios" w:hAnsi="tat_Helios"/>
                <w:color w:val="007BC3"/>
                <w:sz w:val="16"/>
                <w:szCs w:val="16"/>
              </w:rPr>
              <w:t>ПУБЛИЧНОЕ АКЦИОНЕРНОЕ ОБЩЕСТВО «ТАТТЕЛЕКОМ»</w:t>
            </w:r>
          </w:p>
          <w:p w14:paraId="6277615D" w14:textId="77777777" w:rsidR="00E07E8B" w:rsidRPr="00BA34C7" w:rsidRDefault="00E07E8B" w:rsidP="00BC14B9">
            <w:pPr>
              <w:pStyle w:val="af5"/>
              <w:jc w:val="right"/>
              <w:rPr>
                <w:rFonts w:ascii="tat_Helios" w:hAnsi="tat_Helios"/>
                <w:color w:val="007BC3"/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420061, г"/>
              </w:smartTagPr>
              <w:r w:rsidRPr="00BA34C7">
                <w:rPr>
                  <w:rFonts w:ascii="tat_Helios" w:hAnsi="tat_Helios"/>
                  <w:color w:val="007BC3"/>
                  <w:sz w:val="16"/>
                  <w:szCs w:val="16"/>
                </w:rPr>
                <w:t>420061, г</w:t>
              </w:r>
            </w:smartTag>
            <w:r w:rsidRPr="00BA34C7">
              <w:rPr>
                <w:rFonts w:ascii="tat_Helios" w:hAnsi="tat_Helios"/>
                <w:color w:val="007BC3"/>
                <w:sz w:val="16"/>
                <w:szCs w:val="16"/>
              </w:rPr>
              <w:t>. Казань, ул. Н. Ершова, 57</w:t>
            </w:r>
          </w:p>
          <w:p w14:paraId="18DF2A84" w14:textId="77777777" w:rsidR="00E07E8B" w:rsidRPr="00BA34C7" w:rsidRDefault="00E07E8B" w:rsidP="00BC14B9">
            <w:pPr>
              <w:pStyle w:val="af5"/>
              <w:jc w:val="right"/>
              <w:rPr>
                <w:rFonts w:ascii="tat_Helios" w:hAnsi="tat_Helios"/>
                <w:color w:val="007BC3"/>
                <w:sz w:val="16"/>
                <w:szCs w:val="16"/>
              </w:rPr>
            </w:pPr>
            <w:r w:rsidRPr="00BA34C7">
              <w:rPr>
                <w:rFonts w:ascii="tat_Helios" w:hAnsi="tat_Helios"/>
                <w:color w:val="007BC3"/>
                <w:sz w:val="16"/>
                <w:szCs w:val="16"/>
              </w:rPr>
              <w:t>Тел.: (843) 291-02-00, 291-02-05; факс: (843) 264-20-96</w:t>
            </w:r>
          </w:p>
          <w:p w14:paraId="446EDBDA" w14:textId="77777777" w:rsidR="00E07E8B" w:rsidRPr="00BA34C7" w:rsidRDefault="00E07E8B" w:rsidP="00BC14B9">
            <w:pPr>
              <w:pStyle w:val="af5"/>
              <w:jc w:val="right"/>
              <w:rPr>
                <w:rFonts w:ascii="tat_Helios" w:hAnsi="tat_Helios"/>
                <w:color w:val="007BC3"/>
                <w:sz w:val="16"/>
                <w:szCs w:val="16"/>
              </w:rPr>
            </w:pPr>
            <w:r w:rsidRPr="00BA34C7">
              <w:rPr>
                <w:rFonts w:ascii="tat_Helios" w:hAnsi="tat_Helios"/>
                <w:color w:val="007BC3"/>
                <w:sz w:val="16"/>
                <w:szCs w:val="16"/>
                <w:lang w:val="en-US"/>
              </w:rPr>
              <w:t>e</w:t>
            </w:r>
            <w:r w:rsidRPr="00BA34C7">
              <w:rPr>
                <w:rFonts w:ascii="tat_Helios" w:hAnsi="tat_Helios"/>
                <w:color w:val="007BC3"/>
                <w:sz w:val="16"/>
                <w:szCs w:val="16"/>
              </w:rPr>
              <w:t>-</w:t>
            </w:r>
            <w:r w:rsidRPr="00BA34C7">
              <w:rPr>
                <w:rFonts w:ascii="tat_Helios" w:hAnsi="tat_Helios"/>
                <w:color w:val="007BC3"/>
                <w:sz w:val="16"/>
                <w:szCs w:val="16"/>
                <w:lang w:val="en-US"/>
              </w:rPr>
              <w:t>mail</w:t>
            </w:r>
            <w:r w:rsidRPr="00BA34C7">
              <w:rPr>
                <w:rFonts w:ascii="tat_Helios" w:hAnsi="tat_Helios"/>
                <w:color w:val="007BC3"/>
                <w:sz w:val="16"/>
                <w:szCs w:val="16"/>
              </w:rPr>
              <w:t xml:space="preserve">: </w:t>
            </w:r>
            <w:hyperlink r:id="rId8" w:history="1">
              <w:r w:rsidRPr="00BA34C7">
                <w:rPr>
                  <w:rStyle w:val="a5"/>
                  <w:rFonts w:ascii="tat_Helios" w:hAnsi="tat_Helios"/>
                  <w:color w:val="007BC3"/>
                  <w:sz w:val="16"/>
                  <w:szCs w:val="16"/>
                  <w:lang w:val="en-US"/>
                </w:rPr>
                <w:t>kancel</w:t>
              </w:r>
              <w:r w:rsidRPr="00BA34C7">
                <w:rPr>
                  <w:rStyle w:val="a5"/>
                  <w:rFonts w:ascii="tat_Helios" w:hAnsi="tat_Helios"/>
                  <w:color w:val="007BC3"/>
                  <w:sz w:val="16"/>
                  <w:szCs w:val="16"/>
                </w:rPr>
                <w:t>@</w:t>
              </w:r>
              <w:r w:rsidRPr="00BA34C7">
                <w:rPr>
                  <w:rStyle w:val="a5"/>
                  <w:rFonts w:ascii="tat_Helios" w:hAnsi="tat_Helios"/>
                  <w:color w:val="007BC3"/>
                  <w:sz w:val="16"/>
                  <w:szCs w:val="16"/>
                  <w:lang w:val="en-US"/>
                </w:rPr>
                <w:t>tattelecom</w:t>
              </w:r>
              <w:r w:rsidRPr="00BA34C7">
                <w:rPr>
                  <w:rStyle w:val="a5"/>
                  <w:rFonts w:ascii="tat_Helios" w:hAnsi="tat_Helios"/>
                  <w:color w:val="007BC3"/>
                  <w:sz w:val="16"/>
                  <w:szCs w:val="16"/>
                </w:rPr>
                <w:t>.</w:t>
              </w:r>
              <w:r w:rsidRPr="00BA34C7">
                <w:rPr>
                  <w:rStyle w:val="a5"/>
                  <w:rFonts w:ascii="tat_Helios" w:hAnsi="tat_Helios"/>
                  <w:color w:val="007BC3"/>
                  <w:sz w:val="16"/>
                  <w:szCs w:val="16"/>
                  <w:lang w:val="en-US"/>
                </w:rPr>
                <w:t>ru</w:t>
              </w:r>
            </w:hyperlink>
            <w:r w:rsidRPr="00BA34C7">
              <w:rPr>
                <w:rFonts w:ascii="tat_Helios" w:hAnsi="tat_Helios"/>
                <w:color w:val="007BC3"/>
                <w:sz w:val="16"/>
                <w:szCs w:val="16"/>
              </w:rPr>
              <w:t xml:space="preserve">; </w:t>
            </w:r>
            <w:r w:rsidRPr="00BA34C7">
              <w:rPr>
                <w:rFonts w:ascii="tat_Helios" w:hAnsi="tat_Helios"/>
                <w:color w:val="007BC3"/>
                <w:sz w:val="16"/>
                <w:szCs w:val="16"/>
                <w:lang w:val="en-US"/>
              </w:rPr>
              <w:t>www</w:t>
            </w:r>
            <w:r w:rsidRPr="00BA34C7">
              <w:rPr>
                <w:rFonts w:ascii="tat_Helios" w:hAnsi="tat_Helios"/>
                <w:color w:val="007BC3"/>
                <w:sz w:val="16"/>
                <w:szCs w:val="16"/>
              </w:rPr>
              <w:t>.</w:t>
            </w:r>
            <w:r w:rsidRPr="00BA34C7">
              <w:rPr>
                <w:rFonts w:ascii="tat_Helios" w:hAnsi="tat_Helios"/>
                <w:color w:val="007BC3"/>
                <w:sz w:val="16"/>
                <w:szCs w:val="16"/>
                <w:lang w:val="en-US"/>
              </w:rPr>
              <w:t>tattelecom</w:t>
            </w:r>
            <w:r w:rsidRPr="00BA34C7">
              <w:rPr>
                <w:rFonts w:ascii="tat_Helios" w:hAnsi="tat_Helios"/>
                <w:color w:val="007BC3"/>
                <w:sz w:val="16"/>
                <w:szCs w:val="16"/>
              </w:rPr>
              <w:t>.</w:t>
            </w:r>
            <w:r w:rsidRPr="00BA34C7">
              <w:rPr>
                <w:rFonts w:ascii="tat_Helios" w:hAnsi="tat_Helios"/>
                <w:color w:val="007BC3"/>
                <w:sz w:val="16"/>
                <w:szCs w:val="16"/>
                <w:lang w:val="en-US"/>
              </w:rPr>
              <w:t>ru</w:t>
            </w:r>
          </w:p>
        </w:tc>
        <w:tc>
          <w:tcPr>
            <w:tcW w:w="1418" w:type="dxa"/>
            <w:vAlign w:val="center"/>
          </w:tcPr>
          <w:p w14:paraId="6BF50220" w14:textId="77777777" w:rsidR="00E07E8B" w:rsidRDefault="00E07E8B" w:rsidP="00BC14B9">
            <w:pPr>
              <w:pStyle w:val="af5"/>
              <w:jc w:val="right"/>
              <w:rPr>
                <w:color w:val="007BC3"/>
                <w:sz w:val="6"/>
                <w:szCs w:val="16"/>
              </w:rPr>
            </w:pPr>
          </w:p>
          <w:p w14:paraId="315F6DDA" w14:textId="77777777" w:rsidR="00E07E8B" w:rsidRDefault="00E07E8B" w:rsidP="00BC14B9">
            <w:pPr>
              <w:pStyle w:val="af5"/>
              <w:jc w:val="right"/>
              <w:rPr>
                <w:color w:val="007BC3"/>
                <w:sz w:val="2"/>
                <w:szCs w:val="16"/>
              </w:rPr>
            </w:pPr>
          </w:p>
          <w:p w14:paraId="35061126" w14:textId="77777777" w:rsidR="00E07E8B" w:rsidRDefault="00E07E8B" w:rsidP="00BC14B9">
            <w:pPr>
              <w:pStyle w:val="af5"/>
              <w:jc w:val="right"/>
              <w:rPr>
                <w:color w:val="007BC3"/>
                <w:sz w:val="2"/>
                <w:szCs w:val="16"/>
              </w:rPr>
            </w:pPr>
          </w:p>
          <w:p w14:paraId="44CCA72F" w14:textId="77777777" w:rsidR="00E07E8B" w:rsidRDefault="00E07E8B" w:rsidP="00BC14B9">
            <w:pPr>
              <w:pStyle w:val="af5"/>
              <w:jc w:val="right"/>
              <w:rPr>
                <w:color w:val="007BC3"/>
                <w:sz w:val="2"/>
                <w:szCs w:val="16"/>
              </w:rPr>
            </w:pPr>
          </w:p>
          <w:p w14:paraId="7A36A1BE" w14:textId="77777777" w:rsidR="00E07E8B" w:rsidRDefault="00E07E8B" w:rsidP="00BC14B9">
            <w:pPr>
              <w:pStyle w:val="af5"/>
              <w:jc w:val="right"/>
              <w:rPr>
                <w:color w:val="007BC3"/>
                <w:sz w:val="2"/>
                <w:szCs w:val="16"/>
              </w:rPr>
            </w:pPr>
          </w:p>
          <w:p w14:paraId="1CE7F6E7" w14:textId="77777777" w:rsidR="00E07E8B" w:rsidRPr="00BA34C7" w:rsidRDefault="00E07E8B" w:rsidP="00E07E8B">
            <w:pPr>
              <w:pStyle w:val="af5"/>
              <w:ind w:firstLine="0"/>
              <w:jc w:val="center"/>
              <w:rPr>
                <w:color w:val="007BC3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5B20521" wp14:editId="597BA72B">
                  <wp:extent cx="796447" cy="533400"/>
                  <wp:effectExtent l="0" t="0" r="3810" b="0"/>
                  <wp:docPr id="2" name="Рисунок 2" descr="ттк для д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ттк для д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027" cy="533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vAlign w:val="center"/>
          </w:tcPr>
          <w:p w14:paraId="09F7BF95" w14:textId="77777777" w:rsidR="00E07E8B" w:rsidRPr="00BA34C7" w:rsidRDefault="00E07E8B" w:rsidP="00E07E8B">
            <w:pPr>
              <w:pStyle w:val="af5"/>
              <w:ind w:firstLine="0"/>
              <w:jc w:val="left"/>
              <w:rPr>
                <w:rFonts w:ascii="tat_Helios" w:hAnsi="tat_Helios"/>
                <w:color w:val="007BC3"/>
                <w:sz w:val="16"/>
                <w:szCs w:val="16"/>
              </w:rPr>
            </w:pPr>
            <w:r w:rsidRPr="00BA34C7">
              <w:rPr>
                <w:rFonts w:ascii="tat_Helios" w:hAnsi="tat_Helios"/>
                <w:color w:val="007BC3"/>
                <w:sz w:val="16"/>
                <w:szCs w:val="16"/>
              </w:rPr>
              <w:t xml:space="preserve">«ТАТТЕЛЕКОМ» </w:t>
            </w:r>
            <w:r>
              <w:rPr>
                <w:rFonts w:ascii="tat_Helios" w:hAnsi="tat_Helios"/>
                <w:color w:val="007BC3"/>
                <w:sz w:val="16"/>
                <w:szCs w:val="16"/>
              </w:rPr>
              <w:t>ГАВАМИ</w:t>
            </w:r>
            <w:r w:rsidRPr="00BA34C7">
              <w:rPr>
                <w:rFonts w:ascii="tat_Helios" w:hAnsi="tat_Helios"/>
                <w:color w:val="007BC3"/>
                <w:sz w:val="16"/>
                <w:szCs w:val="16"/>
              </w:rPr>
              <w:t xml:space="preserve"> АКЦИОНЕРЛЫК ЎµМГЫЯТЕ</w:t>
            </w:r>
          </w:p>
          <w:p w14:paraId="007D6B6F" w14:textId="77777777" w:rsidR="00E07E8B" w:rsidRPr="00BA34C7" w:rsidRDefault="00E07E8B" w:rsidP="00E07E8B">
            <w:pPr>
              <w:pStyle w:val="af5"/>
              <w:ind w:firstLine="0"/>
              <w:jc w:val="left"/>
              <w:rPr>
                <w:rFonts w:ascii="tat_Helios" w:hAnsi="tat_Helios"/>
                <w:color w:val="007BC3"/>
                <w:sz w:val="16"/>
                <w:szCs w:val="16"/>
              </w:rPr>
            </w:pPr>
            <w:r w:rsidRPr="00BA34C7">
              <w:rPr>
                <w:rFonts w:ascii="tat_Helios" w:hAnsi="tat_Helios"/>
                <w:color w:val="007BC3"/>
                <w:sz w:val="16"/>
                <w:szCs w:val="16"/>
              </w:rPr>
              <w:t>420061, Казан ш¶</w:t>
            </w:r>
            <w:r w:rsidRPr="00BA34C7">
              <w:rPr>
                <w:rFonts w:ascii="tat_Helios" w:hAnsi="tat_Helios"/>
                <w:color w:val="007BC3"/>
                <w:sz w:val="16"/>
                <w:szCs w:val="16"/>
                <w:lang w:val="en-US"/>
              </w:rPr>
              <w:t>h</w:t>
            </w:r>
            <w:r w:rsidRPr="00BA34C7">
              <w:rPr>
                <w:rFonts w:ascii="tat_Helios" w:hAnsi="tat_Helios"/>
                <w:color w:val="007BC3"/>
                <w:sz w:val="16"/>
                <w:szCs w:val="16"/>
              </w:rPr>
              <w:t>¶ре, Н. Ершов урамы, 57</w:t>
            </w:r>
          </w:p>
          <w:p w14:paraId="668F2C8E" w14:textId="77777777" w:rsidR="00E07E8B" w:rsidRPr="00BA34C7" w:rsidRDefault="00E07E8B" w:rsidP="00E07E8B">
            <w:pPr>
              <w:pStyle w:val="af5"/>
              <w:ind w:firstLine="0"/>
              <w:jc w:val="left"/>
              <w:rPr>
                <w:rFonts w:ascii="tat_Helios" w:hAnsi="tat_Helios"/>
                <w:color w:val="007BC3"/>
                <w:sz w:val="16"/>
                <w:szCs w:val="16"/>
              </w:rPr>
            </w:pPr>
            <w:r w:rsidRPr="00BA34C7">
              <w:rPr>
                <w:rFonts w:ascii="tat_Helios" w:hAnsi="tat_Helios"/>
                <w:color w:val="007BC3"/>
                <w:sz w:val="16"/>
                <w:szCs w:val="16"/>
              </w:rPr>
              <w:t>Тел.: (843) 291-02-00, 291-02-05; факс: (843) 264-20-96</w:t>
            </w:r>
          </w:p>
          <w:p w14:paraId="1DAD3C60" w14:textId="77777777" w:rsidR="00E07E8B" w:rsidRPr="00BA34C7" w:rsidRDefault="00E07E8B" w:rsidP="00E07E8B">
            <w:pPr>
              <w:pStyle w:val="af5"/>
              <w:ind w:firstLine="0"/>
              <w:jc w:val="left"/>
              <w:rPr>
                <w:rFonts w:ascii="tat_Helios" w:hAnsi="tat_Helios"/>
                <w:color w:val="007BC3"/>
                <w:sz w:val="16"/>
                <w:szCs w:val="16"/>
              </w:rPr>
            </w:pPr>
            <w:r w:rsidRPr="00BA34C7">
              <w:rPr>
                <w:rFonts w:ascii="tat_Helios" w:hAnsi="tat_Helios"/>
                <w:color w:val="007BC3"/>
                <w:sz w:val="16"/>
                <w:szCs w:val="16"/>
                <w:lang w:val="en-US"/>
              </w:rPr>
              <w:t xml:space="preserve">e-mail: </w:t>
            </w:r>
            <w:hyperlink r:id="rId10" w:history="1">
              <w:r w:rsidRPr="00BA34C7">
                <w:rPr>
                  <w:rStyle w:val="a5"/>
                  <w:rFonts w:ascii="tat_Helios" w:hAnsi="tat_Helios"/>
                  <w:color w:val="007BC3"/>
                  <w:sz w:val="16"/>
                  <w:szCs w:val="16"/>
                  <w:lang w:val="en-US"/>
                </w:rPr>
                <w:t>kancel@tattelecom.ru</w:t>
              </w:r>
            </w:hyperlink>
            <w:r w:rsidRPr="00BA34C7">
              <w:rPr>
                <w:rFonts w:ascii="tat_Helios" w:hAnsi="tat_Helios"/>
                <w:color w:val="007BC3"/>
                <w:sz w:val="16"/>
                <w:szCs w:val="16"/>
                <w:lang w:val="en-US"/>
              </w:rPr>
              <w:t>; www.tattelecom.ru</w:t>
            </w:r>
          </w:p>
        </w:tc>
      </w:tr>
      <w:tr w:rsidR="00E07E8B" w:rsidRPr="00BD0EB3" w14:paraId="4095A3BE" w14:textId="77777777" w:rsidTr="00E07E8B">
        <w:trPr>
          <w:trHeight w:val="157"/>
        </w:trPr>
        <w:tc>
          <w:tcPr>
            <w:tcW w:w="10632" w:type="dxa"/>
            <w:gridSpan w:val="3"/>
          </w:tcPr>
          <w:p w14:paraId="701DC183" w14:textId="77777777" w:rsidR="00E07E8B" w:rsidRPr="00BD0EB3" w:rsidRDefault="00E07E8B" w:rsidP="00BC14B9">
            <w:pPr>
              <w:pStyle w:val="af5"/>
              <w:rPr>
                <w:color w:val="0066FF"/>
              </w:rPr>
            </w:pPr>
            <w:r>
              <w:rPr>
                <w:noProof/>
                <w:color w:val="0066FF"/>
              </w:rPr>
              <w:drawing>
                <wp:inline distT="0" distB="0" distL="0" distR="0" wp14:anchorId="77C8F0D6" wp14:editId="72CC483C">
                  <wp:extent cx="6962775" cy="9525"/>
                  <wp:effectExtent l="0" t="0" r="0" b="0"/>
                  <wp:docPr id="1" name="Рисунок 1" descr="дшт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дшт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27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72A678" w14:textId="65208DCF" w:rsidR="00E45DFB" w:rsidRPr="00F108FF" w:rsidRDefault="00C9443B" w:rsidP="00F108FF">
      <w:pPr>
        <w:ind w:firstLine="709"/>
        <w:contextualSpacing/>
        <w:jc w:val="center"/>
        <w:outlineLvl w:val="0"/>
        <w:rPr>
          <w:b/>
          <w:color w:val="000000"/>
          <w:sz w:val="24"/>
          <w:szCs w:val="24"/>
        </w:rPr>
      </w:pPr>
      <w:r>
        <w:rPr>
          <w:b/>
          <w:color w:val="000000"/>
        </w:rPr>
        <w:t>И</w:t>
      </w:r>
      <w:r w:rsidRPr="00C9443B">
        <w:rPr>
          <w:b/>
          <w:color w:val="000000"/>
        </w:rPr>
        <w:t xml:space="preserve">звещение о </w:t>
      </w:r>
      <w:r>
        <w:rPr>
          <w:b/>
          <w:color w:val="000000"/>
        </w:rPr>
        <w:t>запросе доставки</w:t>
      </w:r>
      <w:r w:rsidR="00BD4698">
        <w:rPr>
          <w:b/>
          <w:color w:val="000000"/>
        </w:rPr>
        <w:t xml:space="preserve"> ЗД-</w:t>
      </w:r>
      <w:r w:rsidR="00E24680">
        <w:rPr>
          <w:b/>
          <w:color w:val="000000"/>
        </w:rPr>
        <w:t>331</w:t>
      </w:r>
    </w:p>
    <w:tbl>
      <w:tblPr>
        <w:tblW w:w="109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992"/>
        <w:gridCol w:w="992"/>
        <w:gridCol w:w="142"/>
        <w:gridCol w:w="1843"/>
        <w:gridCol w:w="708"/>
        <w:gridCol w:w="142"/>
        <w:gridCol w:w="709"/>
        <w:gridCol w:w="850"/>
        <w:gridCol w:w="993"/>
        <w:gridCol w:w="1134"/>
        <w:gridCol w:w="1275"/>
      </w:tblGrid>
      <w:tr w:rsidR="009A66F3" w:rsidRPr="0078009B" w14:paraId="4E220073" w14:textId="77777777" w:rsidTr="005F2897">
        <w:trPr>
          <w:trHeight w:val="96"/>
        </w:trPr>
        <w:tc>
          <w:tcPr>
            <w:tcW w:w="568" w:type="dxa"/>
            <w:shd w:val="clear" w:color="auto" w:fill="91CDDC"/>
            <w:vAlign w:val="center"/>
          </w:tcPr>
          <w:bookmarkEnd w:id="0"/>
          <w:p w14:paraId="11694827" w14:textId="77777777" w:rsidR="009A66F3" w:rsidRPr="00142A7E" w:rsidRDefault="00641114" w:rsidP="00FC77C9">
            <w:pPr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10347" w:type="dxa"/>
            <w:gridSpan w:val="12"/>
            <w:shd w:val="clear" w:color="auto" w:fill="91CDDC"/>
            <w:vAlign w:val="center"/>
          </w:tcPr>
          <w:p w14:paraId="0F01ABA1" w14:textId="77777777" w:rsidR="009A66F3" w:rsidRPr="00142A7E" w:rsidRDefault="009A66F3" w:rsidP="00EB2201">
            <w:pPr>
              <w:ind w:firstLine="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Справочная информация</w:t>
            </w:r>
          </w:p>
        </w:tc>
      </w:tr>
      <w:tr w:rsidR="00DB59E0" w:rsidRPr="0078009B" w14:paraId="3E4479C5" w14:textId="77777777" w:rsidTr="005F2897">
        <w:trPr>
          <w:trHeight w:val="96"/>
        </w:trPr>
        <w:tc>
          <w:tcPr>
            <w:tcW w:w="568" w:type="dxa"/>
            <w:vAlign w:val="center"/>
          </w:tcPr>
          <w:p w14:paraId="09782821" w14:textId="77777777" w:rsidR="00DB59E0" w:rsidRDefault="00DB59E0" w:rsidP="00FC77C9">
            <w:pPr>
              <w:ind w:firstLine="0"/>
              <w:contextualSpacing/>
              <w:jc w:val="center"/>
              <w:rPr>
                <w:rFonts w:eastAsia="Calibri"/>
                <w:sz w:val="20"/>
                <w:szCs w:val="24"/>
              </w:rPr>
            </w:pPr>
            <w:r>
              <w:rPr>
                <w:rFonts w:eastAsia="Calibri"/>
                <w:sz w:val="20"/>
                <w:szCs w:val="24"/>
              </w:rPr>
              <w:t>1</w:t>
            </w:r>
          </w:p>
        </w:tc>
        <w:tc>
          <w:tcPr>
            <w:tcW w:w="2693" w:type="dxa"/>
            <w:gridSpan w:val="4"/>
            <w:vAlign w:val="center"/>
          </w:tcPr>
          <w:p w14:paraId="61A82020" w14:textId="77777777" w:rsidR="00DB59E0" w:rsidRPr="00060445" w:rsidRDefault="00DB59E0" w:rsidP="001E68B2">
            <w:pPr>
              <w:ind w:firstLine="0"/>
              <w:contextualSpacing/>
              <w:jc w:val="left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Заказчик</w:t>
            </w:r>
          </w:p>
        </w:tc>
        <w:tc>
          <w:tcPr>
            <w:tcW w:w="7654" w:type="dxa"/>
            <w:gridSpan w:val="8"/>
            <w:vAlign w:val="center"/>
          </w:tcPr>
          <w:p w14:paraId="09E556ED" w14:textId="77777777" w:rsidR="00DB59E0" w:rsidRPr="00060445" w:rsidRDefault="00DB59E0" w:rsidP="001E68B2">
            <w:pPr>
              <w:ind w:firstLine="0"/>
              <w:contextualSpacing/>
              <w:jc w:val="left"/>
              <w:rPr>
                <w:rFonts w:eastAsia="Calibri"/>
                <w:sz w:val="23"/>
                <w:szCs w:val="23"/>
              </w:rPr>
            </w:pPr>
            <w:r w:rsidRPr="00DB59E0">
              <w:rPr>
                <w:rFonts w:eastAsia="Calibri"/>
                <w:sz w:val="23"/>
                <w:szCs w:val="23"/>
              </w:rPr>
              <w:t xml:space="preserve">ПАО «Таттелеком» </w:t>
            </w:r>
          </w:p>
        </w:tc>
      </w:tr>
      <w:tr w:rsidR="001E68B2" w:rsidRPr="0078009B" w14:paraId="38958D60" w14:textId="77777777" w:rsidTr="005F2897">
        <w:trPr>
          <w:trHeight w:val="96"/>
        </w:trPr>
        <w:tc>
          <w:tcPr>
            <w:tcW w:w="568" w:type="dxa"/>
            <w:vAlign w:val="center"/>
          </w:tcPr>
          <w:p w14:paraId="640052D4" w14:textId="77777777" w:rsidR="001E68B2" w:rsidRDefault="001E68B2" w:rsidP="00FC77C9">
            <w:pPr>
              <w:ind w:firstLine="0"/>
              <w:contextualSpacing/>
              <w:jc w:val="center"/>
              <w:rPr>
                <w:rFonts w:eastAsia="Calibri"/>
                <w:sz w:val="20"/>
                <w:szCs w:val="24"/>
              </w:rPr>
            </w:pPr>
            <w:r>
              <w:rPr>
                <w:rFonts w:eastAsia="Calibri"/>
                <w:sz w:val="20"/>
                <w:szCs w:val="24"/>
              </w:rPr>
              <w:t>1.1</w:t>
            </w:r>
          </w:p>
        </w:tc>
        <w:tc>
          <w:tcPr>
            <w:tcW w:w="2693" w:type="dxa"/>
            <w:gridSpan w:val="4"/>
            <w:vAlign w:val="center"/>
          </w:tcPr>
          <w:p w14:paraId="7B768E2A" w14:textId="77777777" w:rsidR="001E68B2" w:rsidRDefault="001E68B2" w:rsidP="0027546D">
            <w:pPr>
              <w:ind w:firstLine="0"/>
              <w:contextualSpacing/>
              <w:jc w:val="left"/>
              <w:rPr>
                <w:rFonts w:eastAsia="Calibri"/>
                <w:sz w:val="23"/>
                <w:szCs w:val="23"/>
              </w:rPr>
            </w:pPr>
            <w:r w:rsidRPr="001E68B2">
              <w:rPr>
                <w:rFonts w:eastAsia="Calibri"/>
                <w:sz w:val="23"/>
                <w:szCs w:val="23"/>
              </w:rPr>
              <w:t>Почтовый адрес</w:t>
            </w:r>
          </w:p>
        </w:tc>
        <w:tc>
          <w:tcPr>
            <w:tcW w:w="7654" w:type="dxa"/>
            <w:gridSpan w:val="8"/>
            <w:vAlign w:val="center"/>
          </w:tcPr>
          <w:p w14:paraId="0E38EAD4" w14:textId="77777777" w:rsidR="001E68B2" w:rsidRPr="00DB59E0" w:rsidRDefault="001E68B2" w:rsidP="0027546D">
            <w:pPr>
              <w:ind w:firstLine="0"/>
              <w:contextualSpacing/>
              <w:jc w:val="left"/>
              <w:rPr>
                <w:rFonts w:eastAsia="Calibri"/>
                <w:sz w:val="23"/>
                <w:szCs w:val="23"/>
              </w:rPr>
            </w:pPr>
            <w:r w:rsidRPr="00DB59E0">
              <w:rPr>
                <w:rFonts w:eastAsia="Calibri"/>
                <w:sz w:val="23"/>
                <w:szCs w:val="23"/>
              </w:rPr>
              <w:t>42006</w:t>
            </w:r>
            <w:r>
              <w:rPr>
                <w:rFonts w:eastAsia="Calibri"/>
                <w:sz w:val="23"/>
                <w:szCs w:val="23"/>
              </w:rPr>
              <w:t>1, г. Казань, ул. Н. Ершова, 57</w:t>
            </w:r>
          </w:p>
        </w:tc>
      </w:tr>
      <w:tr w:rsidR="001E68B2" w:rsidRPr="0078009B" w14:paraId="0A00C014" w14:textId="77777777" w:rsidTr="005F2897">
        <w:trPr>
          <w:trHeight w:val="462"/>
        </w:trPr>
        <w:tc>
          <w:tcPr>
            <w:tcW w:w="568" w:type="dxa"/>
            <w:vAlign w:val="center"/>
          </w:tcPr>
          <w:p w14:paraId="5C5D64DB" w14:textId="77777777" w:rsidR="001E68B2" w:rsidRPr="0086272C" w:rsidRDefault="001E68B2" w:rsidP="00FC77C9">
            <w:pPr>
              <w:ind w:firstLine="0"/>
              <w:contextualSpacing/>
              <w:jc w:val="center"/>
              <w:rPr>
                <w:rFonts w:eastAsia="Calibri"/>
                <w:sz w:val="20"/>
                <w:szCs w:val="24"/>
              </w:rPr>
            </w:pPr>
            <w:r>
              <w:rPr>
                <w:rFonts w:eastAsia="Calibri"/>
                <w:sz w:val="20"/>
                <w:szCs w:val="24"/>
              </w:rPr>
              <w:t>1.2</w:t>
            </w:r>
          </w:p>
        </w:tc>
        <w:tc>
          <w:tcPr>
            <w:tcW w:w="2693" w:type="dxa"/>
            <w:gridSpan w:val="4"/>
            <w:vAlign w:val="center"/>
          </w:tcPr>
          <w:p w14:paraId="05F2FC41" w14:textId="77777777" w:rsidR="001E68B2" w:rsidRPr="00060445" w:rsidRDefault="001E68B2" w:rsidP="0027546D">
            <w:pPr>
              <w:ind w:firstLine="0"/>
              <w:contextualSpacing/>
              <w:jc w:val="left"/>
              <w:rPr>
                <w:rFonts w:eastAsia="Calibri"/>
                <w:sz w:val="23"/>
                <w:szCs w:val="23"/>
              </w:rPr>
            </w:pPr>
            <w:r w:rsidRPr="00060445">
              <w:rPr>
                <w:rFonts w:eastAsia="Calibri"/>
                <w:sz w:val="23"/>
                <w:szCs w:val="23"/>
              </w:rPr>
              <w:t>Инициатор закупки</w:t>
            </w:r>
          </w:p>
        </w:tc>
        <w:tc>
          <w:tcPr>
            <w:tcW w:w="2693" w:type="dxa"/>
            <w:gridSpan w:val="3"/>
            <w:vAlign w:val="center"/>
          </w:tcPr>
          <w:p w14:paraId="55C40328" w14:textId="77777777" w:rsidR="001E68B2" w:rsidRPr="00060445" w:rsidRDefault="001E68B2" w:rsidP="006F25B0">
            <w:pPr>
              <w:ind w:firstLine="0"/>
              <w:contextualSpacing/>
              <w:jc w:val="left"/>
              <w:rPr>
                <w:rFonts w:eastAsia="Calibri"/>
                <w:sz w:val="23"/>
                <w:szCs w:val="23"/>
              </w:rPr>
            </w:pPr>
            <w:r w:rsidRPr="00060445">
              <w:rPr>
                <w:rFonts w:eastAsia="Calibri"/>
                <w:sz w:val="23"/>
                <w:szCs w:val="23"/>
              </w:rPr>
              <w:t>Наименование отдела</w:t>
            </w:r>
          </w:p>
        </w:tc>
        <w:tc>
          <w:tcPr>
            <w:tcW w:w="4961" w:type="dxa"/>
            <w:gridSpan w:val="5"/>
            <w:vAlign w:val="center"/>
          </w:tcPr>
          <w:p w14:paraId="5BBA028D" w14:textId="25077336" w:rsidR="001E68B2" w:rsidRPr="00060445" w:rsidRDefault="0080396C" w:rsidP="0027546D">
            <w:pPr>
              <w:ind w:firstLine="0"/>
              <w:contextualSpacing/>
              <w:jc w:val="left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ОМТС</w:t>
            </w:r>
          </w:p>
        </w:tc>
      </w:tr>
      <w:tr w:rsidR="00D068E3" w:rsidRPr="0078009B" w14:paraId="5896A002" w14:textId="77777777" w:rsidTr="005F2897">
        <w:trPr>
          <w:trHeight w:val="96"/>
        </w:trPr>
        <w:tc>
          <w:tcPr>
            <w:tcW w:w="568" w:type="dxa"/>
            <w:vAlign w:val="center"/>
          </w:tcPr>
          <w:p w14:paraId="59D58579" w14:textId="77777777" w:rsidR="00D068E3" w:rsidRDefault="001E68B2" w:rsidP="00FC77C9">
            <w:pPr>
              <w:ind w:firstLine="0"/>
              <w:contextualSpacing/>
              <w:jc w:val="center"/>
              <w:rPr>
                <w:rFonts w:eastAsia="Calibri"/>
                <w:sz w:val="20"/>
                <w:szCs w:val="24"/>
              </w:rPr>
            </w:pPr>
            <w:r>
              <w:rPr>
                <w:rFonts w:eastAsia="Calibri"/>
                <w:sz w:val="20"/>
                <w:szCs w:val="24"/>
              </w:rPr>
              <w:t>1.2.</w:t>
            </w:r>
            <w:r w:rsidR="00D068E3">
              <w:rPr>
                <w:rFonts w:eastAsia="Calibri"/>
                <w:sz w:val="20"/>
                <w:szCs w:val="24"/>
              </w:rPr>
              <w:t>1</w:t>
            </w:r>
          </w:p>
        </w:tc>
        <w:tc>
          <w:tcPr>
            <w:tcW w:w="2693" w:type="dxa"/>
            <w:gridSpan w:val="4"/>
            <w:vAlign w:val="center"/>
          </w:tcPr>
          <w:p w14:paraId="6F6E545C" w14:textId="77777777" w:rsidR="00D068E3" w:rsidRDefault="00D068E3" w:rsidP="00D068E3">
            <w:pPr>
              <w:ind w:firstLine="0"/>
              <w:contextualSpacing/>
              <w:jc w:val="left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 xml:space="preserve">Контактное лицо </w:t>
            </w:r>
          </w:p>
          <w:p w14:paraId="76A752B7" w14:textId="77777777" w:rsidR="00D068E3" w:rsidRDefault="00D068E3" w:rsidP="00D068E3">
            <w:pPr>
              <w:ind w:firstLine="0"/>
              <w:contextualSpacing/>
              <w:jc w:val="left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по процедуре</w:t>
            </w:r>
          </w:p>
        </w:tc>
        <w:tc>
          <w:tcPr>
            <w:tcW w:w="7654" w:type="dxa"/>
            <w:gridSpan w:val="8"/>
            <w:vAlign w:val="center"/>
          </w:tcPr>
          <w:p w14:paraId="0C1D3C15" w14:textId="1684FF70" w:rsidR="00D068E3" w:rsidRPr="00CC0F52" w:rsidRDefault="00E24680" w:rsidP="00FB73D1">
            <w:pPr>
              <w:ind w:firstLine="0"/>
              <w:contextualSpacing/>
              <w:jc w:val="left"/>
              <w:rPr>
                <w:rFonts w:eastAsia="Calibri"/>
                <w:sz w:val="23"/>
                <w:szCs w:val="23"/>
                <w:lang w:eastAsia="en-US"/>
              </w:rPr>
            </w:pPr>
            <w:sdt>
              <w:sdtPr>
                <w:rPr>
                  <w:rFonts w:eastAsia="Calibri"/>
                  <w:sz w:val="24"/>
                </w:rPr>
                <w:id w:val="-245505285"/>
                <w:placeholder>
                  <w:docPart w:val="C8C29B6F733244908683C3674E791DF1"/>
                </w:placeholder>
                <w15:color w:val="C0C0C0"/>
                <w:comboBox>
                  <w:listItem w:displayText="Выберете элемент" w:value="Выберете элемент"/>
                  <w:listItem w:displayText="Билалова Алина Рамилевна (+7 (843) 273-78-39; Alina.Bilalova@tattelecom.ru)" w:value="Билалова Алина Рамилевна (+7 (843) 273-78-39; Alina.Bilalova@tattelecom.ru)"/>
                  <w:listItem w:displayText="Замдиханова Гульназ Гаптулловна (+7 (843) 561-07-46; Gulnaz.Zamdikhanova@tattelecom.ru)" w:value="Замдиханова Гульназ Гаптулловна (+7 (843) 561-07-46; Gulnaz.Zamdikhanova@tattelecom.ru)"/>
                  <w:listItem w:displayText="Калимуллина Диана Вагизовна (+7 (843) 561-80-30; Diana.Kalimullina@tattelecom.ru)" w:value="Калимуллина Диана Вагизовна (+7 (843) 561-80-30; Diana.Kalimullina@tattelecom.ru)"/>
                  <w:listItem w:displayText="Леонова Екатерина Александровна (+7 (843) 299-03-29; Ekaterina.Leonova@tattelecom.ru)" w:value="Леонова Екатерина Александровна (+7 (843) 299-03-29; Ekaterina.Leonova@tattelecom.ru)"/>
                  <w:listItem w:displayText="Хабибрахманова Миляуша Нурулловна (+7 (843) 272-61-07; Milyausha.Khabibrakhmanova@tattelecom.ru)" w:value="Хабибрахманова Миляуша Нурулловна (+7 (843) 272-61-07; Milyausha.Khabibrakhmanova@tattelecom.ru)"/>
                </w:comboBox>
              </w:sdtPr>
              <w:sdtContent>
                <w:r w:rsidRPr="00E24680">
                  <w:rPr>
                    <w:rFonts w:eastAsia="Calibri"/>
                    <w:sz w:val="24"/>
                  </w:rPr>
                  <w:t xml:space="preserve">Шакирова Регина Ахнафовна, </w:t>
                </w:r>
                <w:r>
                  <w:rPr>
                    <w:rFonts w:eastAsia="Calibri"/>
                    <w:sz w:val="24"/>
                  </w:rPr>
                  <w:t xml:space="preserve">эл.почта: </w:t>
                </w:r>
                <w:r w:rsidRPr="00E24680">
                  <w:rPr>
                    <w:rFonts w:eastAsia="Calibri"/>
                    <w:sz w:val="24"/>
                  </w:rPr>
                  <w:t>Regina.Shakirova@tattelecom.ru</w:t>
                </w:r>
                <w:r>
                  <w:rPr>
                    <w:rFonts w:eastAsia="Calibri"/>
                    <w:sz w:val="24"/>
                  </w:rPr>
                  <w:t>, тел.: 8 (843) 561-01-68</w:t>
                </w:r>
              </w:sdtContent>
            </w:sdt>
          </w:p>
        </w:tc>
      </w:tr>
      <w:tr w:rsidR="00D068E3" w:rsidRPr="0078009B" w14:paraId="3B173F57" w14:textId="77777777" w:rsidTr="005F2897">
        <w:trPr>
          <w:trHeight w:val="96"/>
        </w:trPr>
        <w:tc>
          <w:tcPr>
            <w:tcW w:w="568" w:type="dxa"/>
            <w:shd w:val="clear" w:color="auto" w:fill="91CDDC"/>
            <w:vAlign w:val="center"/>
          </w:tcPr>
          <w:p w14:paraId="25855747" w14:textId="77777777" w:rsidR="00D068E3" w:rsidRPr="00142A7E" w:rsidRDefault="00D068E3" w:rsidP="00FC77C9">
            <w:pPr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10347" w:type="dxa"/>
            <w:gridSpan w:val="12"/>
            <w:shd w:val="clear" w:color="auto" w:fill="91CDDC"/>
            <w:vAlign w:val="center"/>
          </w:tcPr>
          <w:p w14:paraId="0771FD83" w14:textId="77777777" w:rsidR="00D068E3" w:rsidRPr="00142A7E" w:rsidRDefault="00FC77C9" w:rsidP="00D068E3">
            <w:pPr>
              <w:ind w:firstLine="0"/>
              <w:rPr>
                <w:rFonts w:eastAsia="Calibri"/>
                <w:b/>
                <w:sz w:val="24"/>
                <w:szCs w:val="24"/>
              </w:rPr>
            </w:pPr>
            <w:r w:rsidRPr="00FC77C9">
              <w:rPr>
                <w:rFonts w:eastAsia="Calibri"/>
                <w:b/>
                <w:sz w:val="24"/>
                <w:szCs w:val="24"/>
              </w:rPr>
              <w:t>Информация о запросе доставки</w:t>
            </w:r>
          </w:p>
        </w:tc>
      </w:tr>
      <w:tr w:rsidR="00FC77C9" w:rsidRPr="0078009B" w14:paraId="0B951EDA" w14:textId="77777777" w:rsidTr="005F2897">
        <w:tc>
          <w:tcPr>
            <w:tcW w:w="568" w:type="dxa"/>
            <w:vAlign w:val="center"/>
          </w:tcPr>
          <w:p w14:paraId="05E5C1A7" w14:textId="77777777" w:rsidR="00FC77C9" w:rsidRPr="0086272C" w:rsidRDefault="00FC77C9" w:rsidP="00FC77C9">
            <w:pPr>
              <w:ind w:firstLine="0"/>
              <w:contextualSpacing/>
              <w:jc w:val="center"/>
              <w:rPr>
                <w:rFonts w:eastAsia="Calibri"/>
                <w:sz w:val="20"/>
                <w:szCs w:val="24"/>
              </w:rPr>
            </w:pPr>
            <w:r>
              <w:rPr>
                <w:rFonts w:eastAsia="Calibri"/>
                <w:sz w:val="20"/>
                <w:szCs w:val="24"/>
              </w:rPr>
              <w:t>2.1</w:t>
            </w:r>
          </w:p>
        </w:tc>
        <w:tc>
          <w:tcPr>
            <w:tcW w:w="2693" w:type="dxa"/>
            <w:gridSpan w:val="4"/>
            <w:vAlign w:val="center"/>
          </w:tcPr>
          <w:p w14:paraId="5A42DD5D" w14:textId="77777777" w:rsidR="00FC77C9" w:rsidRPr="00D279CA" w:rsidRDefault="00FC77C9" w:rsidP="00FC77C9">
            <w:pPr>
              <w:ind w:firstLine="0"/>
              <w:contextualSpacing/>
              <w:jc w:val="left"/>
              <w:rPr>
                <w:rFonts w:eastAsia="Calibri"/>
                <w:sz w:val="23"/>
                <w:szCs w:val="23"/>
              </w:rPr>
            </w:pPr>
            <w:r w:rsidRPr="00D279CA">
              <w:rPr>
                <w:rFonts w:eastAsia="Calibri"/>
                <w:sz w:val="23"/>
                <w:szCs w:val="23"/>
              </w:rPr>
              <w:t>Дата планируемой публикации извещения на площадке</w:t>
            </w:r>
          </w:p>
        </w:tc>
        <w:tc>
          <w:tcPr>
            <w:tcW w:w="7654" w:type="dxa"/>
            <w:gridSpan w:val="8"/>
            <w:vAlign w:val="center"/>
          </w:tcPr>
          <w:p w14:paraId="52330D61" w14:textId="23FF497E" w:rsidR="00FC77C9" w:rsidRPr="00D279CA" w:rsidRDefault="00380CE6" w:rsidP="00FC77C9">
            <w:pPr>
              <w:pStyle w:val="a3"/>
              <w:spacing w:after="0"/>
              <w:ind w:firstLine="0"/>
              <w:contextualSpacing/>
              <w:jc w:val="left"/>
              <w:rPr>
                <w:rFonts w:eastAsia="Calibri"/>
                <w:sz w:val="23"/>
                <w:szCs w:val="23"/>
              </w:rPr>
            </w:pPr>
            <w:r w:rsidRPr="00380CE6">
              <w:rPr>
                <w:rFonts w:eastAsia="Calibri"/>
                <w:sz w:val="23"/>
                <w:szCs w:val="23"/>
              </w:rPr>
              <w:t>04.08.2026</w:t>
            </w:r>
          </w:p>
        </w:tc>
      </w:tr>
      <w:tr w:rsidR="00FC77C9" w:rsidRPr="0078009B" w14:paraId="7521276B" w14:textId="77777777" w:rsidTr="005F2897">
        <w:tc>
          <w:tcPr>
            <w:tcW w:w="568" w:type="dxa"/>
            <w:vAlign w:val="center"/>
          </w:tcPr>
          <w:p w14:paraId="72CD5826" w14:textId="77777777" w:rsidR="00FC77C9" w:rsidRPr="0086272C" w:rsidRDefault="00FC77C9" w:rsidP="00FC77C9">
            <w:pPr>
              <w:ind w:firstLine="0"/>
              <w:contextualSpacing/>
              <w:jc w:val="center"/>
              <w:rPr>
                <w:rFonts w:eastAsia="Calibri"/>
                <w:bCs/>
                <w:color w:val="000000"/>
                <w:sz w:val="20"/>
                <w:szCs w:val="24"/>
              </w:rPr>
            </w:pPr>
            <w:r>
              <w:rPr>
                <w:rFonts w:eastAsia="Calibri"/>
                <w:bCs/>
                <w:color w:val="000000"/>
                <w:sz w:val="20"/>
                <w:szCs w:val="24"/>
              </w:rPr>
              <w:t>2.2</w:t>
            </w:r>
          </w:p>
        </w:tc>
        <w:tc>
          <w:tcPr>
            <w:tcW w:w="2693" w:type="dxa"/>
            <w:gridSpan w:val="4"/>
            <w:vAlign w:val="center"/>
          </w:tcPr>
          <w:p w14:paraId="4ABBAA88" w14:textId="77777777" w:rsidR="00FC77C9" w:rsidRPr="00D279CA" w:rsidRDefault="00FC77C9" w:rsidP="00FC77C9">
            <w:pPr>
              <w:ind w:firstLine="0"/>
              <w:contextualSpacing/>
              <w:jc w:val="left"/>
              <w:rPr>
                <w:rFonts w:eastAsia="Calibri"/>
                <w:sz w:val="23"/>
                <w:szCs w:val="23"/>
              </w:rPr>
            </w:pPr>
            <w:r w:rsidRPr="00D279CA">
              <w:rPr>
                <w:rFonts w:eastAsia="Calibri"/>
                <w:sz w:val="23"/>
                <w:szCs w:val="23"/>
              </w:rPr>
              <w:t>Регион поставки</w:t>
            </w:r>
          </w:p>
        </w:tc>
        <w:tc>
          <w:tcPr>
            <w:tcW w:w="7654" w:type="dxa"/>
            <w:gridSpan w:val="8"/>
            <w:vAlign w:val="center"/>
          </w:tcPr>
          <w:p w14:paraId="1C89FFA5" w14:textId="77777777" w:rsidR="00FC77C9" w:rsidRPr="00D279CA" w:rsidRDefault="00FC77C9" w:rsidP="00FC77C9">
            <w:pPr>
              <w:ind w:firstLine="0"/>
              <w:jc w:val="left"/>
              <w:rPr>
                <w:rFonts w:eastAsia="Calibri"/>
                <w:sz w:val="23"/>
                <w:szCs w:val="23"/>
                <w:lang w:eastAsia="en-US"/>
              </w:rPr>
            </w:pPr>
            <w:r w:rsidRPr="00D279CA">
              <w:rPr>
                <w:rFonts w:eastAsia="Calibri"/>
                <w:sz w:val="23"/>
                <w:szCs w:val="23"/>
                <w:lang w:eastAsia="en-US"/>
              </w:rPr>
              <w:t>Республика Татарстан</w:t>
            </w:r>
          </w:p>
        </w:tc>
      </w:tr>
      <w:tr w:rsidR="00FC77C9" w:rsidRPr="0078009B" w14:paraId="39F6733A" w14:textId="77777777" w:rsidTr="005F2897">
        <w:tc>
          <w:tcPr>
            <w:tcW w:w="568" w:type="dxa"/>
            <w:vAlign w:val="center"/>
          </w:tcPr>
          <w:p w14:paraId="13F222D8" w14:textId="77777777" w:rsidR="00FC77C9" w:rsidRPr="0086272C" w:rsidRDefault="00FC77C9" w:rsidP="00FC77C9">
            <w:pPr>
              <w:ind w:firstLine="0"/>
              <w:contextualSpacing/>
              <w:jc w:val="center"/>
              <w:rPr>
                <w:rFonts w:eastAsia="Calibri"/>
                <w:bCs/>
                <w:color w:val="000000"/>
                <w:sz w:val="20"/>
                <w:szCs w:val="24"/>
              </w:rPr>
            </w:pPr>
            <w:r>
              <w:rPr>
                <w:rFonts w:eastAsia="Calibri"/>
                <w:bCs/>
                <w:color w:val="000000"/>
                <w:sz w:val="20"/>
                <w:szCs w:val="24"/>
              </w:rPr>
              <w:t>2.3</w:t>
            </w:r>
          </w:p>
        </w:tc>
        <w:tc>
          <w:tcPr>
            <w:tcW w:w="2693" w:type="dxa"/>
            <w:gridSpan w:val="4"/>
            <w:vAlign w:val="center"/>
          </w:tcPr>
          <w:p w14:paraId="4B2F6C65" w14:textId="77777777" w:rsidR="00FC77C9" w:rsidRPr="00D279CA" w:rsidRDefault="00FC77C9" w:rsidP="00FC77C9">
            <w:pPr>
              <w:ind w:firstLine="0"/>
              <w:contextualSpacing/>
              <w:jc w:val="left"/>
              <w:rPr>
                <w:rFonts w:eastAsia="Calibri"/>
                <w:sz w:val="23"/>
                <w:szCs w:val="23"/>
              </w:rPr>
            </w:pPr>
            <w:r w:rsidRPr="00D279CA">
              <w:rPr>
                <w:rFonts w:eastAsia="Calibri"/>
                <w:sz w:val="23"/>
                <w:szCs w:val="23"/>
              </w:rPr>
              <w:t>Окончание определения лучшей цены</w:t>
            </w:r>
          </w:p>
        </w:tc>
        <w:tc>
          <w:tcPr>
            <w:tcW w:w="7654" w:type="dxa"/>
            <w:gridSpan w:val="8"/>
            <w:vAlign w:val="center"/>
          </w:tcPr>
          <w:p w14:paraId="755E33CF" w14:textId="3851303A" w:rsidR="00FC77C9" w:rsidRPr="00380CE6" w:rsidRDefault="00380CE6" w:rsidP="00FC77C9">
            <w:pPr>
              <w:ind w:firstLine="0"/>
              <w:jc w:val="left"/>
              <w:rPr>
                <w:rFonts w:ascii="Verdana" w:hAnsi="Verdana"/>
                <w:color w:val="033522"/>
                <w:sz w:val="18"/>
                <w:szCs w:val="18"/>
              </w:rPr>
            </w:pPr>
            <w:r>
              <w:rPr>
                <w:rFonts w:ascii="Verdana" w:hAnsi="Verdana"/>
                <w:color w:val="033522"/>
                <w:sz w:val="18"/>
                <w:szCs w:val="18"/>
              </w:rPr>
              <w:br/>
              <w:t>06.08.2026 13:00:00</w:t>
            </w:r>
          </w:p>
        </w:tc>
      </w:tr>
      <w:tr w:rsidR="00FC77C9" w:rsidRPr="0078009B" w14:paraId="5DAC0402" w14:textId="77777777" w:rsidTr="005F2897">
        <w:tc>
          <w:tcPr>
            <w:tcW w:w="568" w:type="dxa"/>
            <w:vAlign w:val="center"/>
          </w:tcPr>
          <w:p w14:paraId="3EAF489E" w14:textId="77777777" w:rsidR="00FC77C9" w:rsidRDefault="00FC77C9" w:rsidP="00FC77C9">
            <w:pPr>
              <w:ind w:firstLine="0"/>
              <w:contextualSpacing/>
              <w:jc w:val="center"/>
              <w:rPr>
                <w:rFonts w:eastAsia="Calibri"/>
                <w:bCs/>
                <w:color w:val="000000"/>
                <w:sz w:val="20"/>
                <w:szCs w:val="24"/>
              </w:rPr>
            </w:pPr>
            <w:r>
              <w:rPr>
                <w:rFonts w:eastAsia="Calibri"/>
                <w:bCs/>
                <w:color w:val="000000"/>
                <w:sz w:val="20"/>
                <w:szCs w:val="24"/>
              </w:rPr>
              <w:t>2.4</w:t>
            </w:r>
          </w:p>
        </w:tc>
        <w:tc>
          <w:tcPr>
            <w:tcW w:w="2693" w:type="dxa"/>
            <w:gridSpan w:val="4"/>
            <w:vAlign w:val="center"/>
          </w:tcPr>
          <w:p w14:paraId="6581B95A" w14:textId="77777777" w:rsidR="00FC77C9" w:rsidRPr="00D279CA" w:rsidRDefault="00FC77C9" w:rsidP="00FC77C9">
            <w:pPr>
              <w:ind w:firstLine="0"/>
              <w:contextualSpacing/>
              <w:jc w:val="left"/>
              <w:rPr>
                <w:rFonts w:eastAsia="Calibri"/>
                <w:sz w:val="23"/>
                <w:szCs w:val="23"/>
              </w:rPr>
            </w:pPr>
            <w:r w:rsidRPr="00D279CA">
              <w:rPr>
                <w:rFonts w:eastAsia="Calibri"/>
                <w:sz w:val="23"/>
                <w:szCs w:val="23"/>
              </w:rPr>
              <w:t>Окончание определения лучшего предложения</w:t>
            </w:r>
          </w:p>
        </w:tc>
        <w:tc>
          <w:tcPr>
            <w:tcW w:w="7654" w:type="dxa"/>
            <w:gridSpan w:val="8"/>
            <w:vAlign w:val="center"/>
          </w:tcPr>
          <w:p w14:paraId="3CB09760" w14:textId="546BDF03" w:rsidR="00FC77C9" w:rsidRPr="00D279CA" w:rsidRDefault="00380CE6" w:rsidP="00FC77C9">
            <w:pPr>
              <w:ind w:firstLine="0"/>
              <w:jc w:val="left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ascii="Verdana" w:hAnsi="Verdana"/>
                <w:color w:val="033522"/>
                <w:sz w:val="18"/>
                <w:szCs w:val="18"/>
                <w:shd w:val="clear" w:color="auto" w:fill="FFFFFF"/>
              </w:rPr>
              <w:t>06.08.2026 14:00:00</w:t>
            </w:r>
          </w:p>
        </w:tc>
      </w:tr>
      <w:tr w:rsidR="00FC77C9" w:rsidRPr="0078009B" w14:paraId="02810A0F" w14:textId="77777777" w:rsidTr="005F2897">
        <w:tc>
          <w:tcPr>
            <w:tcW w:w="568" w:type="dxa"/>
            <w:vAlign w:val="center"/>
          </w:tcPr>
          <w:p w14:paraId="2B229B2B" w14:textId="77777777" w:rsidR="00FC77C9" w:rsidRDefault="00FC77C9" w:rsidP="00FC77C9">
            <w:pPr>
              <w:ind w:firstLine="0"/>
              <w:contextualSpacing/>
              <w:jc w:val="center"/>
              <w:rPr>
                <w:rFonts w:eastAsia="Calibri"/>
                <w:sz w:val="20"/>
                <w:szCs w:val="24"/>
              </w:rPr>
            </w:pPr>
            <w:r>
              <w:rPr>
                <w:rFonts w:eastAsia="Calibri"/>
                <w:sz w:val="20"/>
                <w:szCs w:val="24"/>
              </w:rPr>
              <w:t>2.5</w:t>
            </w:r>
          </w:p>
        </w:tc>
        <w:tc>
          <w:tcPr>
            <w:tcW w:w="2693" w:type="dxa"/>
            <w:gridSpan w:val="4"/>
            <w:vAlign w:val="center"/>
          </w:tcPr>
          <w:p w14:paraId="69A77D50" w14:textId="77777777" w:rsidR="00FC77C9" w:rsidRPr="00D279CA" w:rsidRDefault="00FC77C9" w:rsidP="00FC77C9">
            <w:pPr>
              <w:ind w:firstLine="0"/>
              <w:contextualSpacing/>
              <w:jc w:val="left"/>
              <w:rPr>
                <w:rFonts w:eastAsia="Calibri"/>
                <w:sz w:val="23"/>
                <w:szCs w:val="23"/>
              </w:rPr>
            </w:pPr>
            <w:r w:rsidRPr="00D279CA">
              <w:rPr>
                <w:rFonts w:eastAsia="Calibri"/>
                <w:sz w:val="23"/>
                <w:szCs w:val="23"/>
              </w:rPr>
              <w:t>Дата завершения КС</w:t>
            </w:r>
          </w:p>
        </w:tc>
        <w:tc>
          <w:tcPr>
            <w:tcW w:w="7654" w:type="dxa"/>
            <w:gridSpan w:val="8"/>
            <w:vAlign w:val="center"/>
          </w:tcPr>
          <w:p w14:paraId="597F44D8" w14:textId="60046167" w:rsidR="00FC77C9" w:rsidRPr="00380CE6" w:rsidRDefault="00380CE6" w:rsidP="00FC77C9">
            <w:pPr>
              <w:ind w:firstLine="0"/>
              <w:jc w:val="left"/>
              <w:rPr>
                <w:rFonts w:ascii="Verdana" w:hAnsi="Verdana"/>
                <w:color w:val="033522"/>
                <w:sz w:val="18"/>
                <w:szCs w:val="18"/>
              </w:rPr>
            </w:pPr>
            <w:r>
              <w:rPr>
                <w:rFonts w:ascii="Verdana" w:hAnsi="Verdana"/>
                <w:color w:val="033522"/>
                <w:sz w:val="18"/>
                <w:szCs w:val="18"/>
              </w:rPr>
              <w:br/>
              <w:t>08.08.2026 16:00:00</w:t>
            </w:r>
          </w:p>
        </w:tc>
      </w:tr>
      <w:tr w:rsidR="00FC77C9" w:rsidRPr="0078009B" w14:paraId="6EE979FB" w14:textId="77777777" w:rsidTr="005F2897">
        <w:tc>
          <w:tcPr>
            <w:tcW w:w="568" w:type="dxa"/>
            <w:vAlign w:val="center"/>
          </w:tcPr>
          <w:p w14:paraId="2B6B9108" w14:textId="77777777" w:rsidR="00FC77C9" w:rsidRPr="0086272C" w:rsidRDefault="00FC77C9" w:rsidP="00FC77C9">
            <w:pPr>
              <w:ind w:firstLine="0"/>
              <w:contextualSpacing/>
              <w:jc w:val="center"/>
              <w:rPr>
                <w:rFonts w:eastAsia="Calibri"/>
                <w:sz w:val="20"/>
                <w:szCs w:val="24"/>
              </w:rPr>
            </w:pPr>
            <w:r>
              <w:rPr>
                <w:rFonts w:eastAsia="Calibri"/>
                <w:sz w:val="20"/>
                <w:szCs w:val="24"/>
              </w:rPr>
              <w:t>2.6</w:t>
            </w:r>
          </w:p>
        </w:tc>
        <w:tc>
          <w:tcPr>
            <w:tcW w:w="2693" w:type="dxa"/>
            <w:gridSpan w:val="4"/>
            <w:vAlign w:val="center"/>
          </w:tcPr>
          <w:p w14:paraId="58A7A07F" w14:textId="77777777" w:rsidR="00FC77C9" w:rsidRPr="00D279CA" w:rsidRDefault="00FC77C9" w:rsidP="00FC77C9">
            <w:pPr>
              <w:ind w:firstLine="0"/>
              <w:contextualSpacing/>
              <w:jc w:val="left"/>
              <w:rPr>
                <w:rFonts w:eastAsia="Calibri"/>
                <w:sz w:val="23"/>
                <w:szCs w:val="23"/>
              </w:rPr>
            </w:pPr>
            <w:r w:rsidRPr="00D279CA">
              <w:rPr>
                <w:rFonts w:eastAsia="Calibri"/>
                <w:sz w:val="23"/>
                <w:szCs w:val="23"/>
              </w:rPr>
              <w:t>Место поставки</w:t>
            </w:r>
          </w:p>
        </w:tc>
        <w:sdt>
          <w:sdtPr>
            <w:rPr>
              <w:rFonts w:eastAsia="Calibri"/>
              <w:sz w:val="23"/>
              <w:szCs w:val="23"/>
            </w:rPr>
            <w:id w:val="-329143838"/>
            <w:placeholder>
              <w:docPart w:val="96639992C4244932A5257D445AE864AF"/>
            </w:placeholder>
          </w:sdtPr>
          <w:sdtEndPr/>
          <w:sdtContent>
            <w:tc>
              <w:tcPr>
                <w:tcW w:w="7654" w:type="dxa"/>
                <w:gridSpan w:val="8"/>
                <w:shd w:val="clear" w:color="auto" w:fill="auto"/>
                <w:vAlign w:val="center"/>
              </w:tcPr>
              <w:p w14:paraId="31C508A5" w14:textId="07498E43" w:rsidR="00FC77C9" w:rsidRPr="00D279CA" w:rsidRDefault="00AF1A2A" w:rsidP="00FC77C9">
                <w:pPr>
                  <w:ind w:firstLine="0"/>
                  <w:jc w:val="left"/>
                  <w:rPr>
                    <w:rFonts w:eastAsia="Calibri"/>
                    <w:sz w:val="23"/>
                    <w:szCs w:val="23"/>
                    <w:lang w:eastAsia="en-US"/>
                  </w:rPr>
                </w:pPr>
                <w:r w:rsidRPr="00D279CA">
                  <w:rPr>
                    <w:rFonts w:eastAsia="Calibri"/>
                    <w:sz w:val="23"/>
                    <w:szCs w:val="23"/>
                  </w:rPr>
                  <w:t>Республика Татарстан, г. Казань, Космонавтов 65</w:t>
                </w:r>
                <w:r w:rsidR="00540F93">
                  <w:rPr>
                    <w:rFonts w:eastAsia="Calibri"/>
                    <w:sz w:val="23"/>
                    <w:szCs w:val="23"/>
                  </w:rPr>
                  <w:t xml:space="preserve"> к.2</w:t>
                </w:r>
              </w:p>
            </w:tc>
          </w:sdtContent>
        </w:sdt>
      </w:tr>
      <w:tr w:rsidR="00FC77C9" w:rsidRPr="0078009B" w14:paraId="783877E7" w14:textId="77777777" w:rsidTr="005F2897">
        <w:tc>
          <w:tcPr>
            <w:tcW w:w="568" w:type="dxa"/>
            <w:vAlign w:val="center"/>
          </w:tcPr>
          <w:p w14:paraId="0DF97C6F" w14:textId="77777777" w:rsidR="00FC77C9" w:rsidRDefault="00FC77C9" w:rsidP="00FC77C9">
            <w:pPr>
              <w:ind w:firstLine="0"/>
              <w:contextualSpacing/>
              <w:jc w:val="center"/>
              <w:rPr>
                <w:rFonts w:eastAsia="Calibri"/>
                <w:sz w:val="20"/>
                <w:szCs w:val="24"/>
              </w:rPr>
            </w:pPr>
            <w:r>
              <w:rPr>
                <w:rFonts w:eastAsia="Calibri"/>
                <w:sz w:val="20"/>
                <w:szCs w:val="24"/>
              </w:rPr>
              <w:t>2.7</w:t>
            </w:r>
          </w:p>
        </w:tc>
        <w:tc>
          <w:tcPr>
            <w:tcW w:w="2693" w:type="dxa"/>
            <w:gridSpan w:val="4"/>
            <w:vAlign w:val="center"/>
          </w:tcPr>
          <w:p w14:paraId="372777AE" w14:textId="77777777" w:rsidR="00FC77C9" w:rsidRPr="00D279CA" w:rsidRDefault="00FC77C9" w:rsidP="00FC77C9">
            <w:pPr>
              <w:ind w:firstLine="0"/>
              <w:contextualSpacing/>
              <w:jc w:val="left"/>
              <w:rPr>
                <w:rFonts w:eastAsia="Calibri"/>
                <w:sz w:val="23"/>
                <w:szCs w:val="23"/>
              </w:rPr>
            </w:pPr>
            <w:r w:rsidRPr="00D279CA">
              <w:rPr>
                <w:rFonts w:eastAsia="Calibri"/>
                <w:sz w:val="23"/>
                <w:szCs w:val="23"/>
              </w:rPr>
              <w:t>Сроки поставки</w:t>
            </w:r>
          </w:p>
        </w:tc>
        <w:tc>
          <w:tcPr>
            <w:tcW w:w="7654" w:type="dxa"/>
            <w:gridSpan w:val="8"/>
            <w:shd w:val="clear" w:color="auto" w:fill="auto"/>
            <w:vAlign w:val="center"/>
          </w:tcPr>
          <w:p w14:paraId="00272163" w14:textId="0E4A5321" w:rsidR="00FC77C9" w:rsidRPr="00D279CA" w:rsidRDefault="0059522D" w:rsidP="00DC3103">
            <w:pPr>
              <w:tabs>
                <w:tab w:val="left" w:pos="34"/>
              </w:tabs>
              <w:ind w:firstLine="0"/>
              <w:contextualSpacing/>
              <w:jc w:val="left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В течение 15</w:t>
            </w:r>
            <w:r w:rsidR="0080396C" w:rsidRPr="0080396C">
              <w:rPr>
                <w:rFonts w:eastAsia="Calibri"/>
                <w:sz w:val="23"/>
                <w:szCs w:val="23"/>
              </w:rPr>
              <w:t xml:space="preserve"> календарных дней с даты подписания Договора</w:t>
            </w:r>
          </w:p>
        </w:tc>
      </w:tr>
      <w:tr w:rsidR="00FC77C9" w:rsidRPr="0078009B" w14:paraId="521DBD60" w14:textId="77777777" w:rsidTr="005F2897">
        <w:tc>
          <w:tcPr>
            <w:tcW w:w="568" w:type="dxa"/>
            <w:vAlign w:val="center"/>
          </w:tcPr>
          <w:p w14:paraId="295CC7D1" w14:textId="77777777" w:rsidR="00FC77C9" w:rsidRDefault="00FC77C9" w:rsidP="00FC77C9">
            <w:pPr>
              <w:ind w:firstLine="0"/>
              <w:contextualSpacing/>
              <w:jc w:val="center"/>
              <w:rPr>
                <w:rFonts w:eastAsia="Calibri"/>
                <w:sz w:val="20"/>
                <w:szCs w:val="24"/>
              </w:rPr>
            </w:pPr>
            <w:r>
              <w:rPr>
                <w:rFonts w:eastAsia="Calibri"/>
                <w:sz w:val="20"/>
                <w:szCs w:val="24"/>
              </w:rPr>
              <w:t>2.8</w:t>
            </w:r>
          </w:p>
        </w:tc>
        <w:tc>
          <w:tcPr>
            <w:tcW w:w="2693" w:type="dxa"/>
            <w:gridSpan w:val="4"/>
            <w:vAlign w:val="center"/>
          </w:tcPr>
          <w:p w14:paraId="676A5831" w14:textId="77777777" w:rsidR="00FC77C9" w:rsidRPr="00D279CA" w:rsidRDefault="00FC77C9" w:rsidP="00FC77C9">
            <w:pPr>
              <w:ind w:firstLine="0"/>
              <w:contextualSpacing/>
              <w:jc w:val="left"/>
              <w:rPr>
                <w:rFonts w:eastAsia="Calibri"/>
                <w:sz w:val="23"/>
                <w:szCs w:val="23"/>
              </w:rPr>
            </w:pPr>
            <w:r w:rsidRPr="00D279CA">
              <w:rPr>
                <w:rFonts w:eastAsia="Calibri"/>
                <w:sz w:val="23"/>
                <w:szCs w:val="23"/>
              </w:rPr>
              <w:t>Размер партии поставки</w:t>
            </w:r>
          </w:p>
        </w:tc>
        <w:tc>
          <w:tcPr>
            <w:tcW w:w="7654" w:type="dxa"/>
            <w:gridSpan w:val="8"/>
            <w:shd w:val="clear" w:color="auto" w:fill="auto"/>
            <w:vAlign w:val="center"/>
          </w:tcPr>
          <w:p w14:paraId="75C643A3" w14:textId="0E5511C0" w:rsidR="00FC77C9" w:rsidRPr="00D279CA" w:rsidRDefault="0080396C" w:rsidP="00D76E94">
            <w:pPr>
              <w:tabs>
                <w:tab w:val="left" w:pos="34"/>
              </w:tabs>
              <w:ind w:firstLine="0"/>
              <w:contextualSpacing/>
              <w:jc w:val="left"/>
              <w:rPr>
                <w:rFonts w:eastAsia="Calibri"/>
                <w:sz w:val="23"/>
                <w:szCs w:val="23"/>
              </w:rPr>
            </w:pPr>
            <w:r w:rsidRPr="0080396C">
              <w:rPr>
                <w:rFonts w:eastAsia="Calibri"/>
                <w:sz w:val="23"/>
                <w:szCs w:val="23"/>
              </w:rPr>
              <w:t>Товар поставляется в полном объеме 1 партией</w:t>
            </w:r>
          </w:p>
        </w:tc>
      </w:tr>
      <w:tr w:rsidR="00FC77C9" w:rsidRPr="0078009B" w14:paraId="03C5F2A6" w14:textId="77777777" w:rsidTr="005F2897">
        <w:trPr>
          <w:trHeight w:val="394"/>
        </w:trPr>
        <w:tc>
          <w:tcPr>
            <w:tcW w:w="568" w:type="dxa"/>
            <w:vAlign w:val="center"/>
          </w:tcPr>
          <w:p w14:paraId="59F6DAC6" w14:textId="77777777" w:rsidR="00FC77C9" w:rsidRPr="0086272C" w:rsidRDefault="00FC77C9" w:rsidP="00FC77C9">
            <w:pPr>
              <w:ind w:left="-108" w:right="-108" w:firstLine="0"/>
              <w:contextualSpacing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2.9</w:t>
            </w:r>
          </w:p>
        </w:tc>
        <w:tc>
          <w:tcPr>
            <w:tcW w:w="2693" w:type="dxa"/>
            <w:gridSpan w:val="4"/>
            <w:vAlign w:val="center"/>
          </w:tcPr>
          <w:p w14:paraId="6E33C208" w14:textId="77777777" w:rsidR="00FC77C9" w:rsidRPr="00D279CA" w:rsidRDefault="00FC77C9" w:rsidP="00FC77C9">
            <w:pPr>
              <w:ind w:firstLine="0"/>
              <w:contextualSpacing/>
              <w:jc w:val="left"/>
              <w:rPr>
                <w:rFonts w:eastAsia="Calibri"/>
                <w:sz w:val="23"/>
                <w:szCs w:val="23"/>
              </w:rPr>
            </w:pPr>
            <w:r w:rsidRPr="00D279CA">
              <w:rPr>
                <w:rFonts w:eastAsia="Calibri"/>
                <w:sz w:val="23"/>
                <w:szCs w:val="23"/>
              </w:rPr>
              <w:t>Тип НДС</w:t>
            </w:r>
          </w:p>
        </w:tc>
        <w:tc>
          <w:tcPr>
            <w:tcW w:w="7654" w:type="dxa"/>
            <w:gridSpan w:val="8"/>
            <w:shd w:val="clear" w:color="auto" w:fill="auto"/>
            <w:vAlign w:val="center"/>
          </w:tcPr>
          <w:p w14:paraId="52A7A085" w14:textId="0B1FB81A" w:rsidR="00FC77C9" w:rsidRPr="00D279CA" w:rsidRDefault="00AE3039" w:rsidP="00FC77C9">
            <w:pPr>
              <w:tabs>
                <w:tab w:val="left" w:pos="34"/>
              </w:tabs>
              <w:ind w:firstLine="0"/>
              <w:contextualSpacing/>
              <w:jc w:val="left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НДС 22</w:t>
            </w:r>
            <w:r w:rsidR="0080396C" w:rsidRPr="0080396C">
              <w:rPr>
                <w:rFonts w:eastAsia="Calibri"/>
                <w:sz w:val="23"/>
                <w:szCs w:val="23"/>
              </w:rPr>
              <w:t>%</w:t>
            </w:r>
          </w:p>
        </w:tc>
      </w:tr>
      <w:tr w:rsidR="00FC77C9" w:rsidRPr="0078009B" w14:paraId="4E44B703" w14:textId="77777777" w:rsidTr="005F2897">
        <w:trPr>
          <w:trHeight w:val="394"/>
        </w:trPr>
        <w:tc>
          <w:tcPr>
            <w:tcW w:w="568" w:type="dxa"/>
            <w:vAlign w:val="center"/>
          </w:tcPr>
          <w:p w14:paraId="5BFA8619" w14:textId="77777777" w:rsidR="00FC77C9" w:rsidRPr="0086272C" w:rsidRDefault="00FC77C9" w:rsidP="00FC77C9">
            <w:pPr>
              <w:ind w:left="-108" w:right="-108" w:firstLine="0"/>
              <w:contextualSpacing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2.10</w:t>
            </w:r>
          </w:p>
        </w:tc>
        <w:tc>
          <w:tcPr>
            <w:tcW w:w="2693" w:type="dxa"/>
            <w:gridSpan w:val="4"/>
            <w:vAlign w:val="center"/>
          </w:tcPr>
          <w:p w14:paraId="34F744F9" w14:textId="06DE9DED" w:rsidR="00FC77C9" w:rsidRPr="00D279CA" w:rsidRDefault="00FC77C9" w:rsidP="00FC77C9">
            <w:pPr>
              <w:ind w:firstLine="0"/>
              <w:contextualSpacing/>
              <w:jc w:val="left"/>
              <w:rPr>
                <w:rFonts w:eastAsia="Calibri"/>
                <w:sz w:val="23"/>
                <w:szCs w:val="23"/>
              </w:rPr>
            </w:pPr>
            <w:r w:rsidRPr="00D279CA">
              <w:rPr>
                <w:rFonts w:eastAsia="Calibri"/>
                <w:sz w:val="23"/>
                <w:szCs w:val="23"/>
              </w:rPr>
              <w:t>Начальная цена</w:t>
            </w:r>
            <w:r w:rsidR="00685E3D">
              <w:rPr>
                <w:rFonts w:eastAsia="Calibri"/>
                <w:sz w:val="23"/>
                <w:szCs w:val="23"/>
              </w:rPr>
              <w:t xml:space="preserve"> (без</w:t>
            </w:r>
            <w:r w:rsidR="00685E3D" w:rsidRPr="00D279CA">
              <w:rPr>
                <w:rFonts w:eastAsia="Calibri"/>
                <w:sz w:val="23"/>
                <w:szCs w:val="23"/>
              </w:rPr>
              <w:t xml:space="preserve"> НДС)</w:t>
            </w:r>
            <w:r w:rsidRPr="00D279CA">
              <w:rPr>
                <w:rFonts w:eastAsia="Calibri"/>
                <w:sz w:val="23"/>
                <w:szCs w:val="23"/>
              </w:rPr>
              <w:t>, руб.</w:t>
            </w:r>
          </w:p>
        </w:tc>
        <w:tc>
          <w:tcPr>
            <w:tcW w:w="7654" w:type="dxa"/>
            <w:gridSpan w:val="8"/>
            <w:shd w:val="clear" w:color="auto" w:fill="auto"/>
            <w:vAlign w:val="center"/>
          </w:tcPr>
          <w:p w14:paraId="0D1DE0C6" w14:textId="43BA8AFE" w:rsidR="00FC77C9" w:rsidRPr="005A4C20" w:rsidRDefault="0059522D" w:rsidP="00BD4B36">
            <w:pPr>
              <w:tabs>
                <w:tab w:val="left" w:pos="34"/>
              </w:tabs>
              <w:ind w:firstLine="0"/>
              <w:contextualSpacing/>
              <w:jc w:val="left"/>
              <w:rPr>
                <w:rFonts w:eastAsia="Calibri"/>
                <w:b/>
                <w:bCs/>
                <w:sz w:val="23"/>
                <w:szCs w:val="23"/>
              </w:rPr>
            </w:pPr>
            <w:r w:rsidRPr="0059522D">
              <w:rPr>
                <w:rFonts w:eastAsia="Calibri"/>
                <w:b/>
                <w:bCs/>
                <w:sz w:val="23"/>
                <w:szCs w:val="23"/>
              </w:rPr>
              <w:t>90 339,34</w:t>
            </w:r>
          </w:p>
        </w:tc>
      </w:tr>
      <w:tr w:rsidR="00FC77C9" w:rsidRPr="0078009B" w14:paraId="2A193147" w14:textId="77777777" w:rsidTr="005F2897">
        <w:trPr>
          <w:trHeight w:val="394"/>
        </w:trPr>
        <w:tc>
          <w:tcPr>
            <w:tcW w:w="568" w:type="dxa"/>
            <w:vAlign w:val="center"/>
          </w:tcPr>
          <w:p w14:paraId="3D2DD8F0" w14:textId="77777777" w:rsidR="00FC77C9" w:rsidRPr="0086272C" w:rsidRDefault="00FC77C9" w:rsidP="00FC77C9">
            <w:pPr>
              <w:ind w:left="-108" w:right="-108" w:firstLine="0"/>
              <w:contextualSpacing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2.10.1</w:t>
            </w:r>
          </w:p>
        </w:tc>
        <w:tc>
          <w:tcPr>
            <w:tcW w:w="2693" w:type="dxa"/>
            <w:gridSpan w:val="4"/>
            <w:vAlign w:val="center"/>
          </w:tcPr>
          <w:p w14:paraId="22E849C7" w14:textId="77777777" w:rsidR="00FC77C9" w:rsidRPr="00D279CA" w:rsidRDefault="00FC77C9" w:rsidP="00FC77C9">
            <w:pPr>
              <w:ind w:firstLine="0"/>
              <w:contextualSpacing/>
              <w:jc w:val="left"/>
              <w:rPr>
                <w:rFonts w:eastAsia="Calibri"/>
                <w:sz w:val="23"/>
                <w:szCs w:val="23"/>
              </w:rPr>
            </w:pPr>
            <w:r w:rsidRPr="00D279CA">
              <w:rPr>
                <w:rFonts w:eastAsia="Calibri"/>
                <w:sz w:val="23"/>
                <w:szCs w:val="23"/>
              </w:rPr>
              <w:t>Начальная цена (с НДС), руб.</w:t>
            </w:r>
          </w:p>
        </w:tc>
        <w:tc>
          <w:tcPr>
            <w:tcW w:w="7654" w:type="dxa"/>
            <w:gridSpan w:val="8"/>
            <w:shd w:val="clear" w:color="auto" w:fill="auto"/>
            <w:vAlign w:val="center"/>
          </w:tcPr>
          <w:p w14:paraId="446321EC" w14:textId="746B6C79" w:rsidR="00FC77C9" w:rsidRPr="009C76D5" w:rsidRDefault="0059522D" w:rsidP="009C76D5">
            <w:pPr>
              <w:ind w:firstLine="0"/>
              <w:jc w:val="left"/>
              <w:rPr>
                <w:rFonts w:ascii="&quot;Times New Roman&quot;" w:hAnsi="&quot;Times New Roman&quot;" w:cs="Arial"/>
                <w:b/>
                <w:bCs/>
                <w:color w:val="000000"/>
                <w:sz w:val="22"/>
                <w:szCs w:val="22"/>
              </w:rPr>
            </w:pPr>
            <w:r w:rsidRPr="0059522D">
              <w:rPr>
                <w:rFonts w:eastAsia="Calibri"/>
                <w:b/>
                <w:bCs/>
                <w:sz w:val="23"/>
                <w:szCs w:val="23"/>
              </w:rPr>
              <w:t>110</w:t>
            </w:r>
            <w:r>
              <w:rPr>
                <w:rFonts w:eastAsia="Calibri"/>
                <w:b/>
                <w:bCs/>
                <w:sz w:val="23"/>
                <w:szCs w:val="23"/>
              </w:rPr>
              <w:t> </w:t>
            </w:r>
            <w:r w:rsidRPr="0059522D">
              <w:rPr>
                <w:rFonts w:eastAsia="Calibri"/>
                <w:b/>
                <w:bCs/>
                <w:sz w:val="23"/>
                <w:szCs w:val="23"/>
              </w:rPr>
              <w:t>214</w:t>
            </w:r>
            <w:r>
              <w:rPr>
                <w:rFonts w:eastAsia="Calibri"/>
                <w:b/>
                <w:bCs/>
                <w:sz w:val="23"/>
                <w:szCs w:val="23"/>
              </w:rPr>
              <w:t>,00</w:t>
            </w:r>
          </w:p>
        </w:tc>
      </w:tr>
      <w:tr w:rsidR="00FC77C9" w:rsidRPr="0078009B" w14:paraId="234A5B7A" w14:textId="77777777" w:rsidTr="005F2897">
        <w:trPr>
          <w:trHeight w:val="394"/>
        </w:trPr>
        <w:tc>
          <w:tcPr>
            <w:tcW w:w="568" w:type="dxa"/>
            <w:vAlign w:val="center"/>
          </w:tcPr>
          <w:p w14:paraId="238442C4" w14:textId="77777777" w:rsidR="00FC77C9" w:rsidRPr="0086272C" w:rsidRDefault="00FC77C9" w:rsidP="00FC77C9">
            <w:pPr>
              <w:ind w:left="-108" w:right="-108" w:firstLine="0"/>
              <w:contextualSpacing/>
              <w:jc w:val="center"/>
              <w:rPr>
                <w:sz w:val="20"/>
                <w:szCs w:val="24"/>
              </w:rPr>
            </w:pPr>
            <w:bookmarkStart w:id="1" w:name="_GoBack" w:colFirst="2" w:colLast="2"/>
            <w:r>
              <w:rPr>
                <w:sz w:val="20"/>
                <w:szCs w:val="24"/>
              </w:rPr>
              <w:t>2.10.2</w:t>
            </w:r>
          </w:p>
        </w:tc>
        <w:tc>
          <w:tcPr>
            <w:tcW w:w="2693" w:type="dxa"/>
            <w:gridSpan w:val="4"/>
            <w:vAlign w:val="center"/>
          </w:tcPr>
          <w:p w14:paraId="2402281B" w14:textId="77777777" w:rsidR="00FC77C9" w:rsidRPr="00D279CA" w:rsidRDefault="00FC77C9" w:rsidP="00FC77C9">
            <w:pPr>
              <w:ind w:firstLine="0"/>
              <w:contextualSpacing/>
              <w:jc w:val="left"/>
              <w:rPr>
                <w:rFonts w:eastAsia="Calibri"/>
                <w:sz w:val="23"/>
                <w:szCs w:val="23"/>
              </w:rPr>
            </w:pPr>
            <w:r w:rsidRPr="00D279CA">
              <w:rPr>
                <w:rFonts w:eastAsia="Calibri"/>
                <w:sz w:val="23"/>
                <w:szCs w:val="23"/>
              </w:rPr>
              <w:t>Размер аванса (в процентах)</w:t>
            </w:r>
          </w:p>
        </w:tc>
        <w:tc>
          <w:tcPr>
            <w:tcW w:w="7654" w:type="dxa"/>
            <w:gridSpan w:val="8"/>
            <w:vAlign w:val="center"/>
          </w:tcPr>
          <w:p w14:paraId="01C9518E" w14:textId="20FCE622" w:rsidR="00FC77C9" w:rsidRPr="00D279CA" w:rsidRDefault="0080396C" w:rsidP="00FC77C9">
            <w:pPr>
              <w:ind w:firstLine="0"/>
              <w:contextualSpacing/>
              <w:jc w:val="left"/>
              <w:rPr>
                <w:rFonts w:eastAsia="Calibri"/>
                <w:sz w:val="23"/>
                <w:szCs w:val="23"/>
              </w:rPr>
            </w:pPr>
            <w:r w:rsidRPr="0080396C">
              <w:rPr>
                <w:rFonts w:eastAsia="Calibri"/>
                <w:sz w:val="23"/>
                <w:szCs w:val="23"/>
              </w:rPr>
              <w:t>0%</w:t>
            </w:r>
          </w:p>
        </w:tc>
      </w:tr>
      <w:bookmarkEnd w:id="1"/>
      <w:tr w:rsidR="00B52F83" w:rsidRPr="007E4EEE" w14:paraId="778FFE9B" w14:textId="77777777" w:rsidTr="00BB7103">
        <w:trPr>
          <w:trHeight w:val="584"/>
        </w:trPr>
        <w:tc>
          <w:tcPr>
            <w:tcW w:w="568" w:type="dxa"/>
            <w:vAlign w:val="center"/>
          </w:tcPr>
          <w:p w14:paraId="76A41536" w14:textId="77777777" w:rsidR="00B52F83" w:rsidRPr="0086272C" w:rsidRDefault="00B52F83" w:rsidP="00FC77C9">
            <w:pPr>
              <w:ind w:left="-108" w:right="-108" w:firstLine="0"/>
              <w:contextualSpacing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2.11</w:t>
            </w:r>
          </w:p>
        </w:tc>
        <w:tc>
          <w:tcPr>
            <w:tcW w:w="2693" w:type="dxa"/>
            <w:gridSpan w:val="4"/>
            <w:vAlign w:val="center"/>
          </w:tcPr>
          <w:p w14:paraId="0FCEAAD0" w14:textId="77777777" w:rsidR="00B52F83" w:rsidRPr="00D279CA" w:rsidRDefault="00B52F83" w:rsidP="00FC77C9">
            <w:pPr>
              <w:ind w:firstLine="0"/>
              <w:contextualSpacing/>
              <w:jc w:val="left"/>
              <w:rPr>
                <w:rFonts w:eastAsia="Calibri"/>
                <w:sz w:val="23"/>
                <w:szCs w:val="23"/>
              </w:rPr>
            </w:pPr>
            <w:r w:rsidRPr="00D279CA">
              <w:rPr>
                <w:rFonts w:eastAsia="Calibri"/>
                <w:sz w:val="23"/>
                <w:szCs w:val="23"/>
              </w:rPr>
              <w:t xml:space="preserve">Дополнительная информация </w:t>
            </w:r>
          </w:p>
        </w:tc>
        <w:tc>
          <w:tcPr>
            <w:tcW w:w="7654" w:type="dxa"/>
            <w:gridSpan w:val="8"/>
          </w:tcPr>
          <w:p w14:paraId="547E831E" w14:textId="2432A200" w:rsidR="0059522D" w:rsidRPr="0059522D" w:rsidRDefault="0059522D" w:rsidP="006D07B9">
            <w:pPr>
              <w:tabs>
                <w:tab w:val="left" w:pos="1650"/>
              </w:tabs>
              <w:ind w:firstLine="0"/>
              <w:jc w:val="left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59522D">
              <w:rPr>
                <w:b/>
                <w:color w:val="000000"/>
                <w:sz w:val="22"/>
                <w:szCs w:val="22"/>
                <w:lang w:eastAsia="en-US"/>
              </w:rPr>
              <w:t>Шланговый бесприводный противогаз ДОТ ПШ-1 МАГ 102-511-0002</w:t>
            </w:r>
          </w:p>
          <w:p w14:paraId="3E319D27" w14:textId="77777777" w:rsidR="0059522D" w:rsidRPr="0059522D" w:rsidRDefault="0059522D" w:rsidP="0059522D">
            <w:pPr>
              <w:ind w:firstLine="0"/>
              <w:rPr>
                <w:sz w:val="22"/>
                <w:szCs w:val="22"/>
                <w:lang w:eastAsia="en-US"/>
              </w:rPr>
            </w:pPr>
            <w:r w:rsidRPr="0059522D">
              <w:rPr>
                <w:sz w:val="22"/>
                <w:szCs w:val="22"/>
                <w:lang w:eastAsia="en-US"/>
              </w:rPr>
              <w:t>Противогаз ПШ-1 МАГ представляет собой одноканальный изолирующий дыхательный аппарат, снабжающий пользователя чистым воздухом через шланг подачи воздуха за счет дыхания человека.</w:t>
            </w:r>
          </w:p>
          <w:p w14:paraId="1066A86E" w14:textId="77777777" w:rsidR="0059522D" w:rsidRPr="0059522D" w:rsidRDefault="0059522D" w:rsidP="0059522D">
            <w:pPr>
              <w:ind w:firstLine="0"/>
              <w:rPr>
                <w:sz w:val="22"/>
                <w:szCs w:val="22"/>
                <w:lang w:eastAsia="en-US"/>
              </w:rPr>
            </w:pPr>
            <w:r w:rsidRPr="0059522D">
              <w:rPr>
                <w:sz w:val="22"/>
                <w:szCs w:val="22"/>
                <w:lang w:eastAsia="en-US"/>
              </w:rPr>
              <w:t>Противогаз защищает органы дыхания, глаза и лицо пользователя при выполнении работ в замкнутых емкостях, колодцах, цистернах и т.п.</w:t>
            </w:r>
          </w:p>
          <w:p w14:paraId="4AD5468F" w14:textId="0410BD67" w:rsidR="0059522D" w:rsidRPr="0059522D" w:rsidRDefault="0059522D" w:rsidP="0059522D">
            <w:pPr>
              <w:ind w:firstLine="0"/>
              <w:rPr>
                <w:sz w:val="22"/>
                <w:szCs w:val="22"/>
                <w:lang w:eastAsia="en-US"/>
              </w:rPr>
            </w:pPr>
            <w:r w:rsidRPr="0059522D">
              <w:rPr>
                <w:sz w:val="22"/>
                <w:szCs w:val="22"/>
                <w:lang w:eastAsia="en-US"/>
              </w:rPr>
              <w:t xml:space="preserve">Противогаз ПШ-1 комплектуется лицевой частью МАГ (1 шт), шланговой линией (шланг армированный стальной резинотканевый воздухоподводящий 10 м с гофротрубкой соединительной), фильтрующим элементом для очистки вдыхаемого воздуха от пыли, поясным ремнём с наплечными лямками и сигнально-спасательной веревкой </w:t>
            </w:r>
            <w:r>
              <w:rPr>
                <w:sz w:val="22"/>
                <w:szCs w:val="22"/>
                <w:lang w:eastAsia="en-US"/>
              </w:rPr>
              <w:t>из хлопчатобумажного материала.</w:t>
            </w:r>
          </w:p>
          <w:p w14:paraId="7300C05A" w14:textId="77777777" w:rsidR="0059522D" w:rsidRPr="0059522D" w:rsidRDefault="0059522D" w:rsidP="0059522D">
            <w:pPr>
              <w:ind w:firstLine="0"/>
              <w:rPr>
                <w:sz w:val="22"/>
                <w:szCs w:val="22"/>
                <w:lang w:eastAsia="en-US"/>
              </w:rPr>
            </w:pPr>
            <w:r w:rsidRPr="0059522D">
              <w:rPr>
                <w:sz w:val="22"/>
                <w:szCs w:val="22"/>
                <w:lang w:eastAsia="en-US"/>
              </w:rPr>
              <w:t>Соответствие нормативным документам:</w:t>
            </w:r>
          </w:p>
          <w:p w14:paraId="7817BD21" w14:textId="334E88C6" w:rsidR="0059522D" w:rsidRPr="0059522D" w:rsidRDefault="0059522D" w:rsidP="0059522D">
            <w:pPr>
              <w:ind w:firstLine="0"/>
              <w:rPr>
                <w:sz w:val="22"/>
                <w:szCs w:val="22"/>
                <w:lang w:eastAsia="en-US"/>
              </w:rPr>
            </w:pPr>
            <w:r w:rsidRPr="0059522D">
              <w:rPr>
                <w:sz w:val="22"/>
                <w:szCs w:val="22"/>
                <w:lang w:eastAsia="en-US"/>
              </w:rPr>
              <w:t>ТР ТС 019/2011</w:t>
            </w:r>
            <w:r>
              <w:rPr>
                <w:sz w:val="22"/>
                <w:szCs w:val="22"/>
                <w:lang w:eastAsia="en-US"/>
              </w:rPr>
              <w:t>, ГОСТ 12.4.236-2012 (класс 2).</w:t>
            </w:r>
          </w:p>
          <w:p w14:paraId="41BFA515" w14:textId="77777777" w:rsidR="0059522D" w:rsidRPr="0059522D" w:rsidRDefault="0059522D" w:rsidP="0059522D">
            <w:pPr>
              <w:ind w:firstLine="0"/>
              <w:rPr>
                <w:sz w:val="22"/>
                <w:szCs w:val="22"/>
                <w:lang w:eastAsia="en-US"/>
              </w:rPr>
            </w:pPr>
            <w:r w:rsidRPr="0059522D">
              <w:rPr>
                <w:sz w:val="22"/>
                <w:szCs w:val="22"/>
                <w:lang w:eastAsia="en-US"/>
              </w:rPr>
              <w:t>Маски: ТРТС 019/2011, ГОСТ 12.4.293-2015.</w:t>
            </w:r>
          </w:p>
          <w:p w14:paraId="702CE779" w14:textId="77777777" w:rsidR="0059522D" w:rsidRPr="0059522D" w:rsidRDefault="0059522D" w:rsidP="0059522D">
            <w:pPr>
              <w:ind w:firstLine="0"/>
              <w:rPr>
                <w:sz w:val="22"/>
                <w:szCs w:val="22"/>
                <w:lang w:eastAsia="en-US"/>
              </w:rPr>
            </w:pPr>
            <w:r w:rsidRPr="0059522D">
              <w:rPr>
                <w:sz w:val="22"/>
                <w:szCs w:val="22"/>
                <w:lang w:eastAsia="en-US"/>
              </w:rPr>
              <w:t>Сертификация:</w:t>
            </w:r>
          </w:p>
          <w:p w14:paraId="272C505D" w14:textId="0545E66A" w:rsidR="0059522D" w:rsidRPr="0059522D" w:rsidRDefault="0059522D" w:rsidP="0059522D">
            <w:pPr>
              <w:ind w:firstLine="0"/>
              <w:rPr>
                <w:sz w:val="22"/>
                <w:szCs w:val="22"/>
                <w:lang w:eastAsia="en-US"/>
              </w:rPr>
            </w:pPr>
            <w:r w:rsidRPr="0059522D">
              <w:rPr>
                <w:sz w:val="22"/>
                <w:szCs w:val="22"/>
                <w:lang w:eastAsia="en-US"/>
              </w:rPr>
              <w:t>Сертификат соответст</w:t>
            </w:r>
            <w:r>
              <w:rPr>
                <w:sz w:val="22"/>
                <w:szCs w:val="22"/>
                <w:lang w:eastAsia="en-US"/>
              </w:rPr>
              <w:t>вия требованиям ТР ТС 019/2011.</w:t>
            </w:r>
          </w:p>
          <w:p w14:paraId="37C7F7BB" w14:textId="0A5F97DD" w:rsidR="0059522D" w:rsidRPr="0059522D" w:rsidRDefault="0059522D" w:rsidP="0059522D">
            <w:pPr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Материал </w:t>
            </w:r>
            <w:r w:rsidRPr="0059522D">
              <w:rPr>
                <w:sz w:val="22"/>
                <w:szCs w:val="22"/>
                <w:lang w:eastAsia="en-US"/>
              </w:rPr>
              <w:t>ПВХ</w:t>
            </w:r>
          </w:p>
          <w:p w14:paraId="0D77A02C" w14:textId="77777777" w:rsidR="0059522D" w:rsidRPr="0059522D" w:rsidRDefault="0059522D" w:rsidP="0059522D">
            <w:pPr>
              <w:ind w:firstLine="0"/>
              <w:rPr>
                <w:sz w:val="22"/>
                <w:szCs w:val="22"/>
                <w:lang w:eastAsia="en-US"/>
              </w:rPr>
            </w:pPr>
            <w:r w:rsidRPr="0059522D">
              <w:rPr>
                <w:sz w:val="22"/>
                <w:szCs w:val="22"/>
                <w:lang w:eastAsia="en-US"/>
              </w:rPr>
              <w:t>Сопротивление постоянному потоку воздуха на вдохе при объёмном расходе</w:t>
            </w:r>
          </w:p>
          <w:p w14:paraId="4148664A" w14:textId="77777777" w:rsidR="0059522D" w:rsidRPr="0059522D" w:rsidRDefault="0059522D" w:rsidP="0059522D">
            <w:pPr>
              <w:ind w:firstLine="0"/>
              <w:rPr>
                <w:sz w:val="22"/>
                <w:szCs w:val="22"/>
                <w:lang w:eastAsia="en-US"/>
              </w:rPr>
            </w:pPr>
            <w:r w:rsidRPr="0059522D">
              <w:rPr>
                <w:sz w:val="22"/>
                <w:szCs w:val="22"/>
                <w:lang w:eastAsia="en-US"/>
              </w:rPr>
              <w:t>1000 Па</w:t>
            </w:r>
          </w:p>
          <w:p w14:paraId="11890877" w14:textId="77777777" w:rsidR="0059522D" w:rsidRPr="0059522D" w:rsidRDefault="0059522D" w:rsidP="0059522D">
            <w:pPr>
              <w:ind w:firstLine="0"/>
              <w:rPr>
                <w:sz w:val="22"/>
                <w:szCs w:val="22"/>
                <w:lang w:eastAsia="en-US"/>
              </w:rPr>
            </w:pPr>
            <w:r w:rsidRPr="0059522D">
              <w:rPr>
                <w:sz w:val="22"/>
                <w:szCs w:val="22"/>
                <w:lang w:eastAsia="en-US"/>
              </w:rPr>
              <w:t>Сопротивление постоянному потоку воздуха на выдохе при объёмном расходе</w:t>
            </w:r>
          </w:p>
          <w:p w14:paraId="51168011" w14:textId="77777777" w:rsidR="0059522D" w:rsidRPr="0059522D" w:rsidRDefault="0059522D" w:rsidP="0059522D">
            <w:pPr>
              <w:ind w:firstLine="0"/>
              <w:rPr>
                <w:sz w:val="22"/>
                <w:szCs w:val="22"/>
                <w:lang w:eastAsia="en-US"/>
              </w:rPr>
            </w:pPr>
            <w:r w:rsidRPr="0059522D">
              <w:rPr>
                <w:sz w:val="22"/>
                <w:szCs w:val="22"/>
                <w:lang w:eastAsia="en-US"/>
              </w:rPr>
              <w:t>300 Па</w:t>
            </w:r>
          </w:p>
          <w:p w14:paraId="00167794" w14:textId="56955C39" w:rsidR="0059522D" w:rsidRPr="0059522D" w:rsidRDefault="0059522D" w:rsidP="0059522D">
            <w:pPr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Подача воздуха: </w:t>
            </w:r>
            <w:r w:rsidRPr="0059522D">
              <w:rPr>
                <w:sz w:val="22"/>
                <w:szCs w:val="22"/>
                <w:lang w:eastAsia="en-US"/>
              </w:rPr>
              <w:t>естественная</w:t>
            </w:r>
          </w:p>
          <w:p w14:paraId="12EB9C1E" w14:textId="1D141A00" w:rsidR="0059522D" w:rsidRPr="0059522D" w:rsidRDefault="0059522D" w:rsidP="0059522D">
            <w:pPr>
              <w:ind w:firstLine="0"/>
              <w:rPr>
                <w:sz w:val="22"/>
                <w:szCs w:val="22"/>
                <w:lang w:eastAsia="en-US"/>
              </w:rPr>
            </w:pPr>
            <w:r w:rsidRPr="0059522D">
              <w:rPr>
                <w:sz w:val="22"/>
                <w:szCs w:val="22"/>
                <w:lang w:eastAsia="en-US"/>
              </w:rPr>
              <w:t>Темпе</w:t>
            </w:r>
            <w:r>
              <w:rPr>
                <w:sz w:val="22"/>
                <w:szCs w:val="22"/>
                <w:lang w:eastAsia="en-US"/>
              </w:rPr>
              <w:t xml:space="preserve">ратурный диапазон использования </w:t>
            </w:r>
            <w:r w:rsidRPr="0059522D">
              <w:rPr>
                <w:sz w:val="22"/>
                <w:szCs w:val="22"/>
                <w:lang w:eastAsia="en-US"/>
              </w:rPr>
              <w:t>от -40 до +40 град</w:t>
            </w:r>
          </w:p>
          <w:p w14:paraId="2E4EE1CA" w14:textId="66ACBAF0" w:rsidR="0059522D" w:rsidRPr="0059522D" w:rsidRDefault="0059522D" w:rsidP="0059522D">
            <w:pPr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Длина шланга </w:t>
            </w:r>
            <w:r w:rsidRPr="0059522D">
              <w:rPr>
                <w:sz w:val="22"/>
                <w:szCs w:val="22"/>
                <w:lang w:eastAsia="en-US"/>
              </w:rPr>
              <w:t>10 м</w:t>
            </w:r>
          </w:p>
          <w:p w14:paraId="5770C7DC" w14:textId="2588E0A7" w:rsidR="0059522D" w:rsidRPr="0059522D" w:rsidRDefault="0059522D" w:rsidP="0059522D">
            <w:pPr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Вес нетто </w:t>
            </w:r>
            <w:r w:rsidRPr="0059522D">
              <w:rPr>
                <w:sz w:val="22"/>
                <w:szCs w:val="22"/>
                <w:lang w:eastAsia="en-US"/>
              </w:rPr>
              <w:t>9.4 кг</w:t>
            </w:r>
          </w:p>
          <w:p w14:paraId="5584BC7D" w14:textId="0DFAA8F4" w:rsidR="00681575" w:rsidRDefault="0059522D" w:rsidP="0059522D">
            <w:pPr>
              <w:ind w:firstLine="0"/>
              <w:rPr>
                <w:sz w:val="22"/>
                <w:szCs w:val="22"/>
                <w:lang w:eastAsia="en-US"/>
              </w:rPr>
            </w:pPr>
            <w:r w:rsidRPr="0059522D">
              <w:rPr>
                <w:sz w:val="22"/>
                <w:szCs w:val="22"/>
                <w:lang w:eastAsia="en-US"/>
              </w:rPr>
              <w:t>Защитные свойства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59522D">
              <w:rPr>
                <w:sz w:val="22"/>
                <w:szCs w:val="22"/>
                <w:lang w:eastAsia="en-US"/>
              </w:rPr>
              <w:t>от аэрозолей, газов</w:t>
            </w:r>
          </w:p>
          <w:p w14:paraId="6C05FC6C" w14:textId="77777777" w:rsidR="00BD0B3A" w:rsidRDefault="00BD0B3A" w:rsidP="00BD0B3A">
            <w:pPr>
              <w:ind w:hanging="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Состав:</w:t>
            </w:r>
          </w:p>
          <w:p w14:paraId="3CB1B9CA" w14:textId="77777777" w:rsidR="00BD0B3A" w:rsidRPr="00635377" w:rsidRDefault="00BD0B3A" w:rsidP="00BD0B3A">
            <w:pPr>
              <w:pStyle w:val="a6"/>
              <w:numPr>
                <w:ilvl w:val="0"/>
                <w:numId w:val="31"/>
              </w:numPr>
              <w:suppressAutoHyphens/>
              <w:spacing w:line="1" w:lineRule="atLeast"/>
              <w:contextualSpacing w:val="0"/>
              <w:jc w:val="left"/>
              <w:textDirection w:val="btLr"/>
              <w:textAlignment w:val="top"/>
              <w:outlineLvl w:val="0"/>
              <w:rPr>
                <w:color w:val="000000"/>
                <w:sz w:val="20"/>
                <w:szCs w:val="20"/>
              </w:rPr>
            </w:pPr>
            <w:r w:rsidRPr="00635377">
              <w:rPr>
                <w:sz w:val="22"/>
                <w:szCs w:val="22"/>
                <w:lang w:eastAsia="en-US"/>
              </w:rPr>
              <w:t>Маска полнолицевая МАГ</w:t>
            </w:r>
          </w:p>
          <w:p w14:paraId="09314C48" w14:textId="77777777" w:rsidR="00BD0B3A" w:rsidRPr="00635377" w:rsidRDefault="00BD0B3A" w:rsidP="00BD0B3A">
            <w:pPr>
              <w:pStyle w:val="a6"/>
              <w:numPr>
                <w:ilvl w:val="0"/>
                <w:numId w:val="31"/>
              </w:numPr>
              <w:suppressAutoHyphens/>
              <w:spacing w:line="1" w:lineRule="atLeast"/>
              <w:contextualSpacing w:val="0"/>
              <w:jc w:val="left"/>
              <w:textDirection w:val="btLr"/>
              <w:textAlignment w:val="top"/>
              <w:outlineLvl w:val="0"/>
              <w:rPr>
                <w:color w:val="000000"/>
                <w:sz w:val="20"/>
                <w:szCs w:val="20"/>
              </w:rPr>
            </w:pPr>
            <w:r w:rsidRPr="00635377">
              <w:rPr>
                <w:sz w:val="22"/>
                <w:szCs w:val="22"/>
                <w:lang w:eastAsia="en-US"/>
              </w:rPr>
              <w:t>Площадь поля зрения – не менее 70 %</w:t>
            </w:r>
          </w:p>
          <w:p w14:paraId="43482E16" w14:textId="77777777" w:rsidR="00BD0B3A" w:rsidRPr="00635377" w:rsidRDefault="00BD0B3A" w:rsidP="00BD0B3A">
            <w:pPr>
              <w:pStyle w:val="a6"/>
              <w:numPr>
                <w:ilvl w:val="0"/>
                <w:numId w:val="31"/>
              </w:numPr>
              <w:suppressAutoHyphens/>
              <w:spacing w:line="1" w:lineRule="atLeast"/>
              <w:contextualSpacing w:val="0"/>
              <w:jc w:val="left"/>
              <w:textDirection w:val="btLr"/>
              <w:textAlignment w:val="top"/>
              <w:outlineLvl w:val="0"/>
              <w:rPr>
                <w:color w:val="000000"/>
                <w:sz w:val="20"/>
                <w:szCs w:val="20"/>
              </w:rPr>
            </w:pPr>
            <w:r w:rsidRPr="00635377">
              <w:rPr>
                <w:sz w:val="22"/>
                <w:szCs w:val="22"/>
                <w:lang w:eastAsia="en-US"/>
              </w:rPr>
              <w:t>Маска общего назначения,</w:t>
            </w:r>
            <w:r>
              <w:rPr>
                <w:sz w:val="22"/>
                <w:szCs w:val="22"/>
                <w:lang w:eastAsia="en-US"/>
              </w:rPr>
              <w:t xml:space="preserve"> категория 2</w:t>
            </w:r>
          </w:p>
          <w:p w14:paraId="431CEA38" w14:textId="77777777" w:rsidR="00BD0B3A" w:rsidRPr="00635377" w:rsidRDefault="00BD0B3A" w:rsidP="00BD0B3A">
            <w:pPr>
              <w:pStyle w:val="a6"/>
              <w:numPr>
                <w:ilvl w:val="0"/>
                <w:numId w:val="31"/>
              </w:numPr>
              <w:suppressAutoHyphens/>
              <w:spacing w:line="1" w:lineRule="atLeast"/>
              <w:contextualSpacing w:val="0"/>
              <w:jc w:val="left"/>
              <w:textDirection w:val="btLr"/>
              <w:textAlignment w:val="top"/>
              <w:outlineLvl w:val="0"/>
              <w:rPr>
                <w:color w:val="000000"/>
                <w:sz w:val="20"/>
                <w:szCs w:val="20"/>
              </w:rPr>
            </w:pPr>
            <w:r w:rsidRPr="00635377">
              <w:rPr>
                <w:sz w:val="22"/>
                <w:szCs w:val="22"/>
                <w:lang w:eastAsia="en-US"/>
              </w:rPr>
              <w:t>Оголовье, обтюратор и подмасочник- резиновые</w:t>
            </w:r>
          </w:p>
          <w:p w14:paraId="47523338" w14:textId="77777777" w:rsidR="00BD0B3A" w:rsidRPr="00635377" w:rsidRDefault="00BD0B3A" w:rsidP="00BD0B3A">
            <w:pPr>
              <w:pStyle w:val="a6"/>
              <w:numPr>
                <w:ilvl w:val="0"/>
                <w:numId w:val="31"/>
              </w:numPr>
              <w:suppressAutoHyphens/>
              <w:spacing w:line="1" w:lineRule="atLeast"/>
              <w:contextualSpacing w:val="0"/>
              <w:jc w:val="left"/>
              <w:textDirection w:val="btLr"/>
              <w:textAlignment w:val="top"/>
              <w:outlineLvl w:val="0"/>
              <w:rPr>
                <w:color w:val="000000"/>
                <w:sz w:val="20"/>
                <w:szCs w:val="20"/>
              </w:rPr>
            </w:pPr>
            <w:r w:rsidRPr="00635377">
              <w:rPr>
                <w:sz w:val="22"/>
                <w:szCs w:val="22"/>
                <w:lang w:eastAsia="en-US"/>
              </w:rPr>
              <w:t>Визор из поликарбоната</w:t>
            </w:r>
          </w:p>
          <w:p w14:paraId="3783D31F" w14:textId="77777777" w:rsidR="00BD0B3A" w:rsidRPr="00635377" w:rsidRDefault="00BD0B3A" w:rsidP="00BD0B3A">
            <w:pPr>
              <w:pStyle w:val="a6"/>
              <w:numPr>
                <w:ilvl w:val="0"/>
                <w:numId w:val="31"/>
              </w:numPr>
              <w:suppressAutoHyphens/>
              <w:spacing w:line="1" w:lineRule="atLeast"/>
              <w:contextualSpacing w:val="0"/>
              <w:jc w:val="left"/>
              <w:textDirection w:val="btLr"/>
              <w:textAlignment w:val="top"/>
              <w:outlineLvl w:val="0"/>
              <w:rPr>
                <w:color w:val="000000"/>
                <w:sz w:val="20"/>
                <w:szCs w:val="20"/>
              </w:rPr>
            </w:pPr>
            <w:r w:rsidRPr="00635377">
              <w:rPr>
                <w:sz w:val="22"/>
                <w:szCs w:val="22"/>
                <w:lang w:eastAsia="en-US"/>
              </w:rPr>
              <w:t>Крепление фильтра центральное с резьбой 40х4</w:t>
            </w:r>
          </w:p>
          <w:p w14:paraId="574715B1" w14:textId="77777777" w:rsidR="00BD0B3A" w:rsidRPr="00635377" w:rsidRDefault="00BD0B3A" w:rsidP="00BD0B3A">
            <w:pPr>
              <w:pStyle w:val="a6"/>
              <w:numPr>
                <w:ilvl w:val="0"/>
                <w:numId w:val="31"/>
              </w:numPr>
              <w:suppressAutoHyphens/>
              <w:spacing w:line="1" w:lineRule="atLeast"/>
              <w:contextualSpacing w:val="0"/>
              <w:jc w:val="left"/>
              <w:textDirection w:val="btLr"/>
              <w:textAlignment w:val="top"/>
              <w:outlineLvl w:val="0"/>
              <w:rPr>
                <w:color w:val="000000"/>
                <w:sz w:val="20"/>
                <w:szCs w:val="20"/>
              </w:rPr>
            </w:pPr>
            <w:r w:rsidRPr="00635377">
              <w:rPr>
                <w:sz w:val="22"/>
                <w:szCs w:val="22"/>
                <w:lang w:eastAsia="en-US"/>
              </w:rPr>
              <w:t>Мембрана для речевого общения</w:t>
            </w:r>
          </w:p>
          <w:p w14:paraId="5D180170" w14:textId="77777777" w:rsidR="00BD0B3A" w:rsidRPr="00635377" w:rsidRDefault="00BD0B3A" w:rsidP="00BD0B3A">
            <w:pPr>
              <w:pStyle w:val="a6"/>
              <w:numPr>
                <w:ilvl w:val="0"/>
                <w:numId w:val="31"/>
              </w:numPr>
              <w:suppressAutoHyphens/>
              <w:spacing w:line="1" w:lineRule="atLeast"/>
              <w:contextualSpacing w:val="0"/>
              <w:jc w:val="left"/>
              <w:textDirection w:val="btLr"/>
              <w:textAlignment w:val="top"/>
              <w:outlineLvl w:val="0"/>
              <w:rPr>
                <w:color w:val="000000"/>
                <w:sz w:val="20"/>
                <w:szCs w:val="20"/>
              </w:rPr>
            </w:pPr>
            <w:r w:rsidRPr="00635377">
              <w:rPr>
                <w:sz w:val="22"/>
                <w:szCs w:val="22"/>
                <w:lang w:eastAsia="en-US"/>
              </w:rPr>
              <w:t>Размер-универсальный</w:t>
            </w:r>
          </w:p>
          <w:p w14:paraId="7CFC133B" w14:textId="77777777" w:rsidR="00BD0B3A" w:rsidRPr="00635377" w:rsidRDefault="00BD0B3A" w:rsidP="00BD0B3A">
            <w:pPr>
              <w:pStyle w:val="a6"/>
              <w:numPr>
                <w:ilvl w:val="0"/>
                <w:numId w:val="31"/>
              </w:numPr>
              <w:suppressAutoHyphens/>
              <w:spacing w:line="1" w:lineRule="atLeast"/>
              <w:contextualSpacing w:val="0"/>
              <w:jc w:val="left"/>
              <w:textDirection w:val="btLr"/>
              <w:textAlignment w:val="top"/>
              <w:outlineLvl w:val="0"/>
              <w:rPr>
                <w:color w:val="000000"/>
                <w:sz w:val="20"/>
                <w:szCs w:val="20"/>
              </w:rPr>
            </w:pPr>
            <w:r w:rsidRPr="00635377">
              <w:rPr>
                <w:sz w:val="22"/>
                <w:szCs w:val="22"/>
                <w:lang w:eastAsia="en-US"/>
              </w:rPr>
              <w:t>Масса не более 650 г</w:t>
            </w:r>
          </w:p>
          <w:p w14:paraId="6D7AADB3" w14:textId="77777777" w:rsidR="00BD0B3A" w:rsidRDefault="00BD0B3A" w:rsidP="00BD0B3A">
            <w:pPr>
              <w:ind w:firstLine="0"/>
              <w:rPr>
                <w:color w:val="000000"/>
                <w:sz w:val="20"/>
                <w:szCs w:val="20"/>
              </w:rPr>
            </w:pPr>
          </w:p>
          <w:p w14:paraId="1666A231" w14:textId="77777777" w:rsidR="00BD0B3A" w:rsidRPr="00635377" w:rsidRDefault="00BD0B3A" w:rsidP="00BD0B3A">
            <w:pPr>
              <w:ind w:leftChars="-1" w:left="-1" w:hangingChars="1" w:hanging="2"/>
              <w:jc w:val="left"/>
              <w:rPr>
                <w:rFonts w:ascii="TimesDL" w:eastAsia="CG Times" w:hAnsi="TimesDL" w:cs="TimesDL"/>
                <w:color w:val="000000"/>
                <w:sz w:val="22"/>
                <w:szCs w:val="22"/>
                <w:lang w:eastAsia="en-US"/>
              </w:rPr>
            </w:pPr>
            <w:r w:rsidRPr="00635377">
              <w:rPr>
                <w:rFonts w:ascii="TimesDL" w:eastAsia="CG Times" w:hAnsi="TimesDL" w:cs="TimesDL"/>
                <w:color w:val="000000"/>
                <w:sz w:val="22"/>
                <w:szCs w:val="22"/>
                <w:lang w:eastAsia="en-US"/>
              </w:rPr>
              <w:t>Трубка соединительная удлиненная – 1 шт</w:t>
            </w:r>
          </w:p>
          <w:p w14:paraId="7A68F682" w14:textId="77777777" w:rsidR="00BD0B3A" w:rsidRPr="00635377" w:rsidRDefault="00BD0B3A" w:rsidP="00BD0B3A">
            <w:pPr>
              <w:ind w:leftChars="-1" w:left="-1" w:hangingChars="1" w:hanging="2"/>
              <w:jc w:val="left"/>
              <w:rPr>
                <w:rFonts w:ascii="TimesDL" w:eastAsia="CG Times" w:hAnsi="TimesDL" w:cs="TimesDL"/>
                <w:color w:val="000000"/>
                <w:sz w:val="22"/>
                <w:szCs w:val="22"/>
                <w:lang w:eastAsia="en-US"/>
              </w:rPr>
            </w:pPr>
            <w:r w:rsidRPr="00635377">
              <w:rPr>
                <w:rFonts w:ascii="TimesDL" w:eastAsia="CG Times" w:hAnsi="TimesDL" w:cs="TimesDL"/>
                <w:color w:val="000000"/>
                <w:sz w:val="22"/>
                <w:szCs w:val="22"/>
                <w:lang w:eastAsia="en-US"/>
              </w:rPr>
              <w:t>Воздухопароводящий шланг 10 м</w:t>
            </w:r>
          </w:p>
          <w:p w14:paraId="643047C5" w14:textId="27C5C8B9" w:rsidR="00BD0B3A" w:rsidRDefault="00BD0B3A" w:rsidP="00BD0B3A">
            <w:pPr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635377">
              <w:rPr>
                <w:rFonts w:ascii="TimesDL" w:eastAsia="CG Times" w:hAnsi="TimesDL" w:cs="TimesDL"/>
                <w:color w:val="000000"/>
                <w:sz w:val="22"/>
                <w:szCs w:val="22"/>
                <w:lang w:eastAsia="en-US"/>
              </w:rPr>
              <w:t>Фильтрующий элемент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- 1шт</w:t>
            </w:r>
            <w:r w:rsidRPr="00635377">
              <w:rPr>
                <w:rFonts w:ascii="TimesDL" w:eastAsia="CG Times" w:hAnsi="TimesDL" w:cs="TimesDL"/>
                <w:color w:val="000000"/>
                <w:sz w:val="22"/>
                <w:szCs w:val="22"/>
                <w:lang w:eastAsia="en-US"/>
              </w:rPr>
              <w:br/>
              <w:t>Штык металлический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– 1 шт</w:t>
            </w:r>
            <w:r w:rsidRPr="00635377">
              <w:rPr>
                <w:rFonts w:ascii="TimesDL" w:eastAsia="CG Times" w:hAnsi="TimesDL" w:cs="TimesDL"/>
                <w:color w:val="000000"/>
                <w:sz w:val="22"/>
                <w:szCs w:val="22"/>
                <w:lang w:eastAsia="en-US"/>
              </w:rPr>
              <w:br/>
              <w:t>Сигнально-спасательная веревка 15 м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– 1 шт</w:t>
            </w:r>
            <w:r w:rsidRPr="00635377">
              <w:rPr>
                <w:rFonts w:ascii="TimesDL" w:eastAsia="CG Times" w:hAnsi="TimesDL" w:cs="TimesDL"/>
                <w:color w:val="000000"/>
                <w:sz w:val="22"/>
                <w:szCs w:val="22"/>
                <w:lang w:eastAsia="en-US"/>
              </w:rPr>
              <w:br/>
              <w:t>Поясной ремень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– 1 шт</w:t>
            </w:r>
            <w:r w:rsidRPr="00635377">
              <w:rPr>
                <w:rFonts w:ascii="TimesDL" w:eastAsia="CG Times" w:hAnsi="TimesDL" w:cs="TimesDL"/>
                <w:color w:val="000000"/>
                <w:sz w:val="22"/>
                <w:szCs w:val="22"/>
                <w:lang w:eastAsia="en-US"/>
              </w:rPr>
              <w:br/>
              <w:t>Плечевые лямки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– 1шт</w:t>
            </w:r>
            <w:r w:rsidRPr="00635377">
              <w:rPr>
                <w:rFonts w:ascii="TimesDL" w:eastAsia="CG Times" w:hAnsi="TimesDL" w:cs="TimesDL"/>
                <w:color w:val="000000"/>
                <w:sz w:val="22"/>
                <w:szCs w:val="22"/>
                <w:lang w:eastAsia="en-US"/>
              </w:rPr>
              <w:br/>
              <w:t>Тканевый чехол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– 1 шт</w:t>
            </w:r>
          </w:p>
          <w:p w14:paraId="4EEFC7A5" w14:textId="75ABF768" w:rsidR="0059522D" w:rsidRPr="0059522D" w:rsidRDefault="00FF04EA" w:rsidP="0059522D">
            <w:pPr>
              <w:ind w:firstLine="0"/>
              <w:rPr>
                <w:sz w:val="22"/>
                <w:szCs w:val="22"/>
                <w:lang w:eastAsia="en-US"/>
              </w:rPr>
            </w:pPr>
            <w:r w:rsidRPr="00FF04EA">
              <w:rPr>
                <w:noProof/>
                <w:sz w:val="22"/>
                <w:szCs w:val="22"/>
              </w:rPr>
              <w:drawing>
                <wp:inline distT="0" distB="0" distL="0" distR="0" wp14:anchorId="613F3BB4" wp14:editId="51E24A05">
                  <wp:extent cx="4723130" cy="4733925"/>
                  <wp:effectExtent l="0" t="0" r="127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3130" cy="473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255" w:rsidRPr="007E4EEE" w14:paraId="45052A54" w14:textId="77777777" w:rsidTr="00B16255">
        <w:trPr>
          <w:trHeight w:val="337"/>
        </w:trPr>
        <w:tc>
          <w:tcPr>
            <w:tcW w:w="568" w:type="dxa"/>
            <w:vAlign w:val="center"/>
          </w:tcPr>
          <w:p w14:paraId="726826B9" w14:textId="389F3F1F" w:rsidR="00B16255" w:rsidRDefault="00B16255" w:rsidP="00FC77C9">
            <w:pPr>
              <w:ind w:left="-108" w:right="-108" w:firstLine="0"/>
              <w:contextualSpacing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lastRenderedPageBreak/>
              <w:t>2.12</w:t>
            </w:r>
          </w:p>
        </w:tc>
        <w:tc>
          <w:tcPr>
            <w:tcW w:w="2693" w:type="dxa"/>
            <w:gridSpan w:val="4"/>
            <w:vAlign w:val="center"/>
          </w:tcPr>
          <w:p w14:paraId="20A27E7F" w14:textId="45DF8CE0" w:rsidR="00B16255" w:rsidRPr="00B16255" w:rsidRDefault="00B16255" w:rsidP="00B16255">
            <w:pPr>
              <w:ind w:firstLine="0"/>
              <w:contextualSpacing/>
              <w:jc w:val="left"/>
              <w:rPr>
                <w:rFonts w:eastAsia="Calibri"/>
                <w:sz w:val="23"/>
                <w:szCs w:val="23"/>
              </w:rPr>
            </w:pPr>
            <w:r w:rsidRPr="00B16255">
              <w:rPr>
                <w:sz w:val="23"/>
                <w:szCs w:val="23"/>
                <w:lang w:eastAsia="x-none"/>
              </w:rPr>
              <w:t>Предоставление национального режима</w:t>
            </w:r>
          </w:p>
        </w:tc>
        <w:tc>
          <w:tcPr>
            <w:tcW w:w="7654" w:type="dxa"/>
            <w:gridSpan w:val="8"/>
          </w:tcPr>
          <w:p w14:paraId="4C5774EC" w14:textId="77777777" w:rsidR="00B16255" w:rsidRDefault="00B16255" w:rsidP="000F6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sz w:val="23"/>
                <w:szCs w:val="23"/>
                <w:lang w:eastAsia="x-none"/>
              </w:rPr>
            </w:pPr>
            <w:r w:rsidRPr="00B16255">
              <w:rPr>
                <w:sz w:val="23"/>
                <w:szCs w:val="23"/>
                <w:lang w:eastAsia="x-none"/>
              </w:rPr>
              <w:t>Устанавливается в соответствии с требованиями статьи 3.1. - 4 Федерального закона от 18 июля 2011 г. N 223-ФЗ и требованиями Постановления Правительства Российской Федерации от 23 декабря 2024 г. N 1875:</w:t>
            </w:r>
          </w:p>
          <w:sdt>
            <w:sdtPr>
              <w:rPr>
                <w:rFonts w:eastAsia="Calibri"/>
                <w:sz w:val="21"/>
                <w:szCs w:val="21"/>
              </w:rPr>
              <w:id w:val="353076791"/>
              <w:placeholder>
                <w:docPart w:val="4D244DB9B9FB400C817C5D8CED9640FA"/>
              </w:placeholder>
              <w:dropDownList>
                <w:listItem w:displayText="запрет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" w:value="запрет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"/>
                <w:listItem w:displayText="ограничение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" w:value="ограничение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"/>
                <w:listItem w:displayText="преимущество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" w:value="преимущество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"/>
                <w:listItem w:displayText="Запрет закупок (пп. а п. 1 ч. 2 ст.3.1-4 223ФЗ) не применяется на основании пп. З п. 5 Постановления Правительства от 23.12.2024 №1875" w:value="Запрет закупок (пп. а п. 1 ч. 2 ст.3.1-4 223ФЗ) не применяется на основании пп. З п. 5 Постановления Правительства от 23.12.2024 №1875"/>
                <w:listItem w:displayText="Запрет закупок (пп. а п. 1 ч. 2 ст.3.1-4 223ФЗ) не применяется на основании пп. И п. 5 Постановления Правительства от 23.12.2024 №1875" w:value="Запрет закупок (пп. а п. 1 ч. 2 ст.3.1-4 223ФЗ) не применяется на основании пп. И п. 5 Постановления Правительства от 23.12.2024 №1875"/>
                <w:listItem w:displayText="Запрет закупок (пп. а п. 1 ч. 2 ст.3.1-4 223ФЗ) не применяется на основании пп. М п. 5 Постановления Правительства от 23.12.2024 №1875" w:value="Запрет закупок (пп. а п. 1 ч. 2 ст.3.1-4 223ФЗ) не применяется на основании пп. М п. 5 Постановления Правительства от 23.12.2024 №1875"/>
                <w:listItem w:displayText="Ограничение закупок (пп. б п. 1 ч. 2 ст.3.1-4 223ФЗ) не применяется на основании пп. А п. 6 Постановления Правительства от 23.12.2024 №1875" w:value="Ограничение закупок (пп. б п. 1 ч. 2 ст.3.1-4 223ФЗ) не применяется на основании пп. А п. 6 Постановления Правительства от 23.12.2024 №1875"/>
                <w:listItem w:displayText="Ограничение закупок (пп. б п. 1 ч. 2 ст.3.1-4 223ФЗ) не применяется на основании пп. Б п. 6 Постановления Правительства от 23.12.2024 №1875" w:value="Ограничение закупок (пп. б п. 1 ч. 2 ст.3.1-4 223ФЗ) не применяется на основании пп. Б п. 6 Постановления Правительства от 23.12.2024 №1875"/>
              </w:dropDownList>
            </w:sdtPr>
            <w:sdtEndPr/>
            <w:sdtContent>
              <w:p w14:paraId="14DB8836" w14:textId="1D9C4BCA" w:rsidR="00B16255" w:rsidRPr="000F6EA8" w:rsidRDefault="007805AB" w:rsidP="000F6EA8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firstLine="0"/>
                  <w:jc w:val="left"/>
                  <w:rPr>
                    <w:b/>
                    <w:sz w:val="23"/>
                    <w:szCs w:val="23"/>
                  </w:rPr>
                </w:pPr>
                <w:r>
                  <w:rPr>
                    <w:rFonts w:eastAsia="Calibri"/>
                    <w:sz w:val="21"/>
                    <w:szCs w:val="21"/>
                  </w:rPr>
                  <w:t>преимущество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</w:t>
                </w:r>
              </w:p>
            </w:sdtContent>
          </w:sdt>
        </w:tc>
      </w:tr>
      <w:tr w:rsidR="00FC77C9" w:rsidRPr="00142A7E" w14:paraId="1EA88858" w14:textId="77777777" w:rsidTr="005F2897">
        <w:trPr>
          <w:trHeight w:val="96"/>
        </w:trPr>
        <w:tc>
          <w:tcPr>
            <w:tcW w:w="568" w:type="dxa"/>
            <w:shd w:val="clear" w:color="auto" w:fill="91CDDC"/>
            <w:vAlign w:val="center"/>
          </w:tcPr>
          <w:p w14:paraId="6A276C21" w14:textId="77777777" w:rsidR="00FC77C9" w:rsidRPr="00142A7E" w:rsidRDefault="00FC77C9" w:rsidP="00BB52C2">
            <w:pPr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10347" w:type="dxa"/>
            <w:gridSpan w:val="12"/>
            <w:shd w:val="clear" w:color="auto" w:fill="91CDDC"/>
            <w:vAlign w:val="center"/>
          </w:tcPr>
          <w:p w14:paraId="056C1684" w14:textId="5C797046" w:rsidR="00FC77C9" w:rsidRPr="00142A7E" w:rsidRDefault="00FC77C9" w:rsidP="00BB52C2">
            <w:pPr>
              <w:ind w:firstLine="0"/>
              <w:rPr>
                <w:rFonts w:eastAsia="Calibri"/>
                <w:b/>
                <w:sz w:val="24"/>
                <w:szCs w:val="24"/>
              </w:rPr>
            </w:pPr>
            <w:r w:rsidRPr="00FC77C9">
              <w:rPr>
                <w:rFonts w:eastAsia="Calibri"/>
                <w:b/>
                <w:sz w:val="24"/>
                <w:szCs w:val="24"/>
              </w:rPr>
              <w:t>Условие</w:t>
            </w:r>
          </w:p>
        </w:tc>
      </w:tr>
      <w:tr w:rsidR="00FC77C9" w:rsidRPr="0078009B" w14:paraId="4C821DEF" w14:textId="77777777" w:rsidTr="005F2897">
        <w:trPr>
          <w:trHeight w:val="372"/>
        </w:trPr>
        <w:tc>
          <w:tcPr>
            <w:tcW w:w="568" w:type="dxa"/>
            <w:vAlign w:val="center"/>
          </w:tcPr>
          <w:p w14:paraId="428348E6" w14:textId="77777777" w:rsidR="00FC77C9" w:rsidRPr="00FC77C9" w:rsidRDefault="00FC77C9" w:rsidP="00FC77C9">
            <w:pPr>
              <w:ind w:firstLine="0"/>
              <w:contextualSpacing/>
              <w:jc w:val="center"/>
              <w:rPr>
                <w:rFonts w:eastAsia="Calibri"/>
                <w:sz w:val="23"/>
                <w:szCs w:val="23"/>
              </w:rPr>
            </w:pPr>
            <w:r w:rsidRPr="00FC77C9">
              <w:rPr>
                <w:rFonts w:eastAsia="Calibri"/>
                <w:sz w:val="23"/>
                <w:szCs w:val="23"/>
              </w:rPr>
              <w:t>3.1</w:t>
            </w:r>
          </w:p>
        </w:tc>
        <w:tc>
          <w:tcPr>
            <w:tcW w:w="10347" w:type="dxa"/>
            <w:gridSpan w:val="12"/>
            <w:vAlign w:val="center"/>
          </w:tcPr>
          <w:p w14:paraId="41906A7C" w14:textId="77777777" w:rsidR="00FC77C9" w:rsidRPr="00FC77C9" w:rsidRDefault="00FC77C9" w:rsidP="00FC77C9">
            <w:pPr>
              <w:ind w:firstLine="0"/>
              <w:contextualSpacing/>
              <w:jc w:val="left"/>
              <w:rPr>
                <w:rFonts w:eastAsia="Calibri"/>
                <w:sz w:val="23"/>
                <w:szCs w:val="23"/>
              </w:rPr>
            </w:pPr>
            <w:r w:rsidRPr="00FC77C9">
              <w:rPr>
                <w:rFonts w:eastAsia="Calibri"/>
                <w:sz w:val="23"/>
                <w:szCs w:val="23"/>
              </w:rPr>
              <w:t>1. Торги происходят только на понижение.</w:t>
            </w:r>
          </w:p>
          <w:p w14:paraId="5C51E319" w14:textId="77777777" w:rsidR="00FC77C9" w:rsidRPr="00060445" w:rsidRDefault="00FC77C9" w:rsidP="00FC77C9">
            <w:pPr>
              <w:ind w:firstLine="0"/>
              <w:jc w:val="left"/>
              <w:rPr>
                <w:rFonts w:eastAsia="Calibri"/>
                <w:sz w:val="23"/>
                <w:szCs w:val="23"/>
              </w:rPr>
            </w:pPr>
            <w:r w:rsidRPr="00FC77C9">
              <w:rPr>
                <w:rFonts w:eastAsia="Calibri"/>
                <w:sz w:val="23"/>
                <w:szCs w:val="23"/>
              </w:rPr>
              <w:t>2. Подтверждается обязательное для всех условие – «Стоимость ценового предложения включает стоимость доставки».</w:t>
            </w:r>
          </w:p>
        </w:tc>
      </w:tr>
      <w:tr w:rsidR="00FC77C9" w:rsidRPr="00142A7E" w14:paraId="096A8121" w14:textId="77777777" w:rsidTr="00935E19">
        <w:trPr>
          <w:trHeight w:val="372"/>
        </w:trPr>
        <w:tc>
          <w:tcPr>
            <w:tcW w:w="109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1CDDC"/>
            <w:vAlign w:val="center"/>
          </w:tcPr>
          <w:p w14:paraId="7837A2B9" w14:textId="77777777" w:rsidR="00FC77C9" w:rsidRPr="00FC77C9" w:rsidRDefault="00FC77C9" w:rsidP="00FC77C9">
            <w:pPr>
              <w:ind w:firstLine="0"/>
              <w:contextualSpacing/>
              <w:jc w:val="center"/>
              <w:rPr>
                <w:rFonts w:eastAsia="Calibri"/>
                <w:b/>
                <w:sz w:val="23"/>
                <w:szCs w:val="23"/>
              </w:rPr>
            </w:pPr>
            <w:r w:rsidRPr="00FC77C9">
              <w:rPr>
                <w:rFonts w:eastAsia="Calibri"/>
                <w:b/>
                <w:sz w:val="23"/>
                <w:szCs w:val="23"/>
              </w:rPr>
              <w:t>Спецификация</w:t>
            </w:r>
          </w:p>
        </w:tc>
      </w:tr>
      <w:tr w:rsidR="009F5BFC" w:rsidRPr="001E6057" w14:paraId="55FE9AB4" w14:textId="77777777" w:rsidTr="009F5BFC">
        <w:trPr>
          <w:trHeight w:val="742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7C2E6E" w14:textId="77777777" w:rsidR="009F5BFC" w:rsidRPr="00D279CA" w:rsidRDefault="009F5BFC" w:rsidP="0080396C">
            <w:pPr>
              <w:ind w:firstLine="0"/>
              <w:contextualSpacing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279CA">
              <w:rPr>
                <w:rFonts w:eastAsia="Calibri"/>
                <w:b/>
                <w:sz w:val="20"/>
                <w:szCs w:val="20"/>
              </w:rPr>
              <w:lastRenderedPageBreak/>
              <w:t>Артикул</w:t>
            </w:r>
          </w:p>
          <w:p w14:paraId="16480542" w14:textId="3C0E07D4" w:rsidR="009F5BFC" w:rsidRPr="00D279CA" w:rsidRDefault="009F5BFC" w:rsidP="0080396C">
            <w:pPr>
              <w:ind w:firstLine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D279CA">
              <w:rPr>
                <w:rFonts w:eastAsia="Calibri"/>
                <w:b/>
                <w:sz w:val="20"/>
                <w:szCs w:val="20"/>
              </w:rPr>
              <w:t>(Тикер)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4F3001" w14:textId="77777777" w:rsidR="009F5BFC" w:rsidRPr="00D279CA" w:rsidRDefault="009F5BFC" w:rsidP="0080396C">
            <w:pPr>
              <w:ind w:firstLine="0"/>
              <w:contextualSpacing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279CA">
              <w:rPr>
                <w:rFonts w:eastAsia="Calibri"/>
                <w:b/>
                <w:sz w:val="20"/>
                <w:szCs w:val="20"/>
              </w:rPr>
              <w:t>КТРУ+</w:t>
            </w:r>
          </w:p>
          <w:p w14:paraId="63FE7FAE" w14:textId="55F13DA0" w:rsidR="009F5BFC" w:rsidRPr="00D279CA" w:rsidRDefault="009F5BFC" w:rsidP="0080396C">
            <w:pPr>
              <w:ind w:firstLine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D279CA">
              <w:rPr>
                <w:rFonts w:eastAsia="Calibri"/>
                <w:b/>
                <w:sz w:val="20"/>
                <w:szCs w:val="20"/>
              </w:rPr>
              <w:t>/КСР+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D53B3F" w14:textId="7034A8B6" w:rsidR="009F5BFC" w:rsidRDefault="009F5BFC">
            <w:pPr>
              <w:spacing w:after="160" w:line="259" w:lineRule="auto"/>
              <w:ind w:firstLine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br/>
              <w:t>ОКПД 2</w:t>
            </w:r>
          </w:p>
          <w:p w14:paraId="06A29906" w14:textId="77777777" w:rsidR="009F5BFC" w:rsidRPr="00D279CA" w:rsidRDefault="009F5BFC" w:rsidP="0080396C">
            <w:pPr>
              <w:ind w:firstLine="0"/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513B9" w14:textId="73D67DBC" w:rsidR="009F5BFC" w:rsidRPr="00821B16" w:rsidRDefault="009F5BFC" w:rsidP="0080396C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D279CA">
              <w:rPr>
                <w:rFonts w:eastAsia="Calibri"/>
                <w:b/>
                <w:sz w:val="20"/>
                <w:szCs w:val="20"/>
              </w:rPr>
              <w:t>Наименование продукции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26E0E" w14:textId="075EE0F9" w:rsidR="009F5BFC" w:rsidRPr="001D19B8" w:rsidRDefault="009F5BFC" w:rsidP="0080396C">
            <w:pPr>
              <w:ind w:firstLine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D279CA">
              <w:rPr>
                <w:rFonts w:eastAsia="Calibri"/>
                <w:b/>
                <w:sz w:val="20"/>
                <w:szCs w:val="20"/>
              </w:rPr>
              <w:t>Объем поставки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504BA" w14:textId="5DE95FF6" w:rsidR="009F5BFC" w:rsidRPr="00D279CA" w:rsidRDefault="009F5BFC" w:rsidP="0080396C">
            <w:pPr>
              <w:ind w:firstLine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0DCA" w14:textId="5D134059" w:rsidR="009F5BFC" w:rsidRPr="00D279CA" w:rsidRDefault="009F5BFC" w:rsidP="0080396C">
            <w:pPr>
              <w:ind w:firstLine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D279CA">
              <w:rPr>
                <w:b/>
                <w:bCs/>
                <w:color w:val="000000"/>
                <w:sz w:val="20"/>
                <w:szCs w:val="20"/>
              </w:rPr>
              <w:t>ГОСТ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DD64" w14:textId="46988A52" w:rsidR="009F5BFC" w:rsidRPr="007E6BD7" w:rsidRDefault="009F5BFC" w:rsidP="0080396C">
            <w:pPr>
              <w:ind w:firstLine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D279CA">
              <w:rPr>
                <w:b/>
                <w:bCs/>
                <w:color w:val="000000"/>
                <w:sz w:val="20"/>
                <w:szCs w:val="20"/>
              </w:rPr>
              <w:t>Тип, марка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F4C85" w14:textId="77777777" w:rsidR="009F5BFC" w:rsidRDefault="009F5BFC" w:rsidP="0080396C">
            <w:pPr>
              <w:ind w:firstLine="0"/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79CA">
              <w:rPr>
                <w:b/>
                <w:bCs/>
                <w:color w:val="000000"/>
                <w:sz w:val="20"/>
                <w:szCs w:val="20"/>
              </w:rPr>
              <w:t>Цена за единицу</w:t>
            </w:r>
          </w:p>
          <w:p w14:paraId="63EE2B74" w14:textId="31277743" w:rsidR="009F5BFC" w:rsidRPr="007E6BD7" w:rsidRDefault="009F5BFC" w:rsidP="0080396C">
            <w:pPr>
              <w:ind w:firstLine="0"/>
              <w:contextualSpacing/>
              <w:jc w:val="center"/>
              <w:rPr>
                <w:bCs/>
                <w:color w:val="000000"/>
                <w:sz w:val="20"/>
                <w:szCs w:val="20"/>
              </w:rPr>
            </w:pPr>
            <w:r w:rsidRPr="00D279CA">
              <w:rPr>
                <w:b/>
                <w:bCs/>
                <w:color w:val="000000"/>
                <w:sz w:val="20"/>
                <w:szCs w:val="20"/>
              </w:rPr>
              <w:t>(с НДС),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05F115" w14:textId="52172339" w:rsidR="009F5BFC" w:rsidRPr="001E6057" w:rsidRDefault="009F5BFC" w:rsidP="0080396C">
            <w:pPr>
              <w:ind w:firstLine="0"/>
              <w:contextualSpacing/>
              <w:jc w:val="center"/>
              <w:rPr>
                <w:bCs/>
                <w:color w:val="000000"/>
                <w:sz w:val="20"/>
                <w:szCs w:val="20"/>
              </w:rPr>
            </w:pPr>
            <w:r w:rsidRPr="00D279CA">
              <w:rPr>
                <w:b/>
                <w:bCs/>
                <w:color w:val="000000"/>
                <w:sz w:val="20"/>
                <w:szCs w:val="20"/>
              </w:rPr>
              <w:t>Цена за единицу (без НДС), руб.</w:t>
            </w:r>
          </w:p>
        </w:tc>
      </w:tr>
      <w:tr w:rsidR="00CC66A0" w:rsidRPr="001E6057" w14:paraId="4994FB7E" w14:textId="77777777" w:rsidTr="0089164C">
        <w:trPr>
          <w:trHeight w:val="552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8EC3E" w14:textId="7B8587C0" w:rsidR="00CC66A0" w:rsidRPr="0080396C" w:rsidRDefault="00A34DFD" w:rsidP="00CC66A0">
            <w:pPr>
              <w:ind w:firstLine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A34DFD">
              <w:rPr>
                <w:rFonts w:eastAsia="Calibri"/>
                <w:sz w:val="20"/>
                <w:szCs w:val="20"/>
              </w:rPr>
              <w:t>32.99.11.113-00015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D5DF" w14:textId="0A68ACB8" w:rsidR="00CC66A0" w:rsidRPr="00A34DFD" w:rsidRDefault="00A34DFD" w:rsidP="00CC66A0">
            <w:pPr>
              <w:ind w:firstLine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A34DFD">
              <w:rPr>
                <w:rFonts w:eastAsia="Calibri"/>
                <w:sz w:val="20"/>
                <w:szCs w:val="20"/>
              </w:rPr>
              <w:t>32.99.11.110-00000004-00006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3309B" w14:textId="78743F0A" w:rsidR="00CC66A0" w:rsidRPr="0080396C" w:rsidRDefault="004011BD" w:rsidP="00CC66A0">
            <w:pPr>
              <w:ind w:firstLine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4011BD">
              <w:rPr>
                <w:rFonts w:eastAsia="Calibri"/>
                <w:sz w:val="20"/>
                <w:szCs w:val="20"/>
              </w:rPr>
              <w:t>32.99.11.113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B391" w14:textId="36236534" w:rsidR="00CC66A0" w:rsidRPr="00AD0422" w:rsidRDefault="0059522D" w:rsidP="006E6E3C">
            <w:pPr>
              <w:ind w:firstLine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59522D">
              <w:rPr>
                <w:rFonts w:eastAsia="Calibri"/>
                <w:sz w:val="20"/>
                <w:szCs w:val="20"/>
              </w:rPr>
              <w:t>Шланговый бесприводный противогаз ДОТ ПШ-1 МАГ 102-511-0002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D7633" w14:textId="06EE39EF" w:rsidR="00CC66A0" w:rsidRPr="00AD0422" w:rsidRDefault="0059522D" w:rsidP="00CC66A0">
            <w:pPr>
              <w:ind w:firstLine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C6907" w14:textId="09BA7644" w:rsidR="00CC66A0" w:rsidRPr="00A865E6" w:rsidRDefault="0059522D" w:rsidP="00CC66A0">
            <w:pPr>
              <w:ind w:firstLine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61DF7" w14:textId="77777777" w:rsidR="00CC66A0" w:rsidRPr="00AD0422" w:rsidRDefault="00CC66A0" w:rsidP="00CC66A0">
            <w:pPr>
              <w:ind w:firstLine="0"/>
              <w:contextualSpacing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86047" w14:textId="61E9F2C8" w:rsidR="00CC66A0" w:rsidRPr="00250A92" w:rsidRDefault="0059522D" w:rsidP="00CC66A0">
            <w:pPr>
              <w:ind w:firstLine="0"/>
              <w:contextualSpacing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ДОТ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24B92" w14:textId="3E32969E" w:rsidR="00CC66A0" w:rsidRPr="00AD0422" w:rsidRDefault="0059522D" w:rsidP="00CC66A0">
            <w:pPr>
              <w:ind w:firstLine="0"/>
              <w:contextualSpacing/>
              <w:jc w:val="center"/>
              <w:rPr>
                <w:bCs/>
                <w:color w:val="000000"/>
                <w:sz w:val="20"/>
                <w:szCs w:val="20"/>
              </w:rPr>
            </w:pPr>
            <w:r w:rsidRPr="0059522D">
              <w:rPr>
                <w:bCs/>
                <w:color w:val="000000"/>
                <w:sz w:val="20"/>
                <w:szCs w:val="20"/>
              </w:rPr>
              <w:t>18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9522D">
              <w:rPr>
                <w:bCs/>
                <w:color w:val="000000"/>
                <w:sz w:val="20"/>
                <w:szCs w:val="20"/>
              </w:rPr>
              <w:t>369</w:t>
            </w:r>
            <w:r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0A20B1" w14:textId="04949B45" w:rsidR="00CC66A0" w:rsidRPr="00B2265E" w:rsidRDefault="0059522D" w:rsidP="00CC66A0">
            <w:pPr>
              <w:ind w:firstLine="0"/>
              <w:contextualSpacing/>
              <w:jc w:val="center"/>
              <w:rPr>
                <w:bCs/>
                <w:color w:val="000000"/>
                <w:sz w:val="20"/>
                <w:szCs w:val="20"/>
              </w:rPr>
            </w:pPr>
            <w:r w:rsidRPr="0059522D">
              <w:rPr>
                <w:bCs/>
                <w:color w:val="000000"/>
                <w:sz w:val="20"/>
                <w:szCs w:val="20"/>
              </w:rPr>
              <w:t>15 056,56</w:t>
            </w:r>
          </w:p>
        </w:tc>
      </w:tr>
    </w:tbl>
    <w:p w14:paraId="5DF2C665" w14:textId="661ED279" w:rsidR="003C2FFA" w:rsidRPr="00DA10E9" w:rsidRDefault="003C2FFA" w:rsidP="00F108FF">
      <w:pPr>
        <w:ind w:firstLine="0"/>
        <w:rPr>
          <w:rFonts w:eastAsia="Calibri"/>
        </w:rPr>
      </w:pPr>
    </w:p>
    <w:sectPr w:rsidR="003C2FFA" w:rsidRPr="00DA10E9" w:rsidSect="00CF4666">
      <w:pgSz w:w="11906" w:h="16838"/>
      <w:pgMar w:top="426" w:right="707" w:bottom="284" w:left="720" w:header="709" w:footer="2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8C5F2F" w14:textId="77777777" w:rsidR="001E4C62" w:rsidRDefault="001E4C62" w:rsidP="00942A75">
      <w:r>
        <w:separator/>
      </w:r>
    </w:p>
  </w:endnote>
  <w:endnote w:type="continuationSeparator" w:id="0">
    <w:p w14:paraId="16218E0E" w14:textId="77777777" w:rsidR="001E4C62" w:rsidRDefault="001E4C62" w:rsidP="00942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axlineCyrLF-Light">
    <w:altName w:val="DaxlineCyrLF-Light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t_Helios">
    <w:panose1 w:val="020B7200000000000000"/>
    <w:charset w:val="00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altName w:val="Times New Roman"/>
    <w:panose1 w:val="00000000000000000000"/>
    <w:charset w:val="00"/>
    <w:family w:val="roman"/>
    <w:notTrueType/>
    <w:pitch w:val="default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3D4698" w14:textId="77777777" w:rsidR="001E4C62" w:rsidRDefault="001E4C62" w:rsidP="00942A75">
      <w:r>
        <w:separator/>
      </w:r>
    </w:p>
  </w:footnote>
  <w:footnote w:type="continuationSeparator" w:id="0">
    <w:p w14:paraId="2963C12A" w14:textId="77777777" w:rsidR="001E4C62" w:rsidRDefault="001E4C62" w:rsidP="00942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01582"/>
    <w:multiLevelType w:val="hybridMultilevel"/>
    <w:tmpl w:val="80860AEA"/>
    <w:lvl w:ilvl="0" w:tplc="FFFFFFFF">
      <w:start w:val="1"/>
      <w:numFmt w:val="bullet"/>
      <w:lvlText w:val="–"/>
      <w:lvlJc w:val="left"/>
      <w:pPr>
        <w:tabs>
          <w:tab w:val="num" w:pos="-92"/>
        </w:tabs>
        <w:ind w:left="-92" w:hanging="36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pStyle w:val="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29B1"/>
    <w:multiLevelType w:val="hybridMultilevel"/>
    <w:tmpl w:val="A24CB2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B0319"/>
    <w:multiLevelType w:val="hybridMultilevel"/>
    <w:tmpl w:val="39A6EE46"/>
    <w:lvl w:ilvl="0" w:tplc="946A4C4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B0B2076"/>
    <w:multiLevelType w:val="multilevel"/>
    <w:tmpl w:val="E50EEFD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402C9D"/>
    <w:multiLevelType w:val="hybridMultilevel"/>
    <w:tmpl w:val="2CCCD8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032442"/>
    <w:multiLevelType w:val="hybridMultilevel"/>
    <w:tmpl w:val="3FBC6BA0"/>
    <w:lvl w:ilvl="0" w:tplc="7E7E08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637804"/>
    <w:multiLevelType w:val="multilevel"/>
    <w:tmpl w:val="F968D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135AA0"/>
    <w:multiLevelType w:val="hybridMultilevel"/>
    <w:tmpl w:val="DF84637E"/>
    <w:lvl w:ilvl="0" w:tplc="00BEB284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8" w15:restartNumberingAfterBreak="0">
    <w:nsid w:val="30B00CE1"/>
    <w:multiLevelType w:val="hybridMultilevel"/>
    <w:tmpl w:val="EDF68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27738"/>
    <w:multiLevelType w:val="hybridMultilevel"/>
    <w:tmpl w:val="3B72D99E"/>
    <w:lvl w:ilvl="0" w:tplc="6FFA6C0A">
      <w:start w:val="2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156175"/>
    <w:multiLevelType w:val="hybridMultilevel"/>
    <w:tmpl w:val="0902DC84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1" w15:restartNumberingAfterBreak="0">
    <w:nsid w:val="38CE7542"/>
    <w:multiLevelType w:val="multilevel"/>
    <w:tmpl w:val="0419001F"/>
    <w:styleLink w:val="1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8FA7EE3"/>
    <w:multiLevelType w:val="multilevel"/>
    <w:tmpl w:val="3664EA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F61E97"/>
    <w:multiLevelType w:val="hybridMultilevel"/>
    <w:tmpl w:val="86362C3C"/>
    <w:lvl w:ilvl="0" w:tplc="26BEB3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F14AD9"/>
    <w:multiLevelType w:val="hybridMultilevel"/>
    <w:tmpl w:val="29CCE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A56769"/>
    <w:multiLevelType w:val="hybridMultilevel"/>
    <w:tmpl w:val="E90E40BC"/>
    <w:lvl w:ilvl="0" w:tplc="015EE69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55175B4"/>
    <w:multiLevelType w:val="multilevel"/>
    <w:tmpl w:val="D50A721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0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4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1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9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17" w15:restartNumberingAfterBreak="0">
    <w:nsid w:val="48604A59"/>
    <w:multiLevelType w:val="hybridMultilevel"/>
    <w:tmpl w:val="E19EF58A"/>
    <w:lvl w:ilvl="0" w:tplc="0419000F">
      <w:start w:val="1"/>
      <w:numFmt w:val="decimal"/>
      <w:lvlText w:val="%1."/>
      <w:lvlJc w:val="left"/>
      <w:pPr>
        <w:ind w:left="2484" w:hanging="360"/>
      </w:p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8" w15:restartNumberingAfterBreak="0">
    <w:nsid w:val="5A327892"/>
    <w:multiLevelType w:val="multilevel"/>
    <w:tmpl w:val="B7907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3F770A"/>
    <w:multiLevelType w:val="hybridMultilevel"/>
    <w:tmpl w:val="D73221EC"/>
    <w:lvl w:ilvl="0" w:tplc="B1046E8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2743AA"/>
    <w:multiLevelType w:val="hybridMultilevel"/>
    <w:tmpl w:val="49EC3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4638FC"/>
    <w:multiLevelType w:val="hybridMultilevel"/>
    <w:tmpl w:val="2CCCD8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2B69DD"/>
    <w:multiLevelType w:val="hybridMultilevel"/>
    <w:tmpl w:val="E50EEFDA"/>
    <w:lvl w:ilvl="0" w:tplc="46AA513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34A583C"/>
    <w:multiLevelType w:val="multilevel"/>
    <w:tmpl w:val="6890E43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4" w15:restartNumberingAfterBreak="0">
    <w:nsid w:val="63520493"/>
    <w:multiLevelType w:val="hybridMultilevel"/>
    <w:tmpl w:val="FEEC5D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EE2F4A"/>
    <w:multiLevelType w:val="hybridMultilevel"/>
    <w:tmpl w:val="7DB4E0A8"/>
    <w:lvl w:ilvl="0" w:tplc="8B5AA2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E1565DC"/>
    <w:multiLevelType w:val="multilevel"/>
    <w:tmpl w:val="CD024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F3E7B6B"/>
    <w:multiLevelType w:val="hybridMultilevel"/>
    <w:tmpl w:val="0F8CC384"/>
    <w:lvl w:ilvl="0" w:tplc="EF369546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F7118FA"/>
    <w:multiLevelType w:val="hybridMultilevel"/>
    <w:tmpl w:val="2CCCD8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5B1C04"/>
    <w:multiLevelType w:val="hybridMultilevel"/>
    <w:tmpl w:val="453C92A8"/>
    <w:lvl w:ilvl="0" w:tplc="A25C0FEC">
      <w:start w:val="1"/>
      <w:numFmt w:val="decimal"/>
      <w:lvlText w:val="%1."/>
      <w:lvlJc w:val="left"/>
      <w:pPr>
        <w:ind w:left="70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0" w15:restartNumberingAfterBreak="0">
    <w:nsid w:val="7F9D0A00"/>
    <w:multiLevelType w:val="multilevel"/>
    <w:tmpl w:val="8A229F8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28"/>
  </w:num>
  <w:num w:numId="4">
    <w:abstractNumId w:val="24"/>
  </w:num>
  <w:num w:numId="5">
    <w:abstractNumId w:val="26"/>
  </w:num>
  <w:num w:numId="6">
    <w:abstractNumId w:val="19"/>
  </w:num>
  <w:num w:numId="7">
    <w:abstractNumId w:val="25"/>
  </w:num>
  <w:num w:numId="8">
    <w:abstractNumId w:val="8"/>
  </w:num>
  <w:num w:numId="9">
    <w:abstractNumId w:val="1"/>
  </w:num>
  <w:num w:numId="10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2"/>
  </w:num>
  <w:num w:numId="13">
    <w:abstractNumId w:val="15"/>
  </w:num>
  <w:num w:numId="14">
    <w:abstractNumId w:val="29"/>
  </w:num>
  <w:num w:numId="15">
    <w:abstractNumId w:val="5"/>
  </w:num>
  <w:num w:numId="16">
    <w:abstractNumId w:val="17"/>
  </w:num>
  <w:num w:numId="17">
    <w:abstractNumId w:val="22"/>
  </w:num>
  <w:num w:numId="18">
    <w:abstractNumId w:val="30"/>
  </w:num>
  <w:num w:numId="19">
    <w:abstractNumId w:val="23"/>
  </w:num>
  <w:num w:numId="20">
    <w:abstractNumId w:val="14"/>
  </w:num>
  <w:num w:numId="21">
    <w:abstractNumId w:val="13"/>
  </w:num>
  <w:num w:numId="22">
    <w:abstractNumId w:val="7"/>
  </w:num>
  <w:num w:numId="23">
    <w:abstractNumId w:val="3"/>
  </w:num>
  <w:num w:numId="24">
    <w:abstractNumId w:val="4"/>
  </w:num>
  <w:num w:numId="25">
    <w:abstractNumId w:val="21"/>
  </w:num>
  <w:num w:numId="26">
    <w:abstractNumId w:val="27"/>
  </w:num>
  <w:num w:numId="27">
    <w:abstractNumId w:val="20"/>
  </w:num>
  <w:num w:numId="28">
    <w:abstractNumId w:val="12"/>
  </w:num>
  <w:num w:numId="29">
    <w:abstractNumId w:val="6"/>
  </w:num>
  <w:num w:numId="30">
    <w:abstractNumId w:val="18"/>
  </w:num>
  <w:num w:numId="31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3BB"/>
    <w:rsid w:val="00002B0F"/>
    <w:rsid w:val="00005409"/>
    <w:rsid w:val="0001037F"/>
    <w:rsid w:val="00021B8F"/>
    <w:rsid w:val="00025D7F"/>
    <w:rsid w:val="000316FB"/>
    <w:rsid w:val="00037C7C"/>
    <w:rsid w:val="00045D8F"/>
    <w:rsid w:val="000478B5"/>
    <w:rsid w:val="00050DCF"/>
    <w:rsid w:val="000531B5"/>
    <w:rsid w:val="00054455"/>
    <w:rsid w:val="00060445"/>
    <w:rsid w:val="00062CB1"/>
    <w:rsid w:val="00074928"/>
    <w:rsid w:val="00074F94"/>
    <w:rsid w:val="00080D4B"/>
    <w:rsid w:val="00095553"/>
    <w:rsid w:val="00096A83"/>
    <w:rsid w:val="000A3614"/>
    <w:rsid w:val="000A58FE"/>
    <w:rsid w:val="000B6164"/>
    <w:rsid w:val="000B66FB"/>
    <w:rsid w:val="000C4CCD"/>
    <w:rsid w:val="000E29A7"/>
    <w:rsid w:val="000E3040"/>
    <w:rsid w:val="000E35FB"/>
    <w:rsid w:val="000F5260"/>
    <w:rsid w:val="000F5E42"/>
    <w:rsid w:val="000F6EA8"/>
    <w:rsid w:val="001027B4"/>
    <w:rsid w:val="00106C8F"/>
    <w:rsid w:val="001078BE"/>
    <w:rsid w:val="0012031B"/>
    <w:rsid w:val="0012111D"/>
    <w:rsid w:val="001247E1"/>
    <w:rsid w:val="001326DB"/>
    <w:rsid w:val="00132C1A"/>
    <w:rsid w:val="00132E1D"/>
    <w:rsid w:val="00136F7D"/>
    <w:rsid w:val="00140D0F"/>
    <w:rsid w:val="00142A7E"/>
    <w:rsid w:val="00143291"/>
    <w:rsid w:val="00154ECD"/>
    <w:rsid w:val="00160551"/>
    <w:rsid w:val="00164941"/>
    <w:rsid w:val="001657A9"/>
    <w:rsid w:val="0016693D"/>
    <w:rsid w:val="001708FC"/>
    <w:rsid w:val="00174EB9"/>
    <w:rsid w:val="001920D8"/>
    <w:rsid w:val="00192DD8"/>
    <w:rsid w:val="001938DC"/>
    <w:rsid w:val="00194515"/>
    <w:rsid w:val="00195F11"/>
    <w:rsid w:val="0019798D"/>
    <w:rsid w:val="001A1849"/>
    <w:rsid w:val="001A3E7C"/>
    <w:rsid w:val="001B0A01"/>
    <w:rsid w:val="001C1790"/>
    <w:rsid w:val="001C570E"/>
    <w:rsid w:val="001C592D"/>
    <w:rsid w:val="001C618B"/>
    <w:rsid w:val="001D19B8"/>
    <w:rsid w:val="001D4D62"/>
    <w:rsid w:val="001D7AD0"/>
    <w:rsid w:val="001E0030"/>
    <w:rsid w:val="001E1F5D"/>
    <w:rsid w:val="001E30CE"/>
    <w:rsid w:val="001E4C62"/>
    <w:rsid w:val="001E6057"/>
    <w:rsid w:val="001E68B2"/>
    <w:rsid w:val="001F1B3F"/>
    <w:rsid w:val="001F3541"/>
    <w:rsid w:val="001F39E4"/>
    <w:rsid w:val="001F468D"/>
    <w:rsid w:val="001F47AE"/>
    <w:rsid w:val="00202B81"/>
    <w:rsid w:val="00205542"/>
    <w:rsid w:val="00212117"/>
    <w:rsid w:val="002202D7"/>
    <w:rsid w:val="00223971"/>
    <w:rsid w:val="00225558"/>
    <w:rsid w:val="002269F2"/>
    <w:rsid w:val="00227017"/>
    <w:rsid w:val="00230DF4"/>
    <w:rsid w:val="00231A82"/>
    <w:rsid w:val="00235127"/>
    <w:rsid w:val="00237F58"/>
    <w:rsid w:val="00243B3E"/>
    <w:rsid w:val="00250A92"/>
    <w:rsid w:val="002539FF"/>
    <w:rsid w:val="0025428C"/>
    <w:rsid w:val="0027546D"/>
    <w:rsid w:val="00284F5D"/>
    <w:rsid w:val="002859E0"/>
    <w:rsid w:val="00285BF3"/>
    <w:rsid w:val="00286A63"/>
    <w:rsid w:val="002871C6"/>
    <w:rsid w:val="0029139E"/>
    <w:rsid w:val="00291EC3"/>
    <w:rsid w:val="002935EC"/>
    <w:rsid w:val="002A00C7"/>
    <w:rsid w:val="002A493A"/>
    <w:rsid w:val="002B240A"/>
    <w:rsid w:val="002B31E6"/>
    <w:rsid w:val="002B713F"/>
    <w:rsid w:val="002C16E2"/>
    <w:rsid w:val="002C2CEB"/>
    <w:rsid w:val="002C7E60"/>
    <w:rsid w:val="002D112C"/>
    <w:rsid w:val="002D5C7F"/>
    <w:rsid w:val="002D61C1"/>
    <w:rsid w:val="002D6998"/>
    <w:rsid w:val="002F0D07"/>
    <w:rsid w:val="002F3FD7"/>
    <w:rsid w:val="002F5671"/>
    <w:rsid w:val="00303387"/>
    <w:rsid w:val="00324593"/>
    <w:rsid w:val="003258D4"/>
    <w:rsid w:val="00325CAB"/>
    <w:rsid w:val="0033401D"/>
    <w:rsid w:val="00351804"/>
    <w:rsid w:val="00351F20"/>
    <w:rsid w:val="00351FCA"/>
    <w:rsid w:val="00353893"/>
    <w:rsid w:val="00361519"/>
    <w:rsid w:val="00361D75"/>
    <w:rsid w:val="00363D3C"/>
    <w:rsid w:val="00365969"/>
    <w:rsid w:val="00365C7E"/>
    <w:rsid w:val="003707FC"/>
    <w:rsid w:val="00371AE4"/>
    <w:rsid w:val="00374700"/>
    <w:rsid w:val="00380CE6"/>
    <w:rsid w:val="0038399F"/>
    <w:rsid w:val="003854D9"/>
    <w:rsid w:val="0038749C"/>
    <w:rsid w:val="00390FA2"/>
    <w:rsid w:val="0039116A"/>
    <w:rsid w:val="0039122C"/>
    <w:rsid w:val="003967CF"/>
    <w:rsid w:val="003A00A4"/>
    <w:rsid w:val="003A1F6A"/>
    <w:rsid w:val="003A400D"/>
    <w:rsid w:val="003A458B"/>
    <w:rsid w:val="003A5020"/>
    <w:rsid w:val="003A545B"/>
    <w:rsid w:val="003B04A0"/>
    <w:rsid w:val="003B18AD"/>
    <w:rsid w:val="003B3FC4"/>
    <w:rsid w:val="003C00AA"/>
    <w:rsid w:val="003C2FFA"/>
    <w:rsid w:val="003C47F0"/>
    <w:rsid w:val="003C6B6A"/>
    <w:rsid w:val="003C6C60"/>
    <w:rsid w:val="003D4E1F"/>
    <w:rsid w:val="003E32B3"/>
    <w:rsid w:val="003E5B59"/>
    <w:rsid w:val="003F07B7"/>
    <w:rsid w:val="003F0981"/>
    <w:rsid w:val="003F55EE"/>
    <w:rsid w:val="003F74DD"/>
    <w:rsid w:val="003F7645"/>
    <w:rsid w:val="004011BD"/>
    <w:rsid w:val="00403329"/>
    <w:rsid w:val="00403D39"/>
    <w:rsid w:val="00404A44"/>
    <w:rsid w:val="0040757E"/>
    <w:rsid w:val="004151A6"/>
    <w:rsid w:val="004242C9"/>
    <w:rsid w:val="00426818"/>
    <w:rsid w:val="004272CF"/>
    <w:rsid w:val="004315EF"/>
    <w:rsid w:val="00442043"/>
    <w:rsid w:val="00442311"/>
    <w:rsid w:val="00443FAA"/>
    <w:rsid w:val="00455E73"/>
    <w:rsid w:val="004572BB"/>
    <w:rsid w:val="004579F0"/>
    <w:rsid w:val="00457C27"/>
    <w:rsid w:val="00467D8D"/>
    <w:rsid w:val="00485FAA"/>
    <w:rsid w:val="0048614D"/>
    <w:rsid w:val="00486CC3"/>
    <w:rsid w:val="00487021"/>
    <w:rsid w:val="0048793F"/>
    <w:rsid w:val="00497FDB"/>
    <w:rsid w:val="004A2B41"/>
    <w:rsid w:val="004B3F21"/>
    <w:rsid w:val="004B3FD7"/>
    <w:rsid w:val="004C26A2"/>
    <w:rsid w:val="004C5262"/>
    <w:rsid w:val="004D0798"/>
    <w:rsid w:val="004D1D3C"/>
    <w:rsid w:val="004D5A6F"/>
    <w:rsid w:val="004E06C0"/>
    <w:rsid w:val="004E10D0"/>
    <w:rsid w:val="004E4532"/>
    <w:rsid w:val="004E7AF9"/>
    <w:rsid w:val="004F0755"/>
    <w:rsid w:val="004F39EB"/>
    <w:rsid w:val="004F5AB9"/>
    <w:rsid w:val="004F6F68"/>
    <w:rsid w:val="004F710C"/>
    <w:rsid w:val="0050043A"/>
    <w:rsid w:val="00505D49"/>
    <w:rsid w:val="005149D2"/>
    <w:rsid w:val="005157B6"/>
    <w:rsid w:val="005163A2"/>
    <w:rsid w:val="00525133"/>
    <w:rsid w:val="00525D4E"/>
    <w:rsid w:val="00537114"/>
    <w:rsid w:val="00540F93"/>
    <w:rsid w:val="0054739B"/>
    <w:rsid w:val="0055560A"/>
    <w:rsid w:val="00560BF6"/>
    <w:rsid w:val="00561516"/>
    <w:rsid w:val="00562F14"/>
    <w:rsid w:val="005656A8"/>
    <w:rsid w:val="00566AE9"/>
    <w:rsid w:val="005675AF"/>
    <w:rsid w:val="00575DA6"/>
    <w:rsid w:val="00576BFB"/>
    <w:rsid w:val="0058103E"/>
    <w:rsid w:val="00582BB4"/>
    <w:rsid w:val="00591DE0"/>
    <w:rsid w:val="0059522D"/>
    <w:rsid w:val="005974F2"/>
    <w:rsid w:val="005A45A6"/>
    <w:rsid w:val="005A4C20"/>
    <w:rsid w:val="005A572D"/>
    <w:rsid w:val="005B0BDE"/>
    <w:rsid w:val="005B2FBF"/>
    <w:rsid w:val="005B4027"/>
    <w:rsid w:val="005B79C6"/>
    <w:rsid w:val="005C275B"/>
    <w:rsid w:val="005C484B"/>
    <w:rsid w:val="005C5586"/>
    <w:rsid w:val="005C756B"/>
    <w:rsid w:val="005D6B6F"/>
    <w:rsid w:val="005E036E"/>
    <w:rsid w:val="005E5125"/>
    <w:rsid w:val="005E6473"/>
    <w:rsid w:val="005F2897"/>
    <w:rsid w:val="005F3C2D"/>
    <w:rsid w:val="005F5B79"/>
    <w:rsid w:val="005F7D34"/>
    <w:rsid w:val="00610D62"/>
    <w:rsid w:val="00610DCE"/>
    <w:rsid w:val="006126EB"/>
    <w:rsid w:val="0061648A"/>
    <w:rsid w:val="006236F9"/>
    <w:rsid w:val="00624437"/>
    <w:rsid w:val="0063752D"/>
    <w:rsid w:val="00641114"/>
    <w:rsid w:val="0064250C"/>
    <w:rsid w:val="00643F88"/>
    <w:rsid w:val="006549D1"/>
    <w:rsid w:val="00663DDE"/>
    <w:rsid w:val="0066494F"/>
    <w:rsid w:val="006678DB"/>
    <w:rsid w:val="006721A4"/>
    <w:rsid w:val="00672F5B"/>
    <w:rsid w:val="006763F6"/>
    <w:rsid w:val="00681575"/>
    <w:rsid w:val="00685E3D"/>
    <w:rsid w:val="00687384"/>
    <w:rsid w:val="00687EA4"/>
    <w:rsid w:val="006938AE"/>
    <w:rsid w:val="00697592"/>
    <w:rsid w:val="006A3249"/>
    <w:rsid w:val="006A57B7"/>
    <w:rsid w:val="006B0302"/>
    <w:rsid w:val="006B241E"/>
    <w:rsid w:val="006B3CAE"/>
    <w:rsid w:val="006C2231"/>
    <w:rsid w:val="006D07B9"/>
    <w:rsid w:val="006D1EF1"/>
    <w:rsid w:val="006D5E5A"/>
    <w:rsid w:val="006D734F"/>
    <w:rsid w:val="006D7B6C"/>
    <w:rsid w:val="006E0107"/>
    <w:rsid w:val="006E0569"/>
    <w:rsid w:val="006E6E3C"/>
    <w:rsid w:val="006F1994"/>
    <w:rsid w:val="006F1EF1"/>
    <w:rsid w:val="006F25B0"/>
    <w:rsid w:val="006F27E1"/>
    <w:rsid w:val="006F32DF"/>
    <w:rsid w:val="00704927"/>
    <w:rsid w:val="00705FF5"/>
    <w:rsid w:val="00706921"/>
    <w:rsid w:val="007078DC"/>
    <w:rsid w:val="00712917"/>
    <w:rsid w:val="00713317"/>
    <w:rsid w:val="00715B57"/>
    <w:rsid w:val="00721FDE"/>
    <w:rsid w:val="007228CD"/>
    <w:rsid w:val="00722BBB"/>
    <w:rsid w:val="00725C12"/>
    <w:rsid w:val="007261B1"/>
    <w:rsid w:val="00730DEC"/>
    <w:rsid w:val="0073517F"/>
    <w:rsid w:val="00741601"/>
    <w:rsid w:val="00741C45"/>
    <w:rsid w:val="0074254C"/>
    <w:rsid w:val="007436B9"/>
    <w:rsid w:val="0074497D"/>
    <w:rsid w:val="007455B5"/>
    <w:rsid w:val="007474C3"/>
    <w:rsid w:val="007479D9"/>
    <w:rsid w:val="00747F44"/>
    <w:rsid w:val="00761AD1"/>
    <w:rsid w:val="007630A8"/>
    <w:rsid w:val="00766961"/>
    <w:rsid w:val="00780300"/>
    <w:rsid w:val="007805AB"/>
    <w:rsid w:val="0078281F"/>
    <w:rsid w:val="0078632E"/>
    <w:rsid w:val="00786B61"/>
    <w:rsid w:val="007935A3"/>
    <w:rsid w:val="00794E1D"/>
    <w:rsid w:val="007962BF"/>
    <w:rsid w:val="007A0F32"/>
    <w:rsid w:val="007B054A"/>
    <w:rsid w:val="007B1444"/>
    <w:rsid w:val="007B14C8"/>
    <w:rsid w:val="007B1B1F"/>
    <w:rsid w:val="007B21F5"/>
    <w:rsid w:val="007B29C7"/>
    <w:rsid w:val="007B30BC"/>
    <w:rsid w:val="007B4DC0"/>
    <w:rsid w:val="007B5B91"/>
    <w:rsid w:val="007C1777"/>
    <w:rsid w:val="007C1BE1"/>
    <w:rsid w:val="007C211D"/>
    <w:rsid w:val="007D031B"/>
    <w:rsid w:val="007E0682"/>
    <w:rsid w:val="007E4EEE"/>
    <w:rsid w:val="007E6BD7"/>
    <w:rsid w:val="007E752E"/>
    <w:rsid w:val="00800399"/>
    <w:rsid w:val="00802BFB"/>
    <w:rsid w:val="0080396C"/>
    <w:rsid w:val="00805011"/>
    <w:rsid w:val="00807E63"/>
    <w:rsid w:val="008152B1"/>
    <w:rsid w:val="00817ED7"/>
    <w:rsid w:val="00821B16"/>
    <w:rsid w:val="0082399E"/>
    <w:rsid w:val="00825D18"/>
    <w:rsid w:val="00830429"/>
    <w:rsid w:val="008306EE"/>
    <w:rsid w:val="00840968"/>
    <w:rsid w:val="008412A5"/>
    <w:rsid w:val="00845E08"/>
    <w:rsid w:val="00850E14"/>
    <w:rsid w:val="00857170"/>
    <w:rsid w:val="0086272C"/>
    <w:rsid w:val="00881384"/>
    <w:rsid w:val="00881F80"/>
    <w:rsid w:val="00882604"/>
    <w:rsid w:val="00882F56"/>
    <w:rsid w:val="00883A17"/>
    <w:rsid w:val="00890A1C"/>
    <w:rsid w:val="00890F92"/>
    <w:rsid w:val="008923A3"/>
    <w:rsid w:val="00894864"/>
    <w:rsid w:val="00894A5C"/>
    <w:rsid w:val="00896208"/>
    <w:rsid w:val="0089645F"/>
    <w:rsid w:val="008A2519"/>
    <w:rsid w:val="008A4249"/>
    <w:rsid w:val="008B7EC0"/>
    <w:rsid w:val="008C0BDC"/>
    <w:rsid w:val="008D1C00"/>
    <w:rsid w:val="008D246E"/>
    <w:rsid w:val="008D7919"/>
    <w:rsid w:val="008E151E"/>
    <w:rsid w:val="008E1C22"/>
    <w:rsid w:val="008E6509"/>
    <w:rsid w:val="008F3067"/>
    <w:rsid w:val="009011BA"/>
    <w:rsid w:val="0090204C"/>
    <w:rsid w:val="00902B79"/>
    <w:rsid w:val="009036F6"/>
    <w:rsid w:val="00911AA0"/>
    <w:rsid w:val="00913C4B"/>
    <w:rsid w:val="009329D5"/>
    <w:rsid w:val="00933C2A"/>
    <w:rsid w:val="00935E19"/>
    <w:rsid w:val="009374F4"/>
    <w:rsid w:val="00937A0E"/>
    <w:rsid w:val="00941EAB"/>
    <w:rsid w:val="00942678"/>
    <w:rsid w:val="00942A75"/>
    <w:rsid w:val="0094461B"/>
    <w:rsid w:val="00945432"/>
    <w:rsid w:val="00951BF1"/>
    <w:rsid w:val="00960261"/>
    <w:rsid w:val="00961CF4"/>
    <w:rsid w:val="00966B88"/>
    <w:rsid w:val="00967382"/>
    <w:rsid w:val="00975A0A"/>
    <w:rsid w:val="00976E58"/>
    <w:rsid w:val="00977148"/>
    <w:rsid w:val="00983703"/>
    <w:rsid w:val="00984033"/>
    <w:rsid w:val="00996FCE"/>
    <w:rsid w:val="009A0B8F"/>
    <w:rsid w:val="009A0E71"/>
    <w:rsid w:val="009A18C3"/>
    <w:rsid w:val="009A390D"/>
    <w:rsid w:val="009A66F3"/>
    <w:rsid w:val="009B516D"/>
    <w:rsid w:val="009C596B"/>
    <w:rsid w:val="009C76D5"/>
    <w:rsid w:val="009D0A2C"/>
    <w:rsid w:val="009D3CBE"/>
    <w:rsid w:val="009D7734"/>
    <w:rsid w:val="009E01C9"/>
    <w:rsid w:val="009E5BF3"/>
    <w:rsid w:val="009F1C9C"/>
    <w:rsid w:val="009F5BFC"/>
    <w:rsid w:val="00A0275F"/>
    <w:rsid w:val="00A162D8"/>
    <w:rsid w:val="00A2275F"/>
    <w:rsid w:val="00A30142"/>
    <w:rsid w:val="00A33C0D"/>
    <w:rsid w:val="00A34DFD"/>
    <w:rsid w:val="00A34E0A"/>
    <w:rsid w:val="00A44FF1"/>
    <w:rsid w:val="00A45E72"/>
    <w:rsid w:val="00A47A5B"/>
    <w:rsid w:val="00A5024E"/>
    <w:rsid w:val="00A514DC"/>
    <w:rsid w:val="00A51B5F"/>
    <w:rsid w:val="00A568EF"/>
    <w:rsid w:val="00A570E0"/>
    <w:rsid w:val="00A64AAA"/>
    <w:rsid w:val="00A66787"/>
    <w:rsid w:val="00A7199E"/>
    <w:rsid w:val="00A8018E"/>
    <w:rsid w:val="00A8509C"/>
    <w:rsid w:val="00A865E6"/>
    <w:rsid w:val="00A868EB"/>
    <w:rsid w:val="00A8690F"/>
    <w:rsid w:val="00A86DFA"/>
    <w:rsid w:val="00A87794"/>
    <w:rsid w:val="00A929C1"/>
    <w:rsid w:val="00A95414"/>
    <w:rsid w:val="00A977A8"/>
    <w:rsid w:val="00AA1603"/>
    <w:rsid w:val="00AA33CE"/>
    <w:rsid w:val="00AA53C8"/>
    <w:rsid w:val="00AA6600"/>
    <w:rsid w:val="00AB0C92"/>
    <w:rsid w:val="00AB1CA9"/>
    <w:rsid w:val="00AB36AA"/>
    <w:rsid w:val="00AB3EF7"/>
    <w:rsid w:val="00AB783B"/>
    <w:rsid w:val="00AC1561"/>
    <w:rsid w:val="00AC1627"/>
    <w:rsid w:val="00AC1F4C"/>
    <w:rsid w:val="00AC240F"/>
    <w:rsid w:val="00AC4478"/>
    <w:rsid w:val="00AC7234"/>
    <w:rsid w:val="00AD0422"/>
    <w:rsid w:val="00AD31E5"/>
    <w:rsid w:val="00AE3039"/>
    <w:rsid w:val="00AE5D8C"/>
    <w:rsid w:val="00AF1A2A"/>
    <w:rsid w:val="00AF54A0"/>
    <w:rsid w:val="00AF562D"/>
    <w:rsid w:val="00B037BA"/>
    <w:rsid w:val="00B116DA"/>
    <w:rsid w:val="00B16255"/>
    <w:rsid w:val="00B17049"/>
    <w:rsid w:val="00B2265E"/>
    <w:rsid w:val="00B24F3B"/>
    <w:rsid w:val="00B27E00"/>
    <w:rsid w:val="00B45132"/>
    <w:rsid w:val="00B52F83"/>
    <w:rsid w:val="00B54865"/>
    <w:rsid w:val="00B60FF4"/>
    <w:rsid w:val="00B67842"/>
    <w:rsid w:val="00B81B5E"/>
    <w:rsid w:val="00B85843"/>
    <w:rsid w:val="00B91666"/>
    <w:rsid w:val="00B9200E"/>
    <w:rsid w:val="00B94B75"/>
    <w:rsid w:val="00BA4A83"/>
    <w:rsid w:val="00BA6505"/>
    <w:rsid w:val="00BB04CA"/>
    <w:rsid w:val="00BB0AD8"/>
    <w:rsid w:val="00BB3B3C"/>
    <w:rsid w:val="00BB50BA"/>
    <w:rsid w:val="00BB7103"/>
    <w:rsid w:val="00BB710E"/>
    <w:rsid w:val="00BC0350"/>
    <w:rsid w:val="00BC0D5B"/>
    <w:rsid w:val="00BC14B9"/>
    <w:rsid w:val="00BC1568"/>
    <w:rsid w:val="00BC3A24"/>
    <w:rsid w:val="00BC4467"/>
    <w:rsid w:val="00BC5BF0"/>
    <w:rsid w:val="00BC6BD3"/>
    <w:rsid w:val="00BC7B0F"/>
    <w:rsid w:val="00BD0B3A"/>
    <w:rsid w:val="00BD14C2"/>
    <w:rsid w:val="00BD4698"/>
    <w:rsid w:val="00BD4B36"/>
    <w:rsid w:val="00BE177F"/>
    <w:rsid w:val="00BE5B43"/>
    <w:rsid w:val="00BF2FD3"/>
    <w:rsid w:val="00BF47F3"/>
    <w:rsid w:val="00C05057"/>
    <w:rsid w:val="00C10949"/>
    <w:rsid w:val="00C16B0F"/>
    <w:rsid w:val="00C377CE"/>
    <w:rsid w:val="00C37838"/>
    <w:rsid w:val="00C41886"/>
    <w:rsid w:val="00C4411C"/>
    <w:rsid w:val="00C63C61"/>
    <w:rsid w:val="00C67970"/>
    <w:rsid w:val="00C745FE"/>
    <w:rsid w:val="00C74C6E"/>
    <w:rsid w:val="00C9443B"/>
    <w:rsid w:val="00C955E3"/>
    <w:rsid w:val="00CA12FA"/>
    <w:rsid w:val="00CA1BC2"/>
    <w:rsid w:val="00CA4CD9"/>
    <w:rsid w:val="00CB3265"/>
    <w:rsid w:val="00CB5A8E"/>
    <w:rsid w:val="00CB793B"/>
    <w:rsid w:val="00CC0F52"/>
    <w:rsid w:val="00CC0F56"/>
    <w:rsid w:val="00CC66A0"/>
    <w:rsid w:val="00CD4FCE"/>
    <w:rsid w:val="00CD5BD8"/>
    <w:rsid w:val="00CE11B1"/>
    <w:rsid w:val="00CE388F"/>
    <w:rsid w:val="00CE6450"/>
    <w:rsid w:val="00CE6815"/>
    <w:rsid w:val="00CF1090"/>
    <w:rsid w:val="00CF2E3B"/>
    <w:rsid w:val="00CF4666"/>
    <w:rsid w:val="00CF5931"/>
    <w:rsid w:val="00CF73E1"/>
    <w:rsid w:val="00D01EAE"/>
    <w:rsid w:val="00D068E3"/>
    <w:rsid w:val="00D06CCA"/>
    <w:rsid w:val="00D101D5"/>
    <w:rsid w:val="00D10588"/>
    <w:rsid w:val="00D1268A"/>
    <w:rsid w:val="00D14EF9"/>
    <w:rsid w:val="00D160D8"/>
    <w:rsid w:val="00D23EC1"/>
    <w:rsid w:val="00D2537C"/>
    <w:rsid w:val="00D26CB6"/>
    <w:rsid w:val="00D279CA"/>
    <w:rsid w:val="00D3308F"/>
    <w:rsid w:val="00D363A4"/>
    <w:rsid w:val="00D417F8"/>
    <w:rsid w:val="00D426BA"/>
    <w:rsid w:val="00D53E3F"/>
    <w:rsid w:val="00D60DBE"/>
    <w:rsid w:val="00D647FA"/>
    <w:rsid w:val="00D65B09"/>
    <w:rsid w:val="00D679DE"/>
    <w:rsid w:val="00D72218"/>
    <w:rsid w:val="00D72E3A"/>
    <w:rsid w:val="00D73999"/>
    <w:rsid w:val="00D76E94"/>
    <w:rsid w:val="00D77AF3"/>
    <w:rsid w:val="00D800F6"/>
    <w:rsid w:val="00D805D4"/>
    <w:rsid w:val="00D82AEA"/>
    <w:rsid w:val="00D8308F"/>
    <w:rsid w:val="00D85013"/>
    <w:rsid w:val="00D905D8"/>
    <w:rsid w:val="00D940F5"/>
    <w:rsid w:val="00D9511A"/>
    <w:rsid w:val="00D96F3A"/>
    <w:rsid w:val="00DA10E9"/>
    <w:rsid w:val="00DA468F"/>
    <w:rsid w:val="00DA6F72"/>
    <w:rsid w:val="00DB0FE2"/>
    <w:rsid w:val="00DB4537"/>
    <w:rsid w:val="00DB59E0"/>
    <w:rsid w:val="00DB6517"/>
    <w:rsid w:val="00DC3103"/>
    <w:rsid w:val="00DC7095"/>
    <w:rsid w:val="00DD0A0D"/>
    <w:rsid w:val="00DD6FE7"/>
    <w:rsid w:val="00DE1525"/>
    <w:rsid w:val="00DE5AE3"/>
    <w:rsid w:val="00DF567D"/>
    <w:rsid w:val="00E01E2D"/>
    <w:rsid w:val="00E04CCD"/>
    <w:rsid w:val="00E071F7"/>
    <w:rsid w:val="00E07E8B"/>
    <w:rsid w:val="00E10CA7"/>
    <w:rsid w:val="00E11113"/>
    <w:rsid w:val="00E115C9"/>
    <w:rsid w:val="00E115F1"/>
    <w:rsid w:val="00E16BB6"/>
    <w:rsid w:val="00E173CB"/>
    <w:rsid w:val="00E24680"/>
    <w:rsid w:val="00E30528"/>
    <w:rsid w:val="00E31925"/>
    <w:rsid w:val="00E36863"/>
    <w:rsid w:val="00E41CC6"/>
    <w:rsid w:val="00E41EB1"/>
    <w:rsid w:val="00E45DFB"/>
    <w:rsid w:val="00E50EF7"/>
    <w:rsid w:val="00E5122B"/>
    <w:rsid w:val="00E52427"/>
    <w:rsid w:val="00E53121"/>
    <w:rsid w:val="00E551A5"/>
    <w:rsid w:val="00E564E5"/>
    <w:rsid w:val="00E606C7"/>
    <w:rsid w:val="00E66283"/>
    <w:rsid w:val="00E67B03"/>
    <w:rsid w:val="00E70404"/>
    <w:rsid w:val="00E7707E"/>
    <w:rsid w:val="00E77B81"/>
    <w:rsid w:val="00E77FCE"/>
    <w:rsid w:val="00E80222"/>
    <w:rsid w:val="00E87085"/>
    <w:rsid w:val="00E92E37"/>
    <w:rsid w:val="00E96A6B"/>
    <w:rsid w:val="00EA053F"/>
    <w:rsid w:val="00EA0EB0"/>
    <w:rsid w:val="00EA24AB"/>
    <w:rsid w:val="00EB04F1"/>
    <w:rsid w:val="00EB0A80"/>
    <w:rsid w:val="00EB2201"/>
    <w:rsid w:val="00EB5DA6"/>
    <w:rsid w:val="00EC200C"/>
    <w:rsid w:val="00ED4470"/>
    <w:rsid w:val="00ED7CCF"/>
    <w:rsid w:val="00EE52A7"/>
    <w:rsid w:val="00EE71D6"/>
    <w:rsid w:val="00F02DC5"/>
    <w:rsid w:val="00F06220"/>
    <w:rsid w:val="00F071C0"/>
    <w:rsid w:val="00F108FF"/>
    <w:rsid w:val="00F14BBD"/>
    <w:rsid w:val="00F16A0B"/>
    <w:rsid w:val="00F214E5"/>
    <w:rsid w:val="00F317CC"/>
    <w:rsid w:val="00F4376C"/>
    <w:rsid w:val="00F4531D"/>
    <w:rsid w:val="00F45687"/>
    <w:rsid w:val="00F467D1"/>
    <w:rsid w:val="00F5147B"/>
    <w:rsid w:val="00F529F0"/>
    <w:rsid w:val="00F551E3"/>
    <w:rsid w:val="00F55A9C"/>
    <w:rsid w:val="00F573BB"/>
    <w:rsid w:val="00F608CE"/>
    <w:rsid w:val="00F6135F"/>
    <w:rsid w:val="00F61F9F"/>
    <w:rsid w:val="00F64FA1"/>
    <w:rsid w:val="00F67822"/>
    <w:rsid w:val="00F70B22"/>
    <w:rsid w:val="00F73FA4"/>
    <w:rsid w:val="00F80AF1"/>
    <w:rsid w:val="00F80F22"/>
    <w:rsid w:val="00F86387"/>
    <w:rsid w:val="00F900DD"/>
    <w:rsid w:val="00F9358A"/>
    <w:rsid w:val="00F95970"/>
    <w:rsid w:val="00F96F12"/>
    <w:rsid w:val="00FA04D0"/>
    <w:rsid w:val="00FA0D3B"/>
    <w:rsid w:val="00FA1029"/>
    <w:rsid w:val="00FA3649"/>
    <w:rsid w:val="00FA5364"/>
    <w:rsid w:val="00FA5910"/>
    <w:rsid w:val="00FB143D"/>
    <w:rsid w:val="00FB1CB1"/>
    <w:rsid w:val="00FB2DFE"/>
    <w:rsid w:val="00FB35FD"/>
    <w:rsid w:val="00FB681E"/>
    <w:rsid w:val="00FB6CF0"/>
    <w:rsid w:val="00FB73D1"/>
    <w:rsid w:val="00FC06D4"/>
    <w:rsid w:val="00FC77C9"/>
    <w:rsid w:val="00FC785F"/>
    <w:rsid w:val="00FD6515"/>
    <w:rsid w:val="00FD794C"/>
    <w:rsid w:val="00FE4323"/>
    <w:rsid w:val="00FE4C9F"/>
    <w:rsid w:val="00FE6BA6"/>
    <w:rsid w:val="00FE7ADB"/>
    <w:rsid w:val="00FF04EA"/>
    <w:rsid w:val="00FF19DD"/>
    <w:rsid w:val="00FF48C3"/>
    <w:rsid w:val="00FF4A13"/>
    <w:rsid w:val="00FF513F"/>
    <w:rsid w:val="00FF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094E552F"/>
  <w15:docId w15:val="{62F339D8-A7B2-4F79-A6DB-4B805080E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A7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0">
    <w:name w:val="heading 1"/>
    <w:basedOn w:val="a"/>
    <w:next w:val="a"/>
    <w:link w:val="11"/>
    <w:qFormat/>
    <w:rsid w:val="00942A75"/>
    <w:pPr>
      <w:keepNext/>
      <w:keepLines/>
      <w:tabs>
        <w:tab w:val="num" w:pos="360"/>
      </w:tabs>
      <w:suppressAutoHyphens/>
      <w:spacing w:before="360" w:after="12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942A75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942A7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2A75"/>
    <w:pPr>
      <w:keepNext/>
      <w:spacing w:before="240" w:after="60"/>
      <w:outlineLvl w:val="3"/>
    </w:pPr>
    <w:rPr>
      <w:rFonts w:ascii="Calibri" w:hAnsi="Calibri"/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2A75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42A75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2A7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942A7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42A7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42A75"/>
    <w:rPr>
      <w:rFonts w:ascii="Calibri" w:eastAsia="Times New Roman" w:hAnsi="Calibri" w:cs="Times New Roman"/>
      <w:b/>
      <w:bCs/>
      <w:lang w:eastAsia="ru-RU"/>
    </w:rPr>
  </w:style>
  <w:style w:type="paragraph" w:styleId="a3">
    <w:name w:val="Body Text"/>
    <w:aliases w:val=" Знак,Знак"/>
    <w:basedOn w:val="a"/>
    <w:link w:val="12"/>
    <w:rsid w:val="00942A75"/>
    <w:pPr>
      <w:spacing w:after="120"/>
    </w:pPr>
  </w:style>
  <w:style w:type="character" w:customStyle="1" w:styleId="a4">
    <w:name w:val="Основной текст Знак"/>
    <w:basedOn w:val="a0"/>
    <w:rsid w:val="00942A7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rsid w:val="00942A75"/>
    <w:rPr>
      <w:color w:val="0000FF"/>
      <w:u w:val="single"/>
    </w:rPr>
  </w:style>
  <w:style w:type="character" w:customStyle="1" w:styleId="12">
    <w:name w:val="Основной текст Знак1"/>
    <w:aliases w:val=" Знак Знак,Знак Знак"/>
    <w:link w:val="a3"/>
    <w:rsid w:val="00942A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Пункт_3"/>
    <w:basedOn w:val="a"/>
    <w:rsid w:val="00942A75"/>
    <w:pPr>
      <w:numPr>
        <w:ilvl w:val="2"/>
        <w:numId w:val="1"/>
      </w:numPr>
      <w:spacing w:line="360" w:lineRule="auto"/>
      <w:ind w:hanging="180"/>
    </w:pPr>
    <w:rPr>
      <w:szCs w:val="20"/>
    </w:rPr>
  </w:style>
  <w:style w:type="paragraph" w:styleId="a6">
    <w:name w:val="List Paragraph"/>
    <w:basedOn w:val="a"/>
    <w:uiPriority w:val="34"/>
    <w:qFormat/>
    <w:rsid w:val="00942A75"/>
    <w:pPr>
      <w:ind w:left="720"/>
      <w:contextualSpacing/>
    </w:pPr>
  </w:style>
  <w:style w:type="paragraph" w:styleId="13">
    <w:name w:val="toc 1"/>
    <w:basedOn w:val="a"/>
    <w:next w:val="a"/>
    <w:autoRedefine/>
    <w:uiPriority w:val="39"/>
    <w:unhideWhenUsed/>
    <w:rsid w:val="00942A75"/>
    <w:pPr>
      <w:tabs>
        <w:tab w:val="left" w:pos="426"/>
        <w:tab w:val="right" w:leader="dot" w:pos="10053"/>
      </w:tabs>
      <w:ind w:firstLine="0"/>
    </w:pPr>
  </w:style>
  <w:style w:type="paragraph" w:styleId="21">
    <w:name w:val="toc 2"/>
    <w:basedOn w:val="a"/>
    <w:next w:val="a"/>
    <w:autoRedefine/>
    <w:uiPriority w:val="39"/>
    <w:unhideWhenUsed/>
    <w:rsid w:val="00942A75"/>
    <w:pPr>
      <w:tabs>
        <w:tab w:val="right" w:leader="dot" w:pos="10065"/>
      </w:tabs>
      <w:ind w:left="280" w:firstLine="146"/>
    </w:pPr>
  </w:style>
  <w:style w:type="paragraph" w:customStyle="1" w:styleId="a7">
    <w:name w:val="Таблицы (моноширинный)"/>
    <w:basedOn w:val="a"/>
    <w:next w:val="a"/>
    <w:uiPriority w:val="99"/>
    <w:rsid w:val="00942A75"/>
    <w:pPr>
      <w:autoSpaceDE w:val="0"/>
      <w:autoSpaceDN w:val="0"/>
      <w:adjustRightInd w:val="0"/>
      <w:ind w:firstLine="0"/>
    </w:pPr>
    <w:rPr>
      <w:rFonts w:ascii="Courier New" w:hAnsi="Courier New" w:cs="Courier New"/>
      <w:sz w:val="24"/>
      <w:szCs w:val="24"/>
    </w:rPr>
  </w:style>
  <w:style w:type="paragraph" w:styleId="32">
    <w:name w:val="Body Text Indent 3"/>
    <w:basedOn w:val="a"/>
    <w:link w:val="33"/>
    <w:uiPriority w:val="99"/>
    <w:semiHidden/>
    <w:unhideWhenUsed/>
    <w:rsid w:val="00942A75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942A7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42A7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42A7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5">
    <w:name w:val="h5"/>
    <w:rsid w:val="00942A75"/>
  </w:style>
  <w:style w:type="paragraph" w:customStyle="1" w:styleId="Default">
    <w:name w:val="Default"/>
    <w:rsid w:val="00942A75"/>
    <w:pPr>
      <w:autoSpaceDE w:val="0"/>
      <w:autoSpaceDN w:val="0"/>
      <w:adjustRightInd w:val="0"/>
      <w:spacing w:after="0" w:line="240" w:lineRule="auto"/>
    </w:pPr>
    <w:rPr>
      <w:rFonts w:ascii="DaxlineCyrLF-Light" w:eastAsia="Calibri" w:hAnsi="DaxlineCyrLF-Light" w:cs="DaxlineCyrLF-Light"/>
      <w:color w:val="000000"/>
      <w:sz w:val="24"/>
      <w:szCs w:val="24"/>
      <w:lang w:eastAsia="ru-RU"/>
    </w:rPr>
  </w:style>
  <w:style w:type="paragraph" w:customStyle="1" w:styleId="Pa2">
    <w:name w:val="Pa2"/>
    <w:basedOn w:val="Default"/>
    <w:next w:val="Default"/>
    <w:uiPriority w:val="99"/>
    <w:rsid w:val="00942A75"/>
    <w:pPr>
      <w:spacing w:line="241" w:lineRule="atLeast"/>
    </w:pPr>
    <w:rPr>
      <w:rFonts w:cs="Times New Roman"/>
      <w:color w:val="auto"/>
    </w:rPr>
  </w:style>
  <w:style w:type="character" w:customStyle="1" w:styleId="A60">
    <w:name w:val="A6"/>
    <w:uiPriority w:val="99"/>
    <w:rsid w:val="00942A75"/>
    <w:rPr>
      <w:rFonts w:cs="DaxlineCyrLF-Light"/>
      <w:color w:val="000000"/>
      <w:sz w:val="14"/>
      <w:szCs w:val="14"/>
    </w:rPr>
  </w:style>
  <w:style w:type="character" w:styleId="aa">
    <w:name w:val="Strong"/>
    <w:uiPriority w:val="22"/>
    <w:qFormat/>
    <w:rsid w:val="00942A75"/>
    <w:rPr>
      <w:b/>
      <w:bCs/>
    </w:rPr>
  </w:style>
  <w:style w:type="paragraph" w:styleId="ab">
    <w:name w:val="footnote text"/>
    <w:basedOn w:val="a"/>
    <w:link w:val="ac"/>
    <w:uiPriority w:val="99"/>
    <w:rsid w:val="00942A75"/>
    <w:pPr>
      <w:ind w:firstLine="0"/>
      <w:jc w:val="left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942A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rsid w:val="00942A75"/>
    <w:rPr>
      <w:vertAlign w:val="superscript"/>
    </w:rPr>
  </w:style>
  <w:style w:type="numbering" w:customStyle="1" w:styleId="1">
    <w:name w:val="Стиль1"/>
    <w:uiPriority w:val="99"/>
    <w:rsid w:val="00942A75"/>
    <w:pPr>
      <w:numPr>
        <w:numId w:val="2"/>
      </w:numPr>
    </w:pPr>
  </w:style>
  <w:style w:type="paragraph" w:styleId="ae">
    <w:name w:val="No Spacing"/>
    <w:uiPriority w:val="1"/>
    <w:qFormat/>
    <w:rsid w:val="00942A7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TOC Heading"/>
    <w:basedOn w:val="10"/>
    <w:next w:val="a"/>
    <w:uiPriority w:val="39"/>
    <w:semiHidden/>
    <w:unhideWhenUsed/>
    <w:qFormat/>
    <w:rsid w:val="00942A75"/>
    <w:pPr>
      <w:tabs>
        <w:tab w:val="clear" w:pos="360"/>
      </w:tabs>
      <w:suppressAutoHyphens w:val="0"/>
      <w:spacing w:before="480" w:after="0" w:line="276" w:lineRule="auto"/>
      <w:ind w:firstLine="0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styleId="af0">
    <w:name w:val="annotation reference"/>
    <w:uiPriority w:val="99"/>
    <w:semiHidden/>
    <w:unhideWhenUsed/>
    <w:rsid w:val="00942A75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42A75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42A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42A7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42A7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header"/>
    <w:basedOn w:val="a"/>
    <w:link w:val="af6"/>
    <w:uiPriority w:val="99"/>
    <w:unhideWhenUsed/>
    <w:rsid w:val="00942A75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942A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footer"/>
    <w:basedOn w:val="a"/>
    <w:link w:val="af8"/>
    <w:uiPriority w:val="99"/>
    <w:unhideWhenUsed/>
    <w:rsid w:val="00942A7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942A7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9">
    <w:name w:val="Placeholder Text"/>
    <w:basedOn w:val="a0"/>
    <w:uiPriority w:val="99"/>
    <w:semiHidden/>
    <w:rsid w:val="00942A75"/>
    <w:rPr>
      <w:color w:val="808080"/>
    </w:rPr>
  </w:style>
  <w:style w:type="paragraph" w:customStyle="1" w:styleId="14">
    <w:name w:val="Обычный1"/>
    <w:basedOn w:val="a"/>
    <w:link w:val="CharChar"/>
    <w:rsid w:val="00976E58"/>
    <w:pPr>
      <w:spacing w:line="360" w:lineRule="auto"/>
      <w:ind w:firstLine="851"/>
    </w:pPr>
    <w:rPr>
      <w:sz w:val="24"/>
      <w:szCs w:val="24"/>
    </w:rPr>
  </w:style>
  <w:style w:type="character" w:customStyle="1" w:styleId="CharChar">
    <w:name w:val="Обычный Char Char"/>
    <w:link w:val="14"/>
    <w:rsid w:val="0097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Revision"/>
    <w:hidden/>
    <w:uiPriority w:val="99"/>
    <w:semiHidden/>
    <w:rsid w:val="00F64FA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b">
    <w:name w:val="Normal (Web)"/>
    <w:basedOn w:val="a"/>
    <w:uiPriority w:val="99"/>
    <w:unhideWhenUsed/>
    <w:rsid w:val="00525133"/>
    <w:pPr>
      <w:spacing w:before="100" w:beforeAutospacing="1" w:after="100" w:afterAutospacing="1"/>
      <w:ind w:firstLine="0"/>
      <w:jc w:val="left"/>
    </w:pPr>
    <w:rPr>
      <w:rFonts w:eastAsiaTheme="minorHAnsi"/>
      <w:sz w:val="24"/>
      <w:szCs w:val="24"/>
    </w:rPr>
  </w:style>
  <w:style w:type="character" w:customStyle="1" w:styleId="c-gruppedpropsprop-name">
    <w:name w:val="c-gruppedprops__prop-name"/>
    <w:rsid w:val="00706921"/>
  </w:style>
  <w:style w:type="character" w:customStyle="1" w:styleId="c-gruppedpropsprop-value">
    <w:name w:val="c-gruppedprops__prop-value"/>
    <w:rsid w:val="00706921"/>
  </w:style>
  <w:style w:type="character" w:styleId="afc">
    <w:name w:val="Emphasis"/>
    <w:basedOn w:val="a0"/>
    <w:uiPriority w:val="20"/>
    <w:qFormat/>
    <w:rsid w:val="00A514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2623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107230937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202882592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213694554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88332582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135535057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36093355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</w:divsChild>
    </w:div>
    <w:div w:id="7996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@tattelecom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ancel@tatteleco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6639992C4244932A5257D445AE864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928F87-D586-418F-AB91-49D05A744407}"/>
      </w:docPartPr>
      <w:docPartBody>
        <w:p w:rsidR="000A7FB9" w:rsidRDefault="00EF10B4" w:rsidP="00EF10B4">
          <w:pPr>
            <w:pStyle w:val="96639992C4244932A5257D445AE864AF"/>
          </w:pPr>
          <w:r w:rsidRPr="00371C94">
            <w:rPr>
              <w:color w:val="808080"/>
              <w:sz w:val="24"/>
              <w:szCs w:val="24"/>
              <w:highlight w:val="green"/>
            </w:rPr>
            <w:t>Место для ввода текста.</w:t>
          </w:r>
        </w:p>
      </w:docPartBody>
    </w:docPart>
    <w:docPart>
      <w:docPartPr>
        <w:name w:val="C8C29B6F733244908683C3674E791D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3612CC-55DB-4843-A3C0-FFFED18B148F}"/>
      </w:docPartPr>
      <w:docPartBody>
        <w:p w:rsidR="00304480" w:rsidRDefault="00FC11F0" w:rsidP="00FC11F0">
          <w:pPr>
            <w:pStyle w:val="C8C29B6F733244908683C3674E791DF1"/>
          </w:pPr>
          <w:r w:rsidRPr="0043527C">
            <w:rPr>
              <w:rStyle w:val="a3"/>
            </w:rPr>
            <w:t>Выберите элемент.</w:t>
          </w:r>
        </w:p>
      </w:docPartBody>
    </w:docPart>
    <w:docPart>
      <w:docPartPr>
        <w:name w:val="4D244DB9B9FB400C817C5D8CED964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B3F7DB-C094-45EE-BAF7-E5524CD8D350}"/>
      </w:docPartPr>
      <w:docPartBody>
        <w:p w:rsidR="00304480" w:rsidRDefault="00FC11F0" w:rsidP="00FC11F0">
          <w:pPr>
            <w:pStyle w:val="4D244DB9B9FB400C817C5D8CED9640FA"/>
          </w:pPr>
          <w:r w:rsidRPr="0043527C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axlineCyrLF-Light">
    <w:altName w:val="DaxlineCyrLF-Light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t_Helios">
    <w:panose1 w:val="020B7200000000000000"/>
    <w:charset w:val="00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altName w:val="Times New Roman"/>
    <w:panose1 w:val="00000000000000000000"/>
    <w:charset w:val="00"/>
    <w:family w:val="roman"/>
    <w:notTrueType/>
    <w:pitch w:val="default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876"/>
    <w:rsid w:val="00007871"/>
    <w:rsid w:val="00030FC5"/>
    <w:rsid w:val="00047229"/>
    <w:rsid w:val="000542C5"/>
    <w:rsid w:val="00056F69"/>
    <w:rsid w:val="0006289A"/>
    <w:rsid w:val="00065A63"/>
    <w:rsid w:val="000704D5"/>
    <w:rsid w:val="000853BD"/>
    <w:rsid w:val="000972E8"/>
    <w:rsid w:val="000A2661"/>
    <w:rsid w:val="000A7FB9"/>
    <w:rsid w:val="000B05E9"/>
    <w:rsid w:val="000D2A1D"/>
    <w:rsid w:val="000E3712"/>
    <w:rsid w:val="001268C5"/>
    <w:rsid w:val="00154849"/>
    <w:rsid w:val="001635F5"/>
    <w:rsid w:val="00175B2C"/>
    <w:rsid w:val="001C3C1A"/>
    <w:rsid w:val="001C7F8A"/>
    <w:rsid w:val="001D0B57"/>
    <w:rsid w:val="001E7801"/>
    <w:rsid w:val="002523DC"/>
    <w:rsid w:val="002570DB"/>
    <w:rsid w:val="002620A9"/>
    <w:rsid w:val="002666C9"/>
    <w:rsid w:val="002757C8"/>
    <w:rsid w:val="00290791"/>
    <w:rsid w:val="00292365"/>
    <w:rsid w:val="002A4E8B"/>
    <w:rsid w:val="002C35A9"/>
    <w:rsid w:val="002C5AAC"/>
    <w:rsid w:val="002D10C3"/>
    <w:rsid w:val="00304480"/>
    <w:rsid w:val="0031166B"/>
    <w:rsid w:val="0033186C"/>
    <w:rsid w:val="0035303C"/>
    <w:rsid w:val="003547F4"/>
    <w:rsid w:val="00380E55"/>
    <w:rsid w:val="0039057E"/>
    <w:rsid w:val="003956C7"/>
    <w:rsid w:val="00395F8C"/>
    <w:rsid w:val="003967EB"/>
    <w:rsid w:val="003A3E3D"/>
    <w:rsid w:val="003A42DB"/>
    <w:rsid w:val="003E02AD"/>
    <w:rsid w:val="003E0BE1"/>
    <w:rsid w:val="003F687C"/>
    <w:rsid w:val="003F7851"/>
    <w:rsid w:val="00417A28"/>
    <w:rsid w:val="0042301F"/>
    <w:rsid w:val="004244F9"/>
    <w:rsid w:val="00455B1C"/>
    <w:rsid w:val="004D2CBD"/>
    <w:rsid w:val="004D771C"/>
    <w:rsid w:val="004E6E64"/>
    <w:rsid w:val="00516BC7"/>
    <w:rsid w:val="005218D1"/>
    <w:rsid w:val="00521937"/>
    <w:rsid w:val="00533AC1"/>
    <w:rsid w:val="00543C86"/>
    <w:rsid w:val="00544312"/>
    <w:rsid w:val="00552BD2"/>
    <w:rsid w:val="0055481D"/>
    <w:rsid w:val="005570EC"/>
    <w:rsid w:val="005613DB"/>
    <w:rsid w:val="005643C4"/>
    <w:rsid w:val="0057330A"/>
    <w:rsid w:val="0057638A"/>
    <w:rsid w:val="005908C0"/>
    <w:rsid w:val="005C1270"/>
    <w:rsid w:val="005D27AB"/>
    <w:rsid w:val="005D2D44"/>
    <w:rsid w:val="005E381A"/>
    <w:rsid w:val="005F075C"/>
    <w:rsid w:val="005F39D1"/>
    <w:rsid w:val="0062722D"/>
    <w:rsid w:val="00691E8B"/>
    <w:rsid w:val="006973E8"/>
    <w:rsid w:val="006B12EE"/>
    <w:rsid w:val="006B1E27"/>
    <w:rsid w:val="006B4F36"/>
    <w:rsid w:val="006C382E"/>
    <w:rsid w:val="006C7447"/>
    <w:rsid w:val="006E4C1D"/>
    <w:rsid w:val="006E5C4D"/>
    <w:rsid w:val="006F147A"/>
    <w:rsid w:val="007171D5"/>
    <w:rsid w:val="007302CF"/>
    <w:rsid w:val="00762A5A"/>
    <w:rsid w:val="0078647C"/>
    <w:rsid w:val="007D0C17"/>
    <w:rsid w:val="007D18C9"/>
    <w:rsid w:val="007E3161"/>
    <w:rsid w:val="00806E51"/>
    <w:rsid w:val="00816D60"/>
    <w:rsid w:val="00836E3F"/>
    <w:rsid w:val="00860ED1"/>
    <w:rsid w:val="0088613F"/>
    <w:rsid w:val="008E541D"/>
    <w:rsid w:val="008E5510"/>
    <w:rsid w:val="008F5D84"/>
    <w:rsid w:val="009154D1"/>
    <w:rsid w:val="009275BA"/>
    <w:rsid w:val="00933A21"/>
    <w:rsid w:val="00935B22"/>
    <w:rsid w:val="00946875"/>
    <w:rsid w:val="00950046"/>
    <w:rsid w:val="00950569"/>
    <w:rsid w:val="009922BA"/>
    <w:rsid w:val="00993BC5"/>
    <w:rsid w:val="009C78E8"/>
    <w:rsid w:val="009D39ED"/>
    <w:rsid w:val="00A0011E"/>
    <w:rsid w:val="00A3624F"/>
    <w:rsid w:val="00A40876"/>
    <w:rsid w:val="00A40DA6"/>
    <w:rsid w:val="00A52D63"/>
    <w:rsid w:val="00A5723A"/>
    <w:rsid w:val="00A711F8"/>
    <w:rsid w:val="00A80467"/>
    <w:rsid w:val="00A8398D"/>
    <w:rsid w:val="00AA06C7"/>
    <w:rsid w:val="00AA0E1B"/>
    <w:rsid w:val="00AB2050"/>
    <w:rsid w:val="00AB428D"/>
    <w:rsid w:val="00AC0766"/>
    <w:rsid w:val="00AD2A8B"/>
    <w:rsid w:val="00B07C9F"/>
    <w:rsid w:val="00B123FE"/>
    <w:rsid w:val="00B36E5D"/>
    <w:rsid w:val="00B53B0C"/>
    <w:rsid w:val="00B5591C"/>
    <w:rsid w:val="00B670B4"/>
    <w:rsid w:val="00B6766E"/>
    <w:rsid w:val="00B77AC8"/>
    <w:rsid w:val="00BB1C34"/>
    <w:rsid w:val="00BB317B"/>
    <w:rsid w:val="00BC60EB"/>
    <w:rsid w:val="00BE1666"/>
    <w:rsid w:val="00C5044C"/>
    <w:rsid w:val="00C50A79"/>
    <w:rsid w:val="00C52337"/>
    <w:rsid w:val="00C738ED"/>
    <w:rsid w:val="00C90F75"/>
    <w:rsid w:val="00C92B03"/>
    <w:rsid w:val="00C97A4B"/>
    <w:rsid w:val="00CC3C10"/>
    <w:rsid w:val="00CC49C0"/>
    <w:rsid w:val="00CD207A"/>
    <w:rsid w:val="00CD24C7"/>
    <w:rsid w:val="00CE422D"/>
    <w:rsid w:val="00D040C1"/>
    <w:rsid w:val="00D3106F"/>
    <w:rsid w:val="00D3720D"/>
    <w:rsid w:val="00D70617"/>
    <w:rsid w:val="00D72655"/>
    <w:rsid w:val="00D77E64"/>
    <w:rsid w:val="00D90786"/>
    <w:rsid w:val="00D91B84"/>
    <w:rsid w:val="00DC64FF"/>
    <w:rsid w:val="00DF28BC"/>
    <w:rsid w:val="00E0613A"/>
    <w:rsid w:val="00E065EA"/>
    <w:rsid w:val="00E328EF"/>
    <w:rsid w:val="00E36834"/>
    <w:rsid w:val="00E508A0"/>
    <w:rsid w:val="00E56754"/>
    <w:rsid w:val="00E90619"/>
    <w:rsid w:val="00EA5992"/>
    <w:rsid w:val="00EB12DF"/>
    <w:rsid w:val="00EE4E97"/>
    <w:rsid w:val="00EF10B4"/>
    <w:rsid w:val="00EF48E7"/>
    <w:rsid w:val="00F132F6"/>
    <w:rsid w:val="00F34ADA"/>
    <w:rsid w:val="00F53111"/>
    <w:rsid w:val="00F64FC2"/>
    <w:rsid w:val="00F7297D"/>
    <w:rsid w:val="00F9154C"/>
    <w:rsid w:val="00F915D0"/>
    <w:rsid w:val="00F96C03"/>
    <w:rsid w:val="00FA67DA"/>
    <w:rsid w:val="00FA6F4B"/>
    <w:rsid w:val="00FC0C35"/>
    <w:rsid w:val="00FC11F0"/>
    <w:rsid w:val="00FF32ED"/>
    <w:rsid w:val="00FF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C11F0"/>
    <w:rPr>
      <w:color w:val="808080"/>
    </w:rPr>
  </w:style>
  <w:style w:type="paragraph" w:customStyle="1" w:styleId="3FD970DA99AF4D58888BBA3698A3891D">
    <w:name w:val="3FD970DA99AF4D58888BBA3698A3891D"/>
    <w:rsid w:val="00A40876"/>
  </w:style>
  <w:style w:type="paragraph" w:customStyle="1" w:styleId="40DFFA93ADCF4424A09A71C84C8FF80A">
    <w:name w:val="40DFFA93ADCF4424A09A71C84C8FF80A"/>
    <w:rsid w:val="00A40876"/>
  </w:style>
  <w:style w:type="paragraph" w:customStyle="1" w:styleId="D9991A8548CB412D92E5A594D8A95A91">
    <w:name w:val="D9991A8548CB412D92E5A594D8A95A91"/>
    <w:rsid w:val="00A40876"/>
  </w:style>
  <w:style w:type="paragraph" w:customStyle="1" w:styleId="DD4710CC6BF44728B361DA97AA13218C">
    <w:name w:val="DD4710CC6BF44728B361DA97AA13218C"/>
    <w:rsid w:val="00A40876"/>
  </w:style>
  <w:style w:type="paragraph" w:customStyle="1" w:styleId="3FD970DA99AF4D58888BBA3698A3891D1">
    <w:name w:val="3FD970DA99AF4D58888BBA3698A3891D1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6307AC31F642C885D4DFC189789D3E">
    <w:name w:val="146307AC31F642C885D4DFC189789D3E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DFFA93ADCF4424A09A71C84C8FF80A1">
    <w:name w:val="40DFFA93ADCF4424A09A71C84C8FF80A1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6A1A123CBCC40C08156B88EAF26947F">
    <w:name w:val="46A1A123CBCC40C08156B88EAF26947F"/>
    <w:rsid w:val="00FC0C35"/>
  </w:style>
  <w:style w:type="paragraph" w:customStyle="1" w:styleId="3FD970DA99AF4D58888BBA3698A3891D2">
    <w:name w:val="3FD970DA99AF4D58888BBA3698A3891D2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6307AC31F642C885D4DFC189789D3E1">
    <w:name w:val="146307AC31F642C885D4DFC189789D3E1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6A1A123CBCC40C08156B88EAF26947F1">
    <w:name w:val="46A1A123CBCC40C08156B88EAF26947F1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656D3E16DF641CA8BF0F8A550FF5104">
    <w:name w:val="D656D3E16DF641CA8BF0F8A550FF5104"/>
    <w:rsid w:val="00FC0C35"/>
  </w:style>
  <w:style w:type="paragraph" w:customStyle="1" w:styleId="8A68002EFA2840FFA6E03D9ECA7142C5">
    <w:name w:val="8A68002EFA2840FFA6E03D9ECA7142C5"/>
    <w:rsid w:val="00FC0C35"/>
  </w:style>
  <w:style w:type="paragraph" w:customStyle="1" w:styleId="C4B1BF79F3424CDF8EB5E9327D35DB6C">
    <w:name w:val="C4B1BF79F3424CDF8EB5E9327D35DB6C"/>
    <w:rsid w:val="00FC0C35"/>
  </w:style>
  <w:style w:type="paragraph" w:customStyle="1" w:styleId="7F88D8511DA947DAAB85F7ACB503811C">
    <w:name w:val="7F88D8511DA947DAAB85F7ACB503811C"/>
    <w:rsid w:val="00FC0C35"/>
  </w:style>
  <w:style w:type="paragraph" w:customStyle="1" w:styleId="D3256B1100A843B4A11E08A9DC0A1C6C">
    <w:name w:val="D3256B1100A843B4A11E08A9DC0A1C6C"/>
    <w:rsid w:val="00FC0C35"/>
  </w:style>
  <w:style w:type="paragraph" w:customStyle="1" w:styleId="2A50904AA9B243C0BFAC875ED3F1688E">
    <w:name w:val="2A50904AA9B243C0BFAC875ED3F1688E"/>
    <w:rsid w:val="00FC0C35"/>
  </w:style>
  <w:style w:type="paragraph" w:customStyle="1" w:styleId="CA547BC2A8B84FF886D6B949CCDB4945">
    <w:name w:val="CA547BC2A8B84FF886D6B949CCDB4945"/>
    <w:rsid w:val="00FC0C35"/>
  </w:style>
  <w:style w:type="paragraph" w:customStyle="1" w:styleId="C01C62DB9C4C4F788D5B234E260F76D6">
    <w:name w:val="C01C62DB9C4C4F788D5B234E260F76D6"/>
    <w:rsid w:val="00FC0C35"/>
  </w:style>
  <w:style w:type="paragraph" w:customStyle="1" w:styleId="0F040CA8A6B44B72A0918DF3C91A8B27">
    <w:name w:val="0F040CA8A6B44B72A0918DF3C91A8B27"/>
    <w:rsid w:val="00FC0C35"/>
  </w:style>
  <w:style w:type="paragraph" w:customStyle="1" w:styleId="F4A500C0504543048F2BBA4322AC35FA">
    <w:name w:val="F4A500C0504543048F2BBA4322AC35FA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A50904AA9B243C0BFAC875ED3F1688E1">
    <w:name w:val="2A50904AA9B243C0BFAC875ED3F1688E1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A547BC2A8B84FF886D6B949CCDB49451">
    <w:name w:val="CA547BC2A8B84FF886D6B949CCDB49451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01C62DB9C4C4F788D5B234E260F76D61">
    <w:name w:val="C01C62DB9C4C4F788D5B234E260F76D61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0F040CA8A6B44B72A0918DF3C91A8B271">
    <w:name w:val="0F040CA8A6B44B72A0918DF3C91A8B271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49700E32F09467BAD86AED6AC6AFFAC">
    <w:name w:val="449700E32F09467BAD86AED6AC6AFFAC"/>
    <w:rsid w:val="00FC0C35"/>
  </w:style>
  <w:style w:type="paragraph" w:customStyle="1" w:styleId="AE564FC5C4804B62BCCF9A4314E5EFE4">
    <w:name w:val="AE564FC5C4804B62BCCF9A4314E5EFE4"/>
    <w:rsid w:val="00FC0C35"/>
  </w:style>
  <w:style w:type="paragraph" w:customStyle="1" w:styleId="49999DB8A3DA448290B147830A2728F2">
    <w:name w:val="49999DB8A3DA448290B147830A2728F2"/>
    <w:rsid w:val="00FC0C35"/>
  </w:style>
  <w:style w:type="paragraph" w:customStyle="1" w:styleId="C0EB3ED9005448C691851CB542C6B4D4">
    <w:name w:val="C0EB3ED9005448C691851CB542C6B4D4"/>
    <w:rsid w:val="00FC0C35"/>
  </w:style>
  <w:style w:type="paragraph" w:customStyle="1" w:styleId="A99580A78FFD4E84A865480666E7AD8B">
    <w:name w:val="A99580A78FFD4E84A865480666E7AD8B"/>
    <w:rsid w:val="00FC0C35"/>
  </w:style>
  <w:style w:type="paragraph" w:customStyle="1" w:styleId="449700E32F09467BAD86AED6AC6AFFAC1">
    <w:name w:val="449700E32F09467BAD86AED6AC6AFFAC1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E564FC5C4804B62BCCF9A4314E5EFE41">
    <w:name w:val="AE564FC5C4804B62BCCF9A4314E5EFE41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9999DB8A3DA448290B147830A2728F21">
    <w:name w:val="49999DB8A3DA448290B147830A2728F21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0EB3ED9005448C691851CB542C6B4D41">
    <w:name w:val="C0EB3ED9005448C691851CB542C6B4D41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9580A78FFD4E84A865480666E7AD8B1">
    <w:name w:val="A99580A78FFD4E84A865480666E7AD8B1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49700E32F09467BAD86AED6AC6AFFAC2">
    <w:name w:val="449700E32F09467BAD86AED6AC6AFFAC2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E564FC5C4804B62BCCF9A4314E5EFE42">
    <w:name w:val="AE564FC5C4804B62BCCF9A4314E5EFE42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9999DB8A3DA448290B147830A2728F22">
    <w:name w:val="49999DB8A3DA448290B147830A2728F22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0EB3ED9005448C691851CB542C6B4D42">
    <w:name w:val="C0EB3ED9005448C691851CB542C6B4D42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9580A78FFD4E84A865480666E7AD8B2">
    <w:name w:val="A99580A78FFD4E84A865480666E7AD8B2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EC69B616D464FDEB60BBFB1D0E29CBF">
    <w:name w:val="AEC69B616D464FDEB60BBFB1D0E29CBF"/>
    <w:rsid w:val="00FC0C35"/>
  </w:style>
  <w:style w:type="paragraph" w:customStyle="1" w:styleId="61DCD0FAEFB64AB095B27248B319C50D">
    <w:name w:val="61DCD0FAEFB64AB095B27248B319C50D"/>
    <w:rsid w:val="00FC0C35"/>
  </w:style>
  <w:style w:type="paragraph" w:customStyle="1" w:styleId="6135AEDD99524D96A7FC5AF0900ACE5A">
    <w:name w:val="6135AEDD99524D96A7FC5AF0900ACE5A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49700E32F09467BAD86AED6AC6AFFAC3">
    <w:name w:val="449700E32F09467BAD86AED6AC6AFFAC3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E564FC5C4804B62BCCF9A4314E5EFE43">
    <w:name w:val="AE564FC5C4804B62BCCF9A4314E5EFE43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9999DB8A3DA448290B147830A2728F23">
    <w:name w:val="49999DB8A3DA448290B147830A2728F23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0EB3ED9005448C691851CB542C6B4D43">
    <w:name w:val="C0EB3ED9005448C691851CB542C6B4D43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EC69B616D464FDEB60BBFB1D0E29CBF1">
    <w:name w:val="AEC69B616D464FDEB60BBFB1D0E29CBF1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1DCD0FAEFB64AB095B27248B319C50D1">
    <w:name w:val="61DCD0FAEFB64AB095B27248B319C50D1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3244E1FDF1D4AAA8454653B7A332F6D">
    <w:name w:val="D3244E1FDF1D4AAA8454653B7A332F6D"/>
    <w:rsid w:val="00FC0C35"/>
  </w:style>
  <w:style w:type="paragraph" w:customStyle="1" w:styleId="9156DE75EF0C4D1E94E0F6643CCD7A66">
    <w:name w:val="9156DE75EF0C4D1E94E0F6643CCD7A66"/>
    <w:rsid w:val="00FC0C35"/>
  </w:style>
  <w:style w:type="paragraph" w:customStyle="1" w:styleId="6135AEDD99524D96A7FC5AF0900ACE5A1">
    <w:name w:val="6135AEDD99524D96A7FC5AF0900ACE5A1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FC26C007A8D44A6BACEB8F1E9484FF3">
    <w:name w:val="8FC26C007A8D44A6BACEB8F1E9484FF3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49700E32F09467BAD86AED6AC6AFFAC4">
    <w:name w:val="449700E32F09467BAD86AED6AC6AFFAC4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E564FC5C4804B62BCCF9A4314E5EFE44">
    <w:name w:val="AE564FC5C4804B62BCCF9A4314E5EFE44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9999DB8A3DA448290B147830A2728F24">
    <w:name w:val="49999DB8A3DA448290B147830A2728F24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0EB3ED9005448C691851CB542C6B4D44">
    <w:name w:val="C0EB3ED9005448C691851CB542C6B4D44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EC69B616D464FDEB60BBFB1D0E29CBF2">
    <w:name w:val="AEC69B616D464FDEB60BBFB1D0E29CBF2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156DE75EF0C4D1E94E0F6643CCD7A661">
    <w:name w:val="9156DE75EF0C4D1E94E0F6643CCD7A661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04995A3179C548E8B5D39157CA31A0BE">
    <w:name w:val="04995A3179C548E8B5D39157CA31A0BE"/>
    <w:rsid w:val="00FC0C35"/>
  </w:style>
  <w:style w:type="paragraph" w:customStyle="1" w:styleId="FCB6176360154209AF3017C35DC42B44">
    <w:name w:val="FCB6176360154209AF3017C35DC42B44"/>
    <w:rsid w:val="00FC0C35"/>
  </w:style>
  <w:style w:type="paragraph" w:customStyle="1" w:styleId="76C35E331C064F80927FCDA593236E5C">
    <w:name w:val="76C35E331C064F80927FCDA593236E5C"/>
    <w:rsid w:val="00FC0C35"/>
  </w:style>
  <w:style w:type="paragraph" w:customStyle="1" w:styleId="5DF6075838984BEF806F29B75ED43B6B">
    <w:name w:val="5DF6075838984BEF806F29B75ED43B6B"/>
    <w:rsid w:val="00FC0C35"/>
  </w:style>
  <w:style w:type="paragraph" w:customStyle="1" w:styleId="8422F9E4A3DB4DDAB50A67B350360E23">
    <w:name w:val="8422F9E4A3DB4DDAB50A67B350360E23"/>
    <w:rsid w:val="00FC0C35"/>
  </w:style>
  <w:style w:type="paragraph" w:customStyle="1" w:styleId="F97EE11FDAF040608391FF39D05AA07F">
    <w:name w:val="F97EE11FDAF040608391FF39D05AA07F"/>
    <w:rsid w:val="00FC0C35"/>
  </w:style>
  <w:style w:type="paragraph" w:customStyle="1" w:styleId="6135AEDD99524D96A7FC5AF0900ACE5A2">
    <w:name w:val="6135AEDD99524D96A7FC5AF0900ACE5A2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FC26C007A8D44A6BACEB8F1E9484FF31">
    <w:name w:val="8FC26C007A8D44A6BACEB8F1E9484FF31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7E50B182694984BC5B0AF3E9403FA2">
    <w:name w:val="AF7E50B182694984BC5B0AF3E9403FA2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04995A3179C548E8B5D39157CA31A0BE1">
    <w:name w:val="04995A3179C548E8B5D39157CA31A0BE1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FCB6176360154209AF3017C35DC42B441">
    <w:name w:val="FCB6176360154209AF3017C35DC42B441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6C35E331C064F80927FCDA593236E5C1">
    <w:name w:val="76C35E331C064F80927FCDA593236E5C1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DF6075838984BEF806F29B75ED43B6B1">
    <w:name w:val="5DF6075838984BEF806F29B75ED43B6B1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422F9E4A3DB4DDAB50A67B350360E231">
    <w:name w:val="8422F9E4A3DB4DDAB50A67B350360E231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F97EE11FDAF040608391FF39D05AA07F1">
    <w:name w:val="F97EE11FDAF040608391FF39D05AA07F1"/>
    <w:rsid w:val="00FC0C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169B2174012466C87BECB9DCFFDBE82">
    <w:name w:val="7169B2174012466C87BECB9DCFFDBE82"/>
    <w:rsid w:val="00FF7641"/>
  </w:style>
  <w:style w:type="paragraph" w:customStyle="1" w:styleId="BC31476592D34BEEB432A9506B1BDCD4">
    <w:name w:val="BC31476592D34BEEB432A9506B1BDCD4"/>
    <w:rsid w:val="00FF7641"/>
  </w:style>
  <w:style w:type="paragraph" w:customStyle="1" w:styleId="481ABC53ACD548B0A274BF02603DCBDB">
    <w:name w:val="481ABC53ACD548B0A274BF02603DCBDB"/>
    <w:rsid w:val="00FF7641"/>
  </w:style>
  <w:style w:type="paragraph" w:customStyle="1" w:styleId="BE7E81C1DC01430E900DA388BC28B1DE">
    <w:name w:val="BE7E81C1DC01430E900DA388BC28B1DE"/>
    <w:rsid w:val="00FF7641"/>
  </w:style>
  <w:style w:type="paragraph" w:customStyle="1" w:styleId="7550F80398854BC0AA1B868F7D9CF003">
    <w:name w:val="7550F80398854BC0AA1B868F7D9CF003"/>
    <w:rsid w:val="00FF7641"/>
  </w:style>
  <w:style w:type="paragraph" w:customStyle="1" w:styleId="4B59435B19EA403FA75631AF75C80A5F">
    <w:name w:val="4B59435B19EA403FA75631AF75C80A5F"/>
    <w:rsid w:val="00FF7641"/>
  </w:style>
  <w:style w:type="paragraph" w:customStyle="1" w:styleId="8B3544C69B7F4103A47A571D39E0594E">
    <w:name w:val="8B3544C69B7F4103A47A571D39E0594E"/>
    <w:rsid w:val="00FF7641"/>
  </w:style>
  <w:style w:type="paragraph" w:customStyle="1" w:styleId="25AF5082FD0142C3986201AD16439271">
    <w:name w:val="25AF5082FD0142C3986201AD16439271"/>
    <w:rsid w:val="00FF7641"/>
  </w:style>
  <w:style w:type="paragraph" w:customStyle="1" w:styleId="9101D6E153EE42E4B1BB96D17D4E6F94">
    <w:name w:val="9101D6E153EE42E4B1BB96D17D4E6F94"/>
    <w:rsid w:val="00FF7641"/>
  </w:style>
  <w:style w:type="paragraph" w:customStyle="1" w:styleId="47DF42DE60CF47F98CCDF092F4D1B2F2">
    <w:name w:val="47DF42DE60CF47F98CCDF092F4D1B2F2"/>
    <w:rsid w:val="00FF7641"/>
  </w:style>
  <w:style w:type="paragraph" w:customStyle="1" w:styleId="42D0E799076347FC95D6B7F154BDB721">
    <w:name w:val="42D0E799076347FC95D6B7F154BDB721"/>
    <w:rsid w:val="00FF7641"/>
  </w:style>
  <w:style w:type="paragraph" w:customStyle="1" w:styleId="1732CEF428E04ADDABD5BBF14AF477AC">
    <w:name w:val="1732CEF428E04ADDABD5BBF14AF477AC"/>
    <w:rsid w:val="00FF7641"/>
  </w:style>
  <w:style w:type="paragraph" w:customStyle="1" w:styleId="D9A06D08289F40B3ABCF232D7E5E915F">
    <w:name w:val="D9A06D08289F40B3ABCF232D7E5E915F"/>
    <w:rsid w:val="00FF7641"/>
  </w:style>
  <w:style w:type="paragraph" w:customStyle="1" w:styleId="46E71D74DE83453D990BF5E3005DD4AC">
    <w:name w:val="46E71D74DE83453D990BF5E3005DD4AC"/>
    <w:rsid w:val="00FF7641"/>
  </w:style>
  <w:style w:type="paragraph" w:customStyle="1" w:styleId="3D47265A117744D894E20E1F3FA913F7">
    <w:name w:val="3D47265A117744D894E20E1F3FA913F7"/>
    <w:rsid w:val="00FF7641"/>
  </w:style>
  <w:style w:type="paragraph" w:customStyle="1" w:styleId="A19D224FDE634E34A9FAA33068342AFC">
    <w:name w:val="A19D224FDE634E34A9FAA33068342AFC"/>
    <w:rsid w:val="00FF7641"/>
  </w:style>
  <w:style w:type="paragraph" w:customStyle="1" w:styleId="EA92D8E4FA0A4D449801478CBB2364B8">
    <w:name w:val="EA92D8E4FA0A4D449801478CBB2364B8"/>
    <w:rsid w:val="00FF7641"/>
  </w:style>
  <w:style w:type="paragraph" w:customStyle="1" w:styleId="3A6C2354945148ADB6EB4BF50A9FCE2E">
    <w:name w:val="3A6C2354945148ADB6EB4BF50A9FCE2E"/>
    <w:rsid w:val="00FF7641"/>
  </w:style>
  <w:style w:type="paragraph" w:customStyle="1" w:styleId="D7E00F974C954C06A3FB2A4853B74046">
    <w:name w:val="D7E00F974C954C06A3FB2A4853B74046"/>
    <w:rsid w:val="00A80467"/>
  </w:style>
  <w:style w:type="paragraph" w:customStyle="1" w:styleId="4CA86467EF5544CBA84D3D882AFFFE7B">
    <w:name w:val="4CA86467EF5544CBA84D3D882AFFFE7B"/>
    <w:rsid w:val="00A80467"/>
  </w:style>
  <w:style w:type="paragraph" w:customStyle="1" w:styleId="FD9B4F499514442FAD9EE62B5ADD72FB">
    <w:name w:val="FD9B4F499514442FAD9EE62B5ADD72FB"/>
    <w:rsid w:val="005F075C"/>
  </w:style>
  <w:style w:type="paragraph" w:customStyle="1" w:styleId="7E69F12FE0904A90842C6EDE41502020">
    <w:name w:val="7E69F12FE0904A90842C6EDE41502020"/>
    <w:rsid w:val="005F075C"/>
  </w:style>
  <w:style w:type="paragraph" w:customStyle="1" w:styleId="FE94E14C1EB24B01AADE1D6FAE3B36B7">
    <w:name w:val="FE94E14C1EB24B01AADE1D6FAE3B36B7"/>
    <w:rsid w:val="005F075C"/>
  </w:style>
  <w:style w:type="paragraph" w:customStyle="1" w:styleId="BE9034835DDE4C2AB75EFA9DB9E01EF4">
    <w:name w:val="BE9034835DDE4C2AB75EFA9DB9E01EF4"/>
    <w:rsid w:val="005F075C"/>
  </w:style>
  <w:style w:type="paragraph" w:customStyle="1" w:styleId="F7CD06CC6DC2445E802DC38FE26D744B">
    <w:name w:val="F7CD06CC6DC2445E802DC38FE26D744B"/>
    <w:rsid w:val="005F075C"/>
  </w:style>
  <w:style w:type="paragraph" w:customStyle="1" w:styleId="C5AD6794FBDF4EB79E53364D1A2B29F6">
    <w:name w:val="C5AD6794FBDF4EB79E53364D1A2B29F6"/>
    <w:rsid w:val="005F075C"/>
  </w:style>
  <w:style w:type="paragraph" w:customStyle="1" w:styleId="4A5C6C8EE3974755B6A4775963DEC3B2">
    <w:name w:val="4A5C6C8EE3974755B6A4775963DEC3B2"/>
    <w:rsid w:val="005F075C"/>
  </w:style>
  <w:style w:type="paragraph" w:customStyle="1" w:styleId="FF8DE489B24A4991A8396286CD963B8B">
    <w:name w:val="FF8DE489B24A4991A8396286CD963B8B"/>
    <w:rsid w:val="005F075C"/>
  </w:style>
  <w:style w:type="paragraph" w:customStyle="1" w:styleId="89D29C2218174C6CB066C880BAF0C7E3">
    <w:name w:val="89D29C2218174C6CB066C880BAF0C7E3"/>
    <w:rsid w:val="005F075C"/>
  </w:style>
  <w:style w:type="paragraph" w:customStyle="1" w:styleId="DECF8D1AF943408EA52BE8EDEB9EC247">
    <w:name w:val="DECF8D1AF943408EA52BE8EDEB9EC247"/>
    <w:rsid w:val="005F075C"/>
  </w:style>
  <w:style w:type="paragraph" w:customStyle="1" w:styleId="14F3420FC96F4EC1859C589A5B81E1FE">
    <w:name w:val="14F3420FC96F4EC1859C589A5B81E1FE"/>
    <w:rsid w:val="005F075C"/>
  </w:style>
  <w:style w:type="paragraph" w:customStyle="1" w:styleId="093ABA7F5B284520982CB72BF7EA594D">
    <w:name w:val="093ABA7F5B284520982CB72BF7EA594D"/>
    <w:rsid w:val="005F075C"/>
  </w:style>
  <w:style w:type="paragraph" w:customStyle="1" w:styleId="D1A4ADDE37CE4B71AC2ADC000CFB1A07">
    <w:name w:val="D1A4ADDE37CE4B71AC2ADC000CFB1A07"/>
    <w:rsid w:val="005F075C"/>
  </w:style>
  <w:style w:type="paragraph" w:customStyle="1" w:styleId="32739E6B952A430197CBE358F6BFE2DA">
    <w:name w:val="32739E6B952A430197CBE358F6BFE2DA"/>
    <w:rsid w:val="005F075C"/>
  </w:style>
  <w:style w:type="paragraph" w:customStyle="1" w:styleId="19DDD68CB4D2437F95F8EA75C0F38730">
    <w:name w:val="19DDD68CB4D2437F95F8EA75C0F38730"/>
    <w:rsid w:val="005F075C"/>
  </w:style>
  <w:style w:type="paragraph" w:customStyle="1" w:styleId="A2DABD82A46841CFB6D6E650BF82C4AD">
    <w:name w:val="A2DABD82A46841CFB6D6E650BF82C4AD"/>
    <w:rsid w:val="005F075C"/>
  </w:style>
  <w:style w:type="paragraph" w:customStyle="1" w:styleId="D3728F78924A43268DCA4360F7AF31AF">
    <w:name w:val="D3728F78924A43268DCA4360F7AF31AF"/>
    <w:rsid w:val="005F075C"/>
  </w:style>
  <w:style w:type="paragraph" w:customStyle="1" w:styleId="1AB8E46D72E846C0AACCA88E6EEA5987">
    <w:name w:val="1AB8E46D72E846C0AACCA88E6EEA5987"/>
    <w:rsid w:val="005F075C"/>
  </w:style>
  <w:style w:type="paragraph" w:customStyle="1" w:styleId="3D101D48C8B74B3A84E8DC9B75880655">
    <w:name w:val="3D101D48C8B74B3A84E8DC9B75880655"/>
    <w:rsid w:val="005F075C"/>
  </w:style>
  <w:style w:type="paragraph" w:customStyle="1" w:styleId="A0297EE4465E4A0CB46248167853079A">
    <w:name w:val="A0297EE4465E4A0CB46248167853079A"/>
    <w:rsid w:val="005F075C"/>
  </w:style>
  <w:style w:type="paragraph" w:customStyle="1" w:styleId="39D28ABBA57244C79C71F933DCC43A39">
    <w:name w:val="39D28ABBA57244C79C71F933DCC43A39"/>
    <w:rsid w:val="005F075C"/>
  </w:style>
  <w:style w:type="paragraph" w:customStyle="1" w:styleId="009DC226A83A47ED8897795CB4A414FF">
    <w:name w:val="009DC226A83A47ED8897795CB4A414FF"/>
    <w:rsid w:val="005F075C"/>
  </w:style>
  <w:style w:type="paragraph" w:customStyle="1" w:styleId="07694C7033CD43DAB8E50EBAA653C3A1">
    <w:name w:val="07694C7033CD43DAB8E50EBAA653C3A1"/>
    <w:rsid w:val="005F075C"/>
  </w:style>
  <w:style w:type="paragraph" w:customStyle="1" w:styleId="ED68792AE6E9445B8679D45AE952C716">
    <w:name w:val="ED68792AE6E9445B8679D45AE952C716"/>
    <w:rsid w:val="005F075C"/>
  </w:style>
  <w:style w:type="paragraph" w:customStyle="1" w:styleId="35F7E2C50A9A4F7092AAD6D3531E21E4">
    <w:name w:val="35F7E2C50A9A4F7092AAD6D3531E21E4"/>
    <w:rsid w:val="00A5723A"/>
  </w:style>
  <w:style w:type="paragraph" w:customStyle="1" w:styleId="DDC96DBAE6B04309B28DFB7B39F868FC">
    <w:name w:val="DDC96DBAE6B04309B28DFB7B39F868FC"/>
    <w:rsid w:val="00A5723A"/>
  </w:style>
  <w:style w:type="paragraph" w:customStyle="1" w:styleId="7E69F12FE0904A90842C6EDE415020201">
    <w:name w:val="7E69F12FE0904A90842C6EDE415020201"/>
    <w:rsid w:val="00AB205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E69F12FE0904A90842C6EDE415020202">
    <w:name w:val="7E69F12FE0904A90842C6EDE415020202"/>
    <w:rsid w:val="00AB205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E69F12FE0904A90842C6EDE415020203">
    <w:name w:val="7E69F12FE0904A90842C6EDE415020203"/>
    <w:rsid w:val="00AB205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739E6B952A430197CBE358F6BFE2DA1">
    <w:name w:val="32739E6B952A430197CBE358F6BFE2DA1"/>
    <w:rsid w:val="00AB205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E9034835DDE4C2AB75EFA9DB9E01EF41">
    <w:name w:val="BE9034835DDE4C2AB75EFA9DB9E01EF41"/>
    <w:rsid w:val="00AB205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F7CD06CC6DC2445E802DC38FE26D744B1">
    <w:name w:val="F7CD06CC6DC2445E802DC38FE26D744B1"/>
    <w:rsid w:val="00AB205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5AD6794FBDF4EB79E53364D1A2B29F61">
    <w:name w:val="C5AD6794FBDF4EB79E53364D1A2B29F61"/>
    <w:rsid w:val="00AB205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A5C6C8EE3974755B6A4775963DEC3B21">
    <w:name w:val="4A5C6C8EE3974755B6A4775963DEC3B21"/>
    <w:rsid w:val="00AB205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FF8DE489B24A4991A8396286CD963B8B1">
    <w:name w:val="FF8DE489B24A4991A8396286CD963B8B1"/>
    <w:rsid w:val="00AB205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017D843240F4DC19AD3D9BEB7F13C6D">
    <w:name w:val="A017D843240F4DC19AD3D9BEB7F13C6D"/>
    <w:rsid w:val="00AB2050"/>
  </w:style>
  <w:style w:type="paragraph" w:customStyle="1" w:styleId="496BB863B78B404CB7F57D1735DBC7C0">
    <w:name w:val="496BB863B78B404CB7F57D1735DBC7C0"/>
    <w:rsid w:val="00AB2050"/>
  </w:style>
  <w:style w:type="paragraph" w:customStyle="1" w:styleId="38C961DF203B4C339768A0A4F8F82E38">
    <w:name w:val="38C961DF203B4C339768A0A4F8F82E38"/>
    <w:rsid w:val="00AB2050"/>
  </w:style>
  <w:style w:type="paragraph" w:customStyle="1" w:styleId="AC4A2606610B4DD2ACB99032EA382442">
    <w:name w:val="AC4A2606610B4DD2ACB99032EA382442"/>
    <w:rsid w:val="00AB2050"/>
  </w:style>
  <w:style w:type="paragraph" w:customStyle="1" w:styleId="9DC1AEDFB0F342F0BBF9F739BD4BEC85">
    <w:name w:val="9DC1AEDFB0F342F0BBF9F739BD4BEC85"/>
    <w:rsid w:val="00AB2050"/>
  </w:style>
  <w:style w:type="paragraph" w:customStyle="1" w:styleId="A9EAFA29A5A74F2B95DD642AA9FBE17A">
    <w:name w:val="A9EAFA29A5A74F2B95DD642AA9FBE17A"/>
    <w:rsid w:val="00AB2050"/>
  </w:style>
  <w:style w:type="paragraph" w:customStyle="1" w:styleId="F3725A7FB3CA46D7894A354676FA3603">
    <w:name w:val="F3725A7FB3CA46D7894A354676FA3603"/>
    <w:rsid w:val="00AB2050"/>
  </w:style>
  <w:style w:type="paragraph" w:customStyle="1" w:styleId="9A44E43F068247B8AAE4C31988E31365">
    <w:name w:val="9A44E43F068247B8AAE4C31988E31365"/>
    <w:rsid w:val="00AB2050"/>
  </w:style>
  <w:style w:type="paragraph" w:customStyle="1" w:styleId="CA357B976075471182973B39F064A9FE">
    <w:name w:val="CA357B976075471182973B39F064A9FE"/>
    <w:rsid w:val="00AB2050"/>
  </w:style>
  <w:style w:type="paragraph" w:customStyle="1" w:styleId="5E400463BC4447438ACFCD238856F9D5">
    <w:name w:val="5E400463BC4447438ACFCD238856F9D5"/>
    <w:rsid w:val="00AB2050"/>
  </w:style>
  <w:style w:type="paragraph" w:customStyle="1" w:styleId="A017D843240F4DC19AD3D9BEB7F13C6D1">
    <w:name w:val="A017D843240F4DC19AD3D9BEB7F13C6D1"/>
    <w:rsid w:val="00AB205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96BB863B78B404CB7F57D1735DBC7C01">
    <w:name w:val="496BB863B78B404CB7F57D1735DBC7C01"/>
    <w:rsid w:val="00AB205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C4A2606610B4DD2ACB99032EA3824421">
    <w:name w:val="AC4A2606610B4DD2ACB99032EA3824421"/>
    <w:rsid w:val="00AB205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DC1AEDFB0F342F0BBF9F739BD4BEC851">
    <w:name w:val="9DC1AEDFB0F342F0BBF9F739BD4BEC851"/>
    <w:rsid w:val="00AB205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D9480D57094327B3261AC63B76F7E0">
    <w:name w:val="21D9480D57094327B3261AC63B76F7E0"/>
    <w:rsid w:val="00BE1666"/>
  </w:style>
  <w:style w:type="paragraph" w:customStyle="1" w:styleId="A2FBC85CDFE24D82824224F30BD8C4C1">
    <w:name w:val="A2FBC85CDFE24D82824224F30BD8C4C1"/>
    <w:rsid w:val="00DF28BC"/>
  </w:style>
  <w:style w:type="paragraph" w:customStyle="1" w:styleId="1A9F59C52E9E401E97188F1F8EC73C52">
    <w:name w:val="1A9F59C52E9E401E97188F1F8EC73C52"/>
    <w:rsid w:val="00DF28BC"/>
  </w:style>
  <w:style w:type="paragraph" w:customStyle="1" w:styleId="0805B6DD67DC4D739A3EA4FA91C14D1C">
    <w:name w:val="0805B6DD67DC4D739A3EA4FA91C14D1C"/>
    <w:rsid w:val="00DF28BC"/>
  </w:style>
  <w:style w:type="paragraph" w:customStyle="1" w:styleId="A9FF7F730A034856A12671D917DEDD85">
    <w:name w:val="A9FF7F730A034856A12671D917DEDD85"/>
    <w:rsid w:val="00DF28BC"/>
  </w:style>
  <w:style w:type="paragraph" w:customStyle="1" w:styleId="37E8FCDD31EC4F95BE60187E5C537BBE">
    <w:name w:val="37E8FCDD31EC4F95BE60187E5C537BBE"/>
    <w:rsid w:val="00DF28BC"/>
  </w:style>
  <w:style w:type="paragraph" w:customStyle="1" w:styleId="08C7504C609A4B0CBA8B4FE255A76389">
    <w:name w:val="08C7504C609A4B0CBA8B4FE255A76389"/>
    <w:rsid w:val="00DF28BC"/>
  </w:style>
  <w:style w:type="paragraph" w:customStyle="1" w:styleId="70F886E650D24C029B0995B1D0708955">
    <w:name w:val="70F886E650D24C029B0995B1D0708955"/>
    <w:rsid w:val="00D90786"/>
  </w:style>
  <w:style w:type="paragraph" w:customStyle="1" w:styleId="61C20DF509E140EAA27789F8FF07CD0B">
    <w:name w:val="61C20DF509E140EAA27789F8FF07CD0B"/>
    <w:rsid w:val="006F147A"/>
  </w:style>
  <w:style w:type="paragraph" w:customStyle="1" w:styleId="11934442071D4DE8933B20CBEE0A3227">
    <w:name w:val="11934442071D4DE8933B20CBEE0A3227"/>
    <w:rsid w:val="006F147A"/>
  </w:style>
  <w:style w:type="paragraph" w:customStyle="1" w:styleId="8EB8BB20B4174C7BBC78FCE7DEBABBFC">
    <w:name w:val="8EB8BB20B4174C7BBC78FCE7DEBABBFC"/>
    <w:rsid w:val="006F147A"/>
  </w:style>
  <w:style w:type="paragraph" w:customStyle="1" w:styleId="539B43F1CC9F403283910A26E0A0B50D">
    <w:name w:val="539B43F1CC9F403283910A26E0A0B50D"/>
    <w:rsid w:val="006F147A"/>
  </w:style>
  <w:style w:type="paragraph" w:customStyle="1" w:styleId="70F886E650D24C029B0995B1D07089551">
    <w:name w:val="70F886E650D24C029B0995B1D07089551"/>
    <w:rsid w:val="005613D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934442071D4DE8933B20CBEE0A32271">
    <w:name w:val="11934442071D4DE8933B20CBEE0A32271"/>
    <w:rsid w:val="005613D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F886E650D24C029B0995B1D07089552">
    <w:name w:val="70F886E650D24C029B0995B1D07089552"/>
    <w:rsid w:val="0029079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934442071D4DE8933B20CBEE0A32272">
    <w:name w:val="11934442071D4DE8933B20CBEE0A32272"/>
    <w:rsid w:val="0029079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F886E650D24C029B0995B1D07089553">
    <w:name w:val="70F886E650D24C029B0995B1D07089553"/>
    <w:rsid w:val="0031166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934442071D4DE8933B20CBEE0A32273">
    <w:name w:val="11934442071D4DE8933B20CBEE0A32273"/>
    <w:rsid w:val="0031166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F886E650D24C029B0995B1D07089554">
    <w:name w:val="70F886E650D24C029B0995B1D07089554"/>
    <w:rsid w:val="0031166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F886E650D24C029B0995B1D07089555">
    <w:name w:val="70F886E650D24C029B0995B1D07089555"/>
    <w:rsid w:val="0031166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F886E650D24C029B0995B1D07089556">
    <w:name w:val="70F886E650D24C029B0995B1D07089556"/>
    <w:rsid w:val="0031166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F886E650D24C029B0995B1D07089557">
    <w:name w:val="70F886E650D24C029B0995B1D07089557"/>
    <w:rsid w:val="00BC60E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F15A449FA1146408EA16CB2A05717CA">
    <w:name w:val="2F15A449FA1146408EA16CB2A05717CA"/>
    <w:rsid w:val="00D040C1"/>
  </w:style>
  <w:style w:type="paragraph" w:customStyle="1" w:styleId="A91B65B1F56741DFA443A1CC3D371728">
    <w:name w:val="A91B65B1F56741DFA443A1CC3D371728"/>
    <w:rsid w:val="00D040C1"/>
  </w:style>
  <w:style w:type="paragraph" w:customStyle="1" w:styleId="5BD0C78242D54AAC97549573EAAAD081">
    <w:name w:val="5BD0C78242D54AAC97549573EAAAD081"/>
    <w:rsid w:val="004D2CBD"/>
  </w:style>
  <w:style w:type="paragraph" w:customStyle="1" w:styleId="95EE09CB46CE49CE967BB02F68F05B8D">
    <w:name w:val="95EE09CB46CE49CE967BB02F68F05B8D"/>
    <w:rsid w:val="001C3C1A"/>
  </w:style>
  <w:style w:type="paragraph" w:customStyle="1" w:styleId="7C23786743184275B2F4FDA6E3E05B07">
    <w:name w:val="7C23786743184275B2F4FDA6E3E05B07"/>
    <w:rsid w:val="001C3C1A"/>
  </w:style>
  <w:style w:type="paragraph" w:customStyle="1" w:styleId="372039A763FF4711B0A156A4E3A8A440">
    <w:name w:val="372039A763FF4711B0A156A4E3A8A440"/>
    <w:rsid w:val="001C3C1A"/>
  </w:style>
  <w:style w:type="paragraph" w:customStyle="1" w:styleId="96639992C4244932A5257D445AE864AF">
    <w:name w:val="96639992C4244932A5257D445AE864AF"/>
    <w:rsid w:val="00EF10B4"/>
  </w:style>
  <w:style w:type="paragraph" w:customStyle="1" w:styleId="EA6F45FCA5CE4A5CBCD8A41F9160C98C">
    <w:name w:val="EA6F45FCA5CE4A5CBCD8A41F9160C98C"/>
    <w:rsid w:val="00EF10B4"/>
  </w:style>
  <w:style w:type="paragraph" w:customStyle="1" w:styleId="A5B9B5CC327345669BAB7829B85949B2">
    <w:name w:val="A5B9B5CC327345669BAB7829B85949B2"/>
    <w:rsid w:val="00FC11F0"/>
  </w:style>
  <w:style w:type="paragraph" w:customStyle="1" w:styleId="8965A11B06BE474986A2A79DE04324F3">
    <w:name w:val="8965A11B06BE474986A2A79DE04324F3"/>
    <w:rsid w:val="00FC11F0"/>
  </w:style>
  <w:style w:type="paragraph" w:customStyle="1" w:styleId="C8C29B6F733244908683C3674E791DF1">
    <w:name w:val="C8C29B6F733244908683C3674E791DF1"/>
    <w:rsid w:val="00FC11F0"/>
  </w:style>
  <w:style w:type="paragraph" w:customStyle="1" w:styleId="4D244DB9B9FB400C817C5D8CED9640FA">
    <w:name w:val="4D244DB9B9FB400C817C5D8CED9640FA"/>
    <w:rsid w:val="00FC11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12C2D-7C27-4CAC-A716-6384FD119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3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Гильмутдинов Раис Фанисович</dc:creator>
  <cp:keywords/>
  <dc:description/>
  <cp:lastModifiedBy>Хабибрахманова Миляуша Нурулловна</cp:lastModifiedBy>
  <cp:revision>244</cp:revision>
  <cp:lastPrinted>2017-10-03T12:40:00Z</cp:lastPrinted>
  <dcterms:created xsi:type="dcterms:W3CDTF">2024-06-25T08:34:00Z</dcterms:created>
  <dcterms:modified xsi:type="dcterms:W3CDTF">2026-08-04T08:17:00Z</dcterms:modified>
</cp:coreProperties>
</file>