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158" w:rsidRPr="00A12CAD" w:rsidRDefault="00000158" w:rsidP="00000158">
      <w:pPr>
        <w:spacing w:after="0"/>
        <w:jc w:val="right"/>
        <w:rPr>
          <w:sz w:val="20"/>
          <w:szCs w:val="20"/>
        </w:rPr>
      </w:pPr>
      <w:r w:rsidRPr="00A12CAD">
        <w:rPr>
          <w:sz w:val="20"/>
          <w:szCs w:val="20"/>
        </w:rPr>
        <w:t xml:space="preserve">Приложение №1 </w:t>
      </w:r>
    </w:p>
    <w:p w:rsidR="00097CC2" w:rsidRPr="00A12CAD" w:rsidRDefault="00000158" w:rsidP="00000158">
      <w:pPr>
        <w:spacing w:after="0"/>
        <w:jc w:val="right"/>
        <w:rPr>
          <w:sz w:val="20"/>
          <w:szCs w:val="20"/>
        </w:rPr>
      </w:pPr>
      <w:r w:rsidRPr="00A12CAD">
        <w:rPr>
          <w:sz w:val="20"/>
          <w:szCs w:val="20"/>
        </w:rPr>
        <w:t>к Договору №</w:t>
      </w:r>
      <w:permStart w:id="1810631045" w:edGrp="everyone"/>
      <w:r w:rsidR="00975F59">
        <w:rPr>
          <w:sz w:val="20"/>
          <w:szCs w:val="20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0" w:name="ТекстовоеПоле1"/>
      <w:r w:rsidR="00975F59">
        <w:rPr>
          <w:sz w:val="20"/>
          <w:szCs w:val="20"/>
        </w:rPr>
        <w:instrText xml:space="preserve"> FORMTEXT </w:instrText>
      </w:r>
      <w:r w:rsidR="00975F59">
        <w:rPr>
          <w:sz w:val="20"/>
          <w:szCs w:val="20"/>
        </w:rPr>
      </w:r>
      <w:r w:rsidR="00975F59">
        <w:rPr>
          <w:sz w:val="20"/>
          <w:szCs w:val="20"/>
        </w:rPr>
        <w:fldChar w:fldCharType="separate"/>
      </w:r>
      <w:bookmarkStart w:id="1" w:name="_GoBack"/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bookmarkEnd w:id="1"/>
      <w:r w:rsidR="00975F59">
        <w:rPr>
          <w:sz w:val="20"/>
          <w:szCs w:val="20"/>
        </w:rPr>
        <w:fldChar w:fldCharType="end"/>
      </w:r>
      <w:bookmarkEnd w:id="0"/>
      <w:permEnd w:id="1810631045"/>
      <w:r w:rsidRPr="00A12CAD">
        <w:rPr>
          <w:sz w:val="20"/>
          <w:szCs w:val="20"/>
        </w:rPr>
        <w:t xml:space="preserve"> от</w:t>
      </w:r>
      <w:permStart w:id="247074726" w:edGrp="everyone"/>
      <w:r w:rsidR="00975F59">
        <w:rPr>
          <w:sz w:val="20"/>
          <w:szCs w:val="20"/>
        </w:rPr>
        <w:t xml:space="preserve"> </w:t>
      </w:r>
      <w:r w:rsidR="00975F59">
        <w:rPr>
          <w:sz w:val="20"/>
          <w:szCs w:val="20"/>
        </w:rPr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2" w:name="ТекстовоеПоле2"/>
      <w:r w:rsidR="00975F59">
        <w:rPr>
          <w:sz w:val="20"/>
          <w:szCs w:val="20"/>
        </w:rPr>
        <w:instrText xml:space="preserve"> FORMTEXT </w:instrText>
      </w:r>
      <w:r w:rsidR="00975F59">
        <w:rPr>
          <w:sz w:val="20"/>
          <w:szCs w:val="20"/>
        </w:rPr>
      </w:r>
      <w:r w:rsidR="00975F59">
        <w:rPr>
          <w:sz w:val="20"/>
          <w:szCs w:val="20"/>
        </w:rPr>
        <w:fldChar w:fldCharType="separate"/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noProof/>
          <w:sz w:val="20"/>
          <w:szCs w:val="20"/>
        </w:rPr>
        <w:t> </w:t>
      </w:r>
      <w:r w:rsidR="00975F59">
        <w:rPr>
          <w:sz w:val="20"/>
          <w:szCs w:val="20"/>
        </w:rPr>
        <w:fldChar w:fldCharType="end"/>
      </w:r>
      <w:bookmarkEnd w:id="2"/>
      <w:permEnd w:id="247074726"/>
    </w:p>
    <w:p w:rsidR="00000158" w:rsidRPr="00A12CAD" w:rsidRDefault="00000158" w:rsidP="00000158">
      <w:pPr>
        <w:spacing w:after="0"/>
        <w:jc w:val="right"/>
        <w:rPr>
          <w:sz w:val="20"/>
          <w:szCs w:val="20"/>
        </w:rPr>
      </w:pPr>
    </w:p>
    <w:p w:rsidR="00000158" w:rsidRPr="00A12CAD" w:rsidRDefault="00975F59" w:rsidP="00000158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ТекстовоеПоле3"/>
            <w:enabled/>
            <w:calcOnExit w:val="0"/>
            <w:textInput/>
          </w:ffData>
        </w:fldChar>
      </w:r>
      <w:bookmarkStart w:id="3" w:name="ТекстовоеПоле3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3"/>
      <w:r w:rsidR="00000158" w:rsidRPr="00A12CAD">
        <w:rPr>
          <w:sz w:val="20"/>
          <w:szCs w:val="20"/>
        </w:rPr>
        <w:t>в лице</w:t>
      </w:r>
      <w:permStart w:id="557326795" w:edGrp="everyone"/>
      <w:r>
        <w:rPr>
          <w:sz w:val="20"/>
          <w:szCs w:val="20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bookmarkStart w:id="4" w:name="ТекстовоеПоле4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4"/>
      <w:permEnd w:id="557326795"/>
      <w:r w:rsidR="00000158" w:rsidRPr="00A12CAD">
        <w:rPr>
          <w:sz w:val="20"/>
          <w:szCs w:val="20"/>
        </w:rPr>
        <w:t>действующего(ей) на основании</w:t>
      </w:r>
      <w:r>
        <w:rPr>
          <w:sz w:val="20"/>
          <w:szCs w:val="20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bookmarkStart w:id="5" w:name="ТекстовоеПоле5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5"/>
      <w:r>
        <w:rPr>
          <w:sz w:val="20"/>
          <w:szCs w:val="20"/>
        </w:rPr>
        <w:t xml:space="preserve">, </w:t>
      </w:r>
      <w:r w:rsidR="00000158" w:rsidRPr="00A12CAD">
        <w:rPr>
          <w:sz w:val="20"/>
          <w:szCs w:val="20"/>
        </w:rPr>
        <w:t>именуемое в дальнейшем «Покупатель», с одной стороны и</w:t>
      </w:r>
    </w:p>
    <w:p w:rsidR="00000158" w:rsidRPr="00A12CAD" w:rsidRDefault="00975F59" w:rsidP="00000158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6" w:name="ТекстовоеПоле6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6"/>
      <w:r w:rsidR="00000158" w:rsidRPr="00A12CAD">
        <w:rPr>
          <w:sz w:val="20"/>
          <w:szCs w:val="20"/>
        </w:rPr>
        <w:t>в лице</w:t>
      </w:r>
      <w:r>
        <w:rPr>
          <w:sz w:val="20"/>
          <w:szCs w:val="20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bookmarkStart w:id="7" w:name="ТекстовоеПоле7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7"/>
      <w:r>
        <w:rPr>
          <w:sz w:val="20"/>
          <w:szCs w:val="20"/>
        </w:rPr>
        <w:t xml:space="preserve">, </w:t>
      </w:r>
      <w:r w:rsidR="00000158" w:rsidRPr="00A12CAD">
        <w:rPr>
          <w:sz w:val="20"/>
          <w:szCs w:val="20"/>
        </w:rPr>
        <w:t>действующего(ей) на основании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bookmarkStart w:id="8" w:name="ТекстовоеПоле8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8"/>
      <w:r>
        <w:rPr>
          <w:sz w:val="20"/>
          <w:szCs w:val="20"/>
        </w:rPr>
        <w:t xml:space="preserve">, </w:t>
      </w:r>
      <w:r w:rsidR="00000158" w:rsidRPr="00A12CAD">
        <w:rPr>
          <w:sz w:val="20"/>
          <w:szCs w:val="20"/>
        </w:rPr>
        <w:t xml:space="preserve">именуемое в дальнейшем «Поставщик», с другой стороны, заключили настоящее Приложение №1 к Договору </w:t>
      </w:r>
      <w:permStart w:id="1297553104" w:edGrp="everyone"/>
      <w:r>
        <w:rPr>
          <w:sz w:val="20"/>
          <w:szCs w:val="20"/>
        </w:rPr>
        <w:fldChar w:fldCharType="begin">
          <w:ffData>
            <w:name w:val="ТекстовоеПоле9"/>
            <w:enabled/>
            <w:calcOnExit w:val="0"/>
            <w:textInput/>
          </w:ffData>
        </w:fldChar>
      </w:r>
      <w:bookmarkStart w:id="9" w:name="ТекстовоеПоле9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9"/>
      <w:permEnd w:id="1297553104"/>
      <w:r w:rsidR="00000158" w:rsidRPr="00A12CAD">
        <w:rPr>
          <w:sz w:val="20"/>
          <w:szCs w:val="20"/>
        </w:rPr>
        <w:t>от</w:t>
      </w:r>
      <w:permStart w:id="2038514091" w:edGrp="everyone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ТекстовоеПоле10"/>
            <w:enabled/>
            <w:calcOnExit w:val="0"/>
            <w:textInput/>
          </w:ffData>
        </w:fldChar>
      </w:r>
      <w:bookmarkStart w:id="10" w:name="ТекстовоеПоле10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0"/>
      <w:r w:rsidR="00000158" w:rsidRPr="00A12CAD">
        <w:rPr>
          <w:sz w:val="20"/>
          <w:szCs w:val="20"/>
        </w:rPr>
        <w:t xml:space="preserve"> </w:t>
      </w:r>
      <w:permEnd w:id="2038514091"/>
      <w:r w:rsidR="00000158" w:rsidRPr="00A12CAD">
        <w:rPr>
          <w:sz w:val="20"/>
          <w:szCs w:val="20"/>
        </w:rPr>
        <w:t>о нижеследующем:</w:t>
      </w:r>
    </w:p>
    <w:p w:rsidR="00000158" w:rsidRPr="00A12CAD" w:rsidRDefault="00000158" w:rsidP="00000158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A12CAD">
        <w:rPr>
          <w:sz w:val="20"/>
          <w:szCs w:val="20"/>
        </w:rPr>
        <w:t>Поставщик передает в собственность Покупателя, а Покупатель принимает и оплачивает Товар согласно настоящему Приложению.</w:t>
      </w:r>
    </w:p>
    <w:tbl>
      <w:tblPr>
        <w:tblW w:w="15462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576"/>
        <w:gridCol w:w="425"/>
        <w:gridCol w:w="1138"/>
        <w:gridCol w:w="566"/>
        <w:gridCol w:w="141"/>
        <w:gridCol w:w="284"/>
        <w:gridCol w:w="709"/>
        <w:gridCol w:w="425"/>
        <w:gridCol w:w="426"/>
        <w:gridCol w:w="567"/>
        <w:gridCol w:w="560"/>
        <w:gridCol w:w="567"/>
        <w:gridCol w:w="715"/>
        <w:gridCol w:w="851"/>
        <w:gridCol w:w="459"/>
        <w:gridCol w:w="459"/>
        <w:gridCol w:w="549"/>
        <w:gridCol w:w="549"/>
        <w:gridCol w:w="511"/>
        <w:gridCol w:w="511"/>
        <w:gridCol w:w="1073"/>
        <w:gridCol w:w="1274"/>
        <w:gridCol w:w="993"/>
        <w:gridCol w:w="1134"/>
      </w:tblGrid>
      <w:tr w:rsidR="005115EC" w:rsidRPr="005115EC" w:rsidTr="00100020">
        <w:trPr>
          <w:trHeight w:val="825"/>
        </w:trPr>
        <w:tc>
          <w:tcPr>
            <w:tcW w:w="5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ermStart w:id="1357783010" w:edGrp="everyone"/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позиции в заказе</w:t>
            </w:r>
          </w:p>
        </w:tc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Товара Пок</w:t>
            </w:r>
            <w:r w:rsidR="00186D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упате</w:t>
            </w: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Товара Поставщика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Производитель Товара/компонента Товара (в случае пос</w:t>
            </w:r>
            <w:r w:rsidR="00186D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авки Товара комплектом)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опросного листа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Заказчик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Грузополучатель</w:t>
            </w:r>
          </w:p>
        </w:tc>
        <w:tc>
          <w:tcPr>
            <w:tcW w:w="7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303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График поставки </w:t>
            </w: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(периоды поставки)</w:t>
            </w:r>
          </w:p>
        </w:tc>
        <w:tc>
          <w:tcPr>
            <w:tcW w:w="10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за ед. Товара в месте поставки, без НДС</w:t>
            </w:r>
          </w:p>
        </w:tc>
        <w:tc>
          <w:tcPr>
            <w:tcW w:w="12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Стоимость Товара в месте поставки / стоимость работ, без НДС 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Сумма  НДС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Общая стоимость Товара в месте поставки / Общая стоимость работ, с НДС  </w:t>
            </w:r>
          </w:p>
        </w:tc>
      </w:tr>
      <w:tr w:rsidR="005115EC" w:rsidRPr="005115EC" w:rsidTr="00100020">
        <w:trPr>
          <w:trHeight w:val="255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(указать дату окончания периода поставки)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(указать дату окончания периода поставки)</w:t>
            </w:r>
          </w:p>
        </w:tc>
        <w:tc>
          <w:tcPr>
            <w:tcW w:w="5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(указать дату окончания периода поставки)</w:t>
            </w:r>
          </w:p>
        </w:tc>
        <w:tc>
          <w:tcPr>
            <w:tcW w:w="5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(указать дату окончания периода поставки)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(указать дату окончания периода поставки)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(указать дату окончания периода поставки)</w:t>
            </w: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115EC" w:rsidRPr="005115EC" w:rsidTr="00100020">
        <w:trPr>
          <w:cantSplit/>
          <w:trHeight w:val="1815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SAP R3 Пок</w:t>
            </w:r>
            <w:r w:rsidR="00186D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упате</w:t>
            </w: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</w:t>
            </w:r>
          </w:p>
        </w:tc>
        <w:tc>
          <w:tcPr>
            <w:tcW w:w="11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ГОСТ/</w:t>
            </w: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</w:t>
            </w: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Станция назначения</w:t>
            </w: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115EC" w:rsidRPr="005115EC" w:rsidTr="00100020">
        <w:trPr>
          <w:trHeight w:val="660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115EC" w:rsidRPr="005115EC" w:rsidTr="00100020">
        <w:trPr>
          <w:trHeight w:val="375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</w:tr>
      <w:tr w:rsidR="005115EC" w:rsidRPr="005115EC" w:rsidTr="00100020">
        <w:trPr>
          <w:trHeight w:val="390"/>
        </w:trPr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1   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</w:tr>
      <w:tr w:rsidR="005115EC" w:rsidRPr="005115EC" w:rsidTr="00100020">
        <w:trPr>
          <w:trHeight w:val="37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1  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11" w:name="ТекстовоеПоле11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11"/>
            <w:r w:rsidR="005115EC"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12" w:name="ТекстовоеПоле13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12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</w:instrText>
            </w:r>
            <w:bookmarkStart w:id="13" w:name="ТекстовоеПоле15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13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bookmarkStart w:id="14" w:name="ТекстовоеПоле17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14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bookmarkStart w:id="15" w:name="ТекстовоеПоле19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15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bookmarkStart w:id="16" w:name="ТекстовоеПоле21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16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bookmarkStart w:id="17" w:name="ТекстовоеПоле23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17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bookmarkStart w:id="18" w:name="ТекстовоеПоле25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18"/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27"/>
                  <w:enabled/>
                  <w:calcOnExit w:val="0"/>
                  <w:textInput/>
                </w:ffData>
              </w:fldChar>
            </w:r>
            <w:bookmarkStart w:id="19" w:name="ТекстовоеПоле27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19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29"/>
                  <w:enabled/>
                  <w:calcOnExit w:val="0"/>
                  <w:textInput/>
                </w:ffData>
              </w:fldChar>
            </w:r>
            <w:bookmarkStart w:id="20" w:name="ТекстовоеПоле29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20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31"/>
                  <w:enabled/>
                  <w:calcOnExit w:val="0"/>
                  <w:textInput/>
                </w:ffData>
              </w:fldChar>
            </w:r>
            <w:bookmarkStart w:id="21" w:name="ТекстовоеПоле31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21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33"/>
                  <w:enabled/>
                  <w:calcOnExit w:val="0"/>
                  <w:textInput/>
                </w:ffData>
              </w:fldChar>
            </w:r>
            <w:bookmarkStart w:id="22" w:name="ТекстовоеПоле33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22"/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bookmarkStart w:id="23" w:name="ТекстовоеПоле35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23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bookmarkStart w:id="24" w:name="ТекстовоеПоле37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24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bookmarkStart w:id="25" w:name="ТекстовоеПоле39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25"/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bookmarkStart w:id="26" w:name="ТекстовоеПоле41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26"/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43"/>
                  <w:enabled/>
                  <w:calcOnExit w:val="0"/>
                  <w:textInput/>
                </w:ffData>
              </w:fldChar>
            </w:r>
            <w:bookmarkStart w:id="27" w:name="ТекстовоеПоле43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27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45"/>
                  <w:enabled/>
                  <w:calcOnExit w:val="0"/>
                  <w:textInput/>
                </w:ffData>
              </w:fldChar>
            </w:r>
            <w:bookmarkStart w:id="28" w:name="ТекстовоеПоле45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28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47"/>
                  <w:enabled/>
                  <w:calcOnExit w:val="0"/>
                  <w:textInput/>
                </w:ffData>
              </w:fldChar>
            </w:r>
            <w:bookmarkStart w:id="29" w:name="ТекстовоеПоле47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29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bookmarkStart w:id="30" w:name="ТекстовоеПоле49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30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51"/>
                  <w:enabled/>
                  <w:calcOnExit w:val="0"/>
                  <w:textInput/>
                </w:ffData>
              </w:fldChar>
            </w:r>
            <w:bookmarkStart w:id="31" w:name="ТекстовоеПоле51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31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53"/>
                  <w:enabled/>
                  <w:calcOnExit w:val="0"/>
                  <w:textInput/>
                </w:ffData>
              </w:fldChar>
            </w:r>
            <w:bookmarkStart w:id="32" w:name="ТекстовоеПоле53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32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</w:tr>
      <w:tr w:rsidR="005115EC" w:rsidRPr="005115EC" w:rsidTr="00100020">
        <w:trPr>
          <w:trHeight w:val="58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2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33" w:name="ТекстовоеПоле12"/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33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14"/>
                  <w:enabled/>
                  <w:calcOnExit w:val="0"/>
                  <w:textInput/>
                </w:ffData>
              </w:fldChar>
            </w:r>
            <w:bookmarkStart w:id="34" w:name="ТекстовоеПоле14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34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bookmarkStart w:id="35" w:name="ТекстовоеПоле16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35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18"/>
                  <w:enabled/>
                  <w:calcOnExit w:val="0"/>
                  <w:textInput/>
                </w:ffData>
              </w:fldChar>
            </w:r>
            <w:bookmarkStart w:id="36" w:name="ТекстовоеПоле18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36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20"/>
                  <w:enabled/>
                  <w:calcOnExit w:val="0"/>
                  <w:textInput/>
                </w:ffData>
              </w:fldChar>
            </w:r>
            <w:bookmarkStart w:id="37" w:name="ТекстовоеПоле20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37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bookmarkStart w:id="38" w:name="ТекстовоеПоле22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38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bookmarkStart w:id="39" w:name="ТекстовоеПоле24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39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26"/>
                  <w:enabled/>
                  <w:calcOnExit w:val="0"/>
                  <w:textInput/>
                </w:ffData>
              </w:fldChar>
            </w:r>
            <w:bookmarkStart w:id="40" w:name="ТекстовоеПоле26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40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28"/>
                  <w:enabled/>
                  <w:calcOnExit w:val="0"/>
                  <w:textInput/>
                </w:ffData>
              </w:fldChar>
            </w:r>
            <w:bookmarkStart w:id="41" w:name="ТекстовоеПоле28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41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30"/>
                  <w:enabled/>
                  <w:calcOnExit w:val="0"/>
                  <w:textInput/>
                </w:ffData>
              </w:fldChar>
            </w:r>
            <w:bookmarkStart w:id="42" w:name="ТекстовоеПоле30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42"/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32"/>
                  <w:enabled/>
                  <w:calcOnExit w:val="0"/>
                  <w:textInput/>
                </w:ffData>
              </w:fldChar>
            </w:r>
            <w:bookmarkStart w:id="43" w:name="ТекстовоеПоле32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43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34"/>
                  <w:enabled/>
                  <w:calcOnExit w:val="0"/>
                  <w:textInput/>
                </w:ffData>
              </w:fldChar>
            </w:r>
            <w:bookmarkStart w:id="44" w:name="ТекстовоеПоле34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44"/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36"/>
                  <w:enabled/>
                  <w:calcOnExit w:val="0"/>
                  <w:textInput/>
                </w:ffData>
              </w:fldChar>
            </w:r>
            <w:bookmarkStart w:id="45" w:name="ТекстовоеПоле36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45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38"/>
                  <w:enabled/>
                  <w:calcOnExit w:val="0"/>
                  <w:textInput/>
                </w:ffData>
              </w:fldChar>
            </w:r>
            <w:bookmarkStart w:id="46" w:name="ТекстовоеПоле38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46"/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bookmarkStart w:id="47" w:name="ТекстовоеПоле40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47"/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42"/>
                  <w:enabled/>
                  <w:calcOnExit w:val="0"/>
                  <w:textInput/>
                </w:ffData>
              </w:fldChar>
            </w:r>
            <w:bookmarkStart w:id="48" w:name="ТекстовоеПоле42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48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44"/>
                  <w:enabled/>
                  <w:calcOnExit w:val="0"/>
                  <w:textInput/>
                </w:ffData>
              </w:fldChar>
            </w:r>
            <w:bookmarkStart w:id="49" w:name="ТекстовоеПоле44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49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bookmarkStart w:id="50" w:name="ТекстовоеПоле46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50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48"/>
                  <w:enabled/>
                  <w:calcOnExit w:val="0"/>
                  <w:textInput/>
                </w:ffData>
              </w:fldChar>
            </w:r>
            <w:bookmarkStart w:id="51" w:name="ТекстовоеПоле48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51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975F59" w:rsidP="00511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50"/>
                  <w:enabled/>
                  <w:calcOnExit w:val="0"/>
                  <w:textInput/>
                </w:ffData>
              </w:fldChar>
            </w:r>
            <w:bookmarkStart w:id="52" w:name="ТекстовоеПоле50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52"/>
            <w:r w:rsidR="005115EC"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52"/>
                  <w:enabled/>
                  <w:calcOnExit w:val="0"/>
                  <w:textInput/>
                </w:ffData>
              </w:fldChar>
            </w:r>
            <w:bookmarkStart w:id="53" w:name="ТекстовоеПоле52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53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54"/>
                  <w:enabled/>
                  <w:calcOnExit w:val="0"/>
                  <w:textInput/>
                </w:ffData>
              </w:fldChar>
            </w:r>
            <w:bookmarkStart w:id="54" w:name="ТекстовоеПоле54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54"/>
          </w:p>
        </w:tc>
      </w:tr>
      <w:tr w:rsidR="005115EC" w:rsidRPr="005115EC" w:rsidTr="00100020">
        <w:trPr>
          <w:trHeight w:val="375"/>
        </w:trPr>
        <w:tc>
          <w:tcPr>
            <w:tcW w:w="10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СУММА Итого: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bookmarkStart w:id="55" w:name="ТекстовоеПоле55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55"/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975F59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56"/>
                  <w:enabled/>
                  <w:calcOnExit w:val="0"/>
                  <w:textInput/>
                </w:ffData>
              </w:fldChar>
            </w:r>
            <w:bookmarkStart w:id="56" w:name="ТекстовоеПоле56"/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56"/>
            <w:r w:rsidR="005115EC"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57"/>
                  <w:enabled/>
                  <w:calcOnExit w:val="0"/>
                  <w:textInput/>
                </w:ffData>
              </w:fldChar>
            </w:r>
            <w:bookmarkStart w:id="57" w:name="ТекстовоеПоле57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57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58"/>
                  <w:enabled/>
                  <w:calcOnExit w:val="0"/>
                  <w:textInput/>
                </w:ffData>
              </w:fldChar>
            </w:r>
            <w:bookmarkStart w:id="58" w:name="ТекстовоеПоле58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58"/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59"/>
                  <w:enabled/>
                  <w:calcOnExit w:val="0"/>
                  <w:textInput/>
                </w:ffData>
              </w:fldChar>
            </w:r>
            <w:bookmarkStart w:id="59" w:name="ТекстовоеПоле59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59"/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60"/>
                  <w:enabled/>
                  <w:calcOnExit w:val="0"/>
                  <w:textInput/>
                </w:ffData>
              </w:fldChar>
            </w:r>
            <w:bookmarkStart w:id="60" w:name="ТекстовоеПоле60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60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61"/>
                  <w:enabled/>
                  <w:calcOnExit w:val="0"/>
                  <w:textInput/>
                </w:ffData>
              </w:fldChar>
            </w:r>
            <w:bookmarkStart w:id="61" w:name="ТекстовоеПоле61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61"/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62"/>
                  <w:enabled/>
                  <w:calcOnExit w:val="0"/>
                  <w:textInput/>
                </w:ffData>
              </w:fldChar>
            </w:r>
            <w:bookmarkStart w:id="62" w:name="ТекстовоеПоле62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62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975F59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63"/>
                  <w:enabled/>
                  <w:calcOnExit w:val="0"/>
                  <w:textInput/>
                </w:ffData>
              </w:fldChar>
            </w:r>
            <w:bookmarkStart w:id="63" w:name="ТекстовоеПоле63"/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63"/>
            <w:r w:rsidR="005115EC"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64"/>
                  <w:enabled/>
                  <w:calcOnExit w:val="0"/>
                  <w:textInput/>
                </w:ffData>
              </w:fldChar>
            </w:r>
            <w:bookmarkStart w:id="64" w:name="ТекстовоеПоле64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64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65"/>
                  <w:enabled/>
                  <w:calcOnExit w:val="0"/>
                  <w:textInput/>
                </w:ffData>
              </w:fldChar>
            </w:r>
            <w:bookmarkStart w:id="65" w:name="ТекстовоеПоле65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65"/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66"/>
                  <w:enabled/>
                  <w:calcOnExit w:val="0"/>
                  <w:textInput/>
                </w:ffData>
              </w:fldChar>
            </w:r>
            <w:bookmarkStart w:id="66" w:name="ТекстовоеПоле66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66"/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67"/>
                  <w:enabled/>
                  <w:calcOnExit w:val="0"/>
                  <w:textInput/>
                </w:ffData>
              </w:fldChar>
            </w:r>
            <w:bookmarkStart w:id="67" w:name="ТекстовоеПоле67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67"/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68"/>
                  <w:enabled/>
                  <w:calcOnExit w:val="0"/>
                  <w:textInput/>
                </w:ffData>
              </w:fldChar>
            </w:r>
            <w:bookmarkStart w:id="68" w:name="ТекстовоеПоле68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68"/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69"/>
                  <w:enabled/>
                  <w:calcOnExit w:val="0"/>
                  <w:textInput/>
                </w:ffData>
              </w:fldChar>
            </w:r>
            <w:bookmarkStart w:id="69" w:name="ТекстовоеПоле69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69"/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70"/>
                  <w:enabled/>
                  <w:calcOnExit w:val="0"/>
                  <w:textInput/>
                </w:ffData>
              </w:fldChar>
            </w:r>
            <w:bookmarkStart w:id="70" w:name="ТекстовоеПоле70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70"/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bookmarkStart w:id="71" w:name="ТекстовоеПоле71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71"/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bookmarkStart w:id="72" w:name="ТекстовоеПоле72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72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73"/>
                  <w:enabled/>
                  <w:calcOnExit w:val="0"/>
                  <w:textInput/>
                </w:ffData>
              </w:fldChar>
            </w:r>
            <w:bookmarkStart w:id="73" w:name="ТекстовоеПоле73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73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74"/>
                  <w:enabled/>
                  <w:calcOnExit w:val="0"/>
                  <w:textInput/>
                </w:ffData>
              </w:fldChar>
            </w:r>
            <w:bookmarkStart w:id="74" w:name="ТекстовоеПоле74"/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74"/>
          </w:p>
        </w:tc>
      </w:tr>
      <w:tr w:rsidR="005115EC" w:rsidRPr="005115EC" w:rsidTr="00100020">
        <w:trPr>
          <w:trHeight w:val="31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115EC" w:rsidRPr="005115EC" w:rsidTr="00100020">
        <w:trPr>
          <w:trHeight w:val="411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Базис поставки</w:t>
            </w:r>
          </w:p>
        </w:tc>
        <w:tc>
          <w:tcPr>
            <w:tcW w:w="13323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75"/>
                  <w:enabled/>
                  <w:calcOnExit w:val="0"/>
                  <w:textInput/>
                </w:ffData>
              </w:fldChar>
            </w:r>
            <w:bookmarkStart w:id="75" w:name="ТекстовоеПоле75"/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75"/>
            <w:r w:rsidR="005115EC"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</w:p>
        </w:tc>
      </w:tr>
      <w:tr w:rsidR="005115EC" w:rsidRPr="005115EC" w:rsidTr="00100020">
        <w:trPr>
          <w:trHeight w:val="86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lastRenderedPageBreak/>
              <w:t xml:space="preserve">3. 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Адрес поставки/Пункт назначения</w:t>
            </w:r>
          </w:p>
        </w:tc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975F59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76"/>
                  <w:enabled/>
                  <w:calcOnExit w:val="0"/>
                  <w:textInput/>
                </w:ffData>
              </w:fldChar>
            </w:r>
            <w:bookmarkStart w:id="76" w:name="ТекстовоеПоле76"/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76"/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77"/>
                  <w:enabled/>
                  <w:calcOnExit w:val="0"/>
                  <w:textInput/>
                </w:ffData>
              </w:fldChar>
            </w:r>
            <w:bookmarkStart w:id="77" w:name="ТекстовоеПоле77"/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77"/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78"/>
                  <w:enabled/>
                  <w:calcOnExit w:val="0"/>
                  <w:textInput/>
                </w:ffData>
              </w:fldChar>
            </w:r>
            <w:bookmarkStart w:id="78" w:name="ТекстовоеПоле78"/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78"/>
            <w:r w:rsidR="005115EC"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115EC" w:rsidRPr="005115EC" w:rsidTr="00100020">
        <w:trPr>
          <w:trHeight w:val="607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Отгрузочные реквизиты </w:t>
            </w:r>
          </w:p>
        </w:tc>
        <w:tc>
          <w:tcPr>
            <w:tcW w:w="13323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79"/>
                  <w:enabled/>
                  <w:calcOnExit w:val="0"/>
                  <w:textInput/>
                </w:ffData>
              </w:fldChar>
            </w:r>
            <w:bookmarkStart w:id="79" w:name="ТекстовоеПоле79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79"/>
          </w:p>
        </w:tc>
      </w:tr>
      <w:tr w:rsidR="005115EC" w:rsidRPr="005115EC" w:rsidTr="00100020">
        <w:trPr>
          <w:trHeight w:val="645"/>
        </w:trPr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5. 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Сроки и порядок поставки.</w:t>
            </w:r>
          </w:p>
        </w:tc>
        <w:tc>
          <w:tcPr>
            <w:tcW w:w="13323" w:type="dxa"/>
            <w:gridSpan w:val="21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80"/>
                  <w:enabled/>
                  <w:calcOnExit w:val="0"/>
                  <w:textInput/>
                </w:ffData>
              </w:fldChar>
            </w:r>
            <w:bookmarkStart w:id="80" w:name="ТекстовоеПоле80"/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80"/>
          </w:p>
        </w:tc>
      </w:tr>
      <w:tr w:rsidR="005115EC" w:rsidRPr="005115EC" w:rsidTr="00100020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3323" w:type="dxa"/>
            <w:gridSpan w:val="21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115EC" w:rsidRPr="005115EC" w:rsidTr="00100020">
        <w:trPr>
          <w:trHeight w:val="50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3323" w:type="dxa"/>
            <w:gridSpan w:val="21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115EC" w:rsidRPr="005115EC" w:rsidTr="00100020">
        <w:trPr>
          <w:trHeight w:val="483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6. 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Валюта платежа</w:t>
            </w:r>
          </w:p>
        </w:tc>
        <w:tc>
          <w:tcPr>
            <w:tcW w:w="13323" w:type="dxa"/>
            <w:gridSpan w:val="2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81"/>
                  <w:enabled/>
                  <w:calcOnExit w:val="0"/>
                  <w:textInput/>
                </w:ffData>
              </w:fldChar>
            </w:r>
            <w:bookmarkStart w:id="81" w:name="ТекстовоеПоле81"/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81"/>
          </w:p>
        </w:tc>
      </w:tr>
      <w:tr w:rsidR="00186DA4" w:rsidRPr="005115EC" w:rsidTr="00100020">
        <w:trPr>
          <w:trHeight w:val="689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186DA4">
            <w:pPr>
              <w:spacing w:after="3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Условие о комплектности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82"/>
                  <w:enabled/>
                  <w:calcOnExit w:val="0"/>
                  <w:textInput/>
                </w:ffData>
              </w:fldChar>
            </w:r>
            <w:bookmarkStart w:id="82" w:name="ТекстовоеПоле82"/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end"/>
            </w:r>
            <w:bookmarkEnd w:id="82"/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83"/>
                  <w:enabled/>
                  <w:calcOnExit w:val="0"/>
                  <w:textInput/>
                </w:ffData>
              </w:fldChar>
            </w:r>
            <w:bookmarkStart w:id="83" w:name="ТекстовоеПоле83"/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end"/>
            </w:r>
            <w:bookmarkEnd w:id="83"/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84"/>
                  <w:enabled/>
                  <w:calcOnExit w:val="0"/>
                  <w:textInput/>
                </w:ffData>
              </w:fldChar>
            </w:r>
            <w:bookmarkStart w:id="84" w:name="ТекстовоеПоле84"/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end"/>
            </w:r>
            <w:bookmarkEnd w:id="84"/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85"/>
                  <w:enabled/>
                  <w:calcOnExit w:val="0"/>
                  <w:textInput/>
                </w:ffData>
              </w:fldChar>
            </w:r>
            <w:bookmarkStart w:id="85" w:name="ТекстовоеПоле85"/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color w:val="FFFF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fldChar w:fldCharType="end"/>
            </w:r>
            <w:bookmarkEnd w:id="85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8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t> </w:t>
            </w:r>
          </w:p>
        </w:tc>
      </w:tr>
      <w:tr w:rsidR="00186DA4" w:rsidRPr="005115EC" w:rsidTr="00100020">
        <w:trPr>
          <w:trHeight w:val="104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86DA4" w:rsidRPr="005115EC" w:rsidRDefault="00186DA4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8.</w:t>
            </w:r>
          </w:p>
          <w:p w:rsidR="00186DA4" w:rsidRPr="005115EC" w:rsidRDefault="00186DA4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186DA4" w:rsidRPr="005115EC" w:rsidRDefault="00186DA4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186DA4" w:rsidRPr="005115EC" w:rsidRDefault="00186DA4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  <w:p w:rsidR="00186DA4" w:rsidRPr="005115EC" w:rsidRDefault="00186DA4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Гарантийный срок</w:t>
            </w:r>
          </w:p>
        </w:tc>
        <w:tc>
          <w:tcPr>
            <w:tcW w:w="13323" w:type="dxa"/>
            <w:gridSpan w:val="21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186DA4" w:rsidRPr="00186DA4" w:rsidRDefault="00186DA4" w:rsidP="00186DA4">
            <w:r w:rsidRPr="005115EC">
              <w:rPr>
                <w:lang w:eastAsia="ru-RU"/>
              </w:rPr>
              <w:t> </w:t>
            </w:r>
            <w:r w:rsidR="00975F59">
              <w:rPr>
                <w:lang w:eastAsia="ru-RU"/>
              </w:rPr>
              <w:fldChar w:fldCharType="begin">
                <w:ffData>
                  <w:name w:val="ТекстовоеПоле86"/>
                  <w:enabled/>
                  <w:calcOnExit w:val="0"/>
                  <w:textInput/>
                </w:ffData>
              </w:fldChar>
            </w:r>
            <w:bookmarkStart w:id="86" w:name="ТекстовоеПоле86"/>
            <w:r w:rsidR="00975F59">
              <w:rPr>
                <w:lang w:eastAsia="ru-RU"/>
              </w:rPr>
              <w:instrText xml:space="preserve"> FORMTEXT </w:instrText>
            </w:r>
            <w:r w:rsidR="00975F59">
              <w:rPr>
                <w:lang w:eastAsia="ru-RU"/>
              </w:rPr>
            </w:r>
            <w:r w:rsidR="00975F59">
              <w:rPr>
                <w:lang w:eastAsia="ru-RU"/>
              </w:rPr>
              <w:fldChar w:fldCharType="separate"/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lang w:eastAsia="ru-RU"/>
              </w:rPr>
              <w:fldChar w:fldCharType="end"/>
            </w:r>
            <w:bookmarkEnd w:id="86"/>
            <w:r w:rsidR="00975F59">
              <w:rPr>
                <w:lang w:eastAsia="ru-RU"/>
              </w:rPr>
              <w:fldChar w:fldCharType="begin">
                <w:ffData>
                  <w:name w:val="ТекстовоеПоле87"/>
                  <w:enabled/>
                  <w:calcOnExit w:val="0"/>
                  <w:textInput/>
                </w:ffData>
              </w:fldChar>
            </w:r>
            <w:bookmarkStart w:id="87" w:name="ТекстовоеПоле87"/>
            <w:r w:rsidR="00975F59">
              <w:rPr>
                <w:lang w:eastAsia="ru-RU"/>
              </w:rPr>
              <w:instrText xml:space="preserve"> FORMTEXT </w:instrText>
            </w:r>
            <w:r w:rsidR="00975F59">
              <w:rPr>
                <w:lang w:eastAsia="ru-RU"/>
              </w:rPr>
            </w:r>
            <w:r w:rsidR="00975F59">
              <w:rPr>
                <w:lang w:eastAsia="ru-RU"/>
              </w:rPr>
              <w:fldChar w:fldCharType="separate"/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lang w:eastAsia="ru-RU"/>
              </w:rPr>
              <w:fldChar w:fldCharType="end"/>
            </w:r>
            <w:bookmarkEnd w:id="87"/>
            <w:r w:rsidR="00975F59">
              <w:rPr>
                <w:lang w:eastAsia="ru-RU"/>
              </w:rPr>
              <w:fldChar w:fldCharType="begin">
                <w:ffData>
                  <w:name w:val="ТекстовоеПоле88"/>
                  <w:enabled/>
                  <w:calcOnExit w:val="0"/>
                  <w:textInput/>
                </w:ffData>
              </w:fldChar>
            </w:r>
            <w:bookmarkStart w:id="88" w:name="ТекстовоеПоле88"/>
            <w:r w:rsidR="00975F59">
              <w:rPr>
                <w:lang w:eastAsia="ru-RU"/>
              </w:rPr>
              <w:instrText xml:space="preserve"> FORMTEXT </w:instrText>
            </w:r>
            <w:r w:rsidR="00975F59">
              <w:rPr>
                <w:lang w:eastAsia="ru-RU"/>
              </w:rPr>
            </w:r>
            <w:r w:rsidR="00975F59">
              <w:rPr>
                <w:lang w:eastAsia="ru-RU"/>
              </w:rPr>
              <w:fldChar w:fldCharType="separate"/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lang w:eastAsia="ru-RU"/>
              </w:rPr>
              <w:fldChar w:fldCharType="end"/>
            </w:r>
            <w:bookmarkEnd w:id="88"/>
            <w:r w:rsidR="00975F59">
              <w:rPr>
                <w:lang w:eastAsia="ru-RU"/>
              </w:rPr>
              <w:fldChar w:fldCharType="begin">
                <w:ffData>
                  <w:name w:val="ТекстовоеПоле89"/>
                  <w:enabled/>
                  <w:calcOnExit w:val="0"/>
                  <w:textInput/>
                </w:ffData>
              </w:fldChar>
            </w:r>
            <w:bookmarkStart w:id="89" w:name="ТекстовоеПоле89"/>
            <w:r w:rsidR="00975F59">
              <w:rPr>
                <w:lang w:eastAsia="ru-RU"/>
              </w:rPr>
              <w:instrText xml:space="preserve"> FORMTEXT </w:instrText>
            </w:r>
            <w:r w:rsidR="00975F59">
              <w:rPr>
                <w:lang w:eastAsia="ru-RU"/>
              </w:rPr>
            </w:r>
            <w:r w:rsidR="00975F59">
              <w:rPr>
                <w:lang w:eastAsia="ru-RU"/>
              </w:rPr>
              <w:fldChar w:fldCharType="separate"/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noProof/>
                <w:lang w:eastAsia="ru-RU"/>
              </w:rPr>
              <w:t> </w:t>
            </w:r>
            <w:r w:rsidR="00975F59">
              <w:rPr>
                <w:lang w:eastAsia="ru-RU"/>
              </w:rPr>
              <w:fldChar w:fldCharType="end"/>
            </w:r>
            <w:bookmarkEnd w:id="89"/>
          </w:p>
          <w:p w:rsidR="00186DA4" w:rsidRPr="005115EC" w:rsidRDefault="00186DA4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t> </w:t>
            </w:r>
          </w:p>
          <w:p w:rsidR="00186DA4" w:rsidRPr="005115EC" w:rsidRDefault="00186DA4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FF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FF00"/>
                <w:sz w:val="18"/>
                <w:szCs w:val="18"/>
                <w:lang w:eastAsia="ru-RU"/>
              </w:rPr>
              <w:t> </w:t>
            </w:r>
          </w:p>
          <w:p w:rsidR="00186DA4" w:rsidRPr="00186DA4" w:rsidRDefault="00186DA4" w:rsidP="005115EC">
            <w:pPr>
              <w:spacing w:after="0" w:line="240" w:lineRule="auto"/>
            </w:pPr>
            <w:r w:rsidRPr="005115EC"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  <w:t> </w:t>
            </w:r>
          </w:p>
        </w:tc>
      </w:tr>
      <w:tr w:rsidR="00186DA4" w:rsidRPr="005115EC" w:rsidTr="00100020">
        <w:trPr>
          <w:trHeight w:val="70"/>
        </w:trPr>
        <w:tc>
          <w:tcPr>
            <w:tcW w:w="5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6DA4" w:rsidRPr="005115EC" w:rsidRDefault="00186DA4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86DA4" w:rsidRPr="005115EC" w:rsidRDefault="00186DA4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86DA4" w:rsidRPr="005115EC" w:rsidRDefault="00186DA4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23" w:type="dxa"/>
            <w:gridSpan w:val="21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hideMark/>
          </w:tcPr>
          <w:p w:rsidR="00186DA4" w:rsidRPr="005115EC" w:rsidRDefault="00186DA4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18"/>
                <w:szCs w:val="18"/>
                <w:lang w:eastAsia="ru-RU"/>
              </w:rPr>
            </w:pPr>
          </w:p>
        </w:tc>
      </w:tr>
      <w:tr w:rsidR="005115EC" w:rsidRPr="005115EC" w:rsidTr="00100020">
        <w:trPr>
          <w:trHeight w:val="1350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Порядок и срок оплаты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90"/>
                  <w:enabled/>
                  <w:calcOnExit w:val="0"/>
                  <w:textInput/>
                </w:ffData>
              </w:fldChar>
            </w:r>
            <w:bookmarkStart w:id="90" w:name="ТекстовоеПоле90"/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90"/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91"/>
                  <w:enabled/>
                  <w:calcOnExit w:val="0"/>
                  <w:textInput/>
                </w:ffData>
              </w:fldChar>
            </w:r>
            <w:bookmarkStart w:id="91" w:name="ТекстовоеПоле91"/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91"/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92"/>
                  <w:enabled/>
                  <w:calcOnExit w:val="0"/>
                  <w:textInput/>
                </w:ffData>
              </w:fldChar>
            </w:r>
            <w:bookmarkStart w:id="92" w:name="ТекстовоеПоле92"/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92"/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93"/>
                  <w:enabled/>
                  <w:calcOnExit w:val="0"/>
                  <w:textInput/>
                </w:ffData>
              </w:fldChar>
            </w:r>
            <w:bookmarkStart w:id="93" w:name="ТекстовоеПоле93"/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93"/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94"/>
                  <w:enabled/>
                  <w:calcOnExit w:val="0"/>
                  <w:textInput/>
                </w:ffData>
              </w:fldChar>
            </w:r>
            <w:bookmarkStart w:id="94" w:name="ТекстовоеПоле94"/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94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12CAD" w:rsidRPr="005115EC" w:rsidTr="00100020">
        <w:trPr>
          <w:trHeight w:val="1501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Опцион покупателя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Опцион Покупателя в сторону увеличения: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(+) _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95"/>
                  <w:enabled/>
                  <w:calcOnExit w:val="0"/>
                  <w:textInput/>
                </w:ffData>
              </w:fldChar>
            </w:r>
            <w:bookmarkStart w:id="95" w:name="ТекстовоеПоле95"/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95"/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%</w:t>
            </w:r>
          </w:p>
          <w:p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CAD" w:rsidRPr="005115EC" w:rsidRDefault="00975F59" w:rsidP="00A1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97"/>
                  <w:enabled/>
                  <w:calcOnExit w:val="0"/>
                  <w:textInput/>
                </w:ffData>
              </w:fldChar>
            </w:r>
            <w:bookmarkStart w:id="96" w:name="ТекстовоеПоле97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96"/>
            <w:r w:rsidR="00A12CAD"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общего количества Товара согласованного в настоящем Приложении в стоимостном выражении.</w:t>
            </w:r>
          </w:p>
        </w:tc>
      </w:tr>
      <w:tr w:rsidR="00A12CAD" w:rsidRPr="005115EC" w:rsidTr="00100020">
        <w:trPr>
          <w:trHeight w:val="70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Опцион Покупателя в сторону </w:t>
            </w: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уменьшения: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lastRenderedPageBreak/>
              <w:t xml:space="preserve">(-) 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96"/>
                  <w:enabled/>
                  <w:calcOnExit w:val="0"/>
                  <w:textInput/>
                </w:ffData>
              </w:fldChar>
            </w:r>
            <w:bookmarkStart w:id="97" w:name="ТекстовоеПоле96"/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97"/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% </w:t>
            </w:r>
          </w:p>
          <w:p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CAD" w:rsidRPr="005115EC" w:rsidRDefault="00975F59" w:rsidP="00A1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98"/>
                  <w:enabled/>
                  <w:calcOnExit w:val="0"/>
                  <w:textInput/>
                </w:ffData>
              </w:fldChar>
            </w:r>
            <w:bookmarkStart w:id="98" w:name="ТекстовоеПоле98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98"/>
            <w:r w:rsidR="00A12CAD"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общего количества Товара согласованного в настоящем Приложении в стоимостном выражении.</w:t>
            </w:r>
          </w:p>
        </w:tc>
      </w:tr>
      <w:tr w:rsidR="00A12CAD" w:rsidRPr="005115EC" w:rsidTr="00100020">
        <w:trPr>
          <w:trHeight w:val="70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действия опциона (оферты) заканчивается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12CAD" w:rsidRPr="008F65C1" w:rsidRDefault="00A12CAD" w:rsidP="00975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val="en-US"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за _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fldChar w:fldCharType="begin">
                <w:ffData>
                  <w:name w:val="ТекстовоеПоле100"/>
                  <w:enabled/>
                  <w:calcOnExit w:val="0"/>
                  <w:textInput/>
                </w:ffData>
              </w:fldChar>
            </w:r>
            <w:bookmarkStart w:id="99" w:name="ТекстовоеПоле100"/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instrText xml:space="preserve"> FORMTEXT </w:instrTex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fldChar w:fldCharType="separate"/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noProof/>
                <w:color w:val="FF0000"/>
                <w:sz w:val="18"/>
                <w:szCs w:val="18"/>
                <w:lang w:eastAsia="ru-RU"/>
              </w:rPr>
              <w:t> </w:t>
            </w:r>
            <w:r w:rsidR="00975F5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fldChar w:fldCharType="end"/>
            </w:r>
            <w:bookmarkEnd w:id="99"/>
          </w:p>
        </w:tc>
        <w:tc>
          <w:tcPr>
            <w:tcW w:w="111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CAD" w:rsidRPr="005115EC" w:rsidRDefault="00975F59" w:rsidP="00A1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99"/>
                  <w:enabled/>
                  <w:calcOnExit w:val="0"/>
                  <w:textInput/>
                </w:ffData>
              </w:fldChar>
            </w:r>
            <w:bookmarkStart w:id="100" w:name="ТекстовоеПоле99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100"/>
            <w:r w:rsidR="00A12CAD"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дней до начала первого периода поставки предусмотренного настоящим Приложением.</w:t>
            </w:r>
          </w:p>
        </w:tc>
      </w:tr>
      <w:tr w:rsidR="005115EC" w:rsidRPr="005115EC" w:rsidTr="00100020">
        <w:trPr>
          <w:trHeight w:val="705"/>
        </w:trPr>
        <w:tc>
          <w:tcPr>
            <w:tcW w:w="57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2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5EC" w:rsidRPr="005115EC" w:rsidRDefault="005115EC" w:rsidP="008F65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Срок для направления уведомления об использовании опциона в сторону уменьшения/заявки на использование опциона в сторону увеличения: не менее чем за </w:t>
            </w:r>
            <w:r w:rsidR="008F65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101"/>
                  <w:enabled/>
                  <w:calcOnExit w:val="0"/>
                  <w:textInput/>
                </w:ffData>
              </w:fldChar>
            </w:r>
            <w:bookmarkStart w:id="101" w:name="ТекстовоеПоле101"/>
            <w:r w:rsidR="008F65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 w:rsidR="008F65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 w:rsidR="008F65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="008F65C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101"/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дней до начала периода поставки.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115EC" w:rsidRPr="005115EC" w:rsidTr="00100020">
        <w:trPr>
          <w:trHeight w:val="50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00020" w:rsidRPr="005115EC" w:rsidTr="00100020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00020" w:rsidRPr="005115EC" w:rsidRDefault="00100020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00020" w:rsidRPr="005115EC" w:rsidRDefault="00100020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00020" w:rsidRPr="005115EC" w:rsidRDefault="00100020" w:rsidP="00100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00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Толеранс</w:t>
            </w:r>
            <w:proofErr w:type="spellEnd"/>
          </w:p>
        </w:tc>
        <w:tc>
          <w:tcPr>
            <w:tcW w:w="13323" w:type="dxa"/>
            <w:gridSpan w:val="21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:rsidR="00100020" w:rsidRPr="005115EC" w:rsidRDefault="00100020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Указать пределы</w:t>
            </w:r>
            <w:r w:rsidR="008F65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102"/>
                  <w:enabled/>
                  <w:calcOnExit w:val="0"/>
                  <w:textInput/>
                </w:ffData>
              </w:fldChar>
            </w:r>
            <w:bookmarkStart w:id="102" w:name="ТекстовоеПоле102"/>
            <w:r w:rsidR="008F65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 w:rsidR="008F65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 w:rsidR="008F65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="008F65C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102"/>
          </w:p>
        </w:tc>
      </w:tr>
      <w:tr w:rsidR="00E75B7D" w:rsidRPr="005115EC" w:rsidTr="00100020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75B7D" w:rsidRPr="00E75B7D" w:rsidRDefault="00E75B7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75B7D" w:rsidRPr="005115EC" w:rsidRDefault="00E75B7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5B7D" w:rsidRPr="00100020" w:rsidRDefault="00E75B7D" w:rsidP="00E75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Транспортировка товара</w:t>
            </w:r>
          </w:p>
        </w:tc>
        <w:tc>
          <w:tcPr>
            <w:tcW w:w="13323" w:type="dxa"/>
            <w:gridSpan w:val="21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:rsidR="00E75B7D" w:rsidRDefault="008F65C1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103"/>
                  <w:enabled/>
                  <w:calcOnExit w:val="0"/>
                  <w:textInput/>
                </w:ffData>
              </w:fldChar>
            </w:r>
            <w:bookmarkStart w:id="103" w:name="ТекстовоеПоле103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103"/>
          </w:p>
        </w:tc>
      </w:tr>
      <w:tr w:rsidR="00E75B7D" w:rsidRPr="005115EC" w:rsidTr="00100020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75B7D" w:rsidRDefault="00E75B7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13.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75B7D" w:rsidRPr="005115EC" w:rsidRDefault="00E75B7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5B7D" w:rsidRPr="00100020" w:rsidRDefault="00E75B7D" w:rsidP="00100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Технические условия (дополнительные требования к качеству)</w:t>
            </w:r>
          </w:p>
        </w:tc>
        <w:tc>
          <w:tcPr>
            <w:tcW w:w="13323" w:type="dxa"/>
            <w:gridSpan w:val="21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:rsidR="00E75B7D" w:rsidRDefault="008F65C1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104"/>
                  <w:enabled/>
                  <w:calcOnExit w:val="0"/>
                  <w:textInput/>
                </w:ffData>
              </w:fldChar>
            </w:r>
            <w:bookmarkStart w:id="104" w:name="ТекстовоеПоле104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104"/>
          </w:p>
        </w:tc>
      </w:tr>
      <w:tr w:rsidR="00E75B7D" w:rsidRPr="005115EC" w:rsidTr="00100020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75B7D" w:rsidRDefault="00E75B7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14.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75B7D" w:rsidRPr="005115EC" w:rsidRDefault="00E75B7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5B7D" w:rsidRPr="00100020" w:rsidRDefault="00E75B7D" w:rsidP="00E75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Сроки устранения недостатков/доукомплектования/сборки</w:t>
            </w:r>
          </w:p>
        </w:tc>
        <w:tc>
          <w:tcPr>
            <w:tcW w:w="13323" w:type="dxa"/>
            <w:gridSpan w:val="21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:rsidR="00E75B7D" w:rsidRDefault="008F65C1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105"/>
                  <w:enabled/>
                  <w:calcOnExit w:val="0"/>
                  <w:textInput/>
                </w:ffData>
              </w:fldChar>
            </w:r>
            <w:bookmarkStart w:id="105" w:name="ТекстовоеПоле105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105"/>
          </w:p>
        </w:tc>
      </w:tr>
      <w:tr w:rsidR="00E75B7D" w:rsidRPr="005115EC" w:rsidTr="00100020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75B7D" w:rsidRDefault="00E75B7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15.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75B7D" w:rsidRPr="005115EC" w:rsidRDefault="00E75B7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5B7D" w:rsidRDefault="00E75B7D" w:rsidP="00E75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Производитель товара</w:t>
            </w:r>
          </w:p>
        </w:tc>
        <w:tc>
          <w:tcPr>
            <w:tcW w:w="13323" w:type="dxa"/>
            <w:gridSpan w:val="21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:rsidR="00E75B7D" w:rsidRDefault="008F65C1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106"/>
                  <w:enabled/>
                  <w:calcOnExit w:val="0"/>
                  <w:textInput/>
                </w:ffData>
              </w:fldChar>
            </w:r>
            <w:bookmarkStart w:id="106" w:name="ТекстовоеПоле106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106"/>
          </w:p>
        </w:tc>
      </w:tr>
      <w:tr w:rsidR="00E75B7D" w:rsidRPr="005115EC" w:rsidTr="00100020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75B7D" w:rsidRDefault="00E75B7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16.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75B7D" w:rsidRPr="005115EC" w:rsidRDefault="00E75B7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5B7D" w:rsidRDefault="00E75B7D" w:rsidP="00E75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Дата изготовления</w:t>
            </w:r>
          </w:p>
        </w:tc>
        <w:tc>
          <w:tcPr>
            <w:tcW w:w="13323" w:type="dxa"/>
            <w:gridSpan w:val="21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:rsidR="00E75B7D" w:rsidRDefault="008F65C1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107"/>
                  <w:enabled/>
                  <w:calcOnExit w:val="0"/>
                  <w:textInput/>
                </w:ffData>
              </w:fldChar>
            </w:r>
            <w:bookmarkStart w:id="107" w:name="ТекстовоеПоле107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107"/>
          </w:p>
        </w:tc>
      </w:tr>
      <w:tr w:rsidR="00E75B7D" w:rsidRPr="005115EC" w:rsidTr="00100020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75B7D" w:rsidRDefault="00E75B7D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17.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75B7D" w:rsidRPr="005115EC" w:rsidRDefault="00E75B7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5B7D" w:rsidRDefault="00E75B7D" w:rsidP="00E75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Дополнительные док-ты к товару</w:t>
            </w:r>
          </w:p>
        </w:tc>
        <w:tc>
          <w:tcPr>
            <w:tcW w:w="13323" w:type="dxa"/>
            <w:gridSpan w:val="21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</w:tcPr>
          <w:p w:rsidR="00E75B7D" w:rsidRDefault="008F65C1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ТекстовоеПоле108"/>
                  <w:enabled/>
                  <w:calcOnExit w:val="0"/>
                  <w:textInput/>
                </w:ffData>
              </w:fldChar>
            </w:r>
            <w:bookmarkStart w:id="108" w:name="ТекстовоеПоле108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  <w:bookmarkEnd w:id="108"/>
          </w:p>
        </w:tc>
      </w:tr>
      <w:tr w:rsidR="005115EC" w:rsidRPr="005115EC" w:rsidTr="00100020">
        <w:trPr>
          <w:trHeight w:val="465"/>
        </w:trPr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5115EC" w:rsidRPr="005115EC" w:rsidRDefault="00100020" w:rsidP="00E75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  <w:r w:rsidR="00E75B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8</w:t>
            </w:r>
            <w:r w:rsidR="005115EC"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61" w:type="dxa"/>
            <w:gridSpan w:val="2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Пункты настоящего Приложения, в которых сделана отметка об их неприменимости, по соглашению Сторон считать как неприменяемые и неподлежащие исполнению. Настоящее Приложение является неотъемлемой частью договора и все условия Договора, не измененные прямо настоящим Приложением, действуют без ограничений.</w:t>
            </w:r>
          </w:p>
        </w:tc>
      </w:tr>
      <w:tr w:rsidR="005115EC" w:rsidRPr="005115EC" w:rsidTr="00100020">
        <w:trPr>
          <w:trHeight w:val="402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E75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lastRenderedPageBreak/>
              <w:t>1</w:t>
            </w:r>
            <w:r w:rsidR="00E75B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9</w:t>
            </w: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61" w:type="dxa"/>
            <w:gridSpan w:val="2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Поставщик предоставляет Покупателю данные об оперативной отгрузке Товара* в соответствии с п. 4.4 Договора по следующей форме: </w:t>
            </w:r>
          </w:p>
        </w:tc>
      </w:tr>
      <w:tr w:rsidR="005115EC" w:rsidRPr="005115EC" w:rsidTr="00100020">
        <w:trPr>
          <w:cantSplit/>
          <w:trHeight w:val="2430"/>
        </w:trPr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№ приложения к Договору (№ </w:t>
            </w:r>
            <w:proofErr w:type="spellStart"/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Специфкации</w:t>
            </w:r>
            <w:proofErr w:type="spellEnd"/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№ отгруженной позиции по Спецификации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Код МТР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Наименование МТР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Единица измерения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Кол-во отгруженных МТР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Дата отгрузки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Место отправления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Грузоотправитель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Ориентировочная дата поступления МТР</w:t>
            </w:r>
          </w:p>
        </w:tc>
        <w:tc>
          <w:tcPr>
            <w:tcW w:w="248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№ транспортного средства (вагона)</w:t>
            </w:r>
          </w:p>
        </w:tc>
        <w:tc>
          <w:tcPr>
            <w:tcW w:w="10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№ накладной (ТТН, ЖДН)</w:t>
            </w:r>
          </w:p>
        </w:tc>
        <w:tc>
          <w:tcPr>
            <w:tcW w:w="10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№, дата счета-фактуры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№, дата Товарной накладной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Наименование станции назначения, грузополучателя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textDirection w:val="btLr"/>
            <w:hideMark/>
          </w:tcPr>
          <w:p w:rsidR="005115EC" w:rsidRPr="005115EC" w:rsidRDefault="005115EC" w:rsidP="00186D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115EC" w:rsidRPr="005115EC" w:rsidTr="00100020">
        <w:trPr>
          <w:trHeight w:val="1200"/>
        </w:trPr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48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:rsidR="005115EC" w:rsidRPr="005115EC" w:rsidRDefault="005115EC" w:rsidP="00511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115EC" w:rsidRPr="005115EC" w:rsidTr="00100020">
        <w:trPr>
          <w:trHeight w:val="1200"/>
        </w:trPr>
        <w:tc>
          <w:tcPr>
            <w:tcW w:w="886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115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*) Данные об оперативной отгрузке предоставляются Поставщиком по электронной почте по адресу _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ТекстовоеПоле109"/>
                  <w:enabled/>
                  <w:calcOnExit w:val="0"/>
                  <w:textInput/>
                </w:ffData>
              </w:fldChar>
            </w:r>
            <w:bookmarkStart w:id="109" w:name="ТекстовоеПоле109"/>
            <w:r w:rsidR="008F65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instrText xml:space="preserve"> FORMTEXT </w:instrTex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r>
            <w:r w:rsidR="008F65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="008F65C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bookmarkEnd w:id="109"/>
            <w:r w:rsidRPr="005115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____________________или по факсу по номеру _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ТекстовоеПоле110"/>
                  <w:enabled/>
                  <w:calcOnExit w:val="0"/>
                  <w:textInput/>
                </w:ffData>
              </w:fldChar>
            </w:r>
            <w:bookmarkStart w:id="110" w:name="ТекстовоеПоле110"/>
            <w:r w:rsidR="008F65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instrText xml:space="preserve"> FORMTEXT </w:instrTex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r>
            <w:r w:rsidR="008F65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="008F65C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 </w:t>
            </w:r>
            <w:r w:rsidR="008F65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bookmarkEnd w:id="110"/>
            <w:r w:rsidRPr="005115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______________________ до 10 часов по московскому времени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permEnd w:id="1357783010"/>
      <w:tr w:rsidR="00A12CAD" w:rsidRPr="005115EC" w:rsidTr="00100020">
        <w:trPr>
          <w:trHeight w:val="1200"/>
        </w:trPr>
        <w:tc>
          <w:tcPr>
            <w:tcW w:w="52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12CAD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СОГЛАСОВАНО В КАЧЕСТВЕ ФОРМЫ:</w:t>
            </w:r>
          </w:p>
          <w:p w:rsidR="00A12CAD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A12CAD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A12CAD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Покупатель </w:t>
            </w:r>
          </w:p>
          <w:permStart w:id="462357173" w:edGrp="everyone"/>
          <w:p w:rsidR="00A12CAD" w:rsidRPr="005115EC" w:rsidRDefault="008F65C1" w:rsidP="008F65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begin">
                <w:ffData>
                  <w:name w:val="ТекстовоеПоле111"/>
                  <w:enabled/>
                  <w:calcOnExit w:val="0"/>
                  <w:textInput/>
                </w:ffData>
              </w:fldChar>
            </w:r>
            <w:bookmarkStart w:id="111" w:name="ТекстовоеПоле111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end"/>
            </w:r>
            <w:bookmarkEnd w:id="111"/>
            <w:r w:rsidR="00A12CAD">
              <w:rPr>
                <w:rFonts w:ascii="Times New Roman" w:eastAsia="Times New Roman" w:hAnsi="Times New Roman" w:cs="Times New Roman"/>
                <w:bCs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begin">
                <w:ffData>
                  <w:name w:val="ТекстовоеПоле112"/>
                  <w:enabled/>
                  <w:calcOnExit w:val="0"/>
                  <w:textInput/>
                </w:ffData>
              </w:fldChar>
            </w:r>
            <w:bookmarkStart w:id="112" w:name="ТекстовоеПоле112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end"/>
            </w:r>
            <w:bookmarkEnd w:id="112"/>
            <w:r w:rsidR="00A12CA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/ </w:t>
            </w:r>
            <w:permEnd w:id="462357173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2CAD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12CAD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12CAD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12CAD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12CAD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12CAD">
              <w:rPr>
                <w:rFonts w:ascii="Times New Roman" w:eastAsia="Times New Roman" w:hAnsi="Times New Roman" w:cs="Times New Roman"/>
                <w:bCs/>
                <w:lang w:eastAsia="ru-RU"/>
              </w:rPr>
              <w:t>Поставщик</w:t>
            </w:r>
          </w:p>
          <w:permStart w:id="319124464" w:edGrp="everyone"/>
          <w:p w:rsidR="00A12CAD" w:rsidRPr="005115EC" w:rsidRDefault="008F65C1" w:rsidP="008F65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begin">
                <w:ffData>
                  <w:name w:val="ТекстовоеПоле113"/>
                  <w:enabled/>
                  <w:calcOnExit w:val="0"/>
                  <w:textInput/>
                </w:ffData>
              </w:fldChar>
            </w:r>
            <w:bookmarkStart w:id="113" w:name="ТекстовоеПоле113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end"/>
            </w:r>
            <w:bookmarkEnd w:id="113"/>
            <w:r w:rsidR="00A12CAD">
              <w:rPr>
                <w:rFonts w:ascii="Times New Roman" w:eastAsia="Times New Roman" w:hAnsi="Times New Roman" w:cs="Times New Roman"/>
                <w:bCs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begin">
                <w:ffData>
                  <w:name w:val="ТекстовоеПоле114"/>
                  <w:enabled/>
                  <w:calcOnExit w:val="0"/>
                  <w:textInput/>
                </w:ffData>
              </w:fldChar>
            </w:r>
            <w:bookmarkStart w:id="114" w:name="ТекстовоеПоле114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noProof/>
                <w:lang w:eastAsia="ru-RU"/>
              </w:rPr>
              <w:t>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fldChar w:fldCharType="end"/>
            </w:r>
            <w:bookmarkEnd w:id="114"/>
            <w:r w:rsidR="00A12CAD">
              <w:rPr>
                <w:rFonts w:ascii="Times New Roman" w:eastAsia="Times New Roman" w:hAnsi="Times New Roman" w:cs="Times New Roman"/>
                <w:bCs/>
                <w:lang w:eastAsia="ru-RU"/>
              </w:rPr>
              <w:t>/</w:t>
            </w:r>
            <w:permEnd w:id="319124464"/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2CAD" w:rsidRPr="005115EC" w:rsidRDefault="00A12CAD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115EC" w:rsidRPr="005115EC" w:rsidTr="00100020">
        <w:trPr>
          <w:trHeight w:val="120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15EC" w:rsidRPr="005115EC" w:rsidRDefault="005115EC" w:rsidP="00511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5115EC" w:rsidRDefault="005115EC" w:rsidP="005115EC">
      <w:pPr>
        <w:pStyle w:val="a3"/>
        <w:spacing w:after="0"/>
        <w:jc w:val="both"/>
      </w:pPr>
    </w:p>
    <w:sectPr w:rsidR="005115EC" w:rsidSect="00A12C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E2B" w:rsidRDefault="00950E2B" w:rsidP="00950E2B">
      <w:pPr>
        <w:spacing w:after="0" w:line="240" w:lineRule="auto"/>
      </w:pPr>
      <w:r>
        <w:separator/>
      </w:r>
    </w:p>
  </w:endnote>
  <w:endnote w:type="continuationSeparator" w:id="0">
    <w:p w:rsidR="00950E2B" w:rsidRDefault="00950E2B" w:rsidP="00950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E2B" w:rsidRPr="00950E2B" w:rsidRDefault="00950E2B" w:rsidP="00950E2B">
    <w:pPr>
      <w:pStyle w:val="a6"/>
      <w:rPr>
        <w:rFonts w:ascii="Times New Roman" w:hAnsi="Times New Roman" w:cs="Times New Roman"/>
        <w:sz w:val="20"/>
      </w:rPr>
    </w:pPr>
    <w:r w:rsidRPr="00950E2B">
      <w:rPr>
        <w:rFonts w:ascii="Times New Roman" w:hAnsi="Times New Roman" w:cs="Times New Roman"/>
        <w:sz w:val="20"/>
      </w:rPr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E2B" w:rsidRPr="00950E2B" w:rsidRDefault="00950E2B" w:rsidP="00950E2B">
    <w:pPr>
      <w:pStyle w:val="a6"/>
      <w:rPr>
        <w:rFonts w:ascii="Times New Roman" w:hAnsi="Times New Roman" w:cs="Times New Roman"/>
        <w:sz w:val="20"/>
      </w:rPr>
    </w:pPr>
    <w:r w:rsidRPr="00950E2B">
      <w:rPr>
        <w:rFonts w:ascii="Times New Roman" w:hAnsi="Times New Roman" w:cs="Times New Roman"/>
        <w:sz w:val="20"/>
      </w:rPr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E2B" w:rsidRPr="00950E2B" w:rsidRDefault="00950E2B" w:rsidP="00950E2B">
    <w:pPr>
      <w:pStyle w:val="a6"/>
      <w:rPr>
        <w:rFonts w:ascii="Times New Roman" w:hAnsi="Times New Roman" w:cs="Times New Roman"/>
        <w:sz w:val="20"/>
      </w:rPr>
    </w:pPr>
    <w:r w:rsidRPr="00950E2B">
      <w:rPr>
        <w:rFonts w:ascii="Times New Roman" w:hAnsi="Times New Roman" w:cs="Times New Roman"/>
        <w:sz w:val="20"/>
      </w:rPr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E2B" w:rsidRDefault="00950E2B" w:rsidP="00950E2B">
      <w:pPr>
        <w:spacing w:after="0" w:line="240" w:lineRule="auto"/>
      </w:pPr>
      <w:r>
        <w:separator/>
      </w:r>
    </w:p>
  </w:footnote>
  <w:footnote w:type="continuationSeparator" w:id="0">
    <w:p w:rsidR="00950E2B" w:rsidRDefault="00950E2B" w:rsidP="00950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E2B" w:rsidRDefault="00950E2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E2B" w:rsidRDefault="00485935">
    <w:pPr>
      <w:pStyle w:val="a4"/>
    </w:pPr>
    <w:r>
      <w:rPr>
        <w:noProof/>
        <w:lang w:eastAsia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E2B" w:rsidRDefault="00950E2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A40A1B"/>
    <w:multiLevelType w:val="hybridMultilevel"/>
    <w:tmpl w:val="E17E4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forms" w:enforcement="1" w:cryptProviderType="rsaAES" w:cryptAlgorithmClass="hash" w:cryptAlgorithmType="typeAny" w:cryptAlgorithmSid="14" w:cryptSpinCount="100000" w:hash="gd/bBTmcMdFvwM6YPlD6RuUhsbbqCbo6RsahZhOYbHEO6NweoOE0B0CDv6ZkPTBU3hUTR3FCqD14G60S5KYH8A==" w:salt="Wdjbj8hZjkr0fhQc1sjE3w==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C5"/>
    <w:rsid w:val="00000158"/>
    <w:rsid w:val="00097CC2"/>
    <w:rsid w:val="00100020"/>
    <w:rsid w:val="00186DA4"/>
    <w:rsid w:val="00485935"/>
    <w:rsid w:val="005115EC"/>
    <w:rsid w:val="008F65C1"/>
    <w:rsid w:val="00950E2B"/>
    <w:rsid w:val="00975F59"/>
    <w:rsid w:val="00A12CAD"/>
    <w:rsid w:val="00B25F22"/>
    <w:rsid w:val="00E75B7D"/>
    <w:rsid w:val="00FB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A24D8A1D-2B18-4B11-BF13-88C58684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1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0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0E2B"/>
  </w:style>
  <w:style w:type="paragraph" w:styleId="a6">
    <w:name w:val="footer"/>
    <w:basedOn w:val="a"/>
    <w:link w:val="a7"/>
    <w:uiPriority w:val="99"/>
    <w:unhideWhenUsed/>
    <w:rsid w:val="00950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0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4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174AE-6312-4F86-9047-BA7D06DFF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RN-Inform</Company>
  <LinksUpToDate>false</LinksUpToDate>
  <CharactersWithSpaces>6214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Ляпустина Ольга Валерьевна</dc:creator>
  <cp:keywords/>
  <dc:description/>
  <cp:lastModifiedBy>Ляпустина Ольга Валерьевна</cp:lastModifiedBy>
  <cp:revision>2</cp:revision>
  <dcterms:created xsi:type="dcterms:W3CDTF">2024-11-19T09:33:00Z</dcterms:created>
  <dcterms:modified xsi:type="dcterms:W3CDTF">2024-11-19T09:33:00Z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PporwGCDHzlX00002X164G</vt:lpwstr>
  </property>
</Properties>
</file>