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B0" w:rsidRPr="00B53236" w:rsidRDefault="006E41B0" w:rsidP="006E41B0">
      <w:pPr>
        <w:pStyle w:val="a"/>
        <w:numPr>
          <w:ilvl w:val="0"/>
          <w:numId w:val="0"/>
        </w:numPr>
        <w:jc w:val="left"/>
        <w:rPr>
          <w:rFonts w:ascii="Times New Roman" w:hAnsi="Times New Roman"/>
          <w:snapToGrid w:val="0"/>
          <w:sz w:val="24"/>
        </w:rPr>
      </w:pPr>
      <w:r w:rsidRPr="00B53236">
        <w:rPr>
          <w:rFonts w:ascii="Times New Roman" w:hAnsi="Times New Roman"/>
          <w:snapToGrid w:val="0"/>
          <w:sz w:val="24"/>
        </w:rPr>
        <w:t xml:space="preserve">Приложение </w:t>
      </w:r>
      <w:r>
        <w:rPr>
          <w:rFonts w:ascii="Times New Roman" w:hAnsi="Times New Roman"/>
          <w:snapToGrid w:val="0"/>
          <w:sz w:val="24"/>
        </w:rPr>
        <w:t>__</w:t>
      </w:r>
      <w:r w:rsidRPr="00B53236">
        <w:rPr>
          <w:rFonts w:ascii="Times New Roman" w:hAnsi="Times New Roman"/>
          <w:snapToGrid w:val="0"/>
          <w:sz w:val="24"/>
        </w:rPr>
        <w:t xml:space="preserve"> к заявке</w:t>
      </w:r>
      <w:r w:rsidRPr="00B53236">
        <w:rPr>
          <w:rFonts w:ascii="Times New Roman" w:hAnsi="Times New Roman"/>
          <w:snapToGrid w:val="0"/>
          <w:sz w:val="24"/>
        </w:rPr>
        <w:br/>
        <w:t>от «____» _____________ 201_ г. № __________</w:t>
      </w:r>
    </w:p>
    <w:p w:rsidR="006E41B0" w:rsidRPr="00B53236" w:rsidRDefault="006E41B0" w:rsidP="006E41B0">
      <w:pPr>
        <w:spacing w:before="480" w:after="240"/>
        <w:jc w:val="center"/>
        <w:rPr>
          <w:rFonts w:ascii="Times New Roman" w:hAnsi="Times New Roman" w:cs="Times New Roman"/>
          <w:b/>
          <w:iCs/>
          <w:snapToGrid w:val="0"/>
          <w:sz w:val="24"/>
        </w:rPr>
      </w:pPr>
      <w:r w:rsidRPr="00B53236">
        <w:rPr>
          <w:rFonts w:ascii="Times New Roman" w:hAnsi="Times New Roman" w:cs="Times New Roman"/>
          <w:b/>
          <w:iCs/>
          <w:snapToGrid w:val="0"/>
          <w:sz w:val="24"/>
        </w:rPr>
        <w:t>ТЕХНИЧЕСКОЕ ПРЕДЛОЖЕНИЕ</w:t>
      </w:r>
    </w:p>
    <w:p w:rsidR="006E41B0" w:rsidRPr="00B53236" w:rsidRDefault="006E41B0" w:rsidP="006E41B0">
      <w:pPr>
        <w:spacing w:after="0" w:line="240" w:lineRule="auto"/>
        <w:jc w:val="both"/>
        <w:rPr>
          <w:rFonts w:ascii="Times New Roman" w:eastAsia="Times New Roman" w:hAnsi="Times New Roman" w:cs="Times New Roman"/>
          <w:sz w:val="24"/>
        </w:rPr>
      </w:pPr>
      <w:r w:rsidRPr="00B53236">
        <w:rPr>
          <w:rFonts w:ascii="Times New Roman" w:eastAsia="Times New Roman" w:hAnsi="Times New Roman" w:cs="Times New Roman"/>
          <w:sz w:val="24"/>
        </w:rPr>
        <w:t xml:space="preserve">Наименование и адрес места нахождения </w:t>
      </w:r>
    </w:p>
    <w:p w:rsidR="006E41B0" w:rsidRPr="00B53236" w:rsidRDefault="006E41B0" w:rsidP="006E41B0">
      <w:pPr>
        <w:spacing w:after="120" w:line="240" w:lineRule="auto"/>
        <w:jc w:val="both"/>
        <w:rPr>
          <w:rFonts w:ascii="Times New Roman" w:eastAsia="Times New Roman" w:hAnsi="Times New Roman" w:cs="Times New Roman"/>
          <w:sz w:val="24"/>
        </w:rPr>
      </w:pPr>
      <w:r w:rsidRPr="00B53236">
        <w:rPr>
          <w:rFonts w:ascii="Times New Roman" w:eastAsia="Times New Roman" w:hAnsi="Times New Roman" w:cs="Times New Roman"/>
          <w:sz w:val="24"/>
        </w:rPr>
        <w:t>участника процедуры закупки: _____________________________</w:t>
      </w:r>
    </w:p>
    <w:p w:rsidR="006E41B0" w:rsidRPr="00B53236" w:rsidRDefault="006E41B0" w:rsidP="006E41B0">
      <w:pPr>
        <w:spacing w:after="0" w:line="240" w:lineRule="auto"/>
        <w:ind w:firstLine="567"/>
        <w:jc w:val="both"/>
        <w:rPr>
          <w:rFonts w:ascii="Times New Roman" w:eastAsia="Times New Roman" w:hAnsi="Times New Roman" w:cs="Times New Roman"/>
          <w:snapToGrid w:val="0"/>
          <w:sz w:val="24"/>
        </w:rPr>
      </w:pPr>
    </w:p>
    <w:p w:rsidR="006E41B0" w:rsidRPr="00B53236" w:rsidRDefault="006E41B0" w:rsidP="006E41B0">
      <w:pPr>
        <w:spacing w:after="0" w:line="240" w:lineRule="auto"/>
        <w:ind w:firstLine="567"/>
        <w:jc w:val="both"/>
        <w:rPr>
          <w:rFonts w:ascii="Times New Roman" w:eastAsia="Times New Roman" w:hAnsi="Times New Roman" w:cs="Times New Roman"/>
          <w:snapToGrid w:val="0"/>
          <w:sz w:val="24"/>
        </w:rPr>
      </w:pPr>
    </w:p>
    <w:p w:rsidR="006E41B0" w:rsidRDefault="006E41B0" w:rsidP="006E41B0">
      <w:pPr>
        <w:spacing w:after="0" w:line="240" w:lineRule="auto"/>
        <w:ind w:right="3684"/>
        <w:jc w:val="center"/>
        <w:rPr>
          <w:rFonts w:ascii="Times New Roman" w:eastAsia="Times New Roman" w:hAnsi="Times New Roman" w:cs="Times New Roman"/>
          <w:b/>
          <w:snapToGrid w:val="0"/>
          <w:sz w:val="24"/>
        </w:rPr>
      </w:pPr>
    </w:p>
    <w:p w:rsidR="006E41B0" w:rsidRPr="00093DD8" w:rsidRDefault="006F22F4" w:rsidP="006E41B0">
      <w:pPr>
        <w:keepNext/>
        <w:spacing w:before="120" w:after="0" w:line="240" w:lineRule="auto"/>
        <w:ind w:left="437"/>
        <w:jc w:val="center"/>
        <w:rPr>
          <w:rFonts w:ascii="Times New Roman" w:hAnsi="Times New Roman" w:cs="Times New Roman"/>
          <w:bCs/>
          <w:caps/>
          <w:snapToGrid w:val="0"/>
          <w:color w:val="FF0000"/>
          <w:sz w:val="24"/>
        </w:rPr>
      </w:pPr>
      <w:r>
        <w:rPr>
          <w:rFonts w:ascii="Times New Roman" w:hAnsi="Times New Roman" w:cs="Times New Roman"/>
          <w:b/>
          <w:bCs/>
          <w:caps/>
          <w:snapToGrid w:val="0"/>
          <w:sz w:val="24"/>
        </w:rPr>
        <w:t>Вариант 1</w:t>
      </w:r>
      <w:r w:rsidR="00093DD8">
        <w:rPr>
          <w:rFonts w:ascii="Times New Roman" w:hAnsi="Times New Roman" w:cs="Times New Roman"/>
          <w:b/>
          <w:bCs/>
          <w:caps/>
          <w:snapToGrid w:val="0"/>
          <w:sz w:val="24"/>
        </w:rPr>
        <w:t xml:space="preserve"> </w:t>
      </w:r>
      <w:bookmarkStart w:id="0" w:name="_GoBack"/>
      <w:r w:rsidR="00093DD8" w:rsidRPr="00093DD8">
        <w:rPr>
          <w:rFonts w:ascii="Times New Roman" w:hAnsi="Times New Roman" w:cs="Times New Roman"/>
          <w:b/>
          <w:bCs/>
          <w:caps/>
          <w:snapToGrid w:val="0"/>
          <w:color w:val="FF0000"/>
          <w:sz w:val="24"/>
        </w:rPr>
        <w:t>(</w:t>
      </w:r>
      <w:r w:rsidR="00093DD8" w:rsidRPr="00093DD8">
        <w:rPr>
          <w:rFonts w:ascii="Times New Roman" w:hAnsi="Times New Roman" w:cs="Times New Roman"/>
          <w:bCs/>
          <w:snapToGrid w:val="0"/>
          <w:color w:val="FF0000"/>
          <w:sz w:val="24"/>
        </w:rPr>
        <w:t>в случае, если согласно ТЗ поставляется конкретная продукция и эквивалент недопустим)</w:t>
      </w:r>
    </w:p>
    <w:bookmarkEnd w:id="0"/>
    <w:p w:rsidR="006E41B0" w:rsidRPr="00B53236" w:rsidRDefault="006E41B0" w:rsidP="006E41B0">
      <w:pPr>
        <w:keepNext/>
        <w:spacing w:before="120" w:after="0" w:line="240" w:lineRule="auto"/>
        <w:ind w:left="437"/>
        <w:jc w:val="center"/>
        <w:rPr>
          <w:rFonts w:ascii="Times New Roman" w:hAnsi="Times New Roman" w:cs="Times New Roman"/>
          <w:b/>
          <w:bCs/>
          <w:caps/>
          <w:snapToGrid w:val="0"/>
          <w:sz w:val="24"/>
        </w:rPr>
      </w:pPr>
      <w:r w:rsidRPr="00B53236">
        <w:rPr>
          <w:rFonts w:ascii="Times New Roman" w:hAnsi="Times New Roman" w:cs="Times New Roman"/>
          <w:b/>
          <w:bCs/>
          <w:caps/>
          <w:snapToGrid w:val="0"/>
          <w:sz w:val="24"/>
        </w:rPr>
        <w:t>Декларация соответствия</w:t>
      </w:r>
    </w:p>
    <w:p w:rsidR="006E41B0" w:rsidRPr="00B53236" w:rsidRDefault="006E41B0" w:rsidP="006E41B0">
      <w:pPr>
        <w:spacing w:before="120" w:after="120"/>
        <w:ind w:firstLine="709"/>
        <w:jc w:val="both"/>
        <w:rPr>
          <w:rFonts w:ascii="Times New Roman" w:hAnsi="Times New Roman" w:cs="Times New Roman"/>
          <w:snapToGrid w:val="0"/>
          <w:sz w:val="24"/>
        </w:rPr>
      </w:pPr>
      <w:r w:rsidRPr="00B53236">
        <w:rPr>
          <w:rFonts w:ascii="Times New Roman" w:hAnsi="Times New Roman" w:cs="Times New Roman"/>
          <w:snapToGrid w:val="0"/>
          <w:sz w:val="24"/>
        </w:rPr>
        <w:t xml:space="preserve">Настоящим мы подтверждаем, что изучили Требования к продукции и согласны поставить товар / выполнить работы / оказать услуги, полностью соответствующие требованиям Заказчика, изложенным в </w:t>
      </w:r>
      <w:r>
        <w:rPr>
          <w:rFonts w:ascii="Times New Roman" w:hAnsi="Times New Roman" w:cs="Times New Roman"/>
          <w:snapToGrid w:val="0"/>
          <w:sz w:val="24"/>
        </w:rPr>
        <w:t>Техническом задании</w:t>
      </w:r>
      <w:r w:rsidRPr="00B53236">
        <w:rPr>
          <w:rFonts w:ascii="Times New Roman" w:hAnsi="Times New Roman" w:cs="Times New Roman"/>
          <w:snapToGrid w:val="0"/>
          <w:sz w:val="24"/>
        </w:rPr>
        <w:t>.</w:t>
      </w:r>
    </w:p>
    <w:p w:rsidR="006E41B0" w:rsidRDefault="006E41B0" w:rsidP="006E41B0">
      <w:pPr>
        <w:spacing w:after="0" w:line="240" w:lineRule="auto"/>
        <w:ind w:firstLine="567"/>
        <w:jc w:val="both"/>
        <w:rPr>
          <w:rFonts w:ascii="Times New Roman" w:eastAsia="Times New Roman" w:hAnsi="Times New Roman" w:cs="Times New Roman"/>
          <w:snapToGrid w:val="0"/>
          <w:sz w:val="24"/>
        </w:rPr>
      </w:pPr>
    </w:p>
    <w:p w:rsidR="006E41B0" w:rsidRDefault="006E41B0" w:rsidP="006E41B0">
      <w:pPr>
        <w:keepNext/>
        <w:spacing w:before="120" w:after="0" w:line="240" w:lineRule="auto"/>
        <w:ind w:left="437"/>
        <w:jc w:val="center"/>
        <w:rPr>
          <w:rFonts w:ascii="Times New Roman" w:hAnsi="Times New Roman" w:cs="Times New Roman"/>
          <w:b/>
          <w:bCs/>
          <w:caps/>
          <w:snapToGrid w:val="0"/>
          <w:sz w:val="24"/>
        </w:rPr>
      </w:pPr>
      <w:r>
        <w:rPr>
          <w:rFonts w:ascii="Times New Roman" w:hAnsi="Times New Roman" w:cs="Times New Roman"/>
          <w:b/>
          <w:bCs/>
          <w:caps/>
          <w:snapToGrid w:val="0"/>
          <w:sz w:val="24"/>
        </w:rPr>
        <w:t>Вариант 2</w:t>
      </w:r>
    </w:p>
    <w:p w:rsidR="006E41B0" w:rsidRDefault="006E41B0" w:rsidP="006E41B0">
      <w:pPr>
        <w:keepNext/>
        <w:spacing w:before="120" w:after="120" w:line="240" w:lineRule="auto"/>
        <w:ind w:left="435"/>
        <w:jc w:val="center"/>
        <w:rPr>
          <w:rFonts w:ascii="Times New Roman" w:hAnsi="Times New Roman"/>
          <w:b/>
          <w:bCs/>
          <w:caps/>
          <w:snapToGrid w:val="0"/>
          <w:sz w:val="24"/>
        </w:rPr>
      </w:pPr>
      <w:r w:rsidRPr="00AF5638">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харакретистики</w:t>
      </w:r>
      <w:r w:rsidRPr="00AF5638">
        <w:rPr>
          <w:rFonts w:ascii="Times New Roman" w:hAnsi="Times New Roman"/>
          <w:b/>
          <w:bCs/>
          <w:caps/>
          <w:snapToGrid w:val="0"/>
          <w:sz w:val="24"/>
        </w:rPr>
        <w:t xml:space="preserve"> или качественные характеристики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692"/>
        <w:gridCol w:w="2873"/>
        <w:gridCol w:w="3478"/>
        <w:gridCol w:w="3629"/>
        <w:gridCol w:w="1815"/>
      </w:tblGrid>
      <w:tr w:rsidR="006E41B0" w:rsidRPr="00780694" w:rsidTr="00B43244">
        <w:tc>
          <w:tcPr>
            <w:tcW w:w="210" w:type="pct"/>
            <w:shd w:val="clear" w:color="auto" w:fill="auto"/>
            <w:vAlign w:val="center"/>
          </w:tcPr>
          <w:p w:rsidR="006E41B0" w:rsidRPr="00780694" w:rsidRDefault="006E41B0" w:rsidP="00B43244">
            <w:pPr>
              <w:rPr>
                <w:rFonts w:ascii="Times New Roman" w:hAnsi="Times New Roman"/>
                <w:sz w:val="20"/>
                <w:szCs w:val="20"/>
              </w:rPr>
            </w:pPr>
            <w:r w:rsidRPr="00780694">
              <w:rPr>
                <w:rFonts w:ascii="Times New Roman" w:hAnsi="Times New Roman"/>
                <w:sz w:val="20"/>
                <w:szCs w:val="20"/>
              </w:rPr>
              <w:t>№</w:t>
            </w:r>
          </w:p>
        </w:tc>
        <w:tc>
          <w:tcPr>
            <w:tcW w:w="890" w:type="pct"/>
            <w:vAlign w:val="center"/>
          </w:tcPr>
          <w:p w:rsidR="006E41B0" w:rsidRPr="00780694" w:rsidRDefault="006E41B0" w:rsidP="00B43244">
            <w:pPr>
              <w:spacing w:after="0" w:line="240" w:lineRule="auto"/>
              <w:ind w:right="-54"/>
              <w:rPr>
                <w:rFonts w:ascii="Times New Roman" w:hAnsi="Times New Roman"/>
                <w:sz w:val="20"/>
                <w:szCs w:val="20"/>
              </w:rPr>
            </w:pPr>
            <w:r w:rsidRPr="00780694">
              <w:rPr>
                <w:rFonts w:ascii="Times New Roman" w:hAnsi="Times New Roman"/>
                <w:sz w:val="20"/>
                <w:szCs w:val="20"/>
              </w:rPr>
              <w:t>Наименование каждой единицы поставляемого товара</w:t>
            </w:r>
            <w:r>
              <w:rPr>
                <w:rFonts w:ascii="Times New Roman" w:hAnsi="Times New Roman"/>
                <w:sz w:val="20"/>
                <w:szCs w:val="20"/>
              </w:rPr>
              <w:t>, производитель</w:t>
            </w:r>
            <w:r w:rsidRPr="005B17B0">
              <w:rPr>
                <w:rFonts w:ascii="Times New Roman" w:hAnsi="Times New Roman"/>
                <w:sz w:val="20"/>
                <w:szCs w:val="20"/>
              </w:rPr>
              <w:t xml:space="preserve"> и наименование страны происхождения </w:t>
            </w:r>
            <w:r w:rsidRPr="005B17B0">
              <w:rPr>
                <w:rFonts w:ascii="Times New Roman" w:hAnsi="Times New Roman"/>
                <w:sz w:val="20"/>
                <w:szCs w:val="20"/>
              </w:rPr>
              <w:lastRenderedPageBreak/>
              <w:t>поставляемых товаров (по каждой единице товара)</w:t>
            </w:r>
            <w:r>
              <w:rPr>
                <w:rStyle w:val="aa"/>
                <w:sz w:val="24"/>
                <w:szCs w:val="24"/>
              </w:rPr>
              <w:footnoteReference w:id="1"/>
            </w:r>
          </w:p>
        </w:tc>
        <w:tc>
          <w:tcPr>
            <w:tcW w:w="950" w:type="pct"/>
            <w:shd w:val="clear" w:color="auto" w:fill="auto"/>
            <w:vAlign w:val="center"/>
          </w:tcPr>
          <w:p w:rsidR="006E41B0" w:rsidRPr="00780694" w:rsidRDefault="006E41B0" w:rsidP="00B43244">
            <w:pPr>
              <w:spacing w:line="240" w:lineRule="auto"/>
              <w:rPr>
                <w:rFonts w:ascii="Times New Roman" w:hAnsi="Times New Roman"/>
                <w:spacing w:val="2"/>
                <w:sz w:val="20"/>
                <w:szCs w:val="20"/>
              </w:rPr>
            </w:pPr>
            <w:r w:rsidRPr="00780694">
              <w:rPr>
                <w:rFonts w:ascii="Times New Roman" w:hAnsi="Times New Roman"/>
                <w:sz w:val="20"/>
                <w:szCs w:val="20"/>
              </w:rPr>
              <w:lastRenderedPageBreak/>
              <w:t>Наименование п</w:t>
            </w:r>
            <w:r>
              <w:rPr>
                <w:rFonts w:ascii="Times New Roman" w:hAnsi="Times New Roman"/>
                <w:sz w:val="20"/>
                <w:szCs w:val="20"/>
              </w:rPr>
              <w:t>оказателей</w:t>
            </w:r>
          </w:p>
        </w:tc>
        <w:tc>
          <w:tcPr>
            <w:tcW w:w="1150" w:type="pct"/>
            <w:shd w:val="clear" w:color="auto" w:fill="auto"/>
            <w:vAlign w:val="center"/>
          </w:tcPr>
          <w:p w:rsidR="006E41B0" w:rsidRPr="00780694" w:rsidRDefault="006E41B0" w:rsidP="00B43244">
            <w:pPr>
              <w:pStyle w:val="af"/>
              <w:rPr>
                <w:sz w:val="20"/>
                <w:szCs w:val="20"/>
              </w:rPr>
            </w:pPr>
            <w:r>
              <w:rPr>
                <w:sz w:val="20"/>
                <w:szCs w:val="20"/>
              </w:rPr>
              <w:t>Требование Заказчика</w:t>
            </w:r>
            <w:r w:rsidRPr="00780694">
              <w:rPr>
                <w:sz w:val="20"/>
                <w:szCs w:val="20"/>
              </w:rPr>
              <w:t xml:space="preserve"> в отношении функциональных характеристик (потребительских свойств), эксплуатационных характеристик, качественных характеристик</w:t>
            </w:r>
          </w:p>
        </w:tc>
        <w:tc>
          <w:tcPr>
            <w:tcW w:w="1200" w:type="pct"/>
            <w:shd w:val="clear" w:color="auto" w:fill="auto"/>
            <w:vAlign w:val="center"/>
          </w:tcPr>
          <w:p w:rsidR="006E41B0" w:rsidRPr="00780694" w:rsidRDefault="006E41B0" w:rsidP="00B43244">
            <w:pPr>
              <w:spacing w:after="0" w:line="240" w:lineRule="auto"/>
              <w:rPr>
                <w:rFonts w:ascii="Times New Roman" w:hAnsi="Times New Roman"/>
                <w:sz w:val="20"/>
                <w:szCs w:val="20"/>
              </w:rPr>
            </w:pPr>
            <w:r w:rsidRPr="00780694">
              <w:rPr>
                <w:rFonts w:ascii="Times New Roman" w:hAnsi="Times New Roman"/>
                <w:sz w:val="20"/>
                <w:szCs w:val="20"/>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r w:rsidRPr="00780694">
              <w:rPr>
                <w:rStyle w:val="aa"/>
                <w:sz w:val="20"/>
                <w:szCs w:val="20"/>
              </w:rPr>
              <w:footnoteReference w:id="2"/>
            </w:r>
          </w:p>
        </w:tc>
        <w:tc>
          <w:tcPr>
            <w:tcW w:w="600" w:type="pct"/>
            <w:shd w:val="clear" w:color="auto" w:fill="auto"/>
            <w:vAlign w:val="center"/>
          </w:tcPr>
          <w:p w:rsidR="006E41B0" w:rsidRPr="00780694" w:rsidRDefault="006E41B0" w:rsidP="00B43244">
            <w:pPr>
              <w:spacing w:line="240" w:lineRule="auto"/>
              <w:rPr>
                <w:rFonts w:ascii="Times New Roman" w:hAnsi="Times New Roman"/>
                <w:sz w:val="20"/>
                <w:szCs w:val="20"/>
                <w:lang w:val="en-US"/>
              </w:rPr>
            </w:pPr>
            <w:r w:rsidRPr="00780694">
              <w:rPr>
                <w:rFonts w:ascii="Times New Roman" w:hAnsi="Times New Roman"/>
                <w:sz w:val="20"/>
                <w:szCs w:val="20"/>
              </w:rPr>
              <w:t>Комментарии</w:t>
            </w:r>
          </w:p>
        </w:tc>
      </w:tr>
      <w:tr w:rsidR="006E41B0" w:rsidRPr="00780694" w:rsidTr="00B43244">
        <w:trPr>
          <w:trHeight w:val="124"/>
        </w:trPr>
        <w:tc>
          <w:tcPr>
            <w:tcW w:w="5000" w:type="pct"/>
            <w:gridSpan w:val="6"/>
            <w:shd w:val="clear" w:color="auto" w:fill="auto"/>
          </w:tcPr>
          <w:p w:rsidR="006E41B0" w:rsidRPr="00780694" w:rsidRDefault="006E41B0" w:rsidP="00B43244">
            <w:pPr>
              <w:jc w:val="center"/>
              <w:rPr>
                <w:rFonts w:ascii="Times New Roman" w:hAnsi="Times New Roman"/>
                <w:b/>
                <w:sz w:val="20"/>
                <w:szCs w:val="20"/>
              </w:rPr>
            </w:pPr>
            <w:r>
              <w:rPr>
                <w:rFonts w:ascii="Times New Roman" w:hAnsi="Times New Roman"/>
                <w:b/>
                <w:sz w:val="20"/>
                <w:szCs w:val="20"/>
              </w:rPr>
              <w:t>Ф</w:t>
            </w:r>
            <w:r w:rsidRPr="00780694">
              <w:rPr>
                <w:rFonts w:ascii="Times New Roman" w:hAnsi="Times New Roman"/>
                <w:b/>
                <w:sz w:val="20"/>
                <w:szCs w:val="20"/>
              </w:rPr>
              <w:t>ункциональные характеристики (потребительский свойства) товара</w:t>
            </w:r>
            <w:r>
              <w:rPr>
                <w:rStyle w:val="aa"/>
                <w:b/>
                <w:sz w:val="20"/>
                <w:szCs w:val="20"/>
              </w:rPr>
              <w:footnoteReference w:id="3"/>
            </w:r>
          </w:p>
        </w:tc>
      </w:tr>
      <w:tr w:rsidR="006E41B0" w:rsidRPr="00780694" w:rsidTr="00B43244">
        <w:trPr>
          <w:trHeight w:val="283"/>
        </w:trPr>
        <w:tc>
          <w:tcPr>
            <w:tcW w:w="210" w:type="pct"/>
            <w:vMerge w:val="restart"/>
            <w:shd w:val="clear" w:color="auto" w:fill="auto"/>
          </w:tcPr>
          <w:p w:rsidR="006E41B0" w:rsidRPr="001F3A01" w:rsidRDefault="006E41B0" w:rsidP="006E41B0">
            <w:pPr>
              <w:pStyle w:val="ad"/>
              <w:numPr>
                <w:ilvl w:val="0"/>
                <w:numId w:val="4"/>
              </w:numPr>
              <w:spacing w:after="200" w:line="276" w:lineRule="auto"/>
              <w:contextualSpacing/>
              <w:jc w:val="left"/>
              <w:rPr>
                <w:sz w:val="20"/>
                <w:szCs w:val="20"/>
              </w:rPr>
            </w:pPr>
          </w:p>
        </w:tc>
        <w:tc>
          <w:tcPr>
            <w:tcW w:w="890" w:type="pct"/>
            <w:vMerge w:val="restart"/>
          </w:tcPr>
          <w:p w:rsidR="006E41B0" w:rsidRPr="00780694" w:rsidRDefault="006E41B0" w:rsidP="00B43244">
            <w:pPr>
              <w:spacing w:after="0" w:line="240" w:lineRule="auto"/>
              <w:ind w:right="-54"/>
              <w:rPr>
                <w:rFonts w:ascii="Times New Roman" w:hAnsi="Times New Roman"/>
                <w:sz w:val="20"/>
                <w:szCs w:val="20"/>
              </w:rPr>
            </w:pPr>
            <w:r>
              <w:rPr>
                <w:rFonts w:ascii="Times New Roman" w:hAnsi="Times New Roman"/>
                <w:sz w:val="20"/>
                <w:szCs w:val="20"/>
              </w:rPr>
              <w:t>Наименование товара: ______</w:t>
            </w:r>
          </w:p>
          <w:p w:rsidR="006E41B0" w:rsidRPr="00780694" w:rsidRDefault="006E41B0" w:rsidP="00B43244">
            <w:pPr>
              <w:spacing w:after="0" w:line="240" w:lineRule="auto"/>
              <w:ind w:right="-54"/>
              <w:rPr>
                <w:rFonts w:ascii="Times New Roman" w:hAnsi="Times New Roman"/>
                <w:sz w:val="20"/>
                <w:szCs w:val="20"/>
                <w:lang w:eastAsia="ar-SA"/>
              </w:rPr>
            </w:pPr>
          </w:p>
          <w:p w:rsidR="006E41B0" w:rsidRPr="00780694" w:rsidRDefault="006E41B0" w:rsidP="00B43244">
            <w:pPr>
              <w:spacing w:after="0" w:line="240" w:lineRule="auto"/>
              <w:ind w:right="-54"/>
              <w:rPr>
                <w:rFonts w:ascii="Times New Roman" w:hAnsi="Times New Roman"/>
                <w:sz w:val="20"/>
                <w:szCs w:val="20"/>
              </w:rPr>
            </w:pPr>
            <w:r w:rsidRPr="00780694">
              <w:rPr>
                <w:rFonts w:ascii="Times New Roman" w:hAnsi="Times New Roman"/>
                <w:sz w:val="20"/>
                <w:szCs w:val="20"/>
                <w:lang w:eastAsia="ar-SA"/>
              </w:rPr>
              <w:t xml:space="preserve">Модель: ________ </w:t>
            </w:r>
          </w:p>
          <w:p w:rsidR="006E41B0" w:rsidRPr="00780694" w:rsidRDefault="006E41B0" w:rsidP="00B43244">
            <w:pPr>
              <w:spacing w:after="0" w:line="240" w:lineRule="auto"/>
              <w:ind w:right="-54"/>
              <w:rPr>
                <w:rFonts w:ascii="Times New Roman" w:hAnsi="Times New Roman"/>
                <w:sz w:val="20"/>
                <w:szCs w:val="20"/>
              </w:rPr>
            </w:pPr>
          </w:p>
          <w:p w:rsidR="006E41B0" w:rsidRPr="00780694" w:rsidRDefault="006E41B0" w:rsidP="00B43244">
            <w:pPr>
              <w:spacing w:after="0" w:line="240" w:lineRule="auto"/>
              <w:ind w:right="-54"/>
              <w:rPr>
                <w:rFonts w:ascii="Times New Roman" w:hAnsi="Times New Roman"/>
                <w:sz w:val="20"/>
                <w:szCs w:val="20"/>
              </w:rPr>
            </w:pPr>
            <w:r w:rsidRPr="00780694">
              <w:rPr>
                <w:rFonts w:ascii="Times New Roman" w:hAnsi="Times New Roman"/>
                <w:sz w:val="20"/>
                <w:szCs w:val="20"/>
              </w:rPr>
              <w:t>Страна происхождения</w:t>
            </w:r>
            <w:r>
              <w:rPr>
                <w:rStyle w:val="aa"/>
                <w:sz w:val="24"/>
                <w:szCs w:val="24"/>
              </w:rPr>
              <w:footnoteReference w:id="4"/>
            </w:r>
            <w:r w:rsidRPr="00780694">
              <w:rPr>
                <w:rFonts w:ascii="Times New Roman" w:hAnsi="Times New Roman"/>
                <w:sz w:val="20"/>
                <w:szCs w:val="20"/>
              </w:rPr>
              <w:t xml:space="preserve">: _____________ </w:t>
            </w:r>
          </w:p>
          <w:p w:rsidR="006E41B0" w:rsidRPr="00780694" w:rsidRDefault="006E41B0" w:rsidP="00B43244">
            <w:pPr>
              <w:spacing w:after="0" w:line="240" w:lineRule="auto"/>
              <w:ind w:right="-54"/>
              <w:rPr>
                <w:rFonts w:ascii="Times New Roman" w:hAnsi="Times New Roman"/>
                <w:sz w:val="20"/>
                <w:szCs w:val="20"/>
              </w:rPr>
            </w:pPr>
          </w:p>
          <w:p w:rsidR="006E41B0" w:rsidRPr="00780694" w:rsidRDefault="006E41B0" w:rsidP="00B43244">
            <w:pPr>
              <w:spacing w:after="0" w:line="240" w:lineRule="auto"/>
              <w:ind w:right="-54"/>
              <w:rPr>
                <w:rFonts w:ascii="Times New Roman" w:eastAsia="Calibri" w:hAnsi="Times New Roman"/>
                <w:sz w:val="20"/>
                <w:szCs w:val="20"/>
              </w:rPr>
            </w:pPr>
            <w:r w:rsidRPr="00780694">
              <w:rPr>
                <w:rFonts w:ascii="Times New Roman" w:hAnsi="Times New Roman"/>
                <w:sz w:val="20"/>
                <w:szCs w:val="20"/>
              </w:rPr>
              <w:lastRenderedPageBreak/>
              <w:t>Производитель: _____________</w:t>
            </w:r>
          </w:p>
        </w:tc>
        <w:tc>
          <w:tcPr>
            <w:tcW w:w="950" w:type="pct"/>
            <w:shd w:val="clear" w:color="auto" w:fill="auto"/>
          </w:tcPr>
          <w:p w:rsidR="006E41B0" w:rsidRPr="00780694" w:rsidRDefault="006E41B0" w:rsidP="00B43244">
            <w:pPr>
              <w:spacing w:line="240" w:lineRule="auto"/>
              <w:rPr>
                <w:rFonts w:ascii="Times New Roman" w:hAnsi="Times New Roman"/>
                <w:sz w:val="20"/>
                <w:szCs w:val="20"/>
              </w:rPr>
            </w:pPr>
          </w:p>
        </w:tc>
        <w:tc>
          <w:tcPr>
            <w:tcW w:w="1150" w:type="pct"/>
            <w:shd w:val="clear" w:color="auto" w:fill="auto"/>
          </w:tcPr>
          <w:p w:rsidR="006E41B0" w:rsidRPr="00780694" w:rsidRDefault="006E41B0" w:rsidP="00B43244">
            <w:pPr>
              <w:pStyle w:val="af"/>
              <w:rPr>
                <w:sz w:val="20"/>
                <w:szCs w:val="20"/>
                <w:highlight w:val="yellow"/>
              </w:rPr>
            </w:pPr>
            <w:r>
              <w:rPr>
                <w:sz w:val="20"/>
                <w:szCs w:val="20"/>
              </w:rPr>
              <w:t>н</w:t>
            </w:r>
            <w:r w:rsidRPr="00780694">
              <w:rPr>
                <w:sz w:val="20"/>
                <w:szCs w:val="20"/>
              </w:rPr>
              <w:t>аличие</w:t>
            </w:r>
          </w:p>
        </w:tc>
        <w:tc>
          <w:tcPr>
            <w:tcW w:w="1200" w:type="pct"/>
            <w:shd w:val="clear" w:color="auto" w:fill="auto"/>
          </w:tcPr>
          <w:p w:rsidR="006E41B0" w:rsidRPr="00780694" w:rsidRDefault="006E41B0" w:rsidP="00B43244">
            <w:pPr>
              <w:rPr>
                <w:rFonts w:ascii="Times New Roman" w:hAnsi="Times New Roman"/>
                <w:sz w:val="20"/>
                <w:szCs w:val="20"/>
              </w:rPr>
            </w:pPr>
          </w:p>
        </w:tc>
        <w:tc>
          <w:tcPr>
            <w:tcW w:w="600" w:type="pct"/>
            <w:shd w:val="clear" w:color="auto" w:fill="auto"/>
          </w:tcPr>
          <w:p w:rsidR="006E41B0" w:rsidRPr="00780694" w:rsidRDefault="006E41B0" w:rsidP="00B43244">
            <w:pPr>
              <w:rPr>
                <w:rFonts w:ascii="Times New Roman" w:hAnsi="Times New Roman"/>
                <w:sz w:val="20"/>
                <w:szCs w:val="20"/>
              </w:rPr>
            </w:pPr>
          </w:p>
        </w:tc>
      </w:tr>
      <w:tr w:rsidR="006E41B0" w:rsidRPr="00780694" w:rsidTr="00B43244">
        <w:trPr>
          <w:trHeight w:val="640"/>
        </w:trPr>
        <w:tc>
          <w:tcPr>
            <w:tcW w:w="210" w:type="pct"/>
            <w:vMerge/>
            <w:shd w:val="clear" w:color="auto" w:fill="auto"/>
          </w:tcPr>
          <w:p w:rsidR="006E41B0" w:rsidRPr="00780694" w:rsidRDefault="006E41B0" w:rsidP="00B43244">
            <w:pPr>
              <w:spacing w:after="0"/>
              <w:rPr>
                <w:rFonts w:ascii="Times New Roman" w:hAnsi="Times New Roman"/>
                <w:sz w:val="20"/>
                <w:szCs w:val="20"/>
              </w:rPr>
            </w:pPr>
          </w:p>
        </w:tc>
        <w:tc>
          <w:tcPr>
            <w:tcW w:w="890" w:type="pct"/>
            <w:vMerge/>
          </w:tcPr>
          <w:p w:rsidR="006E41B0" w:rsidRPr="00780694" w:rsidRDefault="006E41B0" w:rsidP="00B43244">
            <w:pPr>
              <w:spacing w:after="0"/>
              <w:rPr>
                <w:rFonts w:ascii="Times New Roman" w:hAnsi="Times New Roman"/>
                <w:sz w:val="20"/>
                <w:szCs w:val="20"/>
              </w:rPr>
            </w:pPr>
          </w:p>
        </w:tc>
        <w:tc>
          <w:tcPr>
            <w:tcW w:w="950" w:type="pct"/>
            <w:shd w:val="clear" w:color="auto" w:fill="auto"/>
          </w:tcPr>
          <w:p w:rsidR="006E41B0" w:rsidRPr="00780694" w:rsidRDefault="006E41B0" w:rsidP="00B43244">
            <w:pPr>
              <w:spacing w:after="0" w:line="240" w:lineRule="auto"/>
              <w:rPr>
                <w:rFonts w:ascii="Times New Roman" w:hAnsi="Times New Roman"/>
                <w:sz w:val="20"/>
                <w:szCs w:val="20"/>
              </w:rPr>
            </w:pPr>
          </w:p>
        </w:tc>
        <w:tc>
          <w:tcPr>
            <w:tcW w:w="1150" w:type="pct"/>
            <w:shd w:val="clear" w:color="auto" w:fill="auto"/>
          </w:tcPr>
          <w:p w:rsidR="006E41B0" w:rsidRPr="00780694" w:rsidRDefault="006E41B0" w:rsidP="00B43244">
            <w:pPr>
              <w:spacing w:after="0" w:line="240" w:lineRule="auto"/>
              <w:rPr>
                <w:rFonts w:ascii="Times New Roman" w:hAnsi="Times New Roman"/>
                <w:sz w:val="20"/>
                <w:szCs w:val="20"/>
              </w:rPr>
            </w:pPr>
            <w:r>
              <w:rPr>
                <w:rFonts w:ascii="Times New Roman" w:hAnsi="Times New Roman"/>
                <w:sz w:val="20"/>
                <w:szCs w:val="20"/>
              </w:rPr>
              <w:t>н</w:t>
            </w:r>
            <w:r w:rsidRPr="00780694">
              <w:rPr>
                <w:rFonts w:ascii="Times New Roman" w:hAnsi="Times New Roman"/>
                <w:sz w:val="20"/>
                <w:szCs w:val="20"/>
              </w:rPr>
              <w:t xml:space="preserve">е ниже </w:t>
            </w:r>
          </w:p>
        </w:tc>
        <w:tc>
          <w:tcPr>
            <w:tcW w:w="1200" w:type="pct"/>
            <w:shd w:val="clear" w:color="auto" w:fill="auto"/>
          </w:tcPr>
          <w:p w:rsidR="006E41B0" w:rsidRPr="00780694" w:rsidRDefault="006E41B0" w:rsidP="00B43244">
            <w:pPr>
              <w:rPr>
                <w:rFonts w:ascii="Times New Roman" w:hAnsi="Times New Roman"/>
                <w:sz w:val="20"/>
                <w:szCs w:val="20"/>
              </w:rPr>
            </w:pPr>
          </w:p>
        </w:tc>
        <w:tc>
          <w:tcPr>
            <w:tcW w:w="600" w:type="pct"/>
            <w:shd w:val="clear" w:color="auto" w:fill="auto"/>
          </w:tcPr>
          <w:p w:rsidR="006E41B0" w:rsidRPr="00780694" w:rsidRDefault="006E41B0" w:rsidP="00B43244">
            <w:pPr>
              <w:rPr>
                <w:rFonts w:ascii="Times New Roman" w:hAnsi="Times New Roman"/>
                <w:sz w:val="20"/>
                <w:szCs w:val="20"/>
              </w:rPr>
            </w:pPr>
          </w:p>
        </w:tc>
      </w:tr>
      <w:tr w:rsidR="006E41B0" w:rsidRPr="00780694" w:rsidTr="00B43244">
        <w:trPr>
          <w:trHeight w:val="534"/>
        </w:trPr>
        <w:tc>
          <w:tcPr>
            <w:tcW w:w="210" w:type="pct"/>
            <w:vMerge/>
            <w:shd w:val="clear" w:color="auto" w:fill="auto"/>
          </w:tcPr>
          <w:p w:rsidR="006E41B0" w:rsidRPr="00780694" w:rsidRDefault="006E41B0" w:rsidP="00B43244">
            <w:pPr>
              <w:spacing w:after="0"/>
              <w:rPr>
                <w:rFonts w:ascii="Times New Roman" w:hAnsi="Times New Roman"/>
                <w:sz w:val="20"/>
                <w:szCs w:val="20"/>
              </w:rPr>
            </w:pPr>
          </w:p>
        </w:tc>
        <w:tc>
          <w:tcPr>
            <w:tcW w:w="890" w:type="pct"/>
            <w:vMerge/>
          </w:tcPr>
          <w:p w:rsidR="006E41B0" w:rsidRPr="00780694" w:rsidRDefault="006E41B0" w:rsidP="00B43244">
            <w:pPr>
              <w:spacing w:after="0"/>
              <w:rPr>
                <w:rFonts w:ascii="Times New Roman" w:hAnsi="Times New Roman"/>
                <w:sz w:val="20"/>
                <w:szCs w:val="20"/>
              </w:rPr>
            </w:pPr>
          </w:p>
        </w:tc>
        <w:tc>
          <w:tcPr>
            <w:tcW w:w="950" w:type="pct"/>
            <w:shd w:val="clear" w:color="auto" w:fill="auto"/>
          </w:tcPr>
          <w:p w:rsidR="006E41B0" w:rsidRPr="00780694" w:rsidRDefault="006E41B0" w:rsidP="00B43244">
            <w:pPr>
              <w:spacing w:after="0" w:line="240" w:lineRule="auto"/>
              <w:rPr>
                <w:rFonts w:ascii="Times New Roman" w:hAnsi="Times New Roman"/>
                <w:sz w:val="20"/>
                <w:szCs w:val="20"/>
              </w:rPr>
            </w:pPr>
          </w:p>
        </w:tc>
        <w:tc>
          <w:tcPr>
            <w:tcW w:w="1150" w:type="pct"/>
            <w:shd w:val="clear" w:color="auto" w:fill="auto"/>
          </w:tcPr>
          <w:p w:rsidR="006E41B0" w:rsidRPr="00780694" w:rsidRDefault="006E41B0" w:rsidP="00B43244">
            <w:pPr>
              <w:spacing w:after="0" w:line="240" w:lineRule="auto"/>
              <w:rPr>
                <w:rFonts w:ascii="Times New Roman" w:hAnsi="Times New Roman"/>
                <w:sz w:val="20"/>
                <w:szCs w:val="20"/>
              </w:rPr>
            </w:pPr>
            <w:r w:rsidRPr="00780694">
              <w:rPr>
                <w:rFonts w:ascii="Times New Roman" w:hAnsi="Times New Roman"/>
                <w:sz w:val="20"/>
                <w:szCs w:val="20"/>
              </w:rPr>
              <w:t xml:space="preserve">не более </w:t>
            </w:r>
          </w:p>
        </w:tc>
        <w:tc>
          <w:tcPr>
            <w:tcW w:w="1200" w:type="pct"/>
            <w:shd w:val="clear" w:color="auto" w:fill="auto"/>
          </w:tcPr>
          <w:p w:rsidR="006E41B0" w:rsidRPr="00780694" w:rsidRDefault="006E41B0" w:rsidP="00B43244">
            <w:pPr>
              <w:rPr>
                <w:rFonts w:ascii="Times New Roman" w:hAnsi="Times New Roman"/>
                <w:sz w:val="20"/>
                <w:szCs w:val="20"/>
              </w:rPr>
            </w:pPr>
          </w:p>
        </w:tc>
        <w:tc>
          <w:tcPr>
            <w:tcW w:w="600" w:type="pct"/>
            <w:shd w:val="clear" w:color="auto" w:fill="auto"/>
          </w:tcPr>
          <w:p w:rsidR="006E41B0" w:rsidRPr="00780694" w:rsidRDefault="006E41B0" w:rsidP="00B43244">
            <w:pPr>
              <w:rPr>
                <w:rFonts w:ascii="Times New Roman" w:hAnsi="Times New Roman"/>
                <w:sz w:val="20"/>
                <w:szCs w:val="20"/>
              </w:rPr>
            </w:pPr>
          </w:p>
        </w:tc>
      </w:tr>
      <w:tr w:rsidR="006E41B0" w:rsidRPr="00780694" w:rsidTr="00B43244">
        <w:trPr>
          <w:trHeight w:val="249"/>
        </w:trPr>
        <w:tc>
          <w:tcPr>
            <w:tcW w:w="210" w:type="pct"/>
            <w:vMerge/>
            <w:shd w:val="clear" w:color="auto" w:fill="auto"/>
          </w:tcPr>
          <w:p w:rsidR="006E41B0" w:rsidRPr="00780694" w:rsidRDefault="006E41B0" w:rsidP="00B43244">
            <w:pPr>
              <w:spacing w:after="0"/>
              <w:rPr>
                <w:rFonts w:ascii="Times New Roman" w:hAnsi="Times New Roman"/>
                <w:sz w:val="20"/>
                <w:szCs w:val="20"/>
              </w:rPr>
            </w:pPr>
          </w:p>
        </w:tc>
        <w:tc>
          <w:tcPr>
            <w:tcW w:w="890" w:type="pct"/>
            <w:vMerge/>
          </w:tcPr>
          <w:p w:rsidR="006E41B0" w:rsidRPr="00780694" w:rsidRDefault="006E41B0" w:rsidP="00B43244">
            <w:pPr>
              <w:spacing w:after="0"/>
              <w:rPr>
                <w:rFonts w:ascii="Times New Roman" w:hAnsi="Times New Roman"/>
                <w:sz w:val="20"/>
                <w:szCs w:val="20"/>
              </w:rPr>
            </w:pPr>
          </w:p>
        </w:tc>
        <w:tc>
          <w:tcPr>
            <w:tcW w:w="950" w:type="pct"/>
            <w:shd w:val="clear" w:color="auto" w:fill="auto"/>
          </w:tcPr>
          <w:p w:rsidR="006E41B0" w:rsidRPr="00780694" w:rsidRDefault="006E41B0" w:rsidP="00B43244">
            <w:pPr>
              <w:spacing w:after="0" w:line="240" w:lineRule="auto"/>
              <w:rPr>
                <w:rFonts w:ascii="Times New Roman" w:hAnsi="Times New Roman"/>
                <w:sz w:val="20"/>
                <w:szCs w:val="20"/>
              </w:rPr>
            </w:pPr>
          </w:p>
        </w:tc>
        <w:tc>
          <w:tcPr>
            <w:tcW w:w="1150" w:type="pct"/>
            <w:shd w:val="clear" w:color="auto" w:fill="auto"/>
          </w:tcPr>
          <w:p w:rsidR="006E41B0" w:rsidRPr="00780694" w:rsidRDefault="006E41B0" w:rsidP="00B43244">
            <w:pPr>
              <w:spacing w:after="0" w:line="240" w:lineRule="auto"/>
              <w:rPr>
                <w:rFonts w:ascii="Times New Roman" w:hAnsi="Times New Roman"/>
                <w:sz w:val="20"/>
                <w:szCs w:val="20"/>
              </w:rPr>
            </w:pPr>
            <w:r w:rsidRPr="00780694">
              <w:rPr>
                <w:rFonts w:ascii="Times New Roman" w:hAnsi="Times New Roman"/>
                <w:sz w:val="20"/>
                <w:szCs w:val="20"/>
              </w:rPr>
              <w:t xml:space="preserve">не менее </w:t>
            </w:r>
          </w:p>
        </w:tc>
        <w:tc>
          <w:tcPr>
            <w:tcW w:w="1200" w:type="pct"/>
            <w:shd w:val="clear" w:color="auto" w:fill="auto"/>
          </w:tcPr>
          <w:p w:rsidR="006E41B0" w:rsidRPr="00780694" w:rsidRDefault="006E41B0" w:rsidP="00B43244">
            <w:pPr>
              <w:rPr>
                <w:rFonts w:ascii="Times New Roman" w:hAnsi="Times New Roman"/>
                <w:sz w:val="20"/>
                <w:szCs w:val="20"/>
              </w:rPr>
            </w:pPr>
          </w:p>
        </w:tc>
        <w:tc>
          <w:tcPr>
            <w:tcW w:w="600" w:type="pct"/>
            <w:shd w:val="clear" w:color="auto" w:fill="auto"/>
          </w:tcPr>
          <w:p w:rsidR="006E41B0" w:rsidRPr="00780694" w:rsidRDefault="006E41B0" w:rsidP="00B43244">
            <w:pPr>
              <w:rPr>
                <w:rFonts w:ascii="Times New Roman" w:hAnsi="Times New Roman"/>
                <w:sz w:val="20"/>
                <w:szCs w:val="20"/>
              </w:rPr>
            </w:pPr>
          </w:p>
        </w:tc>
      </w:tr>
      <w:tr w:rsidR="006E41B0" w:rsidRPr="00780694" w:rsidTr="00B43244">
        <w:trPr>
          <w:trHeight w:val="399"/>
        </w:trPr>
        <w:tc>
          <w:tcPr>
            <w:tcW w:w="210" w:type="pct"/>
            <w:vMerge/>
            <w:shd w:val="clear" w:color="auto" w:fill="auto"/>
          </w:tcPr>
          <w:p w:rsidR="006E41B0" w:rsidRPr="00780694" w:rsidRDefault="006E41B0" w:rsidP="00B43244">
            <w:pPr>
              <w:spacing w:after="0"/>
              <w:rPr>
                <w:rFonts w:ascii="Times New Roman" w:hAnsi="Times New Roman"/>
                <w:sz w:val="20"/>
                <w:szCs w:val="20"/>
              </w:rPr>
            </w:pPr>
          </w:p>
        </w:tc>
        <w:tc>
          <w:tcPr>
            <w:tcW w:w="890" w:type="pct"/>
            <w:vMerge/>
          </w:tcPr>
          <w:p w:rsidR="006E41B0" w:rsidRPr="00780694" w:rsidRDefault="006E41B0" w:rsidP="00B43244">
            <w:pPr>
              <w:spacing w:after="0"/>
              <w:rPr>
                <w:rFonts w:ascii="Times New Roman" w:hAnsi="Times New Roman"/>
                <w:sz w:val="20"/>
                <w:szCs w:val="20"/>
              </w:rPr>
            </w:pPr>
          </w:p>
        </w:tc>
        <w:tc>
          <w:tcPr>
            <w:tcW w:w="950" w:type="pct"/>
            <w:shd w:val="clear" w:color="auto" w:fill="auto"/>
          </w:tcPr>
          <w:p w:rsidR="006E41B0" w:rsidRPr="00780694" w:rsidRDefault="006E41B0" w:rsidP="00B43244">
            <w:pPr>
              <w:spacing w:after="0" w:line="240" w:lineRule="auto"/>
              <w:rPr>
                <w:rFonts w:ascii="Times New Roman" w:hAnsi="Times New Roman"/>
                <w:sz w:val="20"/>
                <w:szCs w:val="20"/>
              </w:rPr>
            </w:pPr>
          </w:p>
        </w:tc>
        <w:tc>
          <w:tcPr>
            <w:tcW w:w="1150" w:type="pct"/>
            <w:shd w:val="clear" w:color="auto" w:fill="auto"/>
          </w:tcPr>
          <w:p w:rsidR="006E41B0" w:rsidRPr="0094668F" w:rsidRDefault="006E41B0" w:rsidP="00B43244">
            <w:pPr>
              <w:spacing w:after="0" w:line="240" w:lineRule="auto"/>
              <w:rPr>
                <w:rFonts w:ascii="Times New Roman" w:hAnsi="Times New Roman"/>
                <w:b/>
                <w:sz w:val="20"/>
                <w:szCs w:val="20"/>
              </w:rPr>
            </w:pPr>
            <w:r w:rsidRPr="0094668F">
              <w:rPr>
                <w:rFonts w:ascii="Times New Roman" w:hAnsi="Times New Roman"/>
                <w:sz w:val="20"/>
                <w:szCs w:val="20"/>
              </w:rPr>
              <w:t xml:space="preserve">в диапазоне </w:t>
            </w:r>
            <w:r w:rsidRPr="0094668F">
              <w:rPr>
                <w:rFonts w:ascii="Times New Roman" w:eastAsia="Times New Roman" w:hAnsi="Times New Roman"/>
                <w:sz w:val="20"/>
                <w:szCs w:val="20"/>
              </w:rPr>
              <w:t xml:space="preserve">от </w:t>
            </w:r>
            <w:r>
              <w:rPr>
                <w:rFonts w:ascii="Times New Roman" w:eastAsia="Times New Roman" w:hAnsi="Times New Roman"/>
                <w:sz w:val="20"/>
                <w:szCs w:val="20"/>
              </w:rPr>
              <w:t>__ до ___ ед. изм.</w:t>
            </w:r>
          </w:p>
        </w:tc>
        <w:tc>
          <w:tcPr>
            <w:tcW w:w="1200" w:type="pct"/>
            <w:shd w:val="clear" w:color="auto" w:fill="auto"/>
          </w:tcPr>
          <w:p w:rsidR="006E41B0" w:rsidRPr="00780694" w:rsidRDefault="006E41B0" w:rsidP="00B43244">
            <w:pPr>
              <w:rPr>
                <w:rFonts w:ascii="Times New Roman" w:hAnsi="Times New Roman"/>
                <w:sz w:val="20"/>
                <w:szCs w:val="20"/>
              </w:rPr>
            </w:pPr>
          </w:p>
        </w:tc>
        <w:tc>
          <w:tcPr>
            <w:tcW w:w="600" w:type="pct"/>
            <w:shd w:val="clear" w:color="auto" w:fill="auto"/>
          </w:tcPr>
          <w:p w:rsidR="006E41B0" w:rsidRPr="00780694" w:rsidRDefault="006E41B0" w:rsidP="00B43244">
            <w:pPr>
              <w:rPr>
                <w:rFonts w:ascii="Times New Roman" w:hAnsi="Times New Roman"/>
                <w:sz w:val="20"/>
                <w:szCs w:val="20"/>
              </w:rPr>
            </w:pPr>
          </w:p>
        </w:tc>
      </w:tr>
      <w:tr w:rsidR="006E41B0" w:rsidRPr="00780694" w:rsidTr="00B43244">
        <w:trPr>
          <w:trHeight w:val="357"/>
        </w:trPr>
        <w:tc>
          <w:tcPr>
            <w:tcW w:w="210" w:type="pct"/>
            <w:vMerge/>
            <w:shd w:val="clear" w:color="auto" w:fill="auto"/>
          </w:tcPr>
          <w:p w:rsidR="006E41B0" w:rsidRPr="00780694" w:rsidRDefault="006E41B0" w:rsidP="00B43244">
            <w:pPr>
              <w:spacing w:after="0"/>
              <w:rPr>
                <w:rFonts w:ascii="Times New Roman" w:hAnsi="Times New Roman"/>
                <w:sz w:val="20"/>
                <w:szCs w:val="20"/>
              </w:rPr>
            </w:pPr>
          </w:p>
        </w:tc>
        <w:tc>
          <w:tcPr>
            <w:tcW w:w="890" w:type="pct"/>
            <w:vMerge/>
          </w:tcPr>
          <w:p w:rsidR="006E41B0" w:rsidRPr="00780694" w:rsidRDefault="006E41B0" w:rsidP="00B43244">
            <w:pPr>
              <w:spacing w:after="0"/>
              <w:rPr>
                <w:rFonts w:ascii="Times New Roman" w:hAnsi="Times New Roman"/>
                <w:sz w:val="20"/>
                <w:szCs w:val="20"/>
              </w:rPr>
            </w:pPr>
          </w:p>
        </w:tc>
        <w:tc>
          <w:tcPr>
            <w:tcW w:w="950" w:type="pct"/>
            <w:shd w:val="clear" w:color="auto" w:fill="auto"/>
          </w:tcPr>
          <w:p w:rsidR="006E41B0" w:rsidRPr="00780694" w:rsidRDefault="006E41B0" w:rsidP="00B43244">
            <w:pPr>
              <w:spacing w:after="0" w:line="240" w:lineRule="auto"/>
              <w:rPr>
                <w:rFonts w:ascii="Times New Roman" w:hAnsi="Times New Roman"/>
                <w:sz w:val="20"/>
                <w:szCs w:val="20"/>
              </w:rPr>
            </w:pPr>
          </w:p>
        </w:tc>
        <w:tc>
          <w:tcPr>
            <w:tcW w:w="1150" w:type="pct"/>
            <w:shd w:val="clear" w:color="auto" w:fill="auto"/>
          </w:tcPr>
          <w:p w:rsidR="006E41B0" w:rsidRPr="00780694" w:rsidRDefault="006E41B0" w:rsidP="00B43244">
            <w:pPr>
              <w:spacing w:after="0" w:line="240" w:lineRule="auto"/>
              <w:rPr>
                <w:rFonts w:ascii="Times New Roman" w:hAnsi="Times New Roman"/>
                <w:sz w:val="20"/>
                <w:szCs w:val="20"/>
              </w:rPr>
            </w:pPr>
            <w:r w:rsidRPr="00780694">
              <w:rPr>
                <w:rFonts w:ascii="Times New Roman" w:hAnsi="Times New Roman"/>
                <w:sz w:val="20"/>
                <w:szCs w:val="20"/>
              </w:rPr>
              <w:t>соответствует</w:t>
            </w:r>
          </w:p>
        </w:tc>
        <w:tc>
          <w:tcPr>
            <w:tcW w:w="1200" w:type="pct"/>
            <w:shd w:val="clear" w:color="auto" w:fill="auto"/>
          </w:tcPr>
          <w:p w:rsidR="006E41B0" w:rsidRPr="00780694" w:rsidRDefault="006E41B0" w:rsidP="00B43244">
            <w:pPr>
              <w:rPr>
                <w:rFonts w:ascii="Times New Roman" w:hAnsi="Times New Roman"/>
                <w:sz w:val="20"/>
                <w:szCs w:val="20"/>
              </w:rPr>
            </w:pPr>
          </w:p>
        </w:tc>
        <w:tc>
          <w:tcPr>
            <w:tcW w:w="600" w:type="pct"/>
            <w:shd w:val="clear" w:color="auto" w:fill="auto"/>
          </w:tcPr>
          <w:p w:rsidR="006E41B0" w:rsidRPr="00780694" w:rsidRDefault="006E41B0" w:rsidP="00B43244">
            <w:pPr>
              <w:rPr>
                <w:rFonts w:ascii="Times New Roman" w:hAnsi="Times New Roman"/>
                <w:sz w:val="20"/>
                <w:szCs w:val="20"/>
              </w:rPr>
            </w:pPr>
          </w:p>
        </w:tc>
      </w:tr>
    </w:tbl>
    <w:p w:rsidR="006E41B0" w:rsidRDefault="006E41B0" w:rsidP="006E41B0">
      <w:pPr>
        <w:spacing w:after="0" w:line="240" w:lineRule="auto"/>
        <w:ind w:firstLine="567"/>
        <w:jc w:val="both"/>
        <w:rPr>
          <w:rFonts w:ascii="Times New Roman" w:hAnsi="Times New Roman"/>
          <w:iCs/>
          <w:snapToGrid w:val="0"/>
          <w:sz w:val="24"/>
        </w:rPr>
      </w:pPr>
    </w:p>
    <w:p w:rsidR="006E41B0" w:rsidRDefault="006E41B0" w:rsidP="006E41B0">
      <w:pPr>
        <w:spacing w:after="0" w:line="240" w:lineRule="auto"/>
        <w:jc w:val="both"/>
        <w:rPr>
          <w:rFonts w:ascii="Times New Roman" w:hAnsi="Times New Roman"/>
          <w:iCs/>
          <w:snapToGrid w:val="0"/>
          <w:sz w:val="24"/>
        </w:rPr>
      </w:pPr>
    </w:p>
    <w:p w:rsidR="006E41B0" w:rsidRDefault="006E41B0" w:rsidP="006E41B0">
      <w:pPr>
        <w:spacing w:after="0" w:line="240" w:lineRule="auto"/>
        <w:jc w:val="both"/>
        <w:rPr>
          <w:rFonts w:ascii="Times New Roman" w:eastAsia="Times New Roman" w:hAnsi="Times New Roman"/>
          <w:sz w:val="24"/>
        </w:rPr>
      </w:pPr>
      <w:r w:rsidRPr="00EA0E85">
        <w:rPr>
          <w:rFonts w:ascii="Times New Roman" w:eastAsia="Times New Roman" w:hAnsi="Times New Roman"/>
          <w:sz w:val="24"/>
        </w:rPr>
        <w:t>Настоящим мы подтверждаем, что иные характеристики предлагаемой продукции полно</w:t>
      </w:r>
      <w:r>
        <w:rPr>
          <w:rFonts w:ascii="Times New Roman" w:eastAsia="Times New Roman" w:hAnsi="Times New Roman"/>
          <w:sz w:val="24"/>
        </w:rPr>
        <w:t>стью соответствуют требованиям</w:t>
      </w:r>
      <w:r>
        <w:rPr>
          <w:rFonts w:ascii="Times New Roman" w:eastAsia="Times New Roman" w:hAnsi="Times New Roman"/>
          <w:sz w:val="24"/>
        </w:rPr>
        <w:t>,</w:t>
      </w:r>
      <w:r>
        <w:rPr>
          <w:rFonts w:ascii="Times New Roman" w:eastAsia="Times New Roman" w:hAnsi="Times New Roman"/>
          <w:sz w:val="24"/>
        </w:rPr>
        <w:t xml:space="preserve"> </w:t>
      </w:r>
      <w:r w:rsidRPr="00B53236">
        <w:rPr>
          <w:rFonts w:ascii="Times New Roman" w:hAnsi="Times New Roman" w:cs="Times New Roman"/>
          <w:snapToGrid w:val="0"/>
          <w:sz w:val="24"/>
        </w:rPr>
        <w:t xml:space="preserve">изложенным в </w:t>
      </w:r>
      <w:r>
        <w:rPr>
          <w:rFonts w:ascii="Times New Roman" w:hAnsi="Times New Roman" w:cs="Times New Roman"/>
          <w:snapToGrid w:val="0"/>
          <w:sz w:val="24"/>
        </w:rPr>
        <w:t>Техническом задании</w:t>
      </w:r>
      <w:r w:rsidRPr="00B53236">
        <w:rPr>
          <w:rFonts w:ascii="Times New Roman" w:hAnsi="Times New Roman" w:cs="Times New Roman"/>
          <w:snapToGrid w:val="0"/>
          <w:sz w:val="24"/>
        </w:rPr>
        <w:t>.</w:t>
      </w:r>
    </w:p>
    <w:p w:rsidR="006E41B0" w:rsidRDefault="006E41B0" w:rsidP="006E41B0">
      <w:pPr>
        <w:spacing w:after="0" w:line="240" w:lineRule="auto"/>
        <w:ind w:right="3684"/>
        <w:jc w:val="center"/>
        <w:rPr>
          <w:rFonts w:ascii="Times New Roman" w:eastAsia="Times New Roman" w:hAnsi="Times New Roman" w:cs="Times New Roman"/>
          <w:b/>
          <w:snapToGrid w:val="0"/>
          <w:sz w:val="24"/>
        </w:rPr>
      </w:pPr>
    </w:p>
    <w:p w:rsidR="006E41B0" w:rsidRDefault="006E41B0" w:rsidP="006E41B0">
      <w:pPr>
        <w:spacing w:after="0" w:line="240" w:lineRule="auto"/>
        <w:ind w:right="3684"/>
        <w:jc w:val="center"/>
        <w:rPr>
          <w:rFonts w:ascii="Times New Roman" w:eastAsia="Times New Roman" w:hAnsi="Times New Roman" w:cs="Times New Roman"/>
          <w:b/>
          <w:snapToGrid w:val="0"/>
          <w:sz w:val="24"/>
        </w:rPr>
      </w:pPr>
    </w:p>
    <w:p w:rsidR="006E41B0" w:rsidRDefault="006E41B0" w:rsidP="006E41B0">
      <w:pPr>
        <w:spacing w:after="0" w:line="240" w:lineRule="auto"/>
        <w:ind w:right="3684"/>
        <w:jc w:val="center"/>
        <w:rPr>
          <w:rFonts w:ascii="Times New Roman" w:eastAsia="Times New Roman" w:hAnsi="Times New Roman" w:cs="Times New Roman"/>
          <w:b/>
          <w:snapToGrid w:val="0"/>
          <w:sz w:val="24"/>
        </w:rPr>
        <w:sectPr w:rsidR="006E41B0" w:rsidSect="00A77E2C">
          <w:pgSz w:w="16834" w:h="11909" w:orient="landscape"/>
          <w:pgMar w:top="1560" w:right="851" w:bottom="1136" w:left="851" w:header="397" w:footer="397" w:gutter="0"/>
          <w:cols w:space="60"/>
          <w:noEndnote/>
          <w:docGrid w:linePitch="299"/>
        </w:sectPr>
      </w:pPr>
    </w:p>
    <w:p w:rsidR="00DD5037" w:rsidRPr="006E41B0" w:rsidRDefault="00DD5037" w:rsidP="006E41B0"/>
    <w:sectPr w:rsidR="00DD5037" w:rsidRPr="006E41B0" w:rsidSect="006E41B0">
      <w:headerReference w:type="default" r:id="rId7"/>
      <w:footerReference w:type="even" r:id="rId8"/>
      <w:footerReference w:type="default" r:id="rId9"/>
      <w:footerReference w:type="first" r:id="rId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321" w:rsidRDefault="00184321" w:rsidP="00184321">
      <w:pPr>
        <w:spacing w:after="0" w:line="240" w:lineRule="auto"/>
      </w:pPr>
      <w:r>
        <w:separator/>
      </w:r>
    </w:p>
  </w:endnote>
  <w:endnote w:type="continuationSeparator" w:id="0">
    <w:p w:rsidR="00184321" w:rsidRDefault="00184321" w:rsidP="0018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5AA" w:rsidRDefault="00184321" w:rsidP="009F2DF8">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B55AA" w:rsidRDefault="00093DD8">
    <w:pPr>
      <w:pStyle w:val="a7"/>
      <w:ind w:right="360"/>
    </w:pPr>
  </w:p>
  <w:p w:rsidR="007B55AA" w:rsidRDefault="00093DD8"/>
  <w:p w:rsidR="007B55AA" w:rsidRDefault="00093D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5AA" w:rsidRDefault="00184321" w:rsidP="009F2DF8">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E41B0">
      <w:rPr>
        <w:rStyle w:val="a6"/>
      </w:rPr>
      <w:t>4</w:t>
    </w:r>
    <w:r>
      <w:rPr>
        <w:rStyle w:val="a6"/>
      </w:rPr>
      <w:fldChar w:fldCharType="end"/>
    </w:r>
  </w:p>
  <w:p w:rsidR="007B55AA" w:rsidRDefault="00093DD8" w:rsidP="009032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5AA" w:rsidRDefault="00093DD8">
    <w:pPr>
      <w:pStyle w:val="a7"/>
      <w:ind w:firstLine="426"/>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321" w:rsidRDefault="00184321" w:rsidP="00184321">
      <w:pPr>
        <w:spacing w:after="0" w:line="240" w:lineRule="auto"/>
      </w:pPr>
      <w:r>
        <w:separator/>
      </w:r>
    </w:p>
  </w:footnote>
  <w:footnote w:type="continuationSeparator" w:id="0">
    <w:p w:rsidR="00184321" w:rsidRDefault="00184321" w:rsidP="00184321">
      <w:pPr>
        <w:spacing w:after="0" w:line="240" w:lineRule="auto"/>
      </w:pPr>
      <w:r>
        <w:continuationSeparator/>
      </w:r>
    </w:p>
  </w:footnote>
  <w:footnote w:id="1">
    <w:p w:rsidR="006E41B0" w:rsidRDefault="006E41B0" w:rsidP="006E41B0">
      <w:pPr>
        <w:pStyle w:val="ab"/>
      </w:pPr>
      <w:r>
        <w:rPr>
          <w:rStyle w:val="aa"/>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p w:rsidR="006E41B0" w:rsidRDefault="006E41B0" w:rsidP="006E41B0">
      <w:pPr>
        <w:pStyle w:val="ab"/>
      </w:pPr>
      <w:r>
        <w:t>Участник закупки указывает конкретное наименование предлагаемого к поставке Товара без слов «или эквивалент»</w:t>
      </w:r>
    </w:p>
    <w:p w:rsidR="006E41B0" w:rsidRDefault="006E41B0" w:rsidP="006E41B0">
      <w:pPr>
        <w:pStyle w:val="ab"/>
      </w:pPr>
    </w:p>
  </w:footnote>
  <w:footnote w:id="2">
    <w:p w:rsidR="006E41B0" w:rsidRDefault="006E41B0" w:rsidP="006E41B0">
      <w:pPr>
        <w:pStyle w:val="ab"/>
        <w:rPr>
          <w:szCs w:val="18"/>
        </w:rPr>
      </w:pPr>
      <w:r>
        <w:rPr>
          <w:rStyle w:val="aa"/>
        </w:rPr>
        <w:footnoteRef/>
      </w:r>
      <w:r>
        <w:t xml:space="preserve"> </w:t>
      </w:r>
      <w:r w:rsidRPr="006726A5">
        <w:rPr>
          <w:szCs w:val="18"/>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Pr>
          <w:szCs w:val="18"/>
        </w:rPr>
        <w:t>, в том числе:</w:t>
      </w:r>
    </w:p>
    <w:p w:rsidR="006E41B0" w:rsidRDefault="006E41B0" w:rsidP="006E41B0">
      <w:pPr>
        <w:pStyle w:val="ab"/>
        <w:numPr>
          <w:ilvl w:val="0"/>
          <w:numId w:val="3"/>
        </w:numPr>
        <w:spacing w:after="0"/>
        <w:ind w:left="567" w:hanging="567"/>
      </w:pPr>
      <w:r w:rsidRPr="00B22CBB">
        <w:t xml:space="preserve">в случае, если в документации </w:t>
      </w:r>
      <w:r>
        <w:t xml:space="preserve">о закупке </w:t>
      </w:r>
      <w:r w:rsidRPr="00B22CBB">
        <w:t>минимальные значения показателей указаны с использованием слов «не менее»</w:t>
      </w:r>
      <w:r>
        <w:t xml:space="preserve"> или «не ниже», </w:t>
      </w:r>
      <w:r w:rsidRPr="00B22CBB">
        <w:t>участник закупки обязан указать значение показателя равное или большее по сравнению с установленным минимальным показателем, таким образом, установленное крайнее значение показателя является допуст</w:t>
      </w:r>
      <w:r>
        <w:t>имым;</w:t>
      </w:r>
    </w:p>
    <w:p w:rsidR="006E41B0" w:rsidRDefault="006E41B0" w:rsidP="006E41B0">
      <w:pPr>
        <w:pStyle w:val="ab"/>
        <w:numPr>
          <w:ilvl w:val="0"/>
          <w:numId w:val="3"/>
        </w:numPr>
        <w:spacing w:after="0"/>
        <w:ind w:left="567" w:hanging="567"/>
      </w:pPr>
      <w:r w:rsidRPr="00B22CBB">
        <w:t xml:space="preserve">в случае, если в документации </w:t>
      </w:r>
      <w:r>
        <w:t>о закупке максимальные</w:t>
      </w:r>
      <w:r w:rsidRPr="00B22CBB">
        <w:t xml:space="preserve"> значения показателей указаны с использованием слов «не </w:t>
      </w:r>
      <w:r>
        <w:t>более</w:t>
      </w:r>
      <w:proofErr w:type="gramStart"/>
      <w:r>
        <w:t>»,  участник</w:t>
      </w:r>
      <w:proofErr w:type="gramEnd"/>
      <w:r>
        <w:t xml:space="preserve"> закупки </w:t>
      </w:r>
      <w:r w:rsidRPr="00B22CBB">
        <w:t xml:space="preserve"> обязан указать значение показателя равное или </w:t>
      </w:r>
      <w:r>
        <w:t>меньшее</w:t>
      </w:r>
      <w:r w:rsidRPr="00B22CBB">
        <w:t xml:space="preserve"> по сравн</w:t>
      </w:r>
      <w:r>
        <w:t>ению с установленным максимальным</w:t>
      </w:r>
      <w:r w:rsidRPr="00B22CBB">
        <w:t xml:space="preserve"> показателем, таким образом, установленное крайнее значение показателя является допуст</w:t>
      </w:r>
      <w:r>
        <w:t>имым;</w:t>
      </w:r>
    </w:p>
    <w:p w:rsidR="006E41B0" w:rsidRDefault="006E41B0" w:rsidP="006E41B0">
      <w:pPr>
        <w:pStyle w:val="ab"/>
        <w:numPr>
          <w:ilvl w:val="0"/>
          <w:numId w:val="3"/>
        </w:numPr>
        <w:tabs>
          <w:tab w:val="left" w:pos="1134"/>
        </w:tabs>
        <w:spacing w:after="0"/>
        <w:ind w:left="567" w:hanging="567"/>
      </w:pPr>
      <w:r>
        <w:t>в случае, если в документации о закупке наименования показателей указаны с использованием слов «соответствует» или «наличие», участник обязан подтвердить соответствие указанным показателям или наличие указанных показателей;</w:t>
      </w:r>
    </w:p>
    <w:p w:rsidR="006E41B0" w:rsidRDefault="006E41B0" w:rsidP="006E41B0">
      <w:pPr>
        <w:pStyle w:val="ab"/>
        <w:numPr>
          <w:ilvl w:val="0"/>
          <w:numId w:val="3"/>
        </w:numPr>
        <w:tabs>
          <w:tab w:val="left" w:pos="1134"/>
        </w:tabs>
        <w:spacing w:after="0"/>
        <w:ind w:left="567" w:hanging="567"/>
      </w:pPr>
      <w:r>
        <w:t>в случае, если в документации о закупке</w:t>
      </w:r>
      <w:r w:rsidRPr="00684E57">
        <w:t xml:space="preserve"> </w:t>
      </w:r>
      <w:r>
        <w:t>наименования показателей указаны с использованием слов «в диапазоне», участник обязан подтвердить, что указанные показатели функционируют в указанном диапазоне: от минимального значения диапазона до максимального;</w:t>
      </w:r>
    </w:p>
    <w:p w:rsidR="006E41B0" w:rsidRPr="00B22CBB" w:rsidRDefault="006E41B0" w:rsidP="006E41B0">
      <w:pPr>
        <w:pStyle w:val="ab"/>
        <w:numPr>
          <w:ilvl w:val="0"/>
          <w:numId w:val="3"/>
        </w:numPr>
        <w:spacing w:after="0"/>
        <w:ind w:left="567" w:hanging="567"/>
      </w:pPr>
      <w:r w:rsidRPr="00B22CBB">
        <w:t>в случае, е</w:t>
      </w:r>
      <w:r>
        <w:t xml:space="preserve">сли в документации о закупке наименования показателей </w:t>
      </w:r>
      <w:r w:rsidRPr="00B22CBB">
        <w:t xml:space="preserve"> указаны с использов</w:t>
      </w:r>
      <w:r>
        <w:t>анием математических символов «+/-</w:t>
      </w:r>
      <w:r w:rsidRPr="00B22CBB">
        <w:t>» (плюс-минус) участник закупки должен исходить из того, что символом (знаком) «+» (плюс) установлено максимальное значение соответствующего показателя, идентичные значениям, определяемым с использованием слов «не более», а символом (знаком) «-» (минус) установлены минимальные значения показателя, идентичные значениям, определяемым с использованием слов «не менее», и указать конкретное (точное) значение показателя, находящееся в пределах соответствующего минимального и максимального показателей</w:t>
      </w:r>
      <w:r w:rsidRPr="00C83E46">
        <w:t>, например, если в документации о закупке установлен показатель «</w:t>
      </w:r>
      <w:r>
        <w:t>высота 910 ± 50</w:t>
      </w:r>
      <w:r w:rsidRPr="00C83E46">
        <w:t xml:space="preserve"> мм», то участник закупки должен указать конкретное, точное значение длины не менее </w:t>
      </w:r>
      <w:r>
        <w:t>860</w:t>
      </w:r>
      <w:r w:rsidRPr="00C83E46">
        <w:t xml:space="preserve"> мм, но не более </w:t>
      </w:r>
      <w:r>
        <w:t>960</w:t>
      </w:r>
      <w:r w:rsidRPr="00C83E46">
        <w:t xml:space="preserve"> мм</w:t>
      </w:r>
      <w:r>
        <w:t>.</w:t>
      </w:r>
    </w:p>
    <w:p w:rsidR="006E41B0" w:rsidRDefault="006E41B0" w:rsidP="006E41B0">
      <w:pPr>
        <w:pStyle w:val="ab"/>
        <w:tabs>
          <w:tab w:val="left" w:pos="1134"/>
        </w:tabs>
        <w:ind w:left="567"/>
      </w:pPr>
    </w:p>
  </w:footnote>
  <w:footnote w:id="3">
    <w:p w:rsidR="006E41B0" w:rsidRDefault="006E41B0" w:rsidP="006E41B0">
      <w:pPr>
        <w:pStyle w:val="ab"/>
      </w:pPr>
      <w:r>
        <w:rPr>
          <w:rStyle w:val="aa"/>
        </w:rPr>
        <w:footnoteRef/>
      </w:r>
      <w:r w:rsidRPr="004D6A87">
        <w:t>Предложение в отношении функциональных характеристик (потребительских свойств), эксплуатационных характеристик, качественных характеристик товара должно соответствовать разд. 9. Участник должен подтвердить соответствие товара требованиям документации о закупке в отношении всех показателей, которые установлены в разд. 9.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footnote>
  <w:footnote w:id="4">
    <w:p w:rsidR="006E41B0" w:rsidRDefault="006E41B0" w:rsidP="006E41B0">
      <w:pPr>
        <w:pStyle w:val="ab"/>
      </w:pPr>
      <w:r>
        <w:rPr>
          <w:rStyle w:val="aa"/>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453" w:rsidRDefault="00184321" w:rsidP="00186453">
    <w:pPr>
      <w:pStyle w:val="a4"/>
      <w:jc w:val="right"/>
      <w:rPr>
        <w:rFonts w:ascii="Times New Roman" w:hAnsi="Times New Roman"/>
      </w:rPr>
    </w:pPr>
    <w:r>
      <w:rPr>
        <w:rFonts w:ascii="Times New Roman" w:hAnsi="Times New Roman"/>
      </w:rPr>
      <w:t>Приложение № 5</w:t>
    </w:r>
  </w:p>
  <w:p w:rsidR="00186453" w:rsidRPr="00186453" w:rsidRDefault="00093DD8" w:rsidP="00186453">
    <w:pPr>
      <w:pStyle w:val="a4"/>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3CC8059E"/>
    <w:multiLevelType w:val="hybridMultilevel"/>
    <w:tmpl w:val="5B4CF8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BC02A1F"/>
    <w:multiLevelType w:val="hybridMultilevel"/>
    <w:tmpl w:val="69E4AA58"/>
    <w:lvl w:ilvl="0" w:tplc="61F42F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D8"/>
    <w:rsid w:val="00093DD8"/>
    <w:rsid w:val="00184321"/>
    <w:rsid w:val="006E41B0"/>
    <w:rsid w:val="006F22F4"/>
    <w:rsid w:val="00B877D8"/>
    <w:rsid w:val="00DD5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FBF0A-29CA-42F0-BCAA-2D026EA6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4321"/>
    <w:pPr>
      <w:spacing w:after="200" w:line="276" w:lineRule="auto"/>
    </w:pPr>
    <w:rPr>
      <w:rFonts w:eastAsiaTheme="minorEastAs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Linie"/>
    <w:basedOn w:val="a0"/>
    <w:link w:val="a5"/>
    <w:uiPriority w:val="99"/>
    <w:rsid w:val="00184321"/>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5">
    <w:name w:val="Верхний колонтитул Знак"/>
    <w:aliases w:val="Linie Знак"/>
    <w:basedOn w:val="a1"/>
    <w:link w:val="a4"/>
    <w:uiPriority w:val="99"/>
    <w:rsid w:val="00184321"/>
    <w:rPr>
      <w:rFonts w:ascii="Arial" w:eastAsia="Times New Roman" w:hAnsi="Arial" w:cs="Times New Roman"/>
      <w:noProof/>
      <w:sz w:val="24"/>
      <w:szCs w:val="20"/>
      <w:lang w:eastAsia="ru-RU"/>
    </w:rPr>
  </w:style>
  <w:style w:type="character" w:styleId="a6">
    <w:name w:val="page number"/>
    <w:rsid w:val="00184321"/>
    <w:rPr>
      <w:rFonts w:ascii="Times New Roman" w:hAnsi="Times New Roman"/>
    </w:rPr>
  </w:style>
  <w:style w:type="paragraph" w:styleId="a7">
    <w:name w:val="footer"/>
    <w:basedOn w:val="a0"/>
    <w:link w:val="a8"/>
    <w:uiPriority w:val="99"/>
    <w:rsid w:val="00184321"/>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8">
    <w:name w:val="Нижний колонтитул Знак"/>
    <w:basedOn w:val="a1"/>
    <w:link w:val="a7"/>
    <w:uiPriority w:val="99"/>
    <w:rsid w:val="00184321"/>
    <w:rPr>
      <w:rFonts w:ascii="Times New Roman" w:eastAsia="Times New Roman" w:hAnsi="Times New Roman" w:cs="Times New Roman"/>
      <w:noProof/>
      <w:sz w:val="24"/>
      <w:szCs w:val="20"/>
      <w:lang w:eastAsia="ru-RU"/>
    </w:rPr>
  </w:style>
  <w:style w:type="paragraph" w:customStyle="1" w:styleId="3">
    <w:name w:val="[Ростех] Наименование Подраздела (Уровень 3)"/>
    <w:link w:val="30"/>
    <w:uiPriority w:val="99"/>
    <w:qFormat/>
    <w:rsid w:val="00184321"/>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184321"/>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9"/>
    <w:uiPriority w:val="99"/>
    <w:qFormat/>
    <w:rsid w:val="00184321"/>
    <w:pPr>
      <w:numPr>
        <w:ilvl w:val="5"/>
        <w:numId w:val="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184321"/>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184321"/>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184321"/>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9">
    <w:name w:val="[Ростех] Простой текст (Без уровня) Знак"/>
    <w:basedOn w:val="a1"/>
    <w:link w:val="a"/>
    <w:uiPriority w:val="99"/>
    <w:rsid w:val="00184321"/>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1"/>
    <w:link w:val="3"/>
    <w:uiPriority w:val="99"/>
    <w:rsid w:val="00184321"/>
    <w:rPr>
      <w:rFonts w:ascii="Proxima Nova ExCn Rg" w:eastAsia="Times New Roman" w:hAnsi="Proxima Nova ExCn Rg" w:cs="Times New Roman"/>
      <w:b/>
      <w:sz w:val="28"/>
      <w:szCs w:val="28"/>
      <w:lang w:eastAsia="ru-RU"/>
    </w:rPr>
  </w:style>
  <w:style w:type="character" w:styleId="aa">
    <w:name w:val="footnote reference"/>
    <w:aliases w:val="Знак сноски 1,Знак сноски-FN,Table_Footnote_last Знак1,Текст сноски Знак2 Знак Знак1,Текст сноски Знак Знак Знак Знак Знак Знак Знак1,сноска,Знак сноски1"/>
    <w:qFormat/>
    <w:rsid w:val="006E41B0"/>
    <w:rPr>
      <w:rFonts w:ascii="Times New Roman" w:hAnsi="Times New Roman"/>
      <w:vertAlign w:val="superscript"/>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Знак2"/>
    <w:basedOn w:val="a0"/>
    <w:link w:val="ac"/>
    <w:qFormat/>
    <w:rsid w:val="006E41B0"/>
    <w:pPr>
      <w:spacing w:after="60" w:line="240" w:lineRule="auto"/>
      <w:jc w:val="both"/>
    </w:pPr>
    <w:rPr>
      <w:rFonts w:ascii="Times New Roman" w:eastAsia="Times New Roman" w:hAnsi="Times New Roman" w:cs="Times New Roman"/>
      <w:sz w:val="20"/>
      <w:szCs w:val="20"/>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Знак2 Знак"/>
    <w:basedOn w:val="a1"/>
    <w:link w:val="ab"/>
    <w:qFormat/>
    <w:rsid w:val="006E41B0"/>
    <w:rPr>
      <w:rFonts w:ascii="Times New Roman" w:eastAsia="Times New Roman" w:hAnsi="Times New Roman" w:cs="Times New Roman"/>
      <w:sz w:val="20"/>
      <w:szCs w:val="20"/>
      <w:lang w:eastAsia="ru-RU"/>
    </w:rPr>
  </w:style>
  <w:style w:type="paragraph" w:styleId="ad">
    <w:name w:val="List Paragraph"/>
    <w:aliases w:val="SL_Абзац списка,1,UL,Абзац маркированнный,Table-Normal,RSHB_Table-Normal,Предусловия,List Paragraph,1. Абзац списка,Bullet List,FooterText,numbered,Нумерованный список_ФТ,Булет 1,Bullet Number,Нумерованый список,lp1,lp11,List Paragraph11"/>
    <w:basedOn w:val="a0"/>
    <w:link w:val="ae"/>
    <w:uiPriority w:val="34"/>
    <w:qFormat/>
    <w:rsid w:val="006E41B0"/>
    <w:pPr>
      <w:spacing w:after="60" w:line="240" w:lineRule="auto"/>
      <w:ind w:left="708"/>
      <w:jc w:val="both"/>
    </w:pPr>
    <w:rPr>
      <w:rFonts w:ascii="Times New Roman" w:eastAsia="Times New Roman" w:hAnsi="Times New Roman" w:cs="Times New Roman"/>
      <w:sz w:val="24"/>
      <w:szCs w:val="24"/>
    </w:rPr>
  </w:style>
  <w:style w:type="paragraph" w:styleId="af">
    <w:name w:val="No Spacing"/>
    <w:autoRedefine/>
    <w:uiPriority w:val="1"/>
    <w:qFormat/>
    <w:rsid w:val="006E41B0"/>
    <w:pPr>
      <w:spacing w:after="0" w:line="240" w:lineRule="auto"/>
    </w:pPr>
    <w:rPr>
      <w:rFonts w:ascii="Times New Roman" w:eastAsia="Times New Roman" w:hAnsi="Times New Roman" w:cs="Times New Roman"/>
      <w:sz w:val="28"/>
      <w:lang w:eastAsia="ru-RU"/>
    </w:rPr>
  </w:style>
  <w:style w:type="character" w:customStyle="1" w:styleId="ae">
    <w:name w:val="Абзац списка Знак"/>
    <w:aliases w:val="SL_Абзац списка Знак,1 Знак,UL Знак,Абзац маркированнный Знак,Table-Normal Знак,RSHB_Table-Normal Знак,Предусловия Знак,List Paragraph Знак,1. Абзац списка Знак,Bullet List Знак,FooterText Знак,numbered Знак,Нумерованный список_ФТ Знак"/>
    <w:link w:val="ad"/>
    <w:uiPriority w:val="34"/>
    <w:qFormat/>
    <w:rsid w:val="006E41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Грешникова Алина Александровна</dc:creator>
  <cp:keywords/>
  <dc:description/>
  <cp:lastModifiedBy>Грешникова Алина Александровна</cp:lastModifiedBy>
  <cp:revision>5</cp:revision>
  <dcterms:created xsi:type="dcterms:W3CDTF">2020-07-10T10:40:00Z</dcterms:created>
  <dcterms:modified xsi:type="dcterms:W3CDTF">2020-07-10T10:44:00Z</dcterms:modified>
</cp:coreProperties>
</file>