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112" w:rsidRPr="00B0278B" w:rsidRDefault="00A95112" w:rsidP="003911AC">
      <w:pPr>
        <w:spacing w:after="0" w:line="240" w:lineRule="auto"/>
        <w:jc w:val="center"/>
        <w:rPr>
          <w:rFonts w:ascii="Times New Roman" w:hAnsi="Times New Roman" w:cs="Times New Roman"/>
          <w:b/>
          <w:bCs/>
          <w:sz w:val="24"/>
          <w:szCs w:val="24"/>
        </w:rPr>
      </w:pPr>
    </w:p>
    <w:p w:rsidR="004E73CA" w:rsidRPr="00B0278B" w:rsidRDefault="004E73CA" w:rsidP="004E73CA">
      <w:pPr>
        <w:spacing w:after="0" w:line="240" w:lineRule="auto"/>
        <w:jc w:val="center"/>
        <w:rPr>
          <w:rFonts w:ascii="Times New Roman" w:hAnsi="Times New Roman" w:cs="Times New Roman"/>
          <w:b/>
          <w:sz w:val="24"/>
          <w:szCs w:val="24"/>
        </w:rPr>
      </w:pPr>
      <w:r w:rsidRPr="00B0278B">
        <w:rPr>
          <w:rFonts w:ascii="Times New Roman" w:hAnsi="Times New Roman" w:cs="Times New Roman"/>
          <w:b/>
          <w:sz w:val="24"/>
          <w:szCs w:val="24"/>
        </w:rPr>
        <w:t>Инструкция</w:t>
      </w:r>
      <w:r w:rsidRPr="00B0278B">
        <w:rPr>
          <w:rFonts w:ascii="Times New Roman" w:hAnsi="Times New Roman" w:cs="Times New Roman"/>
          <w:b/>
          <w:sz w:val="24"/>
          <w:szCs w:val="24"/>
        </w:rPr>
        <w:br/>
        <w:t>по заполнению заявки на участие в электронном аукционе</w:t>
      </w:r>
    </w:p>
    <w:p w:rsidR="004E73CA" w:rsidRPr="00B0278B" w:rsidRDefault="004E73CA" w:rsidP="004E73CA">
      <w:pPr>
        <w:spacing w:after="0" w:line="240" w:lineRule="auto"/>
        <w:ind w:firstLine="567"/>
        <w:jc w:val="both"/>
        <w:rPr>
          <w:rFonts w:ascii="Times New Roman" w:hAnsi="Times New Roman" w:cs="Times New Roman"/>
          <w:sz w:val="24"/>
          <w:szCs w:val="24"/>
        </w:rPr>
      </w:pPr>
    </w:p>
    <w:p w:rsidR="004E73CA" w:rsidRPr="00B0278B" w:rsidRDefault="004E73CA" w:rsidP="004E73CA">
      <w:pPr>
        <w:spacing w:after="0" w:line="240" w:lineRule="auto"/>
        <w:ind w:firstLine="567"/>
        <w:jc w:val="both"/>
        <w:rPr>
          <w:rFonts w:ascii="Times New Roman" w:hAnsi="Times New Roman" w:cs="Times New Roman"/>
          <w:sz w:val="24"/>
          <w:szCs w:val="24"/>
        </w:rPr>
      </w:pPr>
      <w:r w:rsidRPr="00B0278B">
        <w:rPr>
          <w:rFonts w:ascii="Times New Roman" w:hAnsi="Times New Roman" w:cs="Times New Roman"/>
          <w:sz w:val="24"/>
          <w:szCs w:val="24"/>
        </w:rP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Законом №44-ФЗ оператору электронной площадки, оператору специализированной электронной площадки.</w:t>
      </w:r>
    </w:p>
    <w:p w:rsidR="004E73CA" w:rsidRPr="00B0278B" w:rsidRDefault="004E73CA" w:rsidP="004E73CA">
      <w:pPr>
        <w:spacing w:after="0" w:line="240" w:lineRule="auto"/>
        <w:ind w:firstLine="567"/>
        <w:jc w:val="both"/>
        <w:rPr>
          <w:rFonts w:ascii="Times New Roman" w:hAnsi="Times New Roman" w:cs="Times New Roman"/>
          <w:sz w:val="24"/>
          <w:szCs w:val="24"/>
        </w:rPr>
      </w:pPr>
      <w:r w:rsidRPr="00B0278B">
        <w:rPr>
          <w:rFonts w:ascii="Times New Roman" w:hAnsi="Times New Roman" w:cs="Times New Roman"/>
          <w:sz w:val="24"/>
          <w:szCs w:val="24"/>
        </w:rPr>
        <w:t>2.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№44-ФЗ срока подачи заявок на участие в закупке.</w:t>
      </w:r>
    </w:p>
    <w:p w:rsidR="004E73CA" w:rsidRPr="00B0278B" w:rsidRDefault="004E73CA" w:rsidP="004E73CA">
      <w:pPr>
        <w:spacing w:after="0" w:line="240" w:lineRule="auto"/>
        <w:ind w:firstLine="567"/>
        <w:jc w:val="both"/>
        <w:rPr>
          <w:rFonts w:ascii="Times New Roman" w:hAnsi="Times New Roman" w:cs="Times New Roman"/>
          <w:sz w:val="24"/>
          <w:szCs w:val="24"/>
        </w:rPr>
      </w:pPr>
      <w:r w:rsidRPr="00B0278B">
        <w:rPr>
          <w:rFonts w:ascii="Times New Roman" w:hAnsi="Times New Roman" w:cs="Times New Roman"/>
          <w:sz w:val="24"/>
          <w:szCs w:val="24"/>
        </w:rPr>
        <w:t>3.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4E73CA" w:rsidRPr="00B0278B" w:rsidRDefault="004E73CA" w:rsidP="007E5956">
      <w:pPr>
        <w:spacing w:after="0" w:line="240" w:lineRule="auto"/>
        <w:ind w:left="142"/>
        <w:jc w:val="center"/>
        <w:rPr>
          <w:rFonts w:ascii="Times New Roman" w:hAnsi="Times New Roman" w:cs="Times New Roman"/>
          <w:b/>
          <w:bCs/>
          <w:sz w:val="24"/>
          <w:szCs w:val="24"/>
        </w:rPr>
      </w:pPr>
    </w:p>
    <w:p w:rsidR="004E73CA" w:rsidRPr="00B0278B" w:rsidRDefault="004E73CA" w:rsidP="007E5956">
      <w:pPr>
        <w:spacing w:after="0" w:line="240" w:lineRule="auto"/>
        <w:ind w:left="142"/>
        <w:jc w:val="center"/>
        <w:rPr>
          <w:rFonts w:ascii="Times New Roman" w:hAnsi="Times New Roman" w:cs="Times New Roman"/>
          <w:b/>
          <w:bCs/>
          <w:sz w:val="24"/>
          <w:szCs w:val="24"/>
        </w:rPr>
      </w:pPr>
    </w:p>
    <w:p w:rsidR="003911AC" w:rsidRPr="00B0278B" w:rsidRDefault="003911AC" w:rsidP="007E5956">
      <w:pPr>
        <w:spacing w:after="0" w:line="240" w:lineRule="auto"/>
        <w:ind w:left="142"/>
        <w:jc w:val="center"/>
        <w:rPr>
          <w:rFonts w:ascii="Times New Roman" w:hAnsi="Times New Roman" w:cs="Times New Roman"/>
          <w:b/>
          <w:bCs/>
          <w:sz w:val="24"/>
          <w:szCs w:val="24"/>
        </w:rPr>
      </w:pPr>
      <w:r w:rsidRPr="00B0278B">
        <w:rPr>
          <w:rFonts w:ascii="Times New Roman" w:hAnsi="Times New Roman" w:cs="Times New Roman"/>
          <w:b/>
          <w:bCs/>
          <w:sz w:val="24"/>
          <w:szCs w:val="24"/>
        </w:rPr>
        <w:t xml:space="preserve">Требования к содержанию, составу заявки на участие в закупке в соответствии с </w:t>
      </w:r>
      <w:r w:rsidRPr="00B0278B">
        <w:rPr>
          <w:rFonts w:ascii="Times New Roman" w:hAnsi="Times New Roman" w:cs="Times New Roman"/>
          <w:b/>
          <w:sz w:val="24"/>
          <w:szCs w:val="24"/>
        </w:rPr>
        <w:t xml:space="preserve">Федеральным законом от 05.04.2013 </w:t>
      </w:r>
      <w:r w:rsidR="007E5956" w:rsidRPr="00B0278B">
        <w:rPr>
          <w:rFonts w:ascii="Times New Roman" w:hAnsi="Times New Roman" w:cs="Times New Roman"/>
          <w:b/>
          <w:sz w:val="24"/>
          <w:szCs w:val="24"/>
        </w:rPr>
        <w:t>№</w:t>
      </w:r>
      <w:r w:rsidRPr="00B0278B">
        <w:rPr>
          <w:rFonts w:ascii="Times New Roman" w:hAnsi="Times New Roman" w:cs="Times New Roman"/>
          <w:b/>
          <w:sz w:val="24"/>
          <w:szCs w:val="24"/>
        </w:rPr>
        <w:t xml:space="preserve"> 44-ФЗ «О контрактной системе в сфере закупок товаров, работ, услуг для обеспечения государственных и муниципальных нужд»</w:t>
      </w:r>
      <w:r w:rsidR="00E8325D" w:rsidRPr="00B0278B">
        <w:rPr>
          <w:rFonts w:ascii="Times New Roman" w:hAnsi="Times New Roman" w:cs="Times New Roman"/>
          <w:b/>
          <w:sz w:val="24"/>
          <w:szCs w:val="24"/>
        </w:rPr>
        <w:t xml:space="preserve"> (далее – Закон №44-ФЗ)</w:t>
      </w:r>
      <w:r w:rsidRPr="00B0278B">
        <w:rPr>
          <w:rFonts w:ascii="Times New Roman" w:hAnsi="Times New Roman" w:cs="Times New Roman"/>
          <w:b/>
          <w:bCs/>
          <w:sz w:val="24"/>
          <w:szCs w:val="24"/>
        </w:rPr>
        <w:t xml:space="preserve"> и инструкция по ее заполнению.</w:t>
      </w:r>
    </w:p>
    <w:p w:rsidR="003911AC" w:rsidRPr="00B0278B" w:rsidRDefault="003911AC" w:rsidP="003911AC">
      <w:pPr>
        <w:spacing w:after="0" w:line="240" w:lineRule="auto"/>
        <w:jc w:val="both"/>
        <w:rPr>
          <w:rFonts w:ascii="Times New Roman" w:hAnsi="Times New Roman" w:cs="Times New Roman"/>
          <w:sz w:val="24"/>
          <w:szCs w:val="24"/>
        </w:rPr>
      </w:pPr>
    </w:p>
    <w:p w:rsidR="003911AC" w:rsidRPr="00B0278B" w:rsidRDefault="003911AC" w:rsidP="007E5956">
      <w:pPr>
        <w:spacing w:after="0" w:line="240" w:lineRule="auto"/>
        <w:ind w:firstLine="567"/>
        <w:jc w:val="both"/>
        <w:rPr>
          <w:rFonts w:ascii="Times New Roman" w:hAnsi="Times New Roman" w:cs="Times New Roman"/>
          <w:b/>
          <w:sz w:val="24"/>
          <w:szCs w:val="24"/>
        </w:rPr>
      </w:pPr>
      <w:r w:rsidRPr="00B0278B">
        <w:rPr>
          <w:rFonts w:ascii="Times New Roman" w:hAnsi="Times New Roman" w:cs="Times New Roman"/>
          <w:b/>
          <w:sz w:val="24"/>
          <w:szCs w:val="24"/>
        </w:rPr>
        <w:t>Заявка на участие в закупке, должна содержать:</w:t>
      </w:r>
    </w:p>
    <w:p w:rsidR="003911AC" w:rsidRPr="00B0278B" w:rsidRDefault="003911AC" w:rsidP="007E5956">
      <w:pPr>
        <w:spacing w:after="0" w:line="240" w:lineRule="auto"/>
        <w:ind w:firstLine="567"/>
        <w:jc w:val="both"/>
        <w:rPr>
          <w:rFonts w:ascii="Times New Roman" w:hAnsi="Times New Roman" w:cs="Times New Roman"/>
          <w:sz w:val="24"/>
          <w:szCs w:val="24"/>
        </w:rPr>
      </w:pPr>
      <w:bookmarkStart w:id="0" w:name="sub_431001"/>
      <w:r w:rsidRPr="00B0278B">
        <w:rPr>
          <w:rFonts w:ascii="Times New Roman" w:hAnsi="Times New Roman" w:cs="Times New Roman"/>
          <w:b/>
          <w:sz w:val="24"/>
          <w:szCs w:val="24"/>
        </w:rPr>
        <w:t>1)</w:t>
      </w:r>
      <w:r w:rsidRPr="00B0278B">
        <w:rPr>
          <w:rFonts w:ascii="Times New Roman" w:hAnsi="Times New Roman" w:cs="Times New Roman"/>
          <w:sz w:val="24"/>
          <w:szCs w:val="24"/>
        </w:rPr>
        <w:t xml:space="preserve"> </w:t>
      </w:r>
      <w:r w:rsidRPr="00B0278B">
        <w:rPr>
          <w:rFonts w:ascii="Times New Roman" w:hAnsi="Times New Roman" w:cs="Times New Roman"/>
          <w:b/>
          <w:sz w:val="24"/>
          <w:szCs w:val="24"/>
        </w:rPr>
        <w:t>информацию и документы об участнике закупки:</w:t>
      </w:r>
    </w:p>
    <w:p w:rsidR="003911AC" w:rsidRPr="00B0278B" w:rsidRDefault="003911AC" w:rsidP="007E5956">
      <w:pPr>
        <w:spacing w:after="0" w:line="240" w:lineRule="auto"/>
        <w:ind w:firstLine="567"/>
        <w:jc w:val="both"/>
        <w:rPr>
          <w:rFonts w:ascii="Times New Roman" w:hAnsi="Times New Roman" w:cs="Times New Roman"/>
          <w:sz w:val="24"/>
          <w:szCs w:val="24"/>
        </w:rPr>
      </w:pPr>
      <w:bookmarkStart w:id="1" w:name="sub_431101"/>
      <w:bookmarkEnd w:id="0"/>
      <w:r w:rsidRPr="00B0278B">
        <w:rPr>
          <w:rFonts w:ascii="Times New Roman" w:hAnsi="Times New Roman" w:cs="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bookmarkStart w:id="2" w:name="sub_431102"/>
      <w:bookmarkEnd w:id="1"/>
    </w:p>
    <w:p w:rsidR="003911AC" w:rsidRPr="00B0278B" w:rsidRDefault="00066277" w:rsidP="007E595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фамилию</w:t>
      </w:r>
      <w:r w:rsidR="003911AC" w:rsidRPr="00B0278B">
        <w:rPr>
          <w:rFonts w:ascii="Times New Roman" w:hAnsi="Times New Roman" w:cs="Times New Roman"/>
          <w:sz w:val="24"/>
          <w:szCs w:val="24"/>
        </w:rPr>
        <w:t>,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bookmarkStart w:id="3" w:name="sub_431103"/>
      <w:bookmarkEnd w:id="2"/>
    </w:p>
    <w:p w:rsidR="003911AC" w:rsidRPr="00B0278B" w:rsidRDefault="003911AC" w:rsidP="007E5956">
      <w:pPr>
        <w:spacing w:after="0" w:line="240" w:lineRule="auto"/>
        <w:ind w:firstLine="567"/>
        <w:jc w:val="both"/>
        <w:rPr>
          <w:rFonts w:ascii="Times New Roman" w:hAnsi="Times New Roman" w:cs="Times New Roman"/>
          <w:sz w:val="24"/>
          <w:szCs w:val="24"/>
        </w:rPr>
      </w:pPr>
      <w:r w:rsidRPr="00B0278B">
        <w:rPr>
          <w:rFonts w:ascii="Times New Roman" w:hAnsi="Times New Roman" w:cs="Times New Roman"/>
          <w:sz w:val="24"/>
          <w:szCs w:val="24"/>
        </w:rPr>
        <w:t xml:space="preserve">в) </w:t>
      </w:r>
      <w:r w:rsidR="00C90F54" w:rsidRPr="00C90F54">
        <w:rPr>
          <w:rFonts w:ascii="Times New Roman" w:hAnsi="Times New Roman" w:cs="Times New Roman"/>
          <w:sz w:val="24"/>
          <w:szCs w:val="24"/>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B0278B">
        <w:rPr>
          <w:rFonts w:ascii="Times New Roman" w:hAnsi="Times New Roman" w:cs="Times New Roman"/>
          <w:sz w:val="24"/>
          <w:szCs w:val="24"/>
        </w:rPr>
        <w:t>;</w:t>
      </w:r>
      <w:bookmarkStart w:id="4" w:name="sub_431104"/>
      <w:bookmarkEnd w:id="3"/>
    </w:p>
    <w:p w:rsidR="003911AC" w:rsidRPr="00B0278B" w:rsidRDefault="003911AC" w:rsidP="007E5956">
      <w:pPr>
        <w:spacing w:after="0" w:line="240" w:lineRule="auto"/>
        <w:ind w:firstLine="567"/>
        <w:jc w:val="both"/>
        <w:rPr>
          <w:rFonts w:ascii="Times New Roman" w:hAnsi="Times New Roman" w:cs="Times New Roman"/>
          <w:sz w:val="24"/>
          <w:szCs w:val="24"/>
        </w:rPr>
      </w:pPr>
      <w:r w:rsidRPr="00B0278B">
        <w:rPr>
          <w:rFonts w:ascii="Times New Roman" w:hAnsi="Times New Roman" w:cs="Times New Roman"/>
          <w:sz w:val="24"/>
          <w:szCs w:val="24"/>
        </w:rPr>
        <w:t xml:space="preserve">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w:t>
      </w:r>
      <w:r w:rsidRPr="00B0278B">
        <w:rPr>
          <w:rFonts w:ascii="Times New Roman" w:hAnsi="Times New Roman" w:cs="Times New Roman"/>
          <w:sz w:val="24"/>
          <w:szCs w:val="24"/>
        </w:rPr>
        <w:lastRenderedPageBreak/>
        <w:t>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bookmarkStart w:id="5" w:name="sub_431105"/>
      <w:bookmarkEnd w:id="4"/>
    </w:p>
    <w:p w:rsidR="003911AC" w:rsidRPr="00B0278B" w:rsidRDefault="00066277" w:rsidP="007E595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 копию</w:t>
      </w:r>
      <w:r w:rsidR="003911AC" w:rsidRPr="00B0278B">
        <w:rPr>
          <w:rFonts w:ascii="Times New Roman" w:hAnsi="Times New Roman" w:cs="Times New Roman"/>
          <w:sz w:val="24"/>
          <w:szCs w:val="24"/>
        </w:rPr>
        <w:t xml:space="preserve">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bookmarkStart w:id="6" w:name="sub_431106"/>
      <w:bookmarkEnd w:id="5"/>
    </w:p>
    <w:p w:rsidR="003911AC" w:rsidRPr="00B0278B" w:rsidRDefault="003911AC" w:rsidP="007E5956">
      <w:pPr>
        <w:spacing w:after="0" w:line="240" w:lineRule="auto"/>
        <w:ind w:firstLine="567"/>
        <w:jc w:val="both"/>
        <w:rPr>
          <w:rFonts w:ascii="Times New Roman" w:hAnsi="Times New Roman" w:cs="Times New Roman"/>
          <w:sz w:val="24"/>
          <w:szCs w:val="24"/>
        </w:rPr>
      </w:pPr>
      <w:r w:rsidRPr="00B0278B">
        <w:rPr>
          <w:rFonts w:ascii="Times New Roman" w:hAnsi="Times New Roman" w:cs="Times New Roman"/>
          <w:sz w:val="24"/>
          <w:szCs w:val="24"/>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3911AC" w:rsidRPr="00B0278B" w:rsidRDefault="00066277" w:rsidP="007E5956">
      <w:pPr>
        <w:spacing w:after="0" w:line="240" w:lineRule="auto"/>
        <w:ind w:firstLine="567"/>
        <w:jc w:val="both"/>
        <w:rPr>
          <w:rFonts w:ascii="Times New Roman" w:hAnsi="Times New Roman" w:cs="Times New Roman"/>
          <w:sz w:val="24"/>
          <w:szCs w:val="24"/>
        </w:rPr>
      </w:pPr>
      <w:bookmarkStart w:id="7" w:name="sub_431107"/>
      <w:bookmarkEnd w:id="6"/>
      <w:r>
        <w:rPr>
          <w:rFonts w:ascii="Times New Roman" w:hAnsi="Times New Roman" w:cs="Times New Roman"/>
          <w:sz w:val="24"/>
          <w:szCs w:val="24"/>
        </w:rPr>
        <w:t>ж) выписку</w:t>
      </w:r>
      <w:r w:rsidR="003911AC" w:rsidRPr="00B0278B">
        <w:rPr>
          <w:rFonts w:ascii="Times New Roman" w:hAnsi="Times New Roman" w:cs="Times New Roman"/>
          <w:sz w:val="24"/>
          <w:szCs w:val="24"/>
        </w:rPr>
        <w:t xml:space="preserve">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bookmarkStart w:id="8" w:name="sub_431108"/>
      <w:bookmarkEnd w:id="7"/>
    </w:p>
    <w:p w:rsidR="003911AC" w:rsidRPr="00B0278B" w:rsidRDefault="003911AC" w:rsidP="007E5956">
      <w:pPr>
        <w:spacing w:after="0" w:line="240" w:lineRule="auto"/>
        <w:ind w:firstLine="567"/>
        <w:jc w:val="both"/>
        <w:rPr>
          <w:rFonts w:ascii="Times New Roman" w:hAnsi="Times New Roman" w:cs="Times New Roman"/>
          <w:sz w:val="24"/>
          <w:szCs w:val="24"/>
        </w:rPr>
      </w:pPr>
      <w:r w:rsidRPr="00B0278B">
        <w:rPr>
          <w:rFonts w:ascii="Times New Roman" w:hAnsi="Times New Roman" w:cs="Times New Roman"/>
          <w:sz w:val="24"/>
          <w:szCs w:val="24"/>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bookmarkStart w:id="9" w:name="sub_431112"/>
      <w:bookmarkEnd w:id="8"/>
    </w:p>
    <w:p w:rsidR="004C1096" w:rsidRPr="00B0278B" w:rsidRDefault="00066277" w:rsidP="004C109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декларацию</w:t>
      </w:r>
      <w:r w:rsidR="004C1096" w:rsidRPr="00B0278B">
        <w:rPr>
          <w:rFonts w:ascii="Times New Roman" w:hAnsi="Times New Roman" w:cs="Times New Roman"/>
          <w:sz w:val="24"/>
          <w:szCs w:val="24"/>
        </w:rPr>
        <w:t xml:space="preserve">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004C1096" w:rsidRPr="00B0278B">
        <w:rPr>
          <w:rFonts w:ascii="Times New Roman" w:hAnsi="Times New Roman" w:cs="Times New Roman"/>
          <w:sz w:val="28"/>
          <w:szCs w:val="28"/>
        </w:rPr>
        <w:t xml:space="preserve"> </w:t>
      </w:r>
      <w:r w:rsidR="004C1096" w:rsidRPr="00B0278B">
        <w:rPr>
          <w:rFonts w:ascii="Times New Roman" w:hAnsi="Times New Roman" w:cs="Times New Roman"/>
          <w:sz w:val="24"/>
          <w:szCs w:val="24"/>
        </w:rPr>
        <w:t>(</w:t>
      </w:r>
      <w:r w:rsidR="004C1096" w:rsidRPr="00B0278B">
        <w:rPr>
          <w:rFonts w:ascii="Times New Roman" w:hAnsi="Times New Roman" w:cs="Times New Roman"/>
          <w:i/>
          <w:sz w:val="24"/>
          <w:szCs w:val="24"/>
        </w:rPr>
        <w:t>предоставляется в случае установления преимуществ в извещении об осуществлении закупки</w:t>
      </w:r>
      <w:r w:rsidR="004C1096" w:rsidRPr="00B0278B">
        <w:rPr>
          <w:rFonts w:ascii="Times New Roman" w:hAnsi="Times New Roman" w:cs="Times New Roman"/>
          <w:sz w:val="24"/>
          <w:szCs w:val="24"/>
        </w:rPr>
        <w:t>);</w:t>
      </w:r>
    </w:p>
    <w:p w:rsidR="004C1096" w:rsidRPr="00B0278B" w:rsidRDefault="004C1096" w:rsidP="004C1096">
      <w:pPr>
        <w:spacing w:after="0" w:line="240" w:lineRule="auto"/>
        <w:ind w:firstLine="567"/>
        <w:jc w:val="both"/>
        <w:rPr>
          <w:rFonts w:ascii="Times New Roman" w:hAnsi="Times New Roman" w:cs="Times New Roman"/>
          <w:sz w:val="24"/>
          <w:szCs w:val="24"/>
        </w:rPr>
      </w:pPr>
      <w:r w:rsidRPr="00B0278B">
        <w:rPr>
          <w:rFonts w:ascii="Times New Roman" w:hAnsi="Times New Roman" w:cs="Times New Roman"/>
          <w:sz w:val="24"/>
          <w:szCs w:val="24"/>
        </w:rPr>
        <w:t>к) декл</w:t>
      </w:r>
      <w:r w:rsidR="00066277">
        <w:rPr>
          <w:rFonts w:ascii="Times New Roman" w:hAnsi="Times New Roman" w:cs="Times New Roman"/>
          <w:sz w:val="24"/>
          <w:szCs w:val="24"/>
        </w:rPr>
        <w:t>арацию</w:t>
      </w:r>
      <w:r w:rsidRPr="00B0278B">
        <w:rPr>
          <w:rFonts w:ascii="Times New Roman" w:hAnsi="Times New Roman" w:cs="Times New Roman"/>
          <w:sz w:val="24"/>
          <w:szCs w:val="24"/>
        </w:rPr>
        <w:t xml:space="preserve"> о принадлежности участника закупки к организации инвалидов, предусмотренной </w:t>
      </w:r>
      <w:hyperlink r:id="rId6" w:history="1">
        <w:r w:rsidRPr="00B0278B">
          <w:rPr>
            <w:rFonts w:ascii="Times New Roman" w:hAnsi="Times New Roman" w:cs="Times New Roman"/>
            <w:sz w:val="24"/>
            <w:szCs w:val="24"/>
          </w:rPr>
          <w:t>частью 2 статьи 29</w:t>
        </w:r>
      </w:hyperlink>
      <w:r w:rsidRPr="00B0278B">
        <w:rPr>
          <w:rFonts w:ascii="Times New Roman" w:hAnsi="Times New Roman" w:cs="Times New Roman"/>
          <w:sz w:val="24"/>
          <w:szCs w:val="24"/>
        </w:rPr>
        <w:t xml:space="preserve"> Закона №44-ФЗ (если участник закупки является такой организацией) </w:t>
      </w:r>
      <w:r w:rsidRPr="00B0278B">
        <w:rPr>
          <w:rFonts w:ascii="Times New Roman" w:hAnsi="Times New Roman" w:cs="Times New Roman"/>
          <w:i/>
          <w:sz w:val="24"/>
          <w:szCs w:val="24"/>
        </w:rPr>
        <w:t>(предоставляется в случае установления преимуществ в извещении об осуществлении закупки);</w:t>
      </w:r>
    </w:p>
    <w:p w:rsidR="004C1096" w:rsidRPr="00B0278B" w:rsidRDefault="00066277" w:rsidP="004C109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 декларацию</w:t>
      </w:r>
      <w:r w:rsidR="004C1096" w:rsidRPr="00B0278B">
        <w:rPr>
          <w:rFonts w:ascii="Times New Roman" w:hAnsi="Times New Roman" w:cs="Times New Roman"/>
          <w:sz w:val="24"/>
          <w:szCs w:val="24"/>
        </w:rPr>
        <w:t xml:space="preserve">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7" w:history="1">
        <w:r w:rsidR="004C1096" w:rsidRPr="00B0278B">
          <w:rPr>
            <w:rFonts w:ascii="Times New Roman" w:hAnsi="Times New Roman" w:cs="Times New Roman"/>
            <w:sz w:val="24"/>
            <w:szCs w:val="24"/>
          </w:rPr>
          <w:t>частью 3 статьи 30</w:t>
        </w:r>
      </w:hyperlink>
      <w:r w:rsidR="004C1096" w:rsidRPr="00B0278B">
        <w:rPr>
          <w:rFonts w:ascii="Times New Roman" w:hAnsi="Times New Roman" w:cs="Times New Roman"/>
          <w:sz w:val="24"/>
          <w:szCs w:val="24"/>
        </w:rPr>
        <w:t xml:space="preserve"> Закона №44-ФЗ (</w:t>
      </w:r>
      <w:r w:rsidR="004C1096" w:rsidRPr="00B0278B">
        <w:rPr>
          <w:rFonts w:ascii="Times New Roman" w:hAnsi="Times New Roman" w:cs="Times New Roman"/>
          <w:i/>
          <w:sz w:val="24"/>
          <w:szCs w:val="24"/>
        </w:rPr>
        <w:t>предоставляется в случае установления преимуществ в извещении об осуществлении закупки</w:t>
      </w:r>
      <w:r w:rsidR="004C1096" w:rsidRPr="00B0278B">
        <w:rPr>
          <w:rFonts w:ascii="Times New Roman" w:hAnsi="Times New Roman" w:cs="Times New Roman"/>
          <w:sz w:val="24"/>
          <w:szCs w:val="24"/>
        </w:rPr>
        <w:t>);</w:t>
      </w:r>
    </w:p>
    <w:p w:rsidR="00253400" w:rsidRPr="00B0278B" w:rsidRDefault="004C1096" w:rsidP="006D12CF">
      <w:pPr>
        <w:spacing w:after="0" w:line="240" w:lineRule="auto"/>
        <w:ind w:firstLine="567"/>
        <w:jc w:val="both"/>
        <w:rPr>
          <w:rFonts w:ascii="Times New Roman" w:hAnsi="Times New Roman" w:cs="Times New Roman"/>
          <w:sz w:val="24"/>
          <w:szCs w:val="24"/>
        </w:rPr>
      </w:pPr>
      <w:r w:rsidRPr="00B0278B">
        <w:rPr>
          <w:rFonts w:ascii="Times New Roman" w:hAnsi="Times New Roman" w:cs="Times New Roman"/>
          <w:sz w:val="24"/>
          <w:szCs w:val="24"/>
        </w:rPr>
        <w:t>м</w:t>
      </w:r>
      <w:r w:rsidR="003911AC" w:rsidRPr="00B0278B">
        <w:rPr>
          <w:rFonts w:ascii="Times New Roman" w:hAnsi="Times New Roman" w:cs="Times New Roman"/>
          <w:sz w:val="24"/>
          <w:szCs w:val="24"/>
        </w:rPr>
        <w:t>)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bookmarkStart w:id="10" w:name="sub_431113"/>
      <w:bookmarkStart w:id="11" w:name="_GoBack"/>
      <w:bookmarkEnd w:id="9"/>
      <w:bookmarkEnd w:id="11"/>
    </w:p>
    <w:p w:rsidR="00862694" w:rsidRPr="00B0278B" w:rsidRDefault="00066277" w:rsidP="0086269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 декларацию</w:t>
      </w:r>
      <w:r w:rsidR="00862694" w:rsidRPr="00B0278B">
        <w:rPr>
          <w:rFonts w:ascii="Times New Roman" w:hAnsi="Times New Roman" w:cs="Times New Roman"/>
          <w:sz w:val="24"/>
          <w:szCs w:val="24"/>
        </w:rPr>
        <w:t xml:space="preserve"> о соответствии участника закупки требованиям, установленным </w:t>
      </w:r>
      <w:hyperlink r:id="rId8" w:history="1">
        <w:r w:rsidR="00862694" w:rsidRPr="00B0278B">
          <w:rPr>
            <w:rStyle w:val="a7"/>
            <w:rFonts w:ascii="Times New Roman" w:hAnsi="Times New Roman" w:cs="Times New Roman"/>
            <w:color w:val="auto"/>
            <w:sz w:val="24"/>
            <w:szCs w:val="24"/>
            <w:u w:val="none"/>
          </w:rPr>
          <w:t>пунктами 3</w:t>
        </w:r>
      </w:hyperlink>
      <w:r w:rsidR="00862694" w:rsidRPr="00B0278B">
        <w:rPr>
          <w:rFonts w:ascii="Times New Roman" w:hAnsi="Times New Roman" w:cs="Times New Roman"/>
          <w:sz w:val="24"/>
          <w:szCs w:val="24"/>
        </w:rPr>
        <w:t xml:space="preserve"> - </w:t>
      </w:r>
      <w:hyperlink r:id="rId9" w:history="1">
        <w:r w:rsidR="00862694" w:rsidRPr="00B0278B">
          <w:rPr>
            <w:rStyle w:val="a7"/>
            <w:rFonts w:ascii="Times New Roman" w:hAnsi="Times New Roman" w:cs="Times New Roman"/>
            <w:color w:val="auto"/>
            <w:sz w:val="24"/>
            <w:szCs w:val="24"/>
            <w:u w:val="none"/>
          </w:rPr>
          <w:t>5</w:t>
        </w:r>
      </w:hyperlink>
      <w:r w:rsidR="00862694" w:rsidRPr="00B0278B">
        <w:rPr>
          <w:rFonts w:ascii="Times New Roman" w:hAnsi="Times New Roman" w:cs="Times New Roman"/>
          <w:sz w:val="24"/>
          <w:szCs w:val="24"/>
        </w:rPr>
        <w:t xml:space="preserve">, </w:t>
      </w:r>
      <w:hyperlink r:id="rId10" w:history="1">
        <w:r w:rsidR="00862694" w:rsidRPr="00B0278B">
          <w:rPr>
            <w:rStyle w:val="a7"/>
            <w:rFonts w:ascii="Times New Roman" w:hAnsi="Times New Roman" w:cs="Times New Roman"/>
            <w:color w:val="auto"/>
            <w:sz w:val="24"/>
            <w:szCs w:val="24"/>
            <w:u w:val="none"/>
          </w:rPr>
          <w:t>7</w:t>
        </w:r>
      </w:hyperlink>
      <w:r w:rsidR="00862694" w:rsidRPr="00B0278B">
        <w:rPr>
          <w:rFonts w:ascii="Times New Roman" w:hAnsi="Times New Roman" w:cs="Times New Roman"/>
          <w:sz w:val="24"/>
          <w:szCs w:val="24"/>
        </w:rPr>
        <w:t xml:space="preserve"> - </w:t>
      </w:r>
      <w:hyperlink r:id="rId11" w:history="1">
        <w:r w:rsidR="00862694" w:rsidRPr="00B0278B">
          <w:rPr>
            <w:rStyle w:val="a7"/>
            <w:rFonts w:ascii="Times New Roman" w:hAnsi="Times New Roman" w:cs="Times New Roman"/>
            <w:color w:val="auto"/>
            <w:sz w:val="24"/>
            <w:szCs w:val="24"/>
            <w:u w:val="none"/>
          </w:rPr>
          <w:t>11 части 1 статьи 31</w:t>
        </w:r>
      </w:hyperlink>
      <w:r w:rsidR="00862694" w:rsidRPr="00B0278B">
        <w:rPr>
          <w:rFonts w:ascii="Times New Roman" w:hAnsi="Times New Roman" w:cs="Times New Roman"/>
          <w:sz w:val="24"/>
          <w:szCs w:val="24"/>
        </w:rPr>
        <w:t xml:space="preserve"> Закона №44-ФЗ, а именно:</w:t>
      </w:r>
    </w:p>
    <w:p w:rsidR="00862694" w:rsidRPr="00B0278B" w:rsidRDefault="00862694" w:rsidP="0086269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0278B">
        <w:rPr>
          <w:rFonts w:ascii="Times New Roman" w:hAnsi="Times New Roman" w:cs="Times New Roman"/>
          <w:sz w:val="24"/>
          <w:szCs w:val="24"/>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62694" w:rsidRPr="00B0278B" w:rsidRDefault="00862694" w:rsidP="0086269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0278B">
        <w:rPr>
          <w:rFonts w:ascii="Times New Roman" w:hAnsi="Times New Roman" w:cs="Times New Roman"/>
          <w:sz w:val="24"/>
          <w:szCs w:val="24"/>
        </w:rPr>
        <w:t xml:space="preserve">2) неприостановление деятельности участника закупки в порядке, установленном </w:t>
      </w:r>
      <w:hyperlink r:id="rId12" w:history="1">
        <w:r w:rsidRPr="00B0278B">
          <w:rPr>
            <w:rStyle w:val="a7"/>
            <w:rFonts w:ascii="Times New Roman" w:hAnsi="Times New Roman" w:cs="Times New Roman"/>
            <w:color w:val="auto"/>
            <w:sz w:val="24"/>
            <w:szCs w:val="24"/>
            <w:u w:val="none"/>
          </w:rPr>
          <w:t>Кодексом</w:t>
        </w:r>
      </w:hyperlink>
      <w:r w:rsidRPr="00B0278B">
        <w:rPr>
          <w:rFonts w:ascii="Times New Roman" w:hAnsi="Times New Roman" w:cs="Times New Roman"/>
          <w:sz w:val="24"/>
          <w:szCs w:val="24"/>
        </w:rPr>
        <w:t xml:space="preserve"> Российской Федерации об административных правонарушениях;</w:t>
      </w:r>
    </w:p>
    <w:p w:rsidR="00862694" w:rsidRPr="00B0278B" w:rsidRDefault="00862694" w:rsidP="0086269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0278B">
        <w:rPr>
          <w:rFonts w:ascii="Times New Roman" w:hAnsi="Times New Roman" w:cs="Times New Roman"/>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B0278B">
        <w:rPr>
          <w:rFonts w:ascii="Times New Roman" w:hAnsi="Times New Roman" w:cs="Times New Roman"/>
          <w:sz w:val="24"/>
          <w:szCs w:val="24"/>
        </w:rPr>
        <w:lastRenderedPageBreak/>
        <w:t xml:space="preserve">исключением сумм, на которые предоставлены отсрочка, рассрочка, инвестиционный налоговый кредит в соответствии с </w:t>
      </w:r>
      <w:hyperlink r:id="rId13" w:history="1">
        <w:r w:rsidRPr="00B0278B">
          <w:rPr>
            <w:rStyle w:val="a7"/>
            <w:rFonts w:ascii="Times New Roman" w:hAnsi="Times New Roman" w:cs="Times New Roman"/>
            <w:color w:val="auto"/>
            <w:sz w:val="24"/>
            <w:szCs w:val="24"/>
            <w:u w:val="none"/>
          </w:rPr>
          <w:t>законодательством</w:t>
        </w:r>
      </w:hyperlink>
      <w:r w:rsidRPr="00B0278B">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B0278B">
          <w:rPr>
            <w:rStyle w:val="a7"/>
            <w:rFonts w:ascii="Times New Roman" w:hAnsi="Times New Roman" w:cs="Times New Roman"/>
            <w:color w:val="auto"/>
            <w:sz w:val="24"/>
            <w:szCs w:val="24"/>
            <w:u w:val="none"/>
          </w:rPr>
          <w:t>законодательством</w:t>
        </w:r>
      </w:hyperlink>
      <w:r w:rsidRPr="00B0278B">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62694" w:rsidRPr="00B0278B" w:rsidRDefault="00862694" w:rsidP="00862694">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B0278B">
        <w:rPr>
          <w:rFonts w:ascii="Times New Roman" w:hAnsi="Times New Roman" w:cs="Times New Roman"/>
          <w:sz w:val="24"/>
          <w:szCs w:val="24"/>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B0278B">
          <w:rPr>
            <w:rStyle w:val="a7"/>
            <w:rFonts w:ascii="Times New Roman" w:hAnsi="Times New Roman" w:cs="Times New Roman"/>
            <w:color w:val="auto"/>
            <w:sz w:val="24"/>
            <w:szCs w:val="24"/>
            <w:u w:val="none"/>
          </w:rPr>
          <w:t>статьями 289</w:t>
        </w:r>
      </w:hyperlink>
      <w:r w:rsidRPr="00B0278B">
        <w:rPr>
          <w:rFonts w:ascii="Times New Roman" w:hAnsi="Times New Roman" w:cs="Times New Roman"/>
          <w:sz w:val="24"/>
          <w:szCs w:val="24"/>
        </w:rPr>
        <w:t xml:space="preserve">, </w:t>
      </w:r>
      <w:hyperlink r:id="rId16" w:history="1">
        <w:r w:rsidRPr="00B0278B">
          <w:rPr>
            <w:rStyle w:val="a7"/>
            <w:rFonts w:ascii="Times New Roman" w:hAnsi="Times New Roman" w:cs="Times New Roman"/>
            <w:color w:val="auto"/>
            <w:sz w:val="24"/>
            <w:szCs w:val="24"/>
            <w:u w:val="none"/>
          </w:rPr>
          <w:t>290</w:t>
        </w:r>
      </w:hyperlink>
      <w:r w:rsidRPr="00B0278B">
        <w:rPr>
          <w:rFonts w:ascii="Times New Roman" w:hAnsi="Times New Roman" w:cs="Times New Roman"/>
          <w:sz w:val="24"/>
          <w:szCs w:val="24"/>
        </w:rPr>
        <w:t xml:space="preserve">, </w:t>
      </w:r>
      <w:hyperlink r:id="rId17" w:history="1">
        <w:r w:rsidRPr="00B0278B">
          <w:rPr>
            <w:rStyle w:val="a7"/>
            <w:rFonts w:ascii="Times New Roman" w:hAnsi="Times New Roman" w:cs="Times New Roman"/>
            <w:color w:val="auto"/>
            <w:sz w:val="24"/>
            <w:szCs w:val="24"/>
            <w:u w:val="none"/>
          </w:rPr>
          <w:t>291</w:t>
        </w:r>
      </w:hyperlink>
      <w:r w:rsidRPr="00B0278B">
        <w:rPr>
          <w:rFonts w:ascii="Times New Roman" w:hAnsi="Times New Roman" w:cs="Times New Roman"/>
          <w:sz w:val="24"/>
          <w:szCs w:val="24"/>
        </w:rPr>
        <w:t xml:space="preserve">, </w:t>
      </w:r>
      <w:hyperlink r:id="rId18" w:history="1">
        <w:r w:rsidRPr="00B0278B">
          <w:rPr>
            <w:rStyle w:val="a7"/>
            <w:rFonts w:ascii="Times New Roman" w:hAnsi="Times New Roman" w:cs="Times New Roman"/>
            <w:color w:val="auto"/>
            <w:sz w:val="24"/>
            <w:szCs w:val="24"/>
            <w:u w:val="none"/>
          </w:rPr>
          <w:t>291.1</w:t>
        </w:r>
      </w:hyperlink>
      <w:r w:rsidRPr="00B0278B">
        <w:rPr>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62694" w:rsidRPr="00B0278B" w:rsidRDefault="00862694" w:rsidP="0086269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B0278B">
        <w:rPr>
          <w:rFonts w:ascii="Times New Roman" w:hAnsi="Times New Roman" w:cs="Times New Roman"/>
          <w:sz w:val="24"/>
          <w:szCs w:val="24"/>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B0278B">
          <w:rPr>
            <w:rStyle w:val="a7"/>
            <w:rFonts w:ascii="Times New Roman" w:hAnsi="Times New Roman" w:cs="Times New Roman"/>
            <w:color w:val="auto"/>
            <w:sz w:val="24"/>
            <w:szCs w:val="24"/>
            <w:u w:val="none"/>
          </w:rPr>
          <w:t>статьей 19.28</w:t>
        </w:r>
      </w:hyperlink>
      <w:r w:rsidRPr="00B0278B">
        <w:rPr>
          <w:rFonts w:ascii="Times New Roman" w:hAnsi="Times New Roman" w:cs="Times New Roman"/>
          <w:sz w:val="24"/>
          <w:szCs w:val="24"/>
        </w:rPr>
        <w:t xml:space="preserve"> Кодекса Российской Федерации об административных правонарушениях;</w:t>
      </w:r>
    </w:p>
    <w:p w:rsidR="00862694" w:rsidRPr="00B0278B" w:rsidRDefault="00862694" w:rsidP="00862694">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B0278B">
        <w:rPr>
          <w:rFonts w:ascii="Times New Roman" w:hAnsi="Times New Roman" w:cs="Times New Roman"/>
          <w:sz w:val="24"/>
          <w:szCs w:val="24"/>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62694" w:rsidRPr="00B0278B" w:rsidRDefault="00862694" w:rsidP="00862694">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B0278B">
        <w:rPr>
          <w:rFonts w:ascii="Times New Roman" w:hAnsi="Times New Roman" w:cs="Times New Roman"/>
          <w:sz w:val="24"/>
          <w:szCs w:val="24"/>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62694" w:rsidRPr="00B0278B" w:rsidRDefault="00862694" w:rsidP="00862694">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B0278B">
        <w:rPr>
          <w:rFonts w:ascii="Times New Roman" w:hAnsi="Times New Roman" w:cs="Times New Roman"/>
          <w:sz w:val="24"/>
          <w:szCs w:val="24"/>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62694" w:rsidRPr="00B0278B" w:rsidRDefault="00862694" w:rsidP="00862694">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B0278B">
        <w:rPr>
          <w:rFonts w:ascii="Times New Roman" w:hAnsi="Times New Roman" w:cs="Times New Roman"/>
          <w:sz w:val="24"/>
          <w:szCs w:val="24"/>
        </w:rPr>
        <w:lastRenderedPageBreak/>
        <w:t>8) отсутствие у участника закупки ограничений для участия в закупках, установленных законодательством Российской Федерации.</w:t>
      </w:r>
    </w:p>
    <w:p w:rsidR="00E8325D" w:rsidRPr="00B0278B" w:rsidRDefault="004C1096" w:rsidP="007E5956">
      <w:pPr>
        <w:spacing w:after="0" w:line="240" w:lineRule="auto"/>
        <w:ind w:firstLine="567"/>
        <w:jc w:val="both"/>
        <w:rPr>
          <w:rFonts w:ascii="Times New Roman" w:hAnsi="Times New Roman" w:cs="Times New Roman"/>
          <w:sz w:val="24"/>
          <w:szCs w:val="24"/>
        </w:rPr>
      </w:pPr>
      <w:r w:rsidRPr="00B0278B">
        <w:rPr>
          <w:rFonts w:ascii="Times New Roman" w:hAnsi="Times New Roman" w:cs="Times New Roman"/>
          <w:sz w:val="24"/>
          <w:szCs w:val="24"/>
        </w:rPr>
        <w:t>п</w:t>
      </w:r>
      <w:r w:rsidR="00E8325D" w:rsidRPr="00B0278B">
        <w:rPr>
          <w:rFonts w:ascii="Times New Roman" w:hAnsi="Times New Roman" w:cs="Times New Roman"/>
          <w:sz w:val="24"/>
          <w:szCs w:val="24"/>
        </w:rPr>
        <w:t>)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w:t>
      </w:r>
      <w:r w:rsidR="009A0DEC" w:rsidRPr="00B0278B">
        <w:rPr>
          <w:rFonts w:ascii="Times New Roman" w:hAnsi="Times New Roman" w:cs="Times New Roman"/>
          <w:sz w:val="24"/>
          <w:szCs w:val="24"/>
        </w:rPr>
        <w:t xml:space="preserve">ется после заключения контракта. </w:t>
      </w:r>
    </w:p>
    <w:p w:rsidR="009A0DEC" w:rsidRPr="00B0278B" w:rsidRDefault="009A0DEC" w:rsidP="007E5956">
      <w:pPr>
        <w:spacing w:after="0" w:line="240" w:lineRule="auto"/>
        <w:ind w:firstLine="567"/>
        <w:jc w:val="both"/>
        <w:rPr>
          <w:rFonts w:ascii="Times New Roman" w:hAnsi="Times New Roman" w:cs="Times New Roman"/>
          <w:sz w:val="24"/>
          <w:szCs w:val="24"/>
        </w:rPr>
      </w:pPr>
    </w:p>
    <w:p w:rsidR="006540F6" w:rsidRPr="00B0278B" w:rsidRDefault="006540F6" w:rsidP="006540F6">
      <w:pPr>
        <w:spacing w:after="0" w:line="240" w:lineRule="auto"/>
        <w:ind w:firstLine="567"/>
        <w:jc w:val="both"/>
        <w:rPr>
          <w:rFonts w:ascii="Times New Roman" w:hAnsi="Times New Roman" w:cs="Times New Roman"/>
          <w:i/>
          <w:sz w:val="24"/>
          <w:szCs w:val="24"/>
        </w:rPr>
      </w:pPr>
      <w:r w:rsidRPr="00B0278B">
        <w:rPr>
          <w:rFonts w:ascii="Times New Roman" w:hAnsi="Times New Roman" w:cs="Times New Roman"/>
          <w:i/>
          <w:sz w:val="24"/>
          <w:szCs w:val="24"/>
        </w:rPr>
        <w:t>Примечание:</w:t>
      </w:r>
    </w:p>
    <w:p w:rsidR="006540F6" w:rsidRPr="00B0278B" w:rsidRDefault="006540F6" w:rsidP="006540F6">
      <w:pPr>
        <w:spacing w:after="0" w:line="240" w:lineRule="auto"/>
        <w:ind w:firstLine="567"/>
        <w:jc w:val="both"/>
        <w:rPr>
          <w:rFonts w:ascii="Times New Roman" w:hAnsi="Times New Roman" w:cs="Times New Roman"/>
          <w:i/>
          <w:sz w:val="24"/>
          <w:szCs w:val="24"/>
        </w:rPr>
      </w:pPr>
      <w:r w:rsidRPr="00B0278B">
        <w:rPr>
          <w:rFonts w:ascii="Times New Roman" w:hAnsi="Times New Roman" w:cs="Times New Roman"/>
          <w:i/>
          <w:sz w:val="24"/>
          <w:szCs w:val="24"/>
        </w:rPr>
        <w:t>1. Информация и документ</w:t>
      </w:r>
      <w:r w:rsidR="00757E38" w:rsidRPr="00B0278B">
        <w:rPr>
          <w:rFonts w:ascii="Times New Roman" w:hAnsi="Times New Roman" w:cs="Times New Roman"/>
          <w:i/>
          <w:sz w:val="24"/>
          <w:szCs w:val="24"/>
        </w:rPr>
        <w:t>ы, предусмотренные подпунктами «а» - «л»</w:t>
      </w:r>
      <w:r w:rsidRPr="00B0278B">
        <w:rPr>
          <w:rFonts w:ascii="Times New Roman" w:hAnsi="Times New Roman" w:cs="Times New Roman"/>
          <w:i/>
          <w:sz w:val="24"/>
          <w:szCs w:val="24"/>
        </w:rPr>
        <w:t xml:space="preserve"> пункта 1 Требования к содержанию, составу заявки на участие в закупке в соответствии с Законом №44-ФЗ и инструкция по ее заполнению, не включаются участником закупки в заявку на участие в закупке. Такие информация и документы в случаях, предусмотренных Законом №44-ФЗ,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4F5609" w:rsidRPr="00B0278B" w:rsidRDefault="007F5CA7" w:rsidP="004F5609">
      <w:pPr>
        <w:suppressAutoHyphens w:val="0"/>
        <w:autoSpaceDE w:val="0"/>
        <w:autoSpaceDN w:val="0"/>
        <w:adjustRightInd w:val="0"/>
        <w:spacing w:after="0" w:line="240" w:lineRule="auto"/>
        <w:ind w:firstLine="567"/>
        <w:jc w:val="both"/>
        <w:rPr>
          <w:rFonts w:ascii="Times New Roman" w:eastAsiaTheme="minorHAnsi" w:hAnsi="Times New Roman" w:cs="Times New Roman"/>
          <w:i/>
          <w:iCs/>
          <w:sz w:val="24"/>
          <w:szCs w:val="24"/>
          <w:lang w:eastAsia="en-US"/>
        </w:rPr>
      </w:pPr>
      <w:r>
        <w:rPr>
          <w:rFonts w:ascii="Times New Roman" w:eastAsiaTheme="minorHAnsi" w:hAnsi="Times New Roman" w:cs="Times New Roman"/>
          <w:i/>
          <w:iCs/>
          <w:sz w:val="24"/>
          <w:szCs w:val="24"/>
          <w:lang w:eastAsia="en-US"/>
        </w:rPr>
        <w:t>2</w:t>
      </w:r>
      <w:r w:rsidR="004F5609" w:rsidRPr="00B0278B">
        <w:rPr>
          <w:rFonts w:ascii="Times New Roman" w:eastAsiaTheme="minorHAnsi" w:hAnsi="Times New Roman" w:cs="Times New Roman"/>
          <w:i/>
          <w:iCs/>
          <w:sz w:val="24"/>
          <w:szCs w:val="24"/>
          <w:lang w:eastAsia="en-US"/>
        </w:rPr>
        <w:t xml:space="preserve">. </w:t>
      </w:r>
      <w:r w:rsidR="004F5609" w:rsidRPr="00B0278B">
        <w:rPr>
          <w:rFonts w:ascii="Times New Roman" w:hAnsi="Times New Roman" w:cs="Times New Roman"/>
          <w:i/>
          <w:sz w:val="24"/>
          <w:szCs w:val="24"/>
        </w:rPr>
        <w:t xml:space="preserve">*- </w:t>
      </w:r>
      <w:r w:rsidR="004F5609" w:rsidRPr="00B0278B">
        <w:rPr>
          <w:rFonts w:ascii="Times New Roman" w:eastAsiaTheme="minorHAnsi" w:hAnsi="Times New Roman" w:cs="Times New Roman"/>
          <w:i/>
          <w:iCs/>
          <w:sz w:val="24"/>
          <w:szCs w:val="24"/>
          <w:lang w:eastAsia="en-US"/>
        </w:rPr>
        <w:t>документы не включаются участником закупки в заявку на участие в закупке. Такие документы в случаях, предусмотренных Законом №44-ФЗ,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E4288B" w:rsidRPr="00B0278B" w:rsidRDefault="00E4288B" w:rsidP="003911AC">
      <w:pPr>
        <w:spacing w:after="0" w:line="240" w:lineRule="auto"/>
        <w:jc w:val="both"/>
        <w:rPr>
          <w:rFonts w:ascii="Times New Roman" w:hAnsi="Times New Roman" w:cs="Times New Roman"/>
          <w:sz w:val="24"/>
          <w:szCs w:val="24"/>
        </w:rPr>
      </w:pPr>
    </w:p>
    <w:p w:rsidR="00E4288B" w:rsidRPr="00B0278B" w:rsidRDefault="00E4288B" w:rsidP="003911AC">
      <w:pPr>
        <w:spacing w:after="0" w:line="240" w:lineRule="auto"/>
        <w:jc w:val="both"/>
        <w:rPr>
          <w:rFonts w:ascii="Times New Roman" w:hAnsi="Times New Roman" w:cs="Times New Roman"/>
          <w:sz w:val="24"/>
          <w:szCs w:val="24"/>
        </w:rPr>
      </w:pPr>
    </w:p>
    <w:p w:rsidR="00E8325D" w:rsidRPr="00B0278B" w:rsidRDefault="00E8325D" w:rsidP="007E5956">
      <w:pPr>
        <w:spacing w:after="0" w:line="240" w:lineRule="auto"/>
        <w:ind w:firstLine="567"/>
        <w:jc w:val="both"/>
        <w:rPr>
          <w:rFonts w:ascii="Times New Roman" w:hAnsi="Times New Roman" w:cs="Times New Roman"/>
          <w:sz w:val="24"/>
          <w:szCs w:val="24"/>
        </w:rPr>
      </w:pPr>
      <w:r w:rsidRPr="00B0278B">
        <w:rPr>
          <w:rFonts w:ascii="Times New Roman" w:hAnsi="Times New Roman" w:cs="Times New Roman"/>
          <w:b/>
          <w:sz w:val="24"/>
          <w:szCs w:val="24"/>
        </w:rPr>
        <w:t>2)</w:t>
      </w:r>
      <w:r w:rsidRPr="00B0278B">
        <w:rPr>
          <w:rFonts w:ascii="Times New Roman" w:hAnsi="Times New Roman" w:cs="Times New Roman"/>
          <w:sz w:val="24"/>
          <w:szCs w:val="24"/>
        </w:rPr>
        <w:t xml:space="preserve"> </w:t>
      </w:r>
      <w:r w:rsidRPr="00B0278B">
        <w:rPr>
          <w:rFonts w:ascii="Times New Roman" w:hAnsi="Times New Roman" w:cs="Times New Roman"/>
          <w:b/>
          <w:sz w:val="24"/>
          <w:szCs w:val="24"/>
        </w:rPr>
        <w:t>предложение участника закупки в отношении объекта закупки:</w:t>
      </w:r>
    </w:p>
    <w:p w:rsidR="00E8325D" w:rsidRPr="00B0278B" w:rsidRDefault="00FC3DF2" w:rsidP="007E5956">
      <w:pPr>
        <w:spacing w:after="0" w:line="240" w:lineRule="auto"/>
        <w:ind w:firstLine="567"/>
        <w:jc w:val="both"/>
        <w:rPr>
          <w:rFonts w:ascii="Times New Roman" w:hAnsi="Times New Roman" w:cs="Times New Roman"/>
          <w:sz w:val="24"/>
          <w:szCs w:val="24"/>
        </w:rPr>
      </w:pPr>
      <w:r w:rsidRPr="00B0278B">
        <w:rPr>
          <w:rFonts w:ascii="Times New Roman" w:hAnsi="Times New Roman" w:cs="Times New Roman"/>
          <w:sz w:val="24"/>
          <w:szCs w:val="24"/>
        </w:rPr>
        <w:t xml:space="preserve">а) </w:t>
      </w:r>
      <w:r w:rsidR="00E8325D" w:rsidRPr="00B0278B">
        <w:rPr>
          <w:rFonts w:ascii="Times New Roman" w:hAnsi="Times New Roman" w:cs="Times New Roman"/>
          <w:sz w:val="24"/>
          <w:szCs w:val="24"/>
        </w:rPr>
        <w:t>характеристики предлагаемого участником закупки товара, соответствующие показателям, установле</w:t>
      </w:r>
      <w:r w:rsidR="009E36AB" w:rsidRPr="00B0278B">
        <w:rPr>
          <w:rFonts w:ascii="Times New Roman" w:hAnsi="Times New Roman" w:cs="Times New Roman"/>
          <w:sz w:val="24"/>
          <w:szCs w:val="24"/>
        </w:rPr>
        <w:t xml:space="preserve">нным в описании объекта закупки, </w:t>
      </w:r>
      <w:r w:rsidR="00E8325D" w:rsidRPr="00B0278B">
        <w:rPr>
          <w:rFonts w:ascii="Times New Roman" w:hAnsi="Times New Roman" w:cs="Times New Roman"/>
          <w:sz w:val="24"/>
          <w:szCs w:val="24"/>
        </w:rPr>
        <w:t>товарный знак (при наличии у товара товарного знака);</w:t>
      </w:r>
    </w:p>
    <w:p w:rsidR="00E8325D" w:rsidRPr="00B0278B" w:rsidRDefault="00E8325D" w:rsidP="007E5956">
      <w:pPr>
        <w:spacing w:after="0" w:line="240" w:lineRule="auto"/>
        <w:ind w:firstLine="567"/>
        <w:jc w:val="both"/>
        <w:rPr>
          <w:rFonts w:ascii="Times New Roman" w:hAnsi="Times New Roman" w:cs="Times New Roman"/>
          <w:sz w:val="24"/>
          <w:szCs w:val="24"/>
        </w:rPr>
      </w:pPr>
      <w:r w:rsidRPr="00B0278B">
        <w:rPr>
          <w:rFonts w:ascii="Times New Roman" w:hAnsi="Times New Roman" w:cs="Times New Roman"/>
          <w:sz w:val="24"/>
          <w:szCs w:val="24"/>
        </w:rPr>
        <w:t xml:space="preserve">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w:t>
      </w:r>
      <w:hyperlink r:id="rId20" w:history="1">
        <w:r w:rsidRPr="00B0278B">
          <w:rPr>
            <w:rFonts w:ascii="Times New Roman" w:hAnsi="Times New Roman" w:cs="Times New Roman"/>
            <w:sz w:val="24"/>
            <w:szCs w:val="24"/>
          </w:rPr>
          <w:t>части 2</w:t>
        </w:r>
      </w:hyperlink>
      <w:r w:rsidRPr="00B0278B">
        <w:rPr>
          <w:rFonts w:ascii="Times New Roman" w:hAnsi="Times New Roman" w:cs="Times New Roman"/>
          <w:sz w:val="24"/>
          <w:szCs w:val="24"/>
        </w:rPr>
        <w:t xml:space="preserve"> статьи</w:t>
      </w:r>
      <w:r w:rsidR="009C6A22" w:rsidRPr="00B0278B">
        <w:rPr>
          <w:rFonts w:ascii="Times New Roman" w:hAnsi="Times New Roman" w:cs="Times New Roman"/>
          <w:sz w:val="24"/>
          <w:szCs w:val="24"/>
        </w:rPr>
        <w:t xml:space="preserve"> 43 Закона </w:t>
      </w:r>
      <w:r w:rsidR="007E5956" w:rsidRPr="00B0278B">
        <w:rPr>
          <w:rFonts w:ascii="Times New Roman" w:hAnsi="Times New Roman" w:cs="Times New Roman"/>
          <w:sz w:val="24"/>
          <w:szCs w:val="24"/>
        </w:rPr>
        <w:t>№</w:t>
      </w:r>
      <w:r w:rsidR="009C6A22" w:rsidRPr="00B0278B">
        <w:rPr>
          <w:rFonts w:ascii="Times New Roman" w:hAnsi="Times New Roman" w:cs="Times New Roman"/>
          <w:sz w:val="24"/>
          <w:szCs w:val="24"/>
        </w:rPr>
        <w:t>44-ФЗ</w:t>
      </w:r>
      <w:r w:rsidRPr="00B0278B">
        <w:rPr>
          <w:rFonts w:ascii="Times New Roman" w:hAnsi="Times New Roman" w:cs="Times New Roman"/>
          <w:sz w:val="24"/>
          <w:szCs w:val="24"/>
        </w:rPr>
        <w:t>;</w:t>
      </w:r>
    </w:p>
    <w:p w:rsidR="00E8325D" w:rsidRPr="00B0278B" w:rsidRDefault="006D12CF" w:rsidP="007E595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E8325D" w:rsidRPr="00B0278B">
        <w:rPr>
          <w:rFonts w:ascii="Times New Roman" w:hAnsi="Times New Roman" w:cs="Times New Roman"/>
          <w:sz w:val="24"/>
          <w:szCs w:val="24"/>
        </w:rPr>
        <w:t>)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w:t>
      </w:r>
      <w:r>
        <w:rPr>
          <w:rFonts w:ascii="Times New Roman" w:hAnsi="Times New Roman" w:cs="Times New Roman"/>
          <w:sz w:val="24"/>
          <w:szCs w:val="24"/>
        </w:rPr>
        <w:t>ния заявки на участие в закупке.</w:t>
      </w:r>
    </w:p>
    <w:p w:rsidR="00017C0B" w:rsidRPr="00B0278B" w:rsidRDefault="00017C0B" w:rsidP="002E2E3B">
      <w:pPr>
        <w:spacing w:after="0" w:line="240" w:lineRule="auto"/>
        <w:ind w:firstLine="567"/>
        <w:jc w:val="both"/>
        <w:rPr>
          <w:rFonts w:ascii="Times New Roman" w:hAnsi="Times New Roman" w:cs="Times New Roman"/>
          <w:sz w:val="24"/>
          <w:szCs w:val="24"/>
          <w:highlight w:val="yellow"/>
        </w:rPr>
      </w:pPr>
    </w:p>
    <w:p w:rsidR="004C1096" w:rsidRPr="00B0278B" w:rsidRDefault="004C1096" w:rsidP="006D12CF">
      <w:pPr>
        <w:spacing w:after="0" w:line="240" w:lineRule="auto"/>
        <w:rPr>
          <w:rFonts w:ascii="Times New Roman" w:hAnsi="Times New Roman" w:cs="Times New Roman"/>
          <w:b/>
          <w:sz w:val="24"/>
          <w:szCs w:val="24"/>
        </w:rPr>
      </w:pPr>
    </w:p>
    <w:p w:rsidR="00D40790" w:rsidRPr="00B0278B" w:rsidRDefault="00D40790" w:rsidP="007E5956">
      <w:pPr>
        <w:spacing w:after="0" w:line="240" w:lineRule="auto"/>
        <w:ind w:firstLine="567"/>
        <w:jc w:val="both"/>
        <w:rPr>
          <w:rFonts w:ascii="Times New Roman" w:hAnsi="Times New Roman" w:cs="Times New Roman"/>
          <w:i/>
          <w:sz w:val="24"/>
          <w:szCs w:val="24"/>
        </w:rPr>
      </w:pPr>
      <w:r w:rsidRPr="00B0278B">
        <w:rPr>
          <w:rFonts w:ascii="Times New Roman" w:hAnsi="Times New Roman" w:cs="Times New Roman"/>
          <w:i/>
          <w:sz w:val="24"/>
          <w:szCs w:val="24"/>
        </w:rPr>
        <w:t>Примечание:</w:t>
      </w:r>
    </w:p>
    <w:p w:rsidR="00D40790" w:rsidRPr="00B0278B" w:rsidRDefault="00236BEC" w:rsidP="007E5956">
      <w:pPr>
        <w:spacing w:after="0" w:line="240" w:lineRule="auto"/>
        <w:ind w:firstLine="567"/>
        <w:jc w:val="both"/>
        <w:rPr>
          <w:rFonts w:ascii="Times New Roman" w:hAnsi="Times New Roman" w:cs="Times New Roman"/>
          <w:i/>
          <w:sz w:val="24"/>
          <w:szCs w:val="24"/>
        </w:rPr>
      </w:pPr>
      <w:r w:rsidRPr="00B0278B">
        <w:rPr>
          <w:rFonts w:ascii="Times New Roman" w:hAnsi="Times New Roman" w:cs="Times New Roman"/>
          <w:i/>
          <w:sz w:val="24"/>
          <w:szCs w:val="24"/>
        </w:rPr>
        <w:t xml:space="preserve">Информация о товаре, предусмотренная </w:t>
      </w:r>
      <w:hyperlink r:id="rId21" w:history="1">
        <w:r w:rsidR="007E5956" w:rsidRPr="00B0278B">
          <w:rPr>
            <w:rFonts w:ascii="Times New Roman" w:hAnsi="Times New Roman" w:cs="Times New Roman"/>
            <w:i/>
            <w:sz w:val="24"/>
            <w:szCs w:val="24"/>
          </w:rPr>
          <w:t xml:space="preserve">подпунктами </w:t>
        </w:r>
        <w:r w:rsidR="00D40790" w:rsidRPr="00B0278B">
          <w:rPr>
            <w:rFonts w:ascii="Times New Roman" w:hAnsi="Times New Roman" w:cs="Times New Roman"/>
            <w:i/>
            <w:sz w:val="24"/>
            <w:szCs w:val="24"/>
          </w:rPr>
          <w:t>«</w:t>
        </w:r>
        <w:r w:rsidRPr="00B0278B">
          <w:rPr>
            <w:rFonts w:ascii="Times New Roman" w:hAnsi="Times New Roman" w:cs="Times New Roman"/>
            <w:i/>
            <w:sz w:val="24"/>
            <w:szCs w:val="24"/>
          </w:rPr>
          <w:t>а</w:t>
        </w:r>
        <w:r w:rsidR="00D40790" w:rsidRPr="00B0278B">
          <w:rPr>
            <w:rFonts w:ascii="Times New Roman" w:hAnsi="Times New Roman" w:cs="Times New Roman"/>
            <w:i/>
            <w:sz w:val="24"/>
            <w:szCs w:val="24"/>
          </w:rPr>
          <w:t>»</w:t>
        </w:r>
      </w:hyperlink>
      <w:r w:rsidRPr="00B0278B">
        <w:rPr>
          <w:rFonts w:ascii="Times New Roman" w:hAnsi="Times New Roman" w:cs="Times New Roman"/>
          <w:i/>
          <w:sz w:val="24"/>
          <w:szCs w:val="24"/>
        </w:rPr>
        <w:t xml:space="preserve"> и </w:t>
      </w:r>
      <w:hyperlink r:id="rId22" w:history="1">
        <w:r w:rsidR="00D40790" w:rsidRPr="00B0278B">
          <w:rPr>
            <w:rFonts w:ascii="Times New Roman" w:hAnsi="Times New Roman" w:cs="Times New Roman"/>
            <w:i/>
            <w:sz w:val="24"/>
            <w:szCs w:val="24"/>
          </w:rPr>
          <w:t>«</w:t>
        </w:r>
        <w:r w:rsidRPr="00B0278B">
          <w:rPr>
            <w:rFonts w:ascii="Times New Roman" w:hAnsi="Times New Roman" w:cs="Times New Roman"/>
            <w:i/>
            <w:sz w:val="24"/>
            <w:szCs w:val="24"/>
          </w:rPr>
          <w:t>б</w:t>
        </w:r>
        <w:r w:rsidR="00D40790" w:rsidRPr="00B0278B">
          <w:rPr>
            <w:rFonts w:ascii="Times New Roman" w:hAnsi="Times New Roman" w:cs="Times New Roman"/>
            <w:i/>
            <w:sz w:val="24"/>
            <w:szCs w:val="24"/>
          </w:rPr>
          <w:t>»</w:t>
        </w:r>
        <w:r w:rsidRPr="00B0278B">
          <w:rPr>
            <w:rFonts w:ascii="Times New Roman" w:hAnsi="Times New Roman" w:cs="Times New Roman"/>
            <w:i/>
            <w:sz w:val="24"/>
            <w:szCs w:val="24"/>
          </w:rPr>
          <w:t xml:space="preserve"> пункта 2 </w:t>
        </w:r>
      </w:hyperlink>
      <w:r w:rsidRPr="00B0278B">
        <w:rPr>
          <w:rFonts w:ascii="Times New Roman" w:hAnsi="Times New Roman" w:cs="Times New Roman"/>
          <w:i/>
          <w:sz w:val="24"/>
          <w:szCs w:val="24"/>
        </w:rPr>
        <w:t xml:space="preserve"> </w:t>
      </w:r>
      <w:r w:rsidR="00D40790" w:rsidRPr="00B0278B">
        <w:rPr>
          <w:rFonts w:ascii="Times New Roman" w:hAnsi="Times New Roman" w:cs="Times New Roman"/>
          <w:i/>
          <w:sz w:val="24"/>
          <w:szCs w:val="24"/>
        </w:rPr>
        <w:t>Требования к содержанию, составу заявки на участие в закупке в соответствии с Законом №44-ФЗ и инструкция по ее заполнению</w:t>
      </w:r>
      <w:r w:rsidRPr="00B0278B">
        <w:rPr>
          <w:rFonts w:ascii="Times New Roman" w:hAnsi="Times New Roman" w:cs="Times New Roman"/>
          <w:i/>
          <w:sz w:val="24"/>
          <w:szCs w:val="24"/>
        </w:rPr>
        <w:t>,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w:t>
      </w:r>
    </w:p>
    <w:p w:rsidR="00236BEC" w:rsidRPr="00B0278B" w:rsidRDefault="00236BEC" w:rsidP="007E5956">
      <w:pPr>
        <w:spacing w:after="0" w:line="240" w:lineRule="auto"/>
        <w:ind w:firstLine="567"/>
        <w:jc w:val="both"/>
        <w:rPr>
          <w:rFonts w:ascii="Times New Roman" w:hAnsi="Times New Roman" w:cs="Times New Roman"/>
          <w:i/>
          <w:sz w:val="24"/>
          <w:szCs w:val="24"/>
        </w:rPr>
      </w:pPr>
      <w:r w:rsidRPr="00B0278B">
        <w:rPr>
          <w:rFonts w:ascii="Times New Roman" w:hAnsi="Times New Roman" w:cs="Times New Roman"/>
          <w:i/>
          <w:sz w:val="24"/>
          <w:szCs w:val="24"/>
        </w:rPr>
        <w:t xml:space="preserve">Информация, предусмотренная </w:t>
      </w:r>
      <w:hyperlink r:id="rId23" w:history="1">
        <w:r w:rsidRPr="00B0278B">
          <w:rPr>
            <w:rFonts w:ascii="Times New Roman" w:hAnsi="Times New Roman" w:cs="Times New Roman"/>
            <w:i/>
            <w:sz w:val="24"/>
            <w:szCs w:val="24"/>
          </w:rPr>
          <w:t xml:space="preserve">подпунктом </w:t>
        </w:r>
        <w:r w:rsidR="00CE5EA1" w:rsidRPr="00B0278B">
          <w:rPr>
            <w:rFonts w:ascii="Times New Roman" w:hAnsi="Times New Roman" w:cs="Times New Roman"/>
            <w:i/>
            <w:sz w:val="24"/>
            <w:szCs w:val="24"/>
          </w:rPr>
          <w:t>«</w:t>
        </w:r>
        <w:r w:rsidRPr="00B0278B">
          <w:rPr>
            <w:rFonts w:ascii="Times New Roman" w:hAnsi="Times New Roman" w:cs="Times New Roman"/>
            <w:i/>
            <w:sz w:val="24"/>
            <w:szCs w:val="24"/>
          </w:rPr>
          <w:t>а</w:t>
        </w:r>
        <w:r w:rsidR="00CE5EA1" w:rsidRPr="00B0278B">
          <w:rPr>
            <w:rFonts w:ascii="Times New Roman" w:hAnsi="Times New Roman" w:cs="Times New Roman"/>
            <w:i/>
            <w:sz w:val="24"/>
            <w:szCs w:val="24"/>
          </w:rPr>
          <w:t>»</w:t>
        </w:r>
        <w:r w:rsidRPr="00B0278B">
          <w:rPr>
            <w:rFonts w:ascii="Times New Roman" w:hAnsi="Times New Roman" w:cs="Times New Roman"/>
            <w:i/>
            <w:sz w:val="24"/>
            <w:szCs w:val="24"/>
          </w:rPr>
          <w:t xml:space="preserve"> пункта 2 </w:t>
        </w:r>
      </w:hyperlink>
      <w:r w:rsidR="00D40790" w:rsidRPr="00B0278B">
        <w:rPr>
          <w:rFonts w:ascii="Times New Roman" w:hAnsi="Times New Roman" w:cs="Times New Roman"/>
          <w:i/>
          <w:sz w:val="24"/>
          <w:szCs w:val="24"/>
        </w:rPr>
        <w:t>Требования к содержанию, составу заявки на участие в закупке в соответствии с Законом №44-ФЗ и инструкция по ее заполнению</w:t>
      </w:r>
      <w:r w:rsidRPr="00B0278B">
        <w:rPr>
          <w:rFonts w:ascii="Times New Roman" w:hAnsi="Times New Roman" w:cs="Times New Roman"/>
          <w:i/>
          <w:sz w:val="24"/>
          <w:szCs w:val="24"/>
        </w:rPr>
        <w:t>,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bookmarkEnd w:id="10"/>
      <w:r w:rsidR="00D40790" w:rsidRPr="00B0278B">
        <w:rPr>
          <w:rFonts w:ascii="Times New Roman" w:hAnsi="Times New Roman" w:cs="Times New Roman"/>
          <w:i/>
          <w:sz w:val="24"/>
          <w:szCs w:val="24"/>
        </w:rPr>
        <w:t>.</w:t>
      </w:r>
    </w:p>
    <w:p w:rsidR="00757E38" w:rsidRDefault="00757E38" w:rsidP="007E5956">
      <w:pPr>
        <w:spacing w:after="0" w:line="240" w:lineRule="auto"/>
        <w:ind w:firstLine="567"/>
        <w:jc w:val="both"/>
        <w:rPr>
          <w:rFonts w:ascii="Times New Roman" w:hAnsi="Times New Roman" w:cs="Times New Roman"/>
          <w:i/>
          <w:sz w:val="24"/>
          <w:szCs w:val="24"/>
        </w:rPr>
      </w:pPr>
    </w:p>
    <w:p w:rsidR="00757E38" w:rsidRDefault="00757E38" w:rsidP="007E5956">
      <w:pPr>
        <w:spacing w:after="0" w:line="240" w:lineRule="auto"/>
        <w:ind w:firstLine="567"/>
        <w:jc w:val="both"/>
        <w:rPr>
          <w:rFonts w:ascii="Times New Roman" w:hAnsi="Times New Roman" w:cs="Times New Roman"/>
          <w:i/>
          <w:sz w:val="24"/>
          <w:szCs w:val="24"/>
        </w:rPr>
      </w:pPr>
    </w:p>
    <w:p w:rsidR="00757E38" w:rsidRPr="00D40790" w:rsidRDefault="00757E38" w:rsidP="007E5956">
      <w:pPr>
        <w:spacing w:after="0" w:line="240" w:lineRule="auto"/>
        <w:ind w:firstLine="567"/>
        <w:jc w:val="both"/>
        <w:rPr>
          <w:rFonts w:ascii="Times New Roman" w:hAnsi="Times New Roman" w:cs="Times New Roman"/>
          <w:i/>
          <w:sz w:val="24"/>
          <w:szCs w:val="24"/>
        </w:rPr>
      </w:pPr>
    </w:p>
    <w:sectPr w:rsidR="00757E38" w:rsidRPr="00D40790" w:rsidSect="007E5956">
      <w:pgSz w:w="11906" w:h="16838"/>
      <w:pgMar w:top="426"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D1380"/>
    <w:multiLevelType w:val="hybridMultilevel"/>
    <w:tmpl w:val="C5DE4D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8CE"/>
    <w:rsid w:val="00017C0B"/>
    <w:rsid w:val="00066277"/>
    <w:rsid w:val="000A5320"/>
    <w:rsid w:val="000F196D"/>
    <w:rsid w:val="00147A25"/>
    <w:rsid w:val="00182138"/>
    <w:rsid w:val="00191048"/>
    <w:rsid w:val="0019567D"/>
    <w:rsid w:val="00227B79"/>
    <w:rsid w:val="0023274A"/>
    <w:rsid w:val="00236BEC"/>
    <w:rsid w:val="00241007"/>
    <w:rsid w:val="00253400"/>
    <w:rsid w:val="002E2E3B"/>
    <w:rsid w:val="0030773A"/>
    <w:rsid w:val="0035459C"/>
    <w:rsid w:val="00367C98"/>
    <w:rsid w:val="003911AC"/>
    <w:rsid w:val="00392906"/>
    <w:rsid w:val="003B0146"/>
    <w:rsid w:val="004100DF"/>
    <w:rsid w:val="004371A5"/>
    <w:rsid w:val="0048702B"/>
    <w:rsid w:val="004C1096"/>
    <w:rsid w:val="004D59C8"/>
    <w:rsid w:val="004E73CA"/>
    <w:rsid w:val="004F5609"/>
    <w:rsid w:val="00557DCF"/>
    <w:rsid w:val="0058065D"/>
    <w:rsid w:val="005E0BA9"/>
    <w:rsid w:val="005F567B"/>
    <w:rsid w:val="005F7C73"/>
    <w:rsid w:val="006540F6"/>
    <w:rsid w:val="00684B3C"/>
    <w:rsid w:val="006D12CF"/>
    <w:rsid w:val="00723539"/>
    <w:rsid w:val="0075086F"/>
    <w:rsid w:val="00757E38"/>
    <w:rsid w:val="007603DA"/>
    <w:rsid w:val="007D59DE"/>
    <w:rsid w:val="007E31D5"/>
    <w:rsid w:val="007E5956"/>
    <w:rsid w:val="007F467D"/>
    <w:rsid w:val="007F5CA7"/>
    <w:rsid w:val="0080211D"/>
    <w:rsid w:val="0082313A"/>
    <w:rsid w:val="00856401"/>
    <w:rsid w:val="00862694"/>
    <w:rsid w:val="008A740E"/>
    <w:rsid w:val="008A7C2E"/>
    <w:rsid w:val="008C08CE"/>
    <w:rsid w:val="009606CB"/>
    <w:rsid w:val="00977067"/>
    <w:rsid w:val="00984518"/>
    <w:rsid w:val="0099051D"/>
    <w:rsid w:val="009A0DEC"/>
    <w:rsid w:val="009C6A22"/>
    <w:rsid w:val="009E36AB"/>
    <w:rsid w:val="00A24DB5"/>
    <w:rsid w:val="00A50895"/>
    <w:rsid w:val="00A87C9E"/>
    <w:rsid w:val="00A95112"/>
    <w:rsid w:val="00B0278B"/>
    <w:rsid w:val="00B53D12"/>
    <w:rsid w:val="00C77849"/>
    <w:rsid w:val="00C90F54"/>
    <w:rsid w:val="00CA0A10"/>
    <w:rsid w:val="00CC1392"/>
    <w:rsid w:val="00CE5EA1"/>
    <w:rsid w:val="00D03F46"/>
    <w:rsid w:val="00D40790"/>
    <w:rsid w:val="00D90451"/>
    <w:rsid w:val="00E0252F"/>
    <w:rsid w:val="00E177B6"/>
    <w:rsid w:val="00E4288B"/>
    <w:rsid w:val="00E8325D"/>
    <w:rsid w:val="00EA55E6"/>
    <w:rsid w:val="00EC317F"/>
    <w:rsid w:val="00EE377E"/>
    <w:rsid w:val="00F13526"/>
    <w:rsid w:val="00F91195"/>
    <w:rsid w:val="00FC3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569ED3-26C6-46F8-8D6E-AF8BDCB38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1AC"/>
    <w:pPr>
      <w:suppressAutoHyphens/>
    </w:pPr>
    <w:rPr>
      <w:rFonts w:ascii="Calibri" w:eastAsia="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3911AC"/>
    <w:rPr>
      <w:color w:val="106BBE"/>
    </w:rPr>
  </w:style>
  <w:style w:type="paragraph" w:styleId="a4">
    <w:name w:val="Balloon Text"/>
    <w:basedOn w:val="a"/>
    <w:link w:val="a5"/>
    <w:uiPriority w:val="99"/>
    <w:semiHidden/>
    <w:unhideWhenUsed/>
    <w:rsid w:val="008A7C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7C2E"/>
    <w:rPr>
      <w:rFonts w:ascii="Tahoma" w:eastAsia="Calibri" w:hAnsi="Tahoma" w:cs="Tahoma"/>
      <w:sz w:val="16"/>
      <w:szCs w:val="16"/>
      <w:lang w:eastAsia="zh-CN"/>
    </w:rPr>
  </w:style>
  <w:style w:type="paragraph" w:styleId="a6">
    <w:name w:val="List Paragraph"/>
    <w:basedOn w:val="a"/>
    <w:uiPriority w:val="34"/>
    <w:qFormat/>
    <w:rsid w:val="008A7C2E"/>
    <w:pPr>
      <w:ind w:left="720"/>
      <w:contextualSpacing/>
    </w:pPr>
  </w:style>
  <w:style w:type="paragraph" w:customStyle="1" w:styleId="1">
    <w:name w:val="Абзац списка1"/>
    <w:basedOn w:val="a"/>
    <w:rsid w:val="007E5956"/>
    <w:pPr>
      <w:suppressAutoHyphens w:val="0"/>
      <w:ind w:left="720"/>
      <w:contextualSpacing/>
      <w:jc w:val="both"/>
    </w:pPr>
    <w:rPr>
      <w:rFonts w:cs="Times New Roman"/>
      <w:sz w:val="20"/>
      <w:szCs w:val="20"/>
      <w:lang w:val="en-US" w:eastAsia="en-US"/>
    </w:rPr>
  </w:style>
  <w:style w:type="character" w:styleId="a7">
    <w:name w:val="Hyperlink"/>
    <w:basedOn w:val="a0"/>
    <w:uiPriority w:val="99"/>
    <w:semiHidden/>
    <w:unhideWhenUsed/>
    <w:rsid w:val="00862694"/>
    <w:rPr>
      <w:color w:val="0000FF" w:themeColor="hyperlink"/>
      <w:u w:val="single"/>
    </w:rPr>
  </w:style>
  <w:style w:type="character" w:styleId="a8">
    <w:name w:val="annotation reference"/>
    <w:basedOn w:val="a0"/>
    <w:uiPriority w:val="99"/>
    <w:semiHidden/>
    <w:unhideWhenUsed/>
    <w:rsid w:val="00856401"/>
    <w:rPr>
      <w:sz w:val="16"/>
      <w:szCs w:val="16"/>
    </w:rPr>
  </w:style>
  <w:style w:type="paragraph" w:styleId="a9">
    <w:name w:val="annotation text"/>
    <w:basedOn w:val="a"/>
    <w:link w:val="aa"/>
    <w:unhideWhenUsed/>
    <w:rsid w:val="00856401"/>
    <w:pPr>
      <w:spacing w:line="240" w:lineRule="auto"/>
    </w:pPr>
    <w:rPr>
      <w:sz w:val="20"/>
      <w:szCs w:val="20"/>
    </w:rPr>
  </w:style>
  <w:style w:type="character" w:customStyle="1" w:styleId="aa">
    <w:name w:val="Текст примечания Знак"/>
    <w:basedOn w:val="a0"/>
    <w:link w:val="a9"/>
    <w:rsid w:val="00856401"/>
    <w:rPr>
      <w:rFonts w:ascii="Calibri" w:eastAsia="Calibri" w:hAnsi="Calibri" w:cs="Calibri"/>
      <w:sz w:val="20"/>
      <w:szCs w:val="20"/>
      <w:lang w:eastAsia="zh-CN"/>
    </w:rPr>
  </w:style>
  <w:style w:type="paragraph" w:styleId="ab">
    <w:name w:val="annotation subject"/>
    <w:basedOn w:val="a9"/>
    <w:next w:val="a9"/>
    <w:link w:val="ac"/>
    <w:uiPriority w:val="99"/>
    <w:semiHidden/>
    <w:unhideWhenUsed/>
    <w:rsid w:val="00856401"/>
    <w:rPr>
      <w:b/>
      <w:bCs/>
    </w:rPr>
  </w:style>
  <w:style w:type="character" w:customStyle="1" w:styleId="ac">
    <w:name w:val="Тема примечания Знак"/>
    <w:basedOn w:val="aa"/>
    <w:link w:val="ab"/>
    <w:uiPriority w:val="99"/>
    <w:semiHidden/>
    <w:rsid w:val="00856401"/>
    <w:rPr>
      <w:rFonts w:ascii="Calibri" w:eastAsia="Calibri" w:hAnsi="Calibri" w:cs="Calibri"/>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041759">
      <w:bodyDiv w:val="1"/>
      <w:marLeft w:val="0"/>
      <w:marRight w:val="0"/>
      <w:marTop w:val="0"/>
      <w:marBottom w:val="0"/>
      <w:divBdr>
        <w:top w:val="none" w:sz="0" w:space="0" w:color="auto"/>
        <w:left w:val="none" w:sz="0" w:space="0" w:color="auto"/>
        <w:bottom w:val="none" w:sz="0" w:space="0" w:color="auto"/>
        <w:right w:val="none" w:sz="0" w:space="0" w:color="auto"/>
      </w:divBdr>
    </w:div>
    <w:div w:id="749276076">
      <w:bodyDiv w:val="1"/>
      <w:marLeft w:val="0"/>
      <w:marRight w:val="0"/>
      <w:marTop w:val="0"/>
      <w:marBottom w:val="0"/>
      <w:divBdr>
        <w:top w:val="none" w:sz="0" w:space="0" w:color="auto"/>
        <w:left w:val="none" w:sz="0" w:space="0" w:color="auto"/>
        <w:bottom w:val="none" w:sz="0" w:space="0" w:color="auto"/>
        <w:right w:val="none" w:sz="0" w:space="0" w:color="auto"/>
      </w:divBdr>
    </w:div>
    <w:div w:id="198739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F67F05882E3D92E7D449197ED5DE5B03778F6D53A19EE9BC421842A397479852C67111A1D8186B974902A715FF087698B0A7A7F7BA00C7x2UEI" TargetMode="External"/><Relationship Id="rId13" Type="http://schemas.openxmlformats.org/officeDocument/2006/relationships/hyperlink" Target="consultantplus://offline/ref=5A293147131A6C33F3C26E356BAD2E95F92A411D444F2AB34A5DD62F6C431532DB329205CFE97EDA6FCC060999CBB2E8693223F27186r945K" TargetMode="External"/><Relationship Id="rId18" Type="http://schemas.openxmlformats.org/officeDocument/2006/relationships/hyperlink" Target="consultantplus://offline/ref=E23786B002C0BD82FAE8436446FA1B2288244B5EEB2BB39BE342521A68C15773BB6C0F537304A80E1240ABBB0DD75C8ABBF38F88003AF459K" TargetMode="External"/><Relationship Id="rId3" Type="http://schemas.openxmlformats.org/officeDocument/2006/relationships/styles" Target="styles.xml"/><Relationship Id="rId21" Type="http://schemas.openxmlformats.org/officeDocument/2006/relationships/hyperlink" Target="consultantplus://offline/ref=71656EC57D7A48C3B46B1A2E6CDDBA5AEB0C7D5947BAD6631AE97EE1FA26291C55303360542A351A7F3C611EB56F070EAF1EB0F56235l9f1L" TargetMode="External"/><Relationship Id="rId7" Type="http://schemas.openxmlformats.org/officeDocument/2006/relationships/hyperlink" Target="consultantplus://offline/ref=48DC8298C9F59C41079199BA1C2517EE24139B6DCF1EFE84C78F4CF1A7DE677898DC245D0D89C66F65DB02D48084D35A71A22889E8BBY3BBN" TargetMode="External"/><Relationship Id="rId12" Type="http://schemas.openxmlformats.org/officeDocument/2006/relationships/hyperlink" Target="consultantplus://offline/ref=884F6640B79B1338259FCFC3A5022971A1E7A2C893EA40DD38012F09C6C4FDC7462A026C65EAE6722DA3D25C69C363581EDCA478E1KD40K" TargetMode="External"/><Relationship Id="rId17" Type="http://schemas.openxmlformats.org/officeDocument/2006/relationships/hyperlink" Target="consultantplus://offline/ref=E23786B002C0BD82FAE8436446FA1B2288244B5EEB2BB39BE342521A68C15773BB6C0F53730BAC0E1240ABBB0DD75C8ABBF38F88003AF459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23786B002C0BD82FAE8436446FA1B2288244B5EEB2BB39BE342521A68C15773BB6C0F537309AA0E1240ABBB0DD75C8ABBF38F88003AF459K" TargetMode="External"/><Relationship Id="rId20" Type="http://schemas.openxmlformats.org/officeDocument/2006/relationships/hyperlink" Target="consultantplus://offline/ref=16D8A283D00F6EDB5DC0A3B18963F262EDAFF3A3D02840F9FA9E3AF5D6C5DCFCA08A4FD9843E609C9A91623784CE5B3F121B5E300D65I5Y1I" TargetMode="External"/><Relationship Id="rId1" Type="http://schemas.openxmlformats.org/officeDocument/2006/relationships/customXml" Target="../customXml/item1.xml"/><Relationship Id="rId6" Type="http://schemas.openxmlformats.org/officeDocument/2006/relationships/hyperlink" Target="consultantplus://offline/ref=48DC8298C9F59C41079199BA1C2517EE24139B6DCF1EFE84C78F4CF1A7DE677898DC245D0D88C26F65DB02D48084D35A71A22889E8BBY3BBN" TargetMode="External"/><Relationship Id="rId11" Type="http://schemas.openxmlformats.org/officeDocument/2006/relationships/hyperlink" Target="consultantplus://offline/ref=C7F67F05882E3D92E7D449197ED5DE5B03778F6D53A19EE9BC421842A397479852C67114A0D1103CCE0603FB50A21B7791B0A5A6EBxBUA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23786B002C0BD82FAE8436446FA1B2288244B5EEB2BB39BE342521A68C15773BB6C0F50730DA60C411ABBBF44805096BAEC918B1E3A4B03FC56K" TargetMode="External"/><Relationship Id="rId23" Type="http://schemas.openxmlformats.org/officeDocument/2006/relationships/hyperlink" Target="consultantplus://offline/ref=71656EC57D7A48C3B46B1A2E6CDDBA5AEB0C7D5947BAD6631AE97EE1FA26291C55303360542A351A7F3C611EB56F070EAF1EB0F56235l9f1L" TargetMode="External"/><Relationship Id="rId10" Type="http://schemas.openxmlformats.org/officeDocument/2006/relationships/hyperlink" Target="consultantplus://offline/ref=C7F67F05882E3D92E7D449197ED5DE5B03778F6D53A19EE9BC421842A397479852C67112A8DE103CCE0603FB50A21B7791B0A5A6EBxBUAI" TargetMode="External"/><Relationship Id="rId19" Type="http://schemas.openxmlformats.org/officeDocument/2006/relationships/hyperlink" Target="consultantplus://offline/ref=37E2FB0481F07C3C3C7E8694A72C45460F993D91B833EF0C3790998393FB3E7E896EE3841499E0AA5A86F182CEEC85213F1CBD0831BF0958K" TargetMode="External"/><Relationship Id="rId4" Type="http://schemas.openxmlformats.org/officeDocument/2006/relationships/settings" Target="settings.xml"/><Relationship Id="rId9" Type="http://schemas.openxmlformats.org/officeDocument/2006/relationships/hyperlink" Target="consultantplus://offline/ref=C7F67F05882E3D92E7D449197ED5DE5B03778F6D53A19EE9BC421842A397479852C67111A1D8186C9F4902A715FF087698B0A7A7F7BA00C7x2UEI" TargetMode="External"/><Relationship Id="rId14" Type="http://schemas.openxmlformats.org/officeDocument/2006/relationships/hyperlink" Target="consultantplus://offline/ref=5A293147131A6C33F3C26E356BAD2E95F92A411D444F2AB34A5DD62F6C431532DB329205CFEB79DA6FCC060999CBB2E8693223F27186r945K" TargetMode="External"/><Relationship Id="rId22" Type="http://schemas.openxmlformats.org/officeDocument/2006/relationships/hyperlink" Target="consultantplus://offline/ref=71656EC57D7A48C3B46B1A2E6CDDBA5AEB0C7D5947BAD6631AE97EE1FA26291C55303360542A321A7F3C611EB56F070EAF1EB0F56235l9f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378F4-F6AE-47B5-A895-D40A07DD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2692</Words>
  <Characters>15350</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2</cp:revision>
  <cp:lastPrinted>2022-02-04T07:38:00Z</cp:lastPrinted>
  <dcterms:created xsi:type="dcterms:W3CDTF">2022-11-15T09:48:00Z</dcterms:created>
  <dcterms:modified xsi:type="dcterms:W3CDTF">2022-11-15T09:48:00Z</dcterms:modified>
</cp:coreProperties>
</file>