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541" w:rsidRPr="00A76578" w:rsidRDefault="002F4541" w:rsidP="008252D7">
      <w:pPr>
        <w:rPr>
          <w:rFonts w:ascii="PT Sans" w:hAnsi="PT Sans"/>
          <w:lang w:val="en-US"/>
        </w:rPr>
      </w:pPr>
      <w:bookmarkStart w:id="0" w:name="_Hlk175128382"/>
      <w:bookmarkStart w:id="1" w:name="_GoBack"/>
      <w:bookmarkEnd w:id="1"/>
    </w:p>
    <w:p w:rsidR="002F4541" w:rsidRPr="00A76578" w:rsidRDefault="002F4541" w:rsidP="008252D7">
      <w:pPr>
        <w:rPr>
          <w:rFonts w:ascii="PT Sans" w:hAnsi="PT Sans"/>
        </w:rPr>
      </w:pPr>
    </w:p>
    <w:p w:rsidR="002F4541" w:rsidRPr="00A76578" w:rsidRDefault="002F4541" w:rsidP="008252D7">
      <w:pPr>
        <w:rPr>
          <w:rFonts w:ascii="PT Sans" w:hAnsi="PT Sans"/>
        </w:rPr>
      </w:pPr>
    </w:p>
    <w:p w:rsidR="002F4541" w:rsidRPr="00A76578" w:rsidRDefault="002F4541" w:rsidP="008252D7">
      <w:pPr>
        <w:rPr>
          <w:rFonts w:ascii="PT Sans" w:hAnsi="PT Sans"/>
        </w:rPr>
      </w:pPr>
    </w:p>
    <w:p w:rsidR="002F4541" w:rsidRPr="00A76578" w:rsidRDefault="002F4541" w:rsidP="008252D7">
      <w:pPr>
        <w:rPr>
          <w:rFonts w:ascii="PT Sans" w:hAnsi="PT Sans"/>
        </w:rPr>
      </w:pPr>
    </w:p>
    <w:p w:rsidR="002F4541" w:rsidRPr="00A76578" w:rsidRDefault="002F4541" w:rsidP="008252D7">
      <w:pPr>
        <w:rPr>
          <w:rFonts w:ascii="PT Sans" w:hAnsi="PT Sans"/>
        </w:rPr>
      </w:pPr>
    </w:p>
    <w:p w:rsidR="002F4541" w:rsidRPr="00A76578" w:rsidRDefault="002F4541" w:rsidP="008252D7">
      <w:pPr>
        <w:rPr>
          <w:rFonts w:ascii="PT Sans" w:hAnsi="PT Sans"/>
        </w:rPr>
      </w:pPr>
    </w:p>
    <w:p w:rsidR="002F4541" w:rsidRPr="00A76578" w:rsidRDefault="002F4541" w:rsidP="008252D7">
      <w:pPr>
        <w:rPr>
          <w:rFonts w:ascii="PT Sans" w:hAnsi="PT Sans"/>
        </w:rPr>
      </w:pPr>
    </w:p>
    <w:p w:rsidR="00B17E25" w:rsidRPr="00A76578" w:rsidRDefault="000918FA" w:rsidP="00DE3E45">
      <w:pPr>
        <w:spacing w:after="0"/>
        <w:ind w:firstLine="0"/>
        <w:jc w:val="center"/>
        <w:rPr>
          <w:rFonts w:ascii="PT Sans" w:hAnsi="PT Sans"/>
          <w:b/>
          <w:sz w:val="52"/>
          <w:szCs w:val="52"/>
        </w:rPr>
      </w:pPr>
      <w:bookmarkStart w:id="2" w:name="_Hlk175146658"/>
      <w:bookmarkStart w:id="3" w:name="Ф100_Р00"/>
      <w:r w:rsidRPr="00A76578">
        <w:rPr>
          <w:rFonts w:ascii="PT Sans" w:hAnsi="PT Sans"/>
          <w:b/>
          <w:sz w:val="52"/>
          <w:szCs w:val="52"/>
        </w:rPr>
        <w:t>ДОКУМЕНТАЦИЯ О ЗАКУПКЕ</w:t>
      </w:r>
    </w:p>
    <w:p w:rsidR="00CF380B" w:rsidRPr="00A76578" w:rsidRDefault="00CF380B" w:rsidP="008252D7">
      <w:pPr>
        <w:rPr>
          <w:rFonts w:ascii="PT Sans" w:hAnsi="PT Sans"/>
        </w:rPr>
      </w:pPr>
    </w:p>
    <w:p w:rsidR="00CF380B" w:rsidRPr="00A76578" w:rsidRDefault="000918FA" w:rsidP="00DE3E45">
      <w:pPr>
        <w:spacing w:after="0"/>
        <w:ind w:firstLine="0"/>
        <w:jc w:val="center"/>
        <w:rPr>
          <w:rFonts w:ascii="PT Sans" w:hAnsi="PT Sans"/>
          <w:b/>
          <w:sz w:val="40"/>
          <w:szCs w:val="40"/>
        </w:rPr>
      </w:pPr>
      <w:r w:rsidRPr="00A76578">
        <w:rPr>
          <w:rFonts w:ascii="PT Sans" w:hAnsi="PT Sans"/>
          <w:b/>
          <w:sz w:val="40"/>
          <w:szCs w:val="40"/>
        </w:rPr>
        <w:t>ИНСТРУКЦИЯ</w:t>
      </w:r>
    </w:p>
    <w:p w:rsidR="00CF380B" w:rsidRPr="00A76578" w:rsidRDefault="000918FA" w:rsidP="00FD6B57">
      <w:pPr>
        <w:spacing w:after="0"/>
        <w:ind w:firstLine="0"/>
        <w:jc w:val="center"/>
        <w:rPr>
          <w:rFonts w:ascii="PT Sans" w:hAnsi="PT Sans"/>
        </w:rPr>
      </w:pPr>
      <w:r w:rsidRPr="00A76578">
        <w:rPr>
          <w:rFonts w:ascii="PT Sans" w:hAnsi="PT Sans"/>
          <w:b/>
          <w:sz w:val="32"/>
          <w:szCs w:val="32"/>
        </w:rPr>
        <w:t xml:space="preserve">для участника закупки товаров </w:t>
      </w:r>
      <w:bookmarkEnd w:id="2"/>
      <w:bookmarkEnd w:id="3"/>
    </w:p>
    <w:p w:rsidR="00A01DC4" w:rsidRPr="00A76578" w:rsidRDefault="000918FA" w:rsidP="008252D7">
      <w:pPr>
        <w:rPr>
          <w:rFonts w:ascii="PT Sans" w:hAnsi="PT Sans"/>
        </w:rPr>
      </w:pPr>
      <w:r w:rsidRPr="00A76578">
        <w:rPr>
          <w:rFonts w:ascii="PT Sans" w:hAnsi="PT Sans"/>
        </w:rPr>
        <w:br w:type="page"/>
      </w:r>
    </w:p>
    <w:p w:rsidR="00954E76" w:rsidRPr="00A76578" w:rsidRDefault="00D42B00" w:rsidP="008252D7">
      <w:pPr>
        <w:pStyle w:val="10"/>
        <w:rPr>
          <w:rFonts w:ascii="PT Sans" w:hAnsi="PT Sans"/>
        </w:rPr>
      </w:pPr>
      <w:bookmarkStart w:id="4" w:name="Ф100_Р01"/>
      <w:r w:rsidRPr="00A76578">
        <w:rPr>
          <w:rFonts w:ascii="PT Sans" w:hAnsi="PT Sans"/>
        </w:rPr>
        <w:t>ОБЩИЕ ПОЛОЖЕНИЯ</w:t>
      </w:r>
    </w:p>
    <w:p w:rsidR="007B290E" w:rsidRPr="00A76578" w:rsidRDefault="007B290E" w:rsidP="0014255F">
      <w:pPr>
        <w:rPr>
          <w:rFonts w:ascii="PT Sans" w:hAnsi="PT Sans"/>
        </w:rPr>
      </w:pPr>
      <w:bookmarkStart w:id="5" w:name="Ф100_Р01_С01_В02"/>
      <w:r w:rsidRPr="00A76578">
        <w:rPr>
          <w:rFonts w:ascii="PT Sans" w:hAnsi="PT Sans"/>
        </w:rPr>
        <w:t>Предметом закупки является право заключения договора на поставку товаров. Для целей настоящей инструкции под товаром понимается любое оборудование, продукция и иные материально-технические ресурсы, а в отдельных случаях, если закупаемый товар требует монтажа – шеф-монтажные и пуско-наладочные работы.</w:t>
      </w:r>
    </w:p>
    <w:p w:rsidR="00476E66" w:rsidRPr="00A76578" w:rsidRDefault="00476E66" w:rsidP="0014255F">
      <w:pPr>
        <w:rPr>
          <w:rFonts w:ascii="PT Sans" w:hAnsi="PT Sans"/>
        </w:rPr>
      </w:pPr>
      <w:bookmarkStart w:id="6" w:name="Ф100_Р01_С02_В02"/>
      <w:bookmarkEnd w:id="5"/>
      <w:r w:rsidRPr="00A76578">
        <w:rPr>
          <w:rFonts w:ascii="PT Sans" w:hAnsi="PT Sans"/>
        </w:rPr>
        <w:t xml:space="preserve">Закупка осуществляется в порядке, установленном настоящей инструкцией, в соответствии с Положением о закупке товаров, работ, услуг </w:t>
      </w:r>
      <w:r w:rsidR="00272065" w:rsidRPr="00A76578">
        <w:rPr>
          <w:rFonts w:ascii="PT Sans" w:hAnsi="PT Sans"/>
        </w:rPr>
        <w:t>Заказчика</w:t>
      </w:r>
      <w:r w:rsidRPr="00A76578">
        <w:rPr>
          <w:rFonts w:ascii="PT Sans" w:hAnsi="PT Sans"/>
        </w:rPr>
        <w:t xml:space="preserve"> (далее также – Положение о закупке), регламентами, правилами, действующими на электронной площадке.</w:t>
      </w:r>
    </w:p>
    <w:bookmarkEnd w:id="6"/>
    <w:p w:rsidR="001D5994" w:rsidRPr="00A76578" w:rsidRDefault="000918FA" w:rsidP="0014255F">
      <w:pPr>
        <w:rPr>
          <w:rFonts w:ascii="PT Sans" w:hAnsi="PT Sans"/>
        </w:rPr>
      </w:pPr>
      <w:r w:rsidRPr="00A76578">
        <w:rPr>
          <w:rFonts w:ascii="PT Sans" w:hAnsi="PT San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3C20BE" w:rsidRPr="00A76578" w:rsidRDefault="000918FA" w:rsidP="008252D7">
      <w:pPr>
        <w:rPr>
          <w:rFonts w:ascii="PT Sans" w:hAnsi="PT Sans"/>
        </w:rPr>
      </w:pPr>
      <w:r w:rsidRPr="00A76578">
        <w:rPr>
          <w:rFonts w:ascii="PT Sans" w:hAnsi="PT Sans"/>
        </w:rPr>
        <w:t xml:space="preserve">Термины и сокращения, </w:t>
      </w:r>
      <w:r w:rsidR="002F56F2" w:rsidRPr="00A76578">
        <w:rPr>
          <w:rFonts w:ascii="PT Sans" w:hAnsi="PT Sans"/>
        </w:rPr>
        <w:t xml:space="preserve">содержащиеся </w:t>
      </w:r>
      <w:r w:rsidRPr="00A76578">
        <w:rPr>
          <w:rFonts w:ascii="PT Sans" w:hAnsi="PT Sans"/>
        </w:rPr>
        <w:t>в настоящей инструкции, приведены</w:t>
      </w:r>
      <w:r w:rsidR="002F56F2" w:rsidRPr="00A76578">
        <w:rPr>
          <w:rFonts w:ascii="PT Sans" w:hAnsi="PT Sans"/>
        </w:rPr>
        <w:t xml:space="preserve"> в значении</w:t>
      </w:r>
      <w:r w:rsidR="00E82FBF" w:rsidRPr="00A76578">
        <w:rPr>
          <w:rFonts w:ascii="PT Sans" w:hAnsi="PT Sans"/>
        </w:rPr>
        <w:t>, указанном в</w:t>
      </w:r>
      <w:r w:rsidRPr="00A76578">
        <w:rPr>
          <w:rFonts w:ascii="PT Sans" w:hAnsi="PT Sans"/>
        </w:rPr>
        <w:t xml:space="preserve"> </w:t>
      </w:r>
      <w:r w:rsidR="00E82FBF" w:rsidRPr="00A76578">
        <w:rPr>
          <w:rFonts w:ascii="PT Sans" w:hAnsi="PT Sans"/>
        </w:rPr>
        <w:t xml:space="preserve">Положении </w:t>
      </w:r>
      <w:r w:rsidRPr="00A76578">
        <w:rPr>
          <w:rFonts w:ascii="PT Sans" w:hAnsi="PT Sans"/>
        </w:rPr>
        <w:t xml:space="preserve">о закупке. </w:t>
      </w:r>
    </w:p>
    <w:p w:rsidR="00556DDB" w:rsidRPr="00A76578" w:rsidRDefault="000918FA" w:rsidP="008252D7">
      <w:pPr>
        <w:pStyle w:val="10"/>
        <w:rPr>
          <w:rFonts w:ascii="PT Sans" w:hAnsi="PT Sans"/>
        </w:rPr>
      </w:pPr>
      <w:bookmarkStart w:id="7" w:name="Ф100_Р02"/>
      <w:bookmarkEnd w:id="4"/>
      <w:r w:rsidRPr="00A76578">
        <w:rPr>
          <w:rFonts w:ascii="PT Sans" w:hAnsi="PT Sans"/>
        </w:rPr>
        <w:t>ТРЕБОВАНИЯ К ПОСТАВЛЯЕМОМУ ТОВАРУ</w:t>
      </w:r>
      <w:r w:rsidR="00175366" w:rsidRPr="00A76578">
        <w:rPr>
          <w:rFonts w:ascii="PT Sans" w:hAnsi="PT Sans"/>
        </w:rPr>
        <w:t xml:space="preserve"> </w:t>
      </w:r>
    </w:p>
    <w:p w:rsidR="000E7A44" w:rsidRPr="00A76578" w:rsidRDefault="000918FA" w:rsidP="008252D7">
      <w:pPr>
        <w:pStyle w:val="22"/>
        <w:rPr>
          <w:rFonts w:ascii="PT Sans" w:hAnsi="PT Sans"/>
        </w:rPr>
      </w:pPr>
      <w:bookmarkStart w:id="8" w:name="_Hlk179981447"/>
      <w:bookmarkStart w:id="9" w:name="Ф100_Р02_П01_В01"/>
      <w:r w:rsidRPr="00A76578">
        <w:rPr>
          <w:rFonts w:ascii="PT Sans" w:hAnsi="PT Sans"/>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связанные с определением соответствия поставляемого товара потребностям заказчика, указаны в столбцах «Наименование продукции», «ГОСТ, ТУ, ОСТ, опросный лист и пр.» Формы 2 «Расчет цены договора (цены лота)». Форма 2 «Расчет цены договора (цены лота)» явля</w:t>
      </w:r>
      <w:r w:rsidR="004268EC" w:rsidRPr="00A76578">
        <w:rPr>
          <w:rFonts w:ascii="PT Sans" w:hAnsi="PT Sans"/>
        </w:rPr>
        <w:t>е</w:t>
      </w:r>
      <w:r w:rsidRPr="00A76578">
        <w:rPr>
          <w:rFonts w:ascii="PT Sans" w:hAnsi="PT Sans"/>
        </w:rPr>
        <w:t>тся неотъемлемой частью документации о закупке, представлен</w:t>
      </w:r>
      <w:r w:rsidR="004268EC" w:rsidRPr="00A76578">
        <w:rPr>
          <w:rFonts w:ascii="PT Sans" w:hAnsi="PT Sans"/>
        </w:rPr>
        <w:t>а</w:t>
      </w:r>
      <w:r w:rsidRPr="00A76578">
        <w:rPr>
          <w:rFonts w:ascii="PT Sans" w:hAnsi="PT Sans"/>
        </w:rPr>
        <w:t xml:space="preserve"> в электронном виде в формате разработки MS </w:t>
      </w:r>
      <w:proofErr w:type="spellStart"/>
      <w:r w:rsidRPr="00A76578">
        <w:rPr>
          <w:rFonts w:ascii="PT Sans" w:hAnsi="PT Sans"/>
        </w:rPr>
        <w:t>Excel</w:t>
      </w:r>
      <w:proofErr w:type="spellEnd"/>
      <w:r w:rsidRPr="00A76578">
        <w:rPr>
          <w:rFonts w:ascii="PT Sans" w:hAnsi="PT Sans"/>
        </w:rPr>
        <w:t xml:space="preserve"> и приложен</w:t>
      </w:r>
      <w:r w:rsidR="004268EC" w:rsidRPr="00A76578">
        <w:rPr>
          <w:rFonts w:ascii="PT Sans" w:hAnsi="PT Sans"/>
        </w:rPr>
        <w:t>а</w:t>
      </w:r>
      <w:r w:rsidRPr="00A76578">
        <w:rPr>
          <w:rFonts w:ascii="PT Sans" w:hAnsi="PT Sans"/>
        </w:rPr>
        <w:t xml:space="preserve"> отдельным файлом в комплекте документов документации о закупке.</w:t>
      </w:r>
      <w:bookmarkEnd w:id="8"/>
    </w:p>
    <w:bookmarkEnd w:id="9"/>
    <w:p w:rsidR="003C20BE" w:rsidRPr="00A76578" w:rsidRDefault="000918FA" w:rsidP="008252D7">
      <w:pPr>
        <w:pStyle w:val="22"/>
        <w:rPr>
          <w:rFonts w:ascii="PT Sans" w:hAnsi="PT Sans"/>
        </w:rPr>
      </w:pPr>
      <w:r w:rsidRPr="00A76578">
        <w:rPr>
          <w:rFonts w:ascii="PT Sans" w:hAnsi="PT Sans"/>
        </w:rPr>
        <w:t>Поставляемый товар должен быть новым товаром (товаром, который не был в употреблении, в ремонте, не был восстановлен, у которого не была осуществлена замена составных частей, не были восстановлены потребительские свойства).</w:t>
      </w:r>
    </w:p>
    <w:p w:rsidR="00B57098" w:rsidRPr="00A76578" w:rsidRDefault="002F56F2" w:rsidP="008252D7">
      <w:pPr>
        <w:pStyle w:val="22"/>
        <w:rPr>
          <w:rFonts w:ascii="PT Sans" w:hAnsi="PT Sans"/>
          <w:lang w:eastAsia="ru-RU"/>
        </w:rPr>
      </w:pPr>
      <w:bookmarkStart w:id="10" w:name="Ф100_Р02_П03_В01"/>
      <w:r w:rsidRPr="00A76578">
        <w:rPr>
          <w:rFonts w:ascii="PT Sans" w:hAnsi="PT Sans"/>
          <w:lang w:eastAsia="ru-RU"/>
        </w:rPr>
        <w:t xml:space="preserve">Если иное не </w:t>
      </w:r>
      <w:r w:rsidR="00E761EE" w:rsidRPr="00A76578">
        <w:rPr>
          <w:rFonts w:ascii="PT Sans" w:hAnsi="PT Sans"/>
          <w:lang w:eastAsia="ru-RU"/>
        </w:rPr>
        <w:t>предусмотрено</w:t>
      </w:r>
      <w:r w:rsidRPr="00A76578">
        <w:rPr>
          <w:rFonts w:ascii="PT Sans" w:hAnsi="PT Sans"/>
          <w:lang w:eastAsia="ru-RU"/>
        </w:rPr>
        <w:t xml:space="preserve"> извещени</w:t>
      </w:r>
      <w:r w:rsidR="00E761EE" w:rsidRPr="00A76578">
        <w:rPr>
          <w:rFonts w:ascii="PT Sans" w:hAnsi="PT Sans"/>
          <w:lang w:eastAsia="ru-RU"/>
        </w:rPr>
        <w:t>ем</w:t>
      </w:r>
      <w:r w:rsidRPr="00A76578">
        <w:rPr>
          <w:rFonts w:ascii="PT Sans" w:hAnsi="PT Sans"/>
          <w:lang w:eastAsia="ru-RU"/>
        </w:rPr>
        <w:t xml:space="preserve"> об осуществлении закупки</w:t>
      </w:r>
      <w:r w:rsidR="00E9187B" w:rsidRPr="00A76578">
        <w:rPr>
          <w:rFonts w:ascii="PT Sans" w:hAnsi="PT Sans"/>
          <w:lang w:eastAsia="ru-RU"/>
        </w:rPr>
        <w:t>,</w:t>
      </w:r>
      <w:r w:rsidR="001D5994" w:rsidRPr="00A76578">
        <w:rPr>
          <w:rFonts w:ascii="PT Sans" w:hAnsi="PT Sans"/>
          <w:lang w:eastAsia="ru-RU"/>
        </w:rPr>
        <w:t xml:space="preserve"> заявка на участие</w:t>
      </w:r>
      <w:r w:rsidR="007B2315" w:rsidRPr="00A76578">
        <w:rPr>
          <w:rFonts w:ascii="PT Sans" w:hAnsi="PT Sans"/>
          <w:lang w:eastAsia="ru-RU"/>
        </w:rPr>
        <w:t xml:space="preserve"> в закупке подается в отношении всех позиций товаров, указанных в Форме 2 «Расчет цены договора (цены лота)», в составе единого и неделимого</w:t>
      </w:r>
      <w:r w:rsidR="001D5994" w:rsidRPr="00A76578">
        <w:rPr>
          <w:rFonts w:ascii="PT Sans" w:hAnsi="PT Sans"/>
          <w:lang w:eastAsia="ru-RU"/>
        </w:rPr>
        <w:t xml:space="preserve"> </w:t>
      </w:r>
      <w:r w:rsidRPr="00A76578">
        <w:rPr>
          <w:rFonts w:ascii="PT Sans" w:hAnsi="PT Sans"/>
          <w:lang w:eastAsia="ru-RU"/>
        </w:rPr>
        <w:t>л</w:t>
      </w:r>
      <w:r w:rsidR="000918FA" w:rsidRPr="00A76578">
        <w:rPr>
          <w:rFonts w:ascii="PT Sans" w:hAnsi="PT Sans"/>
          <w:lang w:eastAsia="ru-RU"/>
        </w:rPr>
        <w:t>от</w:t>
      </w:r>
      <w:r w:rsidR="007B2315" w:rsidRPr="00A76578">
        <w:rPr>
          <w:rFonts w:ascii="PT Sans" w:hAnsi="PT Sans"/>
          <w:lang w:eastAsia="ru-RU"/>
        </w:rPr>
        <w:t>а</w:t>
      </w:r>
      <w:r w:rsidR="000918FA" w:rsidRPr="00A76578">
        <w:rPr>
          <w:rFonts w:ascii="PT Sans" w:hAnsi="PT Sans"/>
          <w:lang w:eastAsia="ru-RU"/>
        </w:rPr>
        <w:t>.</w:t>
      </w:r>
      <w:r w:rsidR="007B2315" w:rsidRPr="00A76578">
        <w:rPr>
          <w:rFonts w:ascii="PT Sans" w:hAnsi="PT Sans"/>
          <w:lang w:eastAsia="ru-RU"/>
        </w:rPr>
        <w:t xml:space="preserve"> Подача заявки в отношении части позиций товаров, указанных в Форме 2 «Расчет цены договора (цены лота)», не допускается.</w:t>
      </w:r>
    </w:p>
    <w:bookmarkEnd w:id="10"/>
    <w:bookmarkEnd w:id="7"/>
    <w:p w:rsidR="00023BA9" w:rsidRPr="00A76578" w:rsidRDefault="00023BA9" w:rsidP="00023BA9">
      <w:pPr>
        <w:rPr>
          <w:rFonts w:ascii="PT Sans" w:hAnsi="PT Sans"/>
          <w:lang w:eastAsia="ru-RU"/>
        </w:rPr>
      </w:pPr>
    </w:p>
    <w:p w:rsidR="00556DDB" w:rsidRPr="00A76578" w:rsidRDefault="002A5D70" w:rsidP="008252D7">
      <w:pPr>
        <w:pStyle w:val="10"/>
        <w:rPr>
          <w:rFonts w:ascii="PT Sans" w:hAnsi="PT Sans"/>
          <w:lang w:eastAsia="ru-RU"/>
        </w:rPr>
      </w:pPr>
      <w:bookmarkStart w:id="11" w:name="_Ref196396065"/>
      <w:bookmarkStart w:id="12" w:name="Ф100_Р03"/>
      <w:r w:rsidRPr="00A76578">
        <w:rPr>
          <w:rFonts w:ascii="PT Sans" w:hAnsi="PT Sans"/>
          <w:lang w:eastAsia="ru-RU"/>
        </w:rPr>
        <w:t xml:space="preserve">ТРЕБОВАНИЯ К ОПИСАНИЮ УЧАСТНИКОМ ЗАКУПКИ ПОСТАВЛЯЕМОГО ТОВАРА, </w:t>
      </w:r>
      <w:r w:rsidR="00144CCC" w:rsidRPr="00A76578">
        <w:rPr>
          <w:rFonts w:ascii="PT Sans" w:hAnsi="PT Sans"/>
          <w:lang w:eastAsia="ru-RU"/>
        </w:rPr>
        <w:t xml:space="preserve">ЕГО ФУНКЦИОНАЛЬНЫХ ХАРАКТЕРИСТИК (ПОТРЕБИТЕЛЬСКИХ СВОЙСТВ), ЕГО </w:t>
      </w:r>
      <w:r w:rsidRPr="00A76578">
        <w:rPr>
          <w:rFonts w:ascii="PT Sans" w:hAnsi="PT Sans"/>
          <w:lang w:eastAsia="ru-RU"/>
        </w:rPr>
        <w:t>КОЛИЧЕСТВЕННЫХ И КАЧЕСТВЕННЫХ ХАРАКТЕРИСТИК</w:t>
      </w:r>
      <w:bookmarkEnd w:id="11"/>
    </w:p>
    <w:p w:rsidR="00215A35" w:rsidRPr="00A76578" w:rsidRDefault="00215A35" w:rsidP="00215A35">
      <w:pPr>
        <w:pStyle w:val="22"/>
        <w:rPr>
          <w:rFonts w:ascii="PT Sans" w:hAnsi="PT Sans"/>
        </w:rPr>
      </w:pPr>
      <w:bookmarkStart w:id="13" w:name="_Ref198651859"/>
      <w:bookmarkStart w:id="14" w:name="Ф100_Р03_П01_В01"/>
      <w:r w:rsidRPr="00A76578">
        <w:rPr>
          <w:rFonts w:ascii="PT Sans" w:hAnsi="PT Sans"/>
        </w:rPr>
        <w:t>Описание участником закупки поставляемого товара, его функциональных характеристик (потребительских свойств), его количественных и качественных характеристик осуществляется в соответствии с требованиями к товару, приведенными в Форме 2 «Расчет цены договора (цены лота)».</w:t>
      </w:r>
      <w:bookmarkEnd w:id="13"/>
    </w:p>
    <w:p w:rsidR="00215A35" w:rsidRPr="00A76578" w:rsidRDefault="00215A35" w:rsidP="00215A35">
      <w:pPr>
        <w:rPr>
          <w:rFonts w:ascii="PT Sans" w:hAnsi="PT Sans"/>
        </w:rPr>
      </w:pPr>
      <w:r w:rsidRPr="00A76578">
        <w:rPr>
          <w:rFonts w:ascii="PT Sans" w:hAnsi="PT Sans"/>
        </w:rPr>
        <w:t>Форма 2 «Расчет цены договора (цены лота)» заполняется участником закупки в соответствии с порядком заполнения, установленным указанной формой, и представляется в составе заявки на участие в закупке в соотв</w:t>
      </w:r>
      <w:r w:rsidR="00737B67" w:rsidRPr="00A76578">
        <w:rPr>
          <w:rFonts w:ascii="PT Sans" w:hAnsi="PT Sans"/>
        </w:rPr>
        <w:t xml:space="preserve">етствии с требованиями статьи </w:t>
      </w:r>
      <w:r w:rsidR="00737B67" w:rsidRPr="00A76578">
        <w:rPr>
          <w:rFonts w:ascii="PT Sans" w:hAnsi="PT Sans"/>
        </w:rPr>
        <w:fldChar w:fldCharType="begin"/>
      </w:r>
      <w:r w:rsidR="00737B67" w:rsidRPr="00A76578">
        <w:rPr>
          <w:rFonts w:ascii="PT Sans" w:hAnsi="PT Sans"/>
        </w:rPr>
        <w:instrText xml:space="preserve"> REF _Ref196387006 \r \h </w:instrText>
      </w:r>
      <w:r w:rsidR="0081345B" w:rsidRPr="00A76578">
        <w:rPr>
          <w:rFonts w:ascii="PT Sans" w:hAnsi="PT Sans"/>
        </w:rPr>
        <w:instrText xml:space="preserve"> \* MERGEFORMAT </w:instrText>
      </w:r>
      <w:r w:rsidR="00737B67" w:rsidRPr="00A76578">
        <w:rPr>
          <w:rFonts w:ascii="PT Sans" w:hAnsi="PT Sans"/>
        </w:rPr>
      </w:r>
      <w:r w:rsidR="00737B67" w:rsidRPr="00A76578">
        <w:rPr>
          <w:rFonts w:ascii="PT Sans" w:hAnsi="PT Sans"/>
        </w:rPr>
        <w:fldChar w:fldCharType="separate"/>
      </w:r>
      <w:r w:rsidR="00FD6B57">
        <w:rPr>
          <w:rFonts w:ascii="PT Sans" w:hAnsi="PT Sans"/>
        </w:rPr>
        <w:t>10</w:t>
      </w:r>
      <w:r w:rsidR="00737B67" w:rsidRPr="00A76578">
        <w:rPr>
          <w:rFonts w:ascii="PT Sans" w:hAnsi="PT Sans"/>
        </w:rPr>
        <w:fldChar w:fldCharType="end"/>
      </w:r>
      <w:r w:rsidRPr="00A76578">
        <w:rPr>
          <w:rFonts w:ascii="PT Sans" w:hAnsi="PT Sans"/>
        </w:rPr>
        <w:t xml:space="preserve"> настоящей инструкции.</w:t>
      </w:r>
    </w:p>
    <w:p w:rsidR="003C20BE" w:rsidRPr="00A76578" w:rsidRDefault="00215A35" w:rsidP="00215A35">
      <w:pPr>
        <w:rPr>
          <w:rFonts w:ascii="PT Sans" w:hAnsi="PT Sans"/>
        </w:rPr>
      </w:pPr>
      <w:r w:rsidRPr="00A76578">
        <w:rPr>
          <w:rFonts w:ascii="PT Sans" w:hAnsi="PT Sans"/>
        </w:rPr>
        <w:t>Для подтверждения соответствия поставляемого товара потребностям заказчика участник закупки в составе заявки на участие в закупке, с учетом указанных в столбце «ГОСТ, ТУ, ОСТ, опросный лист и пр.» Формы 2 «Расчет цены договора (цены лота)» требований к поставляемому товару, должен отразить качественные, технические и функциональные характеристики (потребительские свойства) поставляемого товара в свободной форме (с учетом правил, предусмотренных настоящей статьей инструкции) только для тех товаров, по которым в столбце «Требование к описанию участником закупки поставляемого товара (продукции)» Формы 2 «Расчет цены договора (цены лота)» установлена необходимость описания участником закупки предлагаемого к поставке товара (имеется указание «установлено»).</w:t>
      </w:r>
    </w:p>
    <w:p w:rsidR="003C20BE" w:rsidRPr="00A76578" w:rsidRDefault="000918FA" w:rsidP="008252D7">
      <w:pPr>
        <w:pStyle w:val="22"/>
        <w:rPr>
          <w:rFonts w:ascii="PT Sans" w:hAnsi="PT Sans"/>
        </w:rPr>
      </w:pPr>
      <w:bookmarkStart w:id="15" w:name="_Ref196395329"/>
      <w:bookmarkStart w:id="16" w:name="_Hlk179991115"/>
      <w:bookmarkStart w:id="17" w:name="Ф100_Р03_П02_В01"/>
      <w:bookmarkEnd w:id="14"/>
      <w:r w:rsidRPr="00A76578">
        <w:rPr>
          <w:rFonts w:ascii="PT Sans" w:hAnsi="PT Sans"/>
        </w:rPr>
        <w:t>При описании участником закупки поставляемого товара должны быть указаны</w:t>
      </w:r>
      <w:r w:rsidR="00D96A12" w:rsidRPr="00A76578">
        <w:rPr>
          <w:rFonts w:ascii="PT Sans" w:hAnsi="PT Sans"/>
        </w:rPr>
        <w:t xml:space="preserve"> (в применимой части)</w:t>
      </w:r>
      <w:r w:rsidRPr="00A76578">
        <w:rPr>
          <w:rFonts w:ascii="PT Sans" w:hAnsi="PT Sans"/>
        </w:rPr>
        <w:t xml:space="preserve"> </w:t>
      </w:r>
      <w:r w:rsidR="00554386" w:rsidRPr="00A76578">
        <w:rPr>
          <w:rFonts w:ascii="PT Sans" w:hAnsi="PT Sans"/>
        </w:rPr>
        <w:t>марка</w:t>
      </w:r>
      <w:r w:rsidRPr="00A76578">
        <w:rPr>
          <w:rFonts w:ascii="PT Sans" w:hAnsi="PT Sans"/>
        </w:rPr>
        <w:t xml:space="preserve">, </w:t>
      </w:r>
      <w:r w:rsidR="00554386" w:rsidRPr="00A76578">
        <w:rPr>
          <w:rFonts w:ascii="PT Sans" w:hAnsi="PT Sans"/>
        </w:rPr>
        <w:t>модель</w:t>
      </w:r>
      <w:r w:rsidRPr="00A76578">
        <w:rPr>
          <w:rFonts w:ascii="PT Sans" w:hAnsi="PT Sans"/>
        </w:rPr>
        <w:t xml:space="preserve">, товарный знак (его словесное обозначение), </w:t>
      </w:r>
      <w:r w:rsidR="00D96A12" w:rsidRPr="00A76578">
        <w:rPr>
          <w:rFonts w:ascii="PT Sans" w:hAnsi="PT Sans"/>
        </w:rPr>
        <w:t>полезная модель</w:t>
      </w:r>
      <w:r w:rsidRPr="00A76578">
        <w:rPr>
          <w:rFonts w:ascii="PT Sans" w:hAnsi="PT Sans"/>
        </w:rPr>
        <w:t xml:space="preserve">, </w:t>
      </w:r>
      <w:r w:rsidR="00D96A12" w:rsidRPr="00A76578">
        <w:rPr>
          <w:rFonts w:ascii="PT Sans" w:hAnsi="PT Sans"/>
        </w:rPr>
        <w:t xml:space="preserve">промышленный </w:t>
      </w:r>
      <w:r w:rsidRPr="00A76578">
        <w:rPr>
          <w:rFonts w:ascii="PT Sans" w:hAnsi="PT Sans"/>
        </w:rPr>
        <w:t>образ</w:t>
      </w:r>
      <w:r w:rsidR="00D96A12" w:rsidRPr="00A76578">
        <w:rPr>
          <w:rFonts w:ascii="PT Sans" w:hAnsi="PT Sans"/>
        </w:rPr>
        <w:t>е</w:t>
      </w:r>
      <w:r w:rsidRPr="00A76578">
        <w:rPr>
          <w:rFonts w:ascii="PT Sans" w:hAnsi="PT Sans"/>
        </w:rPr>
        <w:t>ц, фирменное наименование производителя предлагаемого товара, наименование страны происхождения товара.</w:t>
      </w:r>
      <w:r w:rsidR="006C35F8" w:rsidRPr="00A76578">
        <w:rPr>
          <w:rFonts w:ascii="PT Sans" w:hAnsi="PT Sans"/>
        </w:rPr>
        <w:t xml:space="preserve"> Наименование страны происхождения товара указывается в соответствии с общероссийским классификатором</w:t>
      </w:r>
      <w:r w:rsidR="006C35F8" w:rsidRPr="00A76578">
        <w:rPr>
          <w:rFonts w:ascii="PT Sans" w:hAnsi="PT Sans"/>
          <w:vertAlign w:val="superscript"/>
        </w:rPr>
        <w:footnoteReference w:id="1"/>
      </w:r>
      <w:r w:rsidR="006C35F8" w:rsidRPr="00A76578">
        <w:rPr>
          <w:rFonts w:ascii="PT Sans" w:hAnsi="PT Sans"/>
        </w:rPr>
        <w:t>, используемым для идентификации стран мира.</w:t>
      </w:r>
      <w:r w:rsidRPr="00A76578">
        <w:rPr>
          <w:rFonts w:ascii="PT Sans" w:hAnsi="PT Sans"/>
        </w:rPr>
        <w:t xml:space="preserve"> В случае невозможности указания участником закупки каких-либо из перечисленных в настоящем пункте сведений, причины невозможности указания таких сведений должны быть объяснены</w:t>
      </w:r>
      <w:r w:rsidR="00EE2928" w:rsidRPr="00A76578">
        <w:rPr>
          <w:rFonts w:ascii="PT Sans" w:hAnsi="PT Sans"/>
        </w:rPr>
        <w:t xml:space="preserve"> в составе</w:t>
      </w:r>
      <w:r w:rsidR="00D96A12" w:rsidRPr="00A76578">
        <w:rPr>
          <w:rFonts w:ascii="PT Sans" w:hAnsi="PT Sans"/>
        </w:rPr>
        <w:t xml:space="preserve"> документов</w:t>
      </w:r>
      <w:r w:rsidR="00EE2928" w:rsidRPr="00A76578">
        <w:rPr>
          <w:rFonts w:ascii="PT Sans" w:hAnsi="PT Sans"/>
        </w:rPr>
        <w:t xml:space="preserve"> заявки на участие в закупке</w:t>
      </w:r>
      <w:r w:rsidRPr="00A76578">
        <w:rPr>
          <w:rFonts w:ascii="PT Sans" w:hAnsi="PT Sans"/>
        </w:rPr>
        <w:t>.</w:t>
      </w:r>
      <w:bookmarkEnd w:id="15"/>
    </w:p>
    <w:p w:rsidR="003C20BE" w:rsidRPr="00A76578" w:rsidRDefault="000918FA" w:rsidP="008252D7">
      <w:pPr>
        <w:rPr>
          <w:rFonts w:ascii="PT Sans" w:hAnsi="PT Sans"/>
        </w:rPr>
      </w:pPr>
      <w:r w:rsidRPr="00A76578">
        <w:rPr>
          <w:rFonts w:ascii="PT Sans" w:hAnsi="PT Sans"/>
        </w:rPr>
        <w:t>Представляем</w:t>
      </w:r>
      <w:r w:rsidR="004268EC" w:rsidRPr="00A76578">
        <w:rPr>
          <w:rFonts w:ascii="PT Sans" w:hAnsi="PT Sans"/>
        </w:rPr>
        <w:t>ые</w:t>
      </w:r>
      <w:r w:rsidRPr="00A76578">
        <w:rPr>
          <w:rFonts w:ascii="PT Sans" w:hAnsi="PT Sans"/>
        </w:rPr>
        <w:t xml:space="preserve"> участником закупки Форма 2 «Расчет цены договора (цены лота)», описание поставляемого товара не должны содержать альтернативных предложений в отношении одной номенклатурной позиции товара. Предложение по каждой позиции товара должно содержать указание только одной марки, модели товара, одного производителя товара.</w:t>
      </w:r>
    </w:p>
    <w:p w:rsidR="003C20BE" w:rsidRPr="00A76578" w:rsidRDefault="000918FA" w:rsidP="008252D7">
      <w:pPr>
        <w:rPr>
          <w:rFonts w:ascii="PT Sans" w:hAnsi="PT Sans"/>
        </w:rPr>
      </w:pPr>
      <w:r w:rsidRPr="00A76578">
        <w:rPr>
          <w:rFonts w:ascii="PT Sans" w:hAnsi="PT Sans"/>
        </w:rPr>
        <w:t>В случае указания более чем одного значения по позиции товара (указания более одной марки, модели товара, одного производителя товара, когда из представленных участником закупки Формы 2 «Расчет цены договора (цены лота)», описания предлагаемого товара невозможно установить конкретные марку и/или модель и/или производителя товара из числа указанных участником закупки) заявка участника закупки на участие в закупке признается не соответствующей требованиям документации о закупке.</w:t>
      </w:r>
    </w:p>
    <w:p w:rsidR="003C20BE" w:rsidRPr="00A76578" w:rsidRDefault="000918FA" w:rsidP="008252D7">
      <w:pPr>
        <w:rPr>
          <w:rFonts w:ascii="PT Sans" w:hAnsi="PT Sans"/>
        </w:rPr>
      </w:pPr>
      <w:r w:rsidRPr="00A76578">
        <w:rPr>
          <w:rFonts w:ascii="PT Sans" w:hAnsi="PT Sans"/>
        </w:rPr>
        <w:t>В случае если номенклатурная позиция товара является сборной (составной) (</w:t>
      </w:r>
      <w:r w:rsidR="00470601" w:rsidRPr="00A76578">
        <w:rPr>
          <w:rFonts w:ascii="PT Sans" w:hAnsi="PT Sans"/>
        </w:rPr>
        <w:t>в случае если</w:t>
      </w:r>
      <w:r w:rsidRPr="00A76578">
        <w:rPr>
          <w:rFonts w:ascii="PT Sans" w:hAnsi="PT Sans"/>
        </w:rPr>
        <w:t xml:space="preserve"> предлагаемый к поставке участником закупки по такой номенклатурной позиции товар включает в себя товары нескольких марок и/или моделей и/или производителей)</w:t>
      </w:r>
      <w:r w:rsidR="00FE6B00" w:rsidRPr="00A76578">
        <w:rPr>
          <w:rFonts w:ascii="PT Sans" w:hAnsi="PT Sans"/>
        </w:rPr>
        <w:t>,</w:t>
      </w:r>
      <w:r w:rsidRPr="00A76578">
        <w:rPr>
          <w:rFonts w:ascii="PT Sans" w:hAnsi="PT Sans"/>
        </w:rPr>
        <w:t xml:space="preserve"> участник закупки указывает марку, модель, производителя в отношении каждого товара, входящего в состав сборной (составной) номенклатурной позиции товара в столбце «Примечание» Формы 2 «Расчет цены договора (цены лота)». В этом случае в столбце «Производитель» Формы 2 «Расчет цены договора (цены лота)» участником закупки указываются наименования производителей товаров, входящих в состав соответствующего сборного (составного) товара. Не допускается указание участником закупки более чем одной марки, модели, одного производителя в отношении одной позиции товара, входящего в состав соответствующей сборной (составной) номенклатурной позиции товара.</w:t>
      </w:r>
      <w:bookmarkEnd w:id="16"/>
    </w:p>
    <w:p w:rsidR="003C20BE" w:rsidRPr="00A76578" w:rsidRDefault="000918FA" w:rsidP="008252D7">
      <w:pPr>
        <w:pStyle w:val="22"/>
        <w:rPr>
          <w:rFonts w:ascii="PT Sans" w:hAnsi="PT Sans"/>
        </w:rPr>
      </w:pPr>
      <w:bookmarkStart w:id="18" w:name="_Hlk195688153"/>
      <w:bookmarkStart w:id="19" w:name="Ф100_Р03_П03_В01"/>
      <w:bookmarkEnd w:id="17"/>
      <w:r w:rsidRPr="00A76578">
        <w:rPr>
          <w:rFonts w:ascii="PT Sans" w:hAnsi="PT Sans"/>
        </w:rPr>
        <w:t>Указываемые качественные, технические и функциональные характеристики (потребительские свойства) поставляемого товара должны быть изложены участником закупки таким образом, чтобы представленное описание однозначно и ясно позволяло соотнести указанные характеристики поставляемого товара с требованиями, содержащимися в столбце «Наименование продукции» Формы 2 «Расчет цены договора (цены лота)» и в документах, указанных в столбце «ГОСТ, ТУ, ОСТ, опросный лист и пр.» Формы 2 «Расчет цены договора (цены лота)», с учетом правил, установленных п</w:t>
      </w:r>
      <w:r w:rsidR="00677C08" w:rsidRPr="00A76578">
        <w:rPr>
          <w:rFonts w:ascii="PT Sans" w:hAnsi="PT Sans"/>
        </w:rPr>
        <w:t>унктом</w:t>
      </w:r>
      <w:r w:rsidRPr="00A76578">
        <w:rPr>
          <w:rFonts w:ascii="PT Sans" w:hAnsi="PT Sans"/>
        </w:rPr>
        <w:t xml:space="preserve"> </w:t>
      </w:r>
      <w:bookmarkStart w:id="20" w:name="Ф100_Р03_П03_В01_01"/>
      <w:r w:rsidR="001D723A" w:rsidRPr="00A76578">
        <w:rPr>
          <w:rFonts w:ascii="PT Sans" w:hAnsi="PT Sans"/>
        </w:rPr>
        <w:fldChar w:fldCharType="begin"/>
      </w:r>
      <w:r w:rsidR="001D723A" w:rsidRPr="00A76578">
        <w:rPr>
          <w:rFonts w:ascii="PT Sans" w:hAnsi="PT Sans"/>
        </w:rPr>
        <w:instrText xml:space="preserve"> REF _Ref196391132 \r \h  \* MERGEFORMAT </w:instrText>
      </w:r>
      <w:r w:rsidR="001D723A" w:rsidRPr="00A76578">
        <w:rPr>
          <w:rFonts w:ascii="PT Sans" w:hAnsi="PT Sans"/>
        </w:rPr>
      </w:r>
      <w:r w:rsidR="001D723A" w:rsidRPr="00A76578">
        <w:rPr>
          <w:rFonts w:ascii="PT Sans" w:hAnsi="PT Sans"/>
        </w:rPr>
        <w:fldChar w:fldCharType="separate"/>
      </w:r>
      <w:r w:rsidR="00FD6B57">
        <w:rPr>
          <w:rFonts w:ascii="PT Sans" w:hAnsi="PT Sans"/>
        </w:rPr>
        <w:t>3.4</w:t>
      </w:r>
      <w:r w:rsidR="001D723A" w:rsidRPr="00A76578">
        <w:rPr>
          <w:rFonts w:ascii="PT Sans" w:hAnsi="PT Sans"/>
        </w:rPr>
        <w:fldChar w:fldCharType="end"/>
      </w:r>
      <w:bookmarkEnd w:id="20"/>
      <w:r w:rsidRPr="00A76578">
        <w:rPr>
          <w:rFonts w:ascii="PT Sans" w:hAnsi="PT Sans"/>
        </w:rPr>
        <w:t xml:space="preserve"> настоящей инструкции.</w:t>
      </w:r>
    </w:p>
    <w:p w:rsidR="009655B7" w:rsidRPr="00A76578" w:rsidRDefault="000918FA" w:rsidP="008252D7">
      <w:pPr>
        <w:rPr>
          <w:rFonts w:ascii="PT Sans" w:hAnsi="PT Sans"/>
        </w:rPr>
      </w:pPr>
      <w:r w:rsidRPr="00A76578">
        <w:rPr>
          <w:rFonts w:ascii="PT Sans" w:hAnsi="PT Sans"/>
        </w:rPr>
        <w:t>По товарам, требования к которым указаны в опросных листах, структура описания участником закупки поставляемого товара</w:t>
      </w:r>
      <w:r w:rsidR="00E05E4B" w:rsidRPr="00A76578">
        <w:rPr>
          <w:rFonts w:ascii="PT Sans" w:hAnsi="PT Sans"/>
        </w:rPr>
        <w:t xml:space="preserve"> должна соответствовать структуре табличной части опросного листа и позволять построчное соотнесение характеристик предлагаемого к поставке товара с требованиями, содержащимися в соответствующих строках опросного листа.</w:t>
      </w:r>
      <w:r w:rsidR="0012063E" w:rsidRPr="00A76578">
        <w:rPr>
          <w:rFonts w:ascii="PT Sans" w:hAnsi="PT Sans"/>
        </w:rPr>
        <w:t xml:space="preserve"> </w:t>
      </w:r>
      <w:r w:rsidR="001F1799" w:rsidRPr="00A76578">
        <w:rPr>
          <w:rFonts w:ascii="PT Sans" w:hAnsi="PT Sans"/>
        </w:rPr>
        <w:t xml:space="preserve">В таких случаях рекомендованной (не обязательной) формой технического описания является предоставление в составе заявки опросных листов с заполненным столбцом «Предлагаемые технические характеристики (заполняется участником закупки)». </w:t>
      </w:r>
      <w:r w:rsidR="00BF6608" w:rsidRPr="00A76578">
        <w:rPr>
          <w:rFonts w:ascii="PT Sans" w:hAnsi="PT Sans"/>
        </w:rPr>
        <w:t>При предоставлении в соответствии с настоящим абзацем описания предлагаемого к поставке товара рекомендуется воздерживаться от указания наименования участника закупки в таком описании (предоставлять описание обезличенным)</w:t>
      </w:r>
      <w:r w:rsidR="00F746C0" w:rsidRPr="00A76578">
        <w:rPr>
          <w:rFonts w:ascii="PT Sans" w:hAnsi="PT Sans"/>
        </w:rPr>
        <w:t>,</w:t>
      </w:r>
      <w:r w:rsidR="00BF6608" w:rsidRPr="00A76578">
        <w:rPr>
          <w:rFonts w:ascii="PT Sans" w:hAnsi="PT Sans"/>
        </w:rPr>
        <w:t xml:space="preserve"> за исключением случаев, когда участник является производителем предлагаемого к поставке товара.</w:t>
      </w:r>
    </w:p>
    <w:p w:rsidR="003C20BE" w:rsidRPr="00A76578" w:rsidRDefault="000918FA" w:rsidP="008252D7">
      <w:pPr>
        <w:rPr>
          <w:rFonts w:ascii="PT Sans" w:hAnsi="PT Sans"/>
        </w:rPr>
      </w:pPr>
      <w:r w:rsidRPr="00A76578">
        <w:rPr>
          <w:rFonts w:ascii="PT Sans" w:hAnsi="PT Sans"/>
        </w:rPr>
        <w:t>Описание качественных, технических и функциональных характеристик (потребительских свойств) предлагаемого к поставке товара предоставляется в составе заявки на участие в закупке отдельным архивом. По каждой позиции товаров, по которым в столбце «Требование к описанию участником закупки поставляемого товара (продукции)» Формы 2 «Расчет цены договора (цены лота)» установлена необходимость описания участником закупки предлагаемого к поставке товара (имеется указание «установлено»), должна быть сформирована отдельная папка, имеющая наименование в виде соответствующего кода позиции товара из столбца «Код позиции» Формы 2 «Расчет цены договора (цены лота)».</w:t>
      </w:r>
      <w:bookmarkEnd w:id="18"/>
      <w:r w:rsidRPr="00A76578">
        <w:rPr>
          <w:rFonts w:ascii="PT Sans" w:hAnsi="PT Sans"/>
        </w:rPr>
        <w:t xml:space="preserve"> </w:t>
      </w:r>
    </w:p>
    <w:p w:rsidR="00AE55BF" w:rsidRPr="00A76578" w:rsidRDefault="00AE55BF" w:rsidP="008252D7">
      <w:pPr>
        <w:rPr>
          <w:rFonts w:ascii="PT Sans" w:hAnsi="PT Sans"/>
        </w:rPr>
      </w:pPr>
      <w:bookmarkStart w:id="21" w:name="Ф100_Р03_П03_С02_В03"/>
      <w:bookmarkEnd w:id="19"/>
      <w:r w:rsidRPr="00A76578">
        <w:rPr>
          <w:rFonts w:ascii="PT Sans" w:hAnsi="PT Sans"/>
        </w:rPr>
        <w:t xml:space="preserve">В случае если в столбце «Реестр ТРП» Формы 2 «Расчет цены договора (цены лота)» указано значение «Да», участником может быть предложен к поставке только товар, </w:t>
      </w:r>
      <w:r w:rsidR="00613574" w:rsidRPr="00A76578">
        <w:rPr>
          <w:rFonts w:ascii="PT Sans" w:hAnsi="PT Sans"/>
        </w:rPr>
        <w:t>включенный в реестр российской промышленной продукции, предусмотренный статьей 17¹ Федерального закона от 31.12.2014 № 488-ФЗ «О промышленной политике в Российской Федерации» или в евразийский реестр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также – Товар российского происхождения)</w:t>
      </w:r>
      <w:r w:rsidRPr="00A76578">
        <w:rPr>
          <w:rFonts w:ascii="PT Sans" w:hAnsi="PT Sans"/>
        </w:rPr>
        <w:t>.</w:t>
      </w:r>
    </w:p>
    <w:p w:rsidR="003C20BE" w:rsidRPr="00A76578" w:rsidRDefault="000918FA" w:rsidP="008252D7">
      <w:pPr>
        <w:pStyle w:val="22"/>
        <w:rPr>
          <w:rFonts w:ascii="PT Sans" w:hAnsi="PT Sans"/>
        </w:rPr>
      </w:pPr>
      <w:bookmarkStart w:id="22" w:name="_Ref196391132"/>
      <w:bookmarkStart w:id="23" w:name="Ф100_Р03_П04_В01"/>
      <w:bookmarkStart w:id="24" w:name="Ф100_Р03_П04"/>
      <w:bookmarkEnd w:id="21"/>
      <w:r w:rsidRPr="00A76578">
        <w:rPr>
          <w:rFonts w:ascii="PT Sans" w:hAnsi="PT Sans"/>
        </w:rPr>
        <w:t>При описании предлагаемого к поставке товара участником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столбце «Наименование продукции» Формы 2 «Расчет цены договора (цены лота)» и в документах, указанных в столбце «ГОСТ, ТУ, ОСТ, опросный лист и пр.» Формы 2 «Расчет цены договора (цены лота)</w:t>
      </w:r>
      <w:r w:rsidR="00C9443D" w:rsidRPr="00A76578">
        <w:rPr>
          <w:rFonts w:ascii="PT Sans" w:hAnsi="PT Sans"/>
        </w:rPr>
        <w:t>.</w:t>
      </w:r>
      <w:bookmarkEnd w:id="22"/>
    </w:p>
    <w:p w:rsidR="003C20BE" w:rsidRPr="00A76578" w:rsidRDefault="000918FA" w:rsidP="00F673F1">
      <w:pPr>
        <w:pStyle w:val="3"/>
        <w:rPr>
          <w:rFonts w:ascii="PT Sans" w:hAnsi="PT Sans"/>
        </w:rPr>
      </w:pPr>
      <w:bookmarkStart w:id="25" w:name="Ф100_Р03_П04_01_В01"/>
      <w:bookmarkEnd w:id="23"/>
      <w:bookmarkEnd w:id="24"/>
      <w:r w:rsidRPr="00A76578">
        <w:rPr>
          <w:rFonts w:ascii="PT Sans" w:hAnsi="PT Sans"/>
        </w:rPr>
        <w:t>В случае применения заказчиком слов (знаков):</w:t>
      </w:r>
    </w:p>
    <w:p w:rsidR="003C20BE" w:rsidRPr="00A76578" w:rsidRDefault="000918FA" w:rsidP="008252D7">
      <w:pPr>
        <w:rPr>
          <w:rFonts w:ascii="PT Sans" w:hAnsi="PT Sans"/>
        </w:rPr>
      </w:pPr>
      <w:r w:rsidRPr="00A76578">
        <w:rPr>
          <w:rFonts w:ascii="PT Sans" w:hAnsi="PT Sans"/>
          <w:b/>
        </w:rPr>
        <w:t>«не менее», «не ниже», « ≥ », «не ранее» -</w:t>
      </w:r>
      <w:r w:rsidRPr="00A76578">
        <w:rPr>
          <w:rFonts w:ascii="PT Sans" w:hAnsi="PT Sans"/>
        </w:rPr>
        <w:t xml:space="preserve"> участником закупки предоставляется значение равное или превышающее указанное; </w:t>
      </w:r>
    </w:p>
    <w:p w:rsidR="003C20BE" w:rsidRPr="00A76578" w:rsidRDefault="000918FA" w:rsidP="008252D7">
      <w:pPr>
        <w:rPr>
          <w:rFonts w:ascii="PT Sans" w:hAnsi="PT Sans"/>
        </w:rPr>
      </w:pPr>
      <w:r w:rsidRPr="00A76578">
        <w:rPr>
          <w:rFonts w:ascii="PT Sans" w:hAnsi="PT Sans"/>
          <w:b/>
        </w:rPr>
        <w:t xml:space="preserve">«не более», «не выше», « ≤ », «не позднее» </w:t>
      </w:r>
      <w:r w:rsidRPr="00A76578">
        <w:rPr>
          <w:rFonts w:ascii="PT Sans" w:hAnsi="PT Sans"/>
        </w:rPr>
        <w:t xml:space="preserve"> - участником закупки предоставляется  значение равное или менее указанного; </w:t>
      </w:r>
    </w:p>
    <w:p w:rsidR="003C20BE" w:rsidRPr="00A76578" w:rsidRDefault="000918FA" w:rsidP="008252D7">
      <w:pPr>
        <w:rPr>
          <w:rFonts w:ascii="PT Sans" w:hAnsi="PT Sans"/>
        </w:rPr>
      </w:pPr>
      <w:r w:rsidRPr="00A76578">
        <w:rPr>
          <w:rFonts w:ascii="PT Sans" w:hAnsi="PT Sans"/>
          <w:b/>
        </w:rPr>
        <w:t xml:space="preserve">«менее», «меньше», «ниже», « &lt; » - </w:t>
      </w:r>
      <w:r w:rsidRPr="00A76578">
        <w:rPr>
          <w:rFonts w:ascii="PT Sans" w:hAnsi="PT Sans"/>
        </w:rPr>
        <w:t>участником закупки предоставляется значение меньше указанного;</w:t>
      </w:r>
    </w:p>
    <w:p w:rsidR="003C20BE" w:rsidRPr="00A76578" w:rsidRDefault="000918FA" w:rsidP="008252D7">
      <w:pPr>
        <w:rPr>
          <w:rFonts w:ascii="PT Sans" w:hAnsi="PT Sans"/>
        </w:rPr>
      </w:pPr>
      <w:r w:rsidRPr="00A76578">
        <w:rPr>
          <w:rFonts w:ascii="PT Sans" w:hAnsi="PT Sans"/>
          <w:b/>
        </w:rPr>
        <w:t xml:space="preserve">«более», «больше», «выше», «свыше», «св.», « &gt; » </w:t>
      </w:r>
      <w:r w:rsidRPr="00A76578">
        <w:rPr>
          <w:rFonts w:ascii="PT Sans" w:hAnsi="PT Sans"/>
        </w:rPr>
        <w:t xml:space="preserve">- участником закупки предоставляется значение превышающее указанное; </w:t>
      </w:r>
    </w:p>
    <w:p w:rsidR="003C20BE" w:rsidRPr="00A76578" w:rsidRDefault="000918FA" w:rsidP="008252D7">
      <w:pPr>
        <w:rPr>
          <w:rFonts w:ascii="PT Sans" w:hAnsi="PT Sans"/>
        </w:rPr>
      </w:pPr>
      <w:r w:rsidRPr="00A76578">
        <w:rPr>
          <w:rFonts w:ascii="PT Sans" w:hAnsi="PT Sans"/>
          <w:b/>
        </w:rPr>
        <w:t>«до» -</w:t>
      </w:r>
      <w:r w:rsidRPr="00A76578">
        <w:rPr>
          <w:rFonts w:ascii="PT Sans" w:hAnsi="PT Sans"/>
        </w:rPr>
        <w:t xml:space="preserve"> участником закупки предоставляется значение меньше указанного, за исключением случаев, когда указанное значение сопровождается словом «включительно» либо используется при диапазонном значении;</w:t>
      </w:r>
    </w:p>
    <w:p w:rsidR="003C20BE" w:rsidRPr="00A76578" w:rsidRDefault="000918FA" w:rsidP="008252D7">
      <w:pPr>
        <w:rPr>
          <w:rFonts w:ascii="PT Sans" w:hAnsi="PT Sans"/>
        </w:rPr>
      </w:pPr>
      <w:r w:rsidRPr="00A76578">
        <w:rPr>
          <w:rFonts w:ascii="PT Sans" w:hAnsi="PT Sans"/>
          <w:b/>
        </w:rPr>
        <w:t xml:space="preserve">«от» - </w:t>
      </w:r>
      <w:r w:rsidRPr="00A76578">
        <w:rPr>
          <w:rFonts w:ascii="PT Sans" w:hAnsi="PT Sans"/>
        </w:rPr>
        <w:t>участником закупки предоставляется указанное значение или превышающее его;</w:t>
      </w:r>
    </w:p>
    <w:p w:rsidR="003C20BE" w:rsidRPr="00A76578" w:rsidRDefault="000918FA" w:rsidP="008252D7">
      <w:pPr>
        <w:rPr>
          <w:rFonts w:ascii="PT Sans" w:hAnsi="PT Sans"/>
        </w:rPr>
      </w:pPr>
      <w:r w:rsidRPr="00A76578">
        <w:rPr>
          <w:rFonts w:ascii="PT Sans" w:hAnsi="PT Sans"/>
          <w:b/>
        </w:rPr>
        <w:t xml:space="preserve">«наличие», «отсутствует», «предусмотрено», «не предусмотрено», «соответствует» </w:t>
      </w:r>
      <w:r w:rsidRPr="00A76578">
        <w:rPr>
          <w:rFonts w:ascii="PT Sans" w:hAnsi="PT Sans"/>
        </w:rPr>
        <w:t>- участник закупки подтверждает установленный параметр и не вправе изменять указанные характеристики или дополнительно предоставляет описание указанного значения с применением конкретных показателей;</w:t>
      </w:r>
    </w:p>
    <w:p w:rsidR="003C20BE" w:rsidRPr="00A76578" w:rsidRDefault="000918FA" w:rsidP="008252D7">
      <w:pPr>
        <w:rPr>
          <w:rFonts w:ascii="PT Sans" w:hAnsi="PT Sans"/>
        </w:rPr>
      </w:pPr>
      <w:r w:rsidRPr="00A76578">
        <w:rPr>
          <w:rFonts w:ascii="PT Sans" w:hAnsi="PT Sans"/>
        </w:rPr>
        <w:t>«</w:t>
      </w:r>
      <w:r w:rsidRPr="00A76578">
        <w:rPr>
          <w:rFonts w:ascii="PT Sans" w:hAnsi="PT Sans"/>
          <w:b/>
        </w:rPr>
        <w:t>указать</w:t>
      </w:r>
      <w:r w:rsidRPr="00A76578">
        <w:rPr>
          <w:rFonts w:ascii="PT Sans" w:hAnsi="PT Sans"/>
        </w:rPr>
        <w:t>», «</w:t>
      </w:r>
      <w:r w:rsidRPr="00A76578">
        <w:rPr>
          <w:rFonts w:ascii="PT Sans" w:hAnsi="PT Sans"/>
          <w:b/>
        </w:rPr>
        <w:t>указывается участником</w:t>
      </w:r>
      <w:r w:rsidRPr="00A76578">
        <w:rPr>
          <w:rFonts w:ascii="PT Sans" w:hAnsi="PT Sans"/>
        </w:rPr>
        <w:t>» - участник закупки в данном случае указывает требуемое значение, информацию в соответствии с установленным параметром.</w:t>
      </w:r>
    </w:p>
    <w:p w:rsidR="003C20BE" w:rsidRPr="00A76578" w:rsidRDefault="000918FA" w:rsidP="008252D7">
      <w:pPr>
        <w:rPr>
          <w:rFonts w:ascii="PT Sans" w:hAnsi="PT Sans"/>
        </w:rPr>
      </w:pPr>
      <w:r w:rsidRPr="00A76578">
        <w:rPr>
          <w:rFonts w:ascii="PT Sans" w:hAnsi="PT Sans"/>
        </w:rPr>
        <w:t xml:space="preserve">В случае применения заказчиком перечислений характеристик через союз </w:t>
      </w:r>
      <w:r w:rsidRPr="00A76578">
        <w:rPr>
          <w:rFonts w:ascii="PT Sans" w:hAnsi="PT Sans"/>
          <w:b/>
        </w:rPr>
        <w:t>«и»,</w:t>
      </w:r>
      <w:r w:rsidRPr="00A76578">
        <w:rPr>
          <w:rFonts w:ascii="PT Sans" w:hAnsi="PT Sans"/>
        </w:rPr>
        <w:t xml:space="preserve"> знаки </w:t>
      </w:r>
      <w:r w:rsidRPr="00A76578">
        <w:rPr>
          <w:rFonts w:ascii="PT Sans" w:hAnsi="PT Sans"/>
          <w:b/>
        </w:rPr>
        <w:t>«,»</w:t>
      </w:r>
      <w:r w:rsidRPr="00A76578">
        <w:rPr>
          <w:rFonts w:ascii="PT Sans" w:hAnsi="PT Sans"/>
        </w:rPr>
        <w:t xml:space="preserve"> </w:t>
      </w:r>
      <w:r w:rsidRPr="00A76578">
        <w:rPr>
          <w:rFonts w:ascii="PT Sans" w:hAnsi="PT Sans"/>
          <w:b/>
        </w:rPr>
        <w:t>«;», «/» -</w:t>
      </w:r>
      <w:r w:rsidRPr="00A76578">
        <w:rPr>
          <w:rFonts w:ascii="PT Sans" w:hAnsi="PT Sans"/>
        </w:rPr>
        <w:t xml:space="preserve"> участник закупки указывает характеристики всех перечисленных значений.</w:t>
      </w:r>
    </w:p>
    <w:p w:rsidR="003C20BE" w:rsidRPr="00A76578" w:rsidRDefault="000918FA" w:rsidP="008252D7">
      <w:pPr>
        <w:rPr>
          <w:rFonts w:ascii="PT Sans" w:hAnsi="PT Sans"/>
        </w:rPr>
      </w:pPr>
      <w:r w:rsidRPr="00A76578">
        <w:rPr>
          <w:rFonts w:ascii="PT Sans" w:hAnsi="PT Sans"/>
        </w:rPr>
        <w:t>В случае, если характеристика товара указана с использованием нескольких значений, требования применяются к каждому значению.</w:t>
      </w:r>
    </w:p>
    <w:p w:rsidR="003C20BE" w:rsidRPr="00A76578" w:rsidRDefault="000918FA" w:rsidP="008252D7">
      <w:pPr>
        <w:rPr>
          <w:rFonts w:ascii="PT Sans" w:hAnsi="PT Sans"/>
        </w:rPr>
      </w:pPr>
      <w:r w:rsidRPr="00A76578">
        <w:rPr>
          <w:rFonts w:ascii="PT Sans" w:hAnsi="PT Sans"/>
        </w:rPr>
        <w:t xml:space="preserve">При использовании союзов </w:t>
      </w:r>
      <w:r w:rsidRPr="00A76578">
        <w:rPr>
          <w:rFonts w:ascii="PT Sans" w:hAnsi="PT Sans"/>
          <w:b/>
        </w:rPr>
        <w:t xml:space="preserve">«или», «либо» - </w:t>
      </w:r>
      <w:r w:rsidRPr="00A76578">
        <w:rPr>
          <w:rFonts w:ascii="PT Sans" w:hAnsi="PT Sans"/>
        </w:rPr>
        <w:t xml:space="preserve">участники закупки выбирают одно из значений. При использовании </w:t>
      </w:r>
      <w:r w:rsidRPr="00A76578">
        <w:rPr>
          <w:rFonts w:ascii="PT Sans" w:hAnsi="PT Sans"/>
          <w:b/>
        </w:rPr>
        <w:t>«и (или)»</w:t>
      </w:r>
      <w:r w:rsidRPr="00A76578">
        <w:rPr>
          <w:rFonts w:ascii="PT Sans" w:hAnsi="PT Sans"/>
        </w:rPr>
        <w:t xml:space="preserve">, </w:t>
      </w:r>
      <w:r w:rsidRPr="00A76578">
        <w:rPr>
          <w:rFonts w:ascii="PT Sans" w:hAnsi="PT Sans"/>
          <w:b/>
        </w:rPr>
        <w:t>«и/или» -</w:t>
      </w:r>
      <w:r w:rsidRPr="00A76578">
        <w:rPr>
          <w:rFonts w:ascii="PT Sans" w:hAnsi="PT Sans"/>
        </w:rPr>
        <w:t xml:space="preserve"> участник закупки предлагает несколько показателей или один (на свой выбор).</w:t>
      </w:r>
    </w:p>
    <w:p w:rsidR="003C20BE" w:rsidRPr="00A76578" w:rsidRDefault="000918FA" w:rsidP="008252D7">
      <w:pPr>
        <w:rPr>
          <w:rFonts w:ascii="PT Sans" w:hAnsi="PT Sans"/>
        </w:rPr>
      </w:pPr>
      <w:bookmarkStart w:id="26" w:name="Ф100_Р03_П04_01_С01_В01"/>
      <w:bookmarkEnd w:id="25"/>
      <w:r w:rsidRPr="00A76578">
        <w:rPr>
          <w:rFonts w:ascii="PT Sans" w:hAnsi="PT Sans"/>
        </w:rPr>
        <w:t>В случае применения заказчиком в столбце «Наименование продукции» Формы 2 «Расчет цены договора (цены лота)»</w:t>
      </w:r>
      <w:r w:rsidR="00933816" w:rsidRPr="00A76578">
        <w:rPr>
          <w:rFonts w:ascii="PT Sans" w:hAnsi="PT Sans"/>
        </w:rPr>
        <w:t xml:space="preserve"> </w:t>
      </w:r>
      <w:r w:rsidRPr="00A76578">
        <w:rPr>
          <w:rFonts w:ascii="PT Sans" w:hAnsi="PT Sans"/>
        </w:rPr>
        <w:t>и/или в документах, указанных в столбце «ГОСТ, ТУ, ОСТ, опросный лист и пр.» Формы 2 «Расчет цены договора (цены лота)</w:t>
      </w:r>
      <w:r w:rsidR="00A25681" w:rsidRPr="00A76578">
        <w:rPr>
          <w:rFonts w:ascii="PT Sans" w:hAnsi="PT Sans"/>
        </w:rPr>
        <w:t>»</w:t>
      </w:r>
      <w:r w:rsidRPr="00A76578">
        <w:rPr>
          <w:rFonts w:ascii="PT Sans" w:hAnsi="PT Sans"/>
        </w:rPr>
        <w:t>, значений:</w:t>
      </w:r>
    </w:p>
    <w:p w:rsidR="003C20BE" w:rsidRPr="00A76578" w:rsidRDefault="000918FA" w:rsidP="008252D7">
      <w:pPr>
        <w:rPr>
          <w:rFonts w:ascii="PT Sans" w:hAnsi="PT Sans"/>
        </w:rPr>
      </w:pPr>
      <w:bookmarkStart w:id="27" w:name="Ф100_Р03_П04_01_С02_В01"/>
      <w:bookmarkEnd w:id="26"/>
      <w:r w:rsidRPr="00A76578">
        <w:rPr>
          <w:rFonts w:ascii="PT Sans" w:hAnsi="PT Sans"/>
        </w:rPr>
        <w:t xml:space="preserve">- при описании диапазона предлогами </w:t>
      </w:r>
      <w:r w:rsidRPr="00A76578">
        <w:rPr>
          <w:rFonts w:ascii="PT Sans" w:hAnsi="PT Sans"/>
          <w:b/>
        </w:rPr>
        <w:t>«от»</w:t>
      </w:r>
      <w:r w:rsidRPr="00A76578">
        <w:rPr>
          <w:rFonts w:ascii="PT Sans" w:hAnsi="PT Sans"/>
        </w:rPr>
        <w:t xml:space="preserve"> и </w:t>
      </w:r>
      <w:r w:rsidRPr="00A76578">
        <w:rPr>
          <w:rFonts w:ascii="PT Sans" w:hAnsi="PT Sans"/>
          <w:b/>
        </w:rPr>
        <w:t>«до»</w:t>
      </w:r>
      <w:r w:rsidRPr="00A76578">
        <w:rPr>
          <w:rFonts w:ascii="PT Sans" w:hAnsi="PT Sans"/>
        </w:rPr>
        <w:t xml:space="preserve"> участник закупки указывает конкретное значение внутри диапазона, при этом предельные показатели входят в диапазон; </w:t>
      </w:r>
    </w:p>
    <w:p w:rsidR="003C20BE" w:rsidRPr="00A76578" w:rsidRDefault="000918FA" w:rsidP="008252D7">
      <w:pPr>
        <w:rPr>
          <w:rFonts w:ascii="PT Sans" w:hAnsi="PT Sans"/>
        </w:rPr>
      </w:pPr>
      <w:r w:rsidRPr="00A76578">
        <w:rPr>
          <w:rFonts w:ascii="PT Sans" w:hAnsi="PT Sans"/>
        </w:rPr>
        <w:t>- со знаком</w:t>
      </w:r>
      <w:r w:rsidRPr="00A76578">
        <w:rPr>
          <w:rFonts w:ascii="PT Sans" w:hAnsi="PT Sans"/>
          <w:b/>
        </w:rPr>
        <w:t xml:space="preserve"> «-», «…» </w:t>
      </w:r>
      <w:r w:rsidRPr="00A76578">
        <w:rPr>
          <w:rFonts w:ascii="PT Sans" w:hAnsi="PT Sans"/>
        </w:rPr>
        <w:t xml:space="preserve">- участник закупки в заявке предлагает диапазонное значение (включаются верхние и нижние границы диапазона); </w:t>
      </w:r>
    </w:p>
    <w:p w:rsidR="003C20BE" w:rsidRPr="00A76578" w:rsidRDefault="000918FA" w:rsidP="008252D7">
      <w:pPr>
        <w:rPr>
          <w:rFonts w:ascii="PT Sans" w:hAnsi="PT Sans"/>
        </w:rPr>
      </w:pPr>
      <w:r w:rsidRPr="00A76578">
        <w:rPr>
          <w:rFonts w:ascii="PT Sans" w:hAnsi="PT Sans"/>
        </w:rPr>
        <w:t>- со словами</w:t>
      </w:r>
      <w:r w:rsidRPr="00A76578">
        <w:rPr>
          <w:rFonts w:ascii="PT Sans" w:hAnsi="PT Sans"/>
          <w:b/>
        </w:rPr>
        <w:t xml:space="preserve"> «диапазон может быть расширен» -</w:t>
      </w:r>
      <w:r w:rsidRPr="00A76578">
        <w:rPr>
          <w:rFonts w:ascii="PT Sans" w:hAnsi="PT Sans"/>
        </w:rPr>
        <w:t xml:space="preserve"> участником закупки указывается диапазон не менее заданных значений в рамках, равных показателям верхней и нижней границы диапазона, либо значения, расширяющие границы диапазона;</w:t>
      </w:r>
    </w:p>
    <w:p w:rsidR="003C20BE" w:rsidRPr="00A76578" w:rsidRDefault="000918FA" w:rsidP="008252D7">
      <w:pPr>
        <w:rPr>
          <w:rFonts w:ascii="PT Sans" w:hAnsi="PT Sans"/>
        </w:rPr>
      </w:pPr>
      <w:r w:rsidRPr="00A76578">
        <w:rPr>
          <w:rFonts w:ascii="PT Sans" w:hAnsi="PT Sans"/>
        </w:rPr>
        <w:t>- если заказчиком устанавливается диапазонный показатель, наименование которого сопровождается одним из словосочетаний «диапазон должен быть не менее», «диапазон не менее», «диапазон должен быть не более», «диапазон не более» в совокупности со словами «от…до» или знаками «-», «…» или параметр сопровождается словами «диапазонное значение» - участником закупки должен быть предложен товар с конкретными значениями верхнего и нижнего предела показателя, соответствующим заявленным требованиям, но без сопровождения словам «диапазон должен быть не менее», «диапазон не менее», «диапазон должен быть не более», «диапазон не более»;</w:t>
      </w:r>
    </w:p>
    <w:p w:rsidR="003C20BE" w:rsidRPr="00A76578" w:rsidRDefault="000918FA" w:rsidP="008252D7">
      <w:pPr>
        <w:rPr>
          <w:rFonts w:ascii="PT Sans" w:hAnsi="PT Sans"/>
        </w:rPr>
      </w:pPr>
      <w:r w:rsidRPr="00A76578">
        <w:rPr>
          <w:rFonts w:ascii="PT Sans" w:hAnsi="PT Sans"/>
        </w:rPr>
        <w:t>- в случае использования при установлении требования к диапазонному значению слов «</w:t>
      </w:r>
      <w:r w:rsidRPr="00A76578">
        <w:rPr>
          <w:rFonts w:ascii="PT Sans" w:hAnsi="PT Sans"/>
          <w:b/>
        </w:rPr>
        <w:t>не уже</w:t>
      </w:r>
      <w:r w:rsidRPr="00A76578">
        <w:rPr>
          <w:rFonts w:ascii="PT Sans" w:hAnsi="PT Sans"/>
        </w:rPr>
        <w:t>» или указанное слово в сочетании со словами «от…до» или знаком «-» - участник закупки должен указать значение показателя в диапазоне, равном или большем установленного заказчиком;</w:t>
      </w:r>
    </w:p>
    <w:p w:rsidR="003C20BE" w:rsidRPr="00A76578" w:rsidRDefault="000918FA" w:rsidP="008252D7">
      <w:pPr>
        <w:rPr>
          <w:rFonts w:ascii="PT Sans" w:hAnsi="PT Sans"/>
        </w:rPr>
      </w:pPr>
      <w:r w:rsidRPr="00A76578">
        <w:rPr>
          <w:rFonts w:ascii="PT Sans" w:hAnsi="PT Sans"/>
        </w:rPr>
        <w:t>- в случае использования при установлении требования к диапазонному значению слов «</w:t>
      </w:r>
      <w:r w:rsidRPr="00A76578">
        <w:rPr>
          <w:rFonts w:ascii="PT Sans" w:hAnsi="PT Sans"/>
          <w:b/>
        </w:rPr>
        <w:t>уже</w:t>
      </w:r>
      <w:r w:rsidRPr="00A76578">
        <w:rPr>
          <w:rFonts w:ascii="PT Sans" w:hAnsi="PT Sans"/>
        </w:rPr>
        <w:t>», «</w:t>
      </w:r>
      <w:r w:rsidRPr="00A76578">
        <w:rPr>
          <w:rFonts w:ascii="PT Sans" w:hAnsi="PT Sans"/>
          <w:b/>
        </w:rPr>
        <w:t>тоньше</w:t>
      </w:r>
      <w:r w:rsidRPr="00A76578">
        <w:rPr>
          <w:rFonts w:ascii="PT Sans" w:hAnsi="PT Sans"/>
        </w:rPr>
        <w:t>» или указанное слово в сочетании со словами «от…до» или знаком «-» - участник закупки должен указать значение показателя в диапазоне, меньшем установленного заказчиком;</w:t>
      </w:r>
    </w:p>
    <w:p w:rsidR="003C20BE" w:rsidRPr="00A76578" w:rsidRDefault="000918FA" w:rsidP="008252D7">
      <w:pPr>
        <w:rPr>
          <w:rFonts w:ascii="PT Sans" w:hAnsi="PT Sans"/>
        </w:rPr>
      </w:pPr>
      <w:r w:rsidRPr="00A76578">
        <w:rPr>
          <w:rFonts w:ascii="PT Sans" w:hAnsi="PT Sans"/>
        </w:rPr>
        <w:t>- в случае использования при установлении требования к диапазонному значению слов «</w:t>
      </w:r>
      <w:r w:rsidRPr="00A76578">
        <w:rPr>
          <w:rFonts w:ascii="PT Sans" w:hAnsi="PT Sans"/>
          <w:b/>
        </w:rPr>
        <w:t>не шире</w:t>
      </w:r>
      <w:r w:rsidRPr="00A76578">
        <w:rPr>
          <w:rFonts w:ascii="PT Sans" w:hAnsi="PT Sans"/>
        </w:rPr>
        <w:t>» или указанное слово в сочетании со словами «от…до» или знаком «-» - участник закупки должен указать значение показателя в диапазоне, равном или меньшем установленного заказчиком;</w:t>
      </w:r>
    </w:p>
    <w:p w:rsidR="003C20BE" w:rsidRPr="00A76578" w:rsidRDefault="000918FA" w:rsidP="008252D7">
      <w:pPr>
        <w:rPr>
          <w:rFonts w:ascii="PT Sans" w:hAnsi="PT Sans"/>
        </w:rPr>
      </w:pPr>
      <w:r w:rsidRPr="00A76578">
        <w:rPr>
          <w:rFonts w:ascii="PT Sans" w:hAnsi="PT Sans"/>
        </w:rPr>
        <w:t>- в случае использования при установлении требования к диапазонному значению слов «</w:t>
      </w:r>
      <w:r w:rsidRPr="00A76578">
        <w:rPr>
          <w:rFonts w:ascii="PT Sans" w:hAnsi="PT Sans"/>
          <w:b/>
        </w:rPr>
        <w:t>шире</w:t>
      </w:r>
      <w:r w:rsidRPr="00A76578">
        <w:rPr>
          <w:rFonts w:ascii="PT Sans" w:hAnsi="PT Sans"/>
        </w:rPr>
        <w:t>», «</w:t>
      </w:r>
      <w:r w:rsidRPr="00A76578">
        <w:rPr>
          <w:rFonts w:ascii="PT Sans" w:hAnsi="PT Sans"/>
          <w:b/>
        </w:rPr>
        <w:t>толще</w:t>
      </w:r>
      <w:r w:rsidRPr="00A76578">
        <w:rPr>
          <w:rFonts w:ascii="PT Sans" w:hAnsi="PT Sans"/>
        </w:rPr>
        <w:t>» или указанное слово в сочетании со словами «от…до» или знаком «-» - участник закупки должен указать значение показателя в диапазоне большем установленного заказчиком;</w:t>
      </w:r>
    </w:p>
    <w:p w:rsidR="003C20BE" w:rsidRPr="00A76578" w:rsidRDefault="000918FA" w:rsidP="008252D7">
      <w:pPr>
        <w:rPr>
          <w:rFonts w:ascii="PT Sans" w:hAnsi="PT Sans"/>
        </w:rPr>
      </w:pPr>
      <w:r w:rsidRPr="00A76578">
        <w:rPr>
          <w:rFonts w:ascii="PT Sans" w:hAnsi="PT Sans"/>
        </w:rPr>
        <w:t>- в случае применения заказчиком в описании объекта закупки слов «</w:t>
      </w:r>
      <w:r w:rsidRPr="00A76578">
        <w:rPr>
          <w:rFonts w:ascii="PT Sans" w:hAnsi="PT Sans"/>
          <w:b/>
        </w:rPr>
        <w:t>не должно быть</w:t>
      </w:r>
      <w:r w:rsidRPr="00A76578">
        <w:rPr>
          <w:rFonts w:ascii="PT Sans" w:hAnsi="PT Sans"/>
        </w:rPr>
        <w:t>» в совокупности с одним из слов (знаков), определяющих параметры значений показателей – участник закупки должен указать значение показателя, противоположное установленному;</w:t>
      </w:r>
    </w:p>
    <w:p w:rsidR="003C20BE" w:rsidRPr="00A76578" w:rsidRDefault="000918FA" w:rsidP="008252D7">
      <w:pPr>
        <w:rPr>
          <w:rFonts w:ascii="PT Sans" w:hAnsi="PT Sans"/>
        </w:rPr>
      </w:pPr>
      <w:r w:rsidRPr="00A76578">
        <w:rPr>
          <w:rFonts w:ascii="PT Sans" w:hAnsi="PT Sans"/>
        </w:rPr>
        <w:t>- со знаком</w:t>
      </w:r>
      <w:r w:rsidRPr="00A76578">
        <w:rPr>
          <w:rFonts w:ascii="PT Sans" w:hAnsi="PT Sans"/>
          <w:b/>
        </w:rPr>
        <w:t xml:space="preserve"> «+/-», «±»</w:t>
      </w:r>
      <w:r w:rsidRPr="00A76578">
        <w:rPr>
          <w:rFonts w:ascii="PT Sans" w:hAnsi="PT Sans"/>
        </w:rPr>
        <w:t xml:space="preserve"> (например - погрешность) – участник закупки предлагает конкретное цифровое значение с указанием заданного знака установленной погрешности.</w:t>
      </w:r>
    </w:p>
    <w:p w:rsidR="009106B9" w:rsidRPr="00A76578" w:rsidRDefault="000918FA" w:rsidP="008252D7">
      <w:pPr>
        <w:rPr>
          <w:rFonts w:ascii="PT Sans" w:hAnsi="PT Sans"/>
        </w:rPr>
      </w:pPr>
      <w:r w:rsidRPr="00A76578">
        <w:rPr>
          <w:rFonts w:ascii="PT Sans" w:hAnsi="PT Sans"/>
        </w:rPr>
        <w:t xml:space="preserve">- со знаком </w:t>
      </w:r>
      <w:r w:rsidRPr="00A76578">
        <w:rPr>
          <w:rFonts w:ascii="PT Sans" w:hAnsi="PT Sans"/>
          <w:b/>
        </w:rPr>
        <w:t>«+/-»</w:t>
      </w:r>
      <w:r w:rsidRPr="00A76578">
        <w:rPr>
          <w:rFonts w:ascii="PT Sans" w:hAnsi="PT Sans"/>
        </w:rPr>
        <w:t xml:space="preserve">, </w:t>
      </w:r>
      <w:r w:rsidRPr="00A76578">
        <w:rPr>
          <w:rFonts w:ascii="PT Sans" w:hAnsi="PT Sans"/>
          <w:b/>
        </w:rPr>
        <w:t>«±»</w:t>
      </w:r>
      <w:r w:rsidRPr="00A76578">
        <w:rPr>
          <w:rFonts w:ascii="PT Sans" w:hAnsi="PT Sans"/>
        </w:rPr>
        <w:t xml:space="preserve"> и в сочетании со словами «не более», «не более, чем», «не менее» - участник закупки предлагает значение с учетом правил применения указанных слов в настоящей инструкции в совокупности с правилами применения указанных знаков.</w:t>
      </w:r>
    </w:p>
    <w:p w:rsidR="003C20BE" w:rsidRPr="00A76578" w:rsidRDefault="000918FA" w:rsidP="008252D7">
      <w:pPr>
        <w:rPr>
          <w:rFonts w:ascii="PT Sans" w:hAnsi="PT Sans"/>
        </w:rPr>
      </w:pPr>
      <w:r w:rsidRPr="00A76578">
        <w:rPr>
          <w:rFonts w:ascii="PT Sans" w:hAnsi="PT Sans"/>
        </w:rPr>
        <w:t>При перечислении нескольких показателей одной характеристики товара необходимо употреблять союз «и», знаки «;» «,».</w:t>
      </w:r>
    </w:p>
    <w:p w:rsidR="003C20BE" w:rsidRPr="00A76578" w:rsidRDefault="000918FA" w:rsidP="00F673F1">
      <w:pPr>
        <w:pStyle w:val="3"/>
        <w:rPr>
          <w:rFonts w:ascii="PT Sans" w:hAnsi="PT Sans"/>
        </w:rPr>
      </w:pPr>
      <w:bookmarkStart w:id="28" w:name="Ф100_Р03_П04_02_В01"/>
      <w:bookmarkEnd w:id="27"/>
      <w:r w:rsidRPr="00A76578">
        <w:rPr>
          <w:rFonts w:ascii="PT Sans" w:hAnsi="PT Sans"/>
        </w:rPr>
        <w:t>При предоставлении участником закупки конкретных значений показателей не допускается употребление участником закупки знаков, слов и словосочетаний (в том числе применения таких слов и словосочетаний в других грамматических, морфологических формах): «или», «либо», «и (или)», «должен быть», «должен иметь», «должна быть», «должна иметь», «должны быть», «должны иметь», «должна иметься», «должны иметься», «должен иметься», «должно», «должен», «должна», «должны», «не должен», «не должно быть», «может», «в основном», «и другое», «в пределах», «ориентировочно», «не более», «не менее», «не более, чем», «не менее, чем», «не ранее», «не хуже», «не выше», «не ниже», «не позднее», «не ранее», «не уже», «уже», «тоньше», «не шире», «шире», «толще», «до», «от», «более», «больше», «менее», «меньше», «выше», «свыше», «св.», «ниже», «позднее», «ранее», «&lt;», «&gt;», «≤», «≥».</w:t>
      </w:r>
    </w:p>
    <w:p w:rsidR="003C20BE" w:rsidRPr="00A76578" w:rsidRDefault="000918FA" w:rsidP="008252D7">
      <w:pPr>
        <w:rPr>
          <w:rFonts w:ascii="PT Sans" w:hAnsi="PT Sans"/>
        </w:rPr>
      </w:pPr>
      <w:r w:rsidRPr="00A76578">
        <w:rPr>
          <w:rFonts w:ascii="PT Sans" w:hAnsi="PT Sans"/>
        </w:rPr>
        <w:t>При использовании заказчиком вышеуказанных терминов, участник закупки предлагает конкретные значения, соответствующие установленным заказчиком с учетом требований настоящей инструкции.</w:t>
      </w:r>
    </w:p>
    <w:p w:rsidR="003C20BE" w:rsidRPr="00A76578" w:rsidRDefault="000918FA" w:rsidP="00F673F1">
      <w:pPr>
        <w:pStyle w:val="3"/>
        <w:rPr>
          <w:rFonts w:ascii="PT Sans" w:hAnsi="PT Sans"/>
        </w:rPr>
      </w:pPr>
      <w:bookmarkStart w:id="29" w:name="Ф100_Р03_П04_03_В01"/>
      <w:bookmarkEnd w:id="28"/>
      <w:r w:rsidRPr="00A76578">
        <w:rPr>
          <w:rFonts w:ascii="PT Sans" w:hAnsi="PT Sans"/>
        </w:rPr>
        <w:t xml:space="preserve">В случае если по установленным заказчиком в отношении товара характеристикам (показателям) отсутствуют термины (слова, определяющие установление диапазона, параметра) или </w:t>
      </w:r>
      <w:bookmarkStart w:id="30" w:name="_Hlk179036726"/>
      <w:r w:rsidR="001679F7" w:rsidRPr="00A76578">
        <w:rPr>
          <w:rFonts w:ascii="PT Sans" w:hAnsi="PT Sans"/>
        </w:rPr>
        <w:t xml:space="preserve">характеристики (показатели) </w:t>
      </w:r>
      <w:bookmarkEnd w:id="30"/>
      <w:r w:rsidRPr="00A76578">
        <w:rPr>
          <w:rFonts w:ascii="PT Sans" w:hAnsi="PT Sans"/>
        </w:rPr>
        <w:t xml:space="preserve">сопровождаются словами «неизменяемое значение», или идут с примечанием, что </w:t>
      </w:r>
      <w:r w:rsidR="00B93A78" w:rsidRPr="00A76578">
        <w:rPr>
          <w:rFonts w:ascii="PT Sans" w:hAnsi="PT Sans"/>
        </w:rPr>
        <w:t xml:space="preserve">являются </w:t>
      </w:r>
      <w:r w:rsidRPr="00A76578">
        <w:rPr>
          <w:rFonts w:ascii="PT Sans" w:hAnsi="PT Sans"/>
        </w:rPr>
        <w:t xml:space="preserve">значением показателя, которое не может изменяться – участник закупки не вправе </w:t>
      </w:r>
      <w:r w:rsidR="00B93A78" w:rsidRPr="00A76578">
        <w:rPr>
          <w:rFonts w:ascii="PT Sans" w:hAnsi="PT Sans"/>
        </w:rPr>
        <w:t>предлагать товар с иными характеристиками</w:t>
      </w:r>
      <w:r w:rsidRPr="00A76578">
        <w:rPr>
          <w:rFonts w:ascii="PT Sans" w:hAnsi="PT Sans"/>
        </w:rPr>
        <w:t xml:space="preserve">, </w:t>
      </w:r>
      <w:r w:rsidR="00B93A78" w:rsidRPr="00A76578">
        <w:rPr>
          <w:rFonts w:ascii="PT Sans" w:hAnsi="PT Sans"/>
        </w:rPr>
        <w:t>отличными от показателя, установленного заказчиком</w:t>
      </w:r>
      <w:r w:rsidRPr="00A76578">
        <w:rPr>
          <w:rFonts w:ascii="PT Sans" w:hAnsi="PT Sans"/>
        </w:rPr>
        <w:t>.</w:t>
      </w:r>
    </w:p>
    <w:bookmarkEnd w:id="29"/>
    <w:p w:rsidR="003C20BE" w:rsidRPr="00A76578" w:rsidRDefault="000918FA" w:rsidP="008252D7">
      <w:pPr>
        <w:pStyle w:val="22"/>
        <w:rPr>
          <w:rFonts w:ascii="PT Sans" w:hAnsi="PT Sans"/>
        </w:rPr>
      </w:pPr>
      <w:r w:rsidRPr="00A76578">
        <w:rPr>
          <w:rFonts w:ascii="PT Sans" w:hAnsi="PT Sans"/>
        </w:rPr>
        <w:t>Ошибки, опечатки, неточности, допущенные участником закупки при заполнении заявки, относятся на риск участника закупки.</w:t>
      </w:r>
    </w:p>
    <w:p w:rsidR="00B93A78" w:rsidRPr="00A76578" w:rsidRDefault="000918FA" w:rsidP="008252D7">
      <w:pPr>
        <w:pStyle w:val="22"/>
        <w:rPr>
          <w:rFonts w:ascii="PT Sans" w:hAnsi="PT Sans"/>
        </w:rPr>
      </w:pPr>
      <w:bookmarkStart w:id="31" w:name="Ф100_Р03_П06"/>
      <w:r w:rsidRPr="00A76578">
        <w:rPr>
          <w:rFonts w:ascii="PT Sans" w:hAnsi="PT Sans"/>
        </w:rPr>
        <w:t xml:space="preserve">В дополнение к описанию, предоставляемому участником закупки в соответствии с правилами, предусмотренными </w:t>
      </w:r>
      <w:r w:rsidR="00677C08" w:rsidRPr="00A76578">
        <w:rPr>
          <w:rFonts w:ascii="PT Sans" w:hAnsi="PT Sans"/>
        </w:rPr>
        <w:t>пунктами</w:t>
      </w:r>
      <w:r w:rsidR="00737B67" w:rsidRPr="00A76578">
        <w:rPr>
          <w:rFonts w:ascii="PT Sans" w:hAnsi="PT Sans"/>
        </w:rPr>
        <w:t xml:space="preserve"> </w:t>
      </w:r>
      <w:bookmarkStart w:id="32" w:name="Ф100_Р03_П06_01"/>
      <w:r w:rsidR="00737B67" w:rsidRPr="00A76578">
        <w:rPr>
          <w:rFonts w:ascii="PT Sans" w:hAnsi="PT Sans"/>
        </w:rPr>
        <w:fldChar w:fldCharType="begin"/>
      </w:r>
      <w:r w:rsidR="00737B67" w:rsidRPr="00A76578">
        <w:rPr>
          <w:rFonts w:ascii="PT Sans" w:hAnsi="PT Sans"/>
        </w:rPr>
        <w:instrText xml:space="preserve"> REF _Ref198651859 \r \h </w:instrText>
      </w:r>
      <w:r w:rsidR="0081345B" w:rsidRPr="00A76578">
        <w:rPr>
          <w:rFonts w:ascii="PT Sans" w:hAnsi="PT Sans"/>
        </w:rPr>
        <w:instrText xml:space="preserve"> \* MERGEFORMAT </w:instrText>
      </w:r>
      <w:r w:rsidR="00737B67" w:rsidRPr="00A76578">
        <w:rPr>
          <w:rFonts w:ascii="PT Sans" w:hAnsi="PT Sans"/>
        </w:rPr>
      </w:r>
      <w:r w:rsidR="00737B67" w:rsidRPr="00A76578">
        <w:rPr>
          <w:rFonts w:ascii="PT Sans" w:hAnsi="PT Sans"/>
        </w:rPr>
        <w:fldChar w:fldCharType="separate"/>
      </w:r>
      <w:r w:rsidR="00FD6B57">
        <w:rPr>
          <w:rFonts w:ascii="PT Sans" w:hAnsi="PT Sans"/>
        </w:rPr>
        <w:t>3.1</w:t>
      </w:r>
      <w:r w:rsidR="00737B67" w:rsidRPr="00A76578">
        <w:rPr>
          <w:rFonts w:ascii="PT Sans" w:hAnsi="PT Sans"/>
        </w:rPr>
        <w:fldChar w:fldCharType="end"/>
      </w:r>
      <w:bookmarkStart w:id="33" w:name="Ф100_Р03_П06_05"/>
      <w:bookmarkEnd w:id="32"/>
      <w:r w:rsidR="009930F4" w:rsidRPr="00A76578">
        <w:rPr>
          <w:rFonts w:ascii="PT Sans" w:hAnsi="PT Sans"/>
        </w:rPr>
        <w:t> – </w:t>
      </w:r>
      <w:bookmarkStart w:id="34" w:name="Ф100_Р03_П06_06"/>
      <w:bookmarkEnd w:id="33"/>
      <w:r w:rsidR="00F64A17" w:rsidRPr="00A76578">
        <w:rPr>
          <w:rFonts w:ascii="PT Sans" w:hAnsi="PT Sans"/>
        </w:rPr>
        <w:fldChar w:fldCharType="begin"/>
      </w:r>
      <w:r w:rsidR="00F64A17" w:rsidRPr="00A76578">
        <w:rPr>
          <w:rFonts w:ascii="PT Sans" w:hAnsi="PT Sans"/>
        </w:rPr>
        <w:instrText xml:space="preserve"> REF _Ref196391132 \r \h </w:instrText>
      </w:r>
      <w:r w:rsidR="0081345B" w:rsidRPr="00A76578">
        <w:rPr>
          <w:rFonts w:ascii="PT Sans" w:hAnsi="PT Sans"/>
        </w:rPr>
        <w:instrText xml:space="preserve"> \* MERGEFORMAT </w:instrText>
      </w:r>
      <w:r w:rsidR="00F64A17" w:rsidRPr="00A76578">
        <w:rPr>
          <w:rFonts w:ascii="PT Sans" w:hAnsi="PT Sans"/>
        </w:rPr>
      </w:r>
      <w:r w:rsidR="00F64A17" w:rsidRPr="00A76578">
        <w:rPr>
          <w:rFonts w:ascii="PT Sans" w:hAnsi="PT Sans"/>
        </w:rPr>
        <w:fldChar w:fldCharType="separate"/>
      </w:r>
      <w:r w:rsidR="00FD6B57">
        <w:rPr>
          <w:rFonts w:ascii="PT Sans" w:hAnsi="PT Sans"/>
        </w:rPr>
        <w:t>3.4</w:t>
      </w:r>
      <w:r w:rsidR="00F64A17" w:rsidRPr="00A76578">
        <w:rPr>
          <w:rFonts w:ascii="PT Sans" w:hAnsi="PT Sans"/>
        </w:rPr>
        <w:fldChar w:fldCharType="end"/>
      </w:r>
      <w:bookmarkEnd w:id="34"/>
      <w:r w:rsidR="00F23397" w:rsidRPr="00A76578">
        <w:rPr>
          <w:rFonts w:ascii="PT Sans" w:hAnsi="PT Sans"/>
          <w:lang w:val="en-US"/>
        </w:rPr>
        <w:t> </w:t>
      </w:r>
      <w:r w:rsidRPr="00A76578">
        <w:rPr>
          <w:rFonts w:ascii="PT Sans" w:hAnsi="PT Sans"/>
        </w:rPr>
        <w:t>настоящей инструкции, в целях подтверждения соответствия поставляемого товара требованиям документации о закупке участник закупки вправе представить также иные документы (технический паспорт, сертификат качества, инструкцию по эксплуатации и т.п.), содержащие сведения о качественных, технических, эксплуатационных, функциональных характеристиках (потребительских свойствах) поставляемого товара.</w:t>
      </w:r>
    </w:p>
    <w:bookmarkEnd w:id="31"/>
    <w:p w:rsidR="00462DD9" w:rsidRPr="00A76578" w:rsidRDefault="00462DD9" w:rsidP="001F1799">
      <w:pPr>
        <w:ind w:firstLine="0"/>
        <w:rPr>
          <w:rFonts w:ascii="PT Sans" w:hAnsi="PT Sans"/>
        </w:rPr>
      </w:pPr>
    </w:p>
    <w:p w:rsidR="00556DDB" w:rsidRPr="00A76578" w:rsidRDefault="000918FA" w:rsidP="008252D7">
      <w:pPr>
        <w:pStyle w:val="10"/>
        <w:rPr>
          <w:rFonts w:ascii="PT Sans" w:hAnsi="PT Sans"/>
        </w:rPr>
      </w:pPr>
      <w:bookmarkStart w:id="35" w:name="Ф100_Р04"/>
      <w:bookmarkEnd w:id="12"/>
      <w:r w:rsidRPr="00A76578">
        <w:rPr>
          <w:rFonts w:ascii="PT Sans" w:hAnsi="PT Sans"/>
        </w:rPr>
        <w:t>МЕСТО, УСЛОВИЯ И СРОКИ (ПЕРИОДЫ) ПОСТАВКИ ТОВАРА</w:t>
      </w:r>
    </w:p>
    <w:p w:rsidR="00C44D25" w:rsidRPr="00A76578" w:rsidRDefault="000918FA" w:rsidP="008252D7">
      <w:pPr>
        <w:rPr>
          <w:rFonts w:ascii="PT Sans" w:hAnsi="PT Sans"/>
          <w:b/>
        </w:rPr>
      </w:pPr>
      <w:bookmarkStart w:id="36" w:name="_Hlk180132159"/>
      <w:bookmarkStart w:id="37" w:name="Ф100_Р04_С01_В01"/>
      <w:r w:rsidRPr="00A76578">
        <w:rPr>
          <w:rFonts w:ascii="PT Sans" w:hAnsi="PT Sans"/>
        </w:rPr>
        <w:t xml:space="preserve">Сведения о месте, условиях и сроках (периодах) поставки товара указаны в </w:t>
      </w:r>
      <w:r w:rsidR="00C9443D" w:rsidRPr="00A76578">
        <w:rPr>
          <w:rFonts w:ascii="PT Sans" w:hAnsi="PT Sans"/>
        </w:rPr>
        <w:t>Форме 2 «Расчет цены договора (цены лота)»</w:t>
      </w:r>
      <w:r w:rsidRPr="00A76578">
        <w:rPr>
          <w:rFonts w:ascii="PT Sans" w:hAnsi="PT Sans"/>
        </w:rPr>
        <w:t>.</w:t>
      </w:r>
      <w:bookmarkEnd w:id="36"/>
    </w:p>
    <w:bookmarkEnd w:id="37"/>
    <w:p w:rsidR="00023BA9" w:rsidRPr="00A76578" w:rsidRDefault="00023BA9" w:rsidP="008252D7">
      <w:pPr>
        <w:rPr>
          <w:rFonts w:ascii="PT Sans" w:hAnsi="PT Sans"/>
          <w:b/>
        </w:rPr>
      </w:pPr>
    </w:p>
    <w:p w:rsidR="007448E3" w:rsidRPr="00A76578" w:rsidRDefault="00E42A3E" w:rsidP="008252D7">
      <w:pPr>
        <w:pStyle w:val="10"/>
        <w:rPr>
          <w:rFonts w:ascii="PT Sans" w:hAnsi="PT Sans"/>
          <w:lang w:eastAsia="ru-RU"/>
        </w:rPr>
      </w:pPr>
      <w:bookmarkStart w:id="38" w:name="Ф100_Р05"/>
      <w:bookmarkEnd w:id="35"/>
      <w:r w:rsidRPr="00A76578">
        <w:rPr>
          <w:rFonts w:ascii="PT Sans" w:hAnsi="PT Sans"/>
          <w:lang w:eastAsia="ru-RU"/>
        </w:rPr>
        <w:t>СВЕДЕНИЯ О НАЧАЛЬНОЙ (МАКСИМАЛЬНОЙ) ЦЕНЕ ДОГОВОРА</w:t>
      </w:r>
    </w:p>
    <w:p w:rsidR="00E42A3E" w:rsidRPr="00A76578" w:rsidRDefault="000918FA" w:rsidP="008252D7">
      <w:pPr>
        <w:rPr>
          <w:rFonts w:ascii="PT Sans" w:hAnsi="PT Sans"/>
          <w:b/>
        </w:rPr>
      </w:pPr>
      <w:bookmarkStart w:id="39" w:name="_Hlk177644352"/>
      <w:bookmarkStart w:id="40" w:name="Ф100_Р05_С01_В01"/>
      <w:r w:rsidRPr="00A76578">
        <w:rPr>
          <w:rFonts w:ascii="PT Sans" w:hAnsi="PT Sans"/>
        </w:rPr>
        <w:t>Сведения о начальн</w:t>
      </w:r>
      <w:r w:rsidR="00BD5559" w:rsidRPr="00A76578">
        <w:rPr>
          <w:rFonts w:ascii="PT Sans" w:hAnsi="PT Sans"/>
        </w:rPr>
        <w:t>ой (максимальной) цене договора</w:t>
      </w:r>
      <w:r w:rsidR="008A5BF8" w:rsidRPr="00A76578">
        <w:rPr>
          <w:rFonts w:ascii="PT Sans" w:hAnsi="PT Sans"/>
        </w:rPr>
        <w:t xml:space="preserve"> </w:t>
      </w:r>
      <w:r w:rsidRPr="00A76578">
        <w:rPr>
          <w:rFonts w:ascii="PT Sans" w:hAnsi="PT Sans"/>
        </w:rPr>
        <w:t>указаны в</w:t>
      </w:r>
      <w:r w:rsidR="0071259A" w:rsidRPr="00A76578">
        <w:rPr>
          <w:rFonts w:ascii="PT Sans" w:hAnsi="PT Sans"/>
        </w:rPr>
        <w:t xml:space="preserve"> извещении о</w:t>
      </w:r>
      <w:r w:rsidR="00FB55F2" w:rsidRPr="00A76578">
        <w:rPr>
          <w:rFonts w:ascii="PT Sans" w:hAnsi="PT Sans"/>
        </w:rPr>
        <w:t>б осуществлении</w:t>
      </w:r>
      <w:r w:rsidR="0071259A" w:rsidRPr="00A76578">
        <w:rPr>
          <w:rFonts w:ascii="PT Sans" w:hAnsi="PT Sans"/>
        </w:rPr>
        <w:t xml:space="preserve"> </w:t>
      </w:r>
      <w:r w:rsidR="00FB55F2" w:rsidRPr="00A76578">
        <w:rPr>
          <w:rFonts w:ascii="PT Sans" w:hAnsi="PT Sans"/>
        </w:rPr>
        <w:t>закупки</w:t>
      </w:r>
      <w:r w:rsidR="009F4947" w:rsidRPr="00A76578">
        <w:rPr>
          <w:rFonts w:ascii="PT Sans" w:hAnsi="PT Sans"/>
        </w:rPr>
        <w:t>,</w:t>
      </w:r>
      <w:r w:rsidRPr="00A76578">
        <w:rPr>
          <w:rFonts w:ascii="PT Sans" w:hAnsi="PT Sans"/>
        </w:rPr>
        <w:t xml:space="preserve"> </w:t>
      </w:r>
      <w:r w:rsidR="00AA68E3" w:rsidRPr="00A76578">
        <w:rPr>
          <w:rFonts w:ascii="PT Sans" w:hAnsi="PT Sans"/>
        </w:rPr>
        <w:t>Форме 2 «Расчет цены договора (цены лота)»</w:t>
      </w:r>
      <w:r w:rsidRPr="00A76578">
        <w:rPr>
          <w:rFonts w:ascii="PT Sans" w:hAnsi="PT Sans"/>
        </w:rPr>
        <w:t>.</w:t>
      </w:r>
      <w:bookmarkEnd w:id="39"/>
    </w:p>
    <w:bookmarkEnd w:id="40"/>
    <w:p w:rsidR="00023BA9" w:rsidRPr="00A76578" w:rsidRDefault="00023BA9" w:rsidP="008252D7">
      <w:pPr>
        <w:rPr>
          <w:rFonts w:ascii="PT Sans" w:hAnsi="PT Sans"/>
          <w:b/>
        </w:rPr>
      </w:pPr>
    </w:p>
    <w:p w:rsidR="007448E3" w:rsidRPr="00A76578" w:rsidRDefault="000918FA" w:rsidP="008252D7">
      <w:pPr>
        <w:pStyle w:val="10"/>
        <w:rPr>
          <w:rFonts w:ascii="PT Sans" w:hAnsi="PT Sans"/>
        </w:rPr>
      </w:pPr>
      <w:bookmarkStart w:id="41" w:name="Ф100_Р06"/>
      <w:bookmarkEnd w:id="38"/>
      <w:r w:rsidRPr="00A76578">
        <w:rPr>
          <w:rFonts w:ascii="PT Sans" w:hAnsi="PT Sans"/>
        </w:rPr>
        <w:t>ФОРМА, СРОКИ И ПОРЯДОК ОПЛАТЫ ТОВАРА</w:t>
      </w:r>
    </w:p>
    <w:p w:rsidR="00E42A3E" w:rsidRPr="00A76578" w:rsidRDefault="000918FA" w:rsidP="00141359">
      <w:pPr>
        <w:pStyle w:val="ConsPlusNormal"/>
        <w:ind w:firstLine="709"/>
        <w:jc w:val="both"/>
        <w:rPr>
          <w:rFonts w:ascii="PT Sans" w:hAnsi="PT Sans"/>
          <w:b w:val="0"/>
          <w:sz w:val="24"/>
          <w:szCs w:val="24"/>
        </w:rPr>
      </w:pPr>
      <w:r w:rsidRPr="00A76578">
        <w:rPr>
          <w:rFonts w:ascii="PT Sans" w:hAnsi="PT Sans"/>
          <w:b w:val="0"/>
          <w:sz w:val="24"/>
          <w:szCs w:val="24"/>
        </w:rPr>
        <w:t>Форма</w:t>
      </w:r>
      <w:r w:rsidR="009F4947" w:rsidRPr="00A76578">
        <w:rPr>
          <w:rFonts w:ascii="PT Sans" w:hAnsi="PT Sans"/>
          <w:b w:val="0"/>
          <w:sz w:val="24"/>
          <w:szCs w:val="24"/>
        </w:rPr>
        <w:t>,</w:t>
      </w:r>
      <w:r w:rsidRPr="00A76578">
        <w:rPr>
          <w:rFonts w:ascii="PT Sans" w:hAnsi="PT Sans"/>
          <w:b w:val="0"/>
          <w:sz w:val="24"/>
          <w:szCs w:val="24"/>
        </w:rPr>
        <w:t xml:space="preserve"> сроки и порядок оплаты товара</w:t>
      </w:r>
      <w:r w:rsidR="009F4947" w:rsidRPr="00A76578">
        <w:rPr>
          <w:rFonts w:ascii="PT Sans" w:hAnsi="PT Sans"/>
          <w:b w:val="0"/>
          <w:sz w:val="24"/>
          <w:szCs w:val="24"/>
        </w:rPr>
        <w:t xml:space="preserve"> </w:t>
      </w:r>
      <w:r w:rsidR="007448E3" w:rsidRPr="00A76578">
        <w:rPr>
          <w:rFonts w:ascii="PT Sans" w:hAnsi="PT Sans"/>
          <w:b w:val="0"/>
          <w:sz w:val="24"/>
          <w:szCs w:val="24"/>
        </w:rPr>
        <w:t>содержатся</w:t>
      </w:r>
      <w:r w:rsidRPr="00A76578">
        <w:rPr>
          <w:rFonts w:ascii="PT Sans" w:hAnsi="PT Sans"/>
          <w:b w:val="0"/>
          <w:sz w:val="24"/>
          <w:szCs w:val="24"/>
        </w:rPr>
        <w:t xml:space="preserve"> в проекте договора, являющемся неотъемлемой частью документации о закупке.</w:t>
      </w:r>
    </w:p>
    <w:p w:rsidR="00F3444A" w:rsidRPr="00A76578" w:rsidRDefault="00F3444A" w:rsidP="00141359">
      <w:pPr>
        <w:pStyle w:val="ConsPlusNormal"/>
        <w:ind w:firstLine="709"/>
        <w:jc w:val="both"/>
        <w:rPr>
          <w:rFonts w:ascii="PT Sans" w:hAnsi="PT Sans"/>
          <w:sz w:val="24"/>
          <w:szCs w:val="24"/>
        </w:rPr>
      </w:pPr>
    </w:p>
    <w:p w:rsidR="006C0A5E" w:rsidRDefault="006C0A5E" w:rsidP="008252D7">
      <w:pPr>
        <w:pStyle w:val="10"/>
        <w:rPr>
          <w:rFonts w:ascii="PT Sans" w:hAnsi="PT Sans"/>
        </w:rPr>
      </w:pPr>
      <w:bookmarkStart w:id="42" w:name="Ф100_Р07_01"/>
      <w:bookmarkStart w:id="43" w:name="Ф100_Р07"/>
      <w:bookmarkEnd w:id="41"/>
      <w:r w:rsidRPr="006C0A5E">
        <w:rPr>
          <w:rFonts w:ascii="PT Sans" w:hAnsi="PT Sans"/>
        </w:rPr>
        <w:t>ПОРЯДОК ФОРМИРОВАНИЯ ЦЕНЫ ДОГОВОРА</w:t>
      </w:r>
    </w:p>
    <w:p w:rsidR="00E42A3E" w:rsidRPr="00A76578" w:rsidRDefault="000918FA" w:rsidP="008252D7">
      <w:pPr>
        <w:rPr>
          <w:rFonts w:ascii="PT Sans" w:hAnsi="PT Sans"/>
          <w:b/>
        </w:rPr>
      </w:pPr>
      <w:bookmarkStart w:id="44" w:name="_Hlk180132450"/>
      <w:bookmarkStart w:id="45" w:name="Ф100_Р07_С01_В01"/>
      <w:bookmarkEnd w:id="42"/>
      <w:r w:rsidRPr="00A76578">
        <w:rPr>
          <w:rFonts w:ascii="PT Sans" w:hAnsi="PT Sans"/>
        </w:rPr>
        <w:t>Порядок формирования цены договора в зависимости от осуществления поставки товаров силами поставщика (любым видом транспорта), где в цене договора учтены расходы на перевозку, страхование, уплату таможенных пошлин, налогов и других обязательных платежей и/или самовывозом, где в цене договора учтены только уплата таможенных пошлин, налогов и других обязательных платежей без учета расходов на перевозку и страхование</w:t>
      </w:r>
      <w:r w:rsidR="00083EBE" w:rsidRPr="00A76578">
        <w:rPr>
          <w:rFonts w:ascii="PT Sans" w:hAnsi="PT Sans"/>
        </w:rPr>
        <w:t>,</w:t>
      </w:r>
      <w:r w:rsidRPr="00A76578">
        <w:rPr>
          <w:rFonts w:ascii="PT Sans" w:hAnsi="PT Sans"/>
        </w:rPr>
        <w:t xml:space="preserve"> указан в </w:t>
      </w:r>
      <w:r w:rsidR="00D4084A" w:rsidRPr="00A76578">
        <w:rPr>
          <w:rFonts w:ascii="PT Sans" w:hAnsi="PT Sans"/>
        </w:rPr>
        <w:t>Форме 2 «Расчет цены договора (цены лота)»</w:t>
      </w:r>
      <w:r w:rsidR="00326999" w:rsidRPr="00A76578">
        <w:rPr>
          <w:rFonts w:ascii="PT Sans" w:hAnsi="PT Sans"/>
        </w:rPr>
        <w:t>.</w:t>
      </w:r>
      <w:bookmarkEnd w:id="44"/>
    </w:p>
    <w:bookmarkEnd w:id="45"/>
    <w:p w:rsidR="00003B36" w:rsidRPr="00A76578" w:rsidRDefault="00003B36" w:rsidP="008252D7">
      <w:pPr>
        <w:rPr>
          <w:rFonts w:ascii="PT Sans" w:hAnsi="PT Sans"/>
        </w:rPr>
      </w:pPr>
    </w:p>
    <w:bookmarkEnd w:id="43"/>
    <w:p w:rsidR="00023BA9" w:rsidRPr="00A76578" w:rsidRDefault="00023BA9" w:rsidP="008252D7">
      <w:pPr>
        <w:rPr>
          <w:rFonts w:ascii="PT Sans" w:hAnsi="PT Sans"/>
          <w:b/>
        </w:rPr>
      </w:pPr>
    </w:p>
    <w:p w:rsidR="007448E3" w:rsidRPr="00A76578" w:rsidRDefault="000918FA" w:rsidP="008252D7">
      <w:pPr>
        <w:pStyle w:val="10"/>
        <w:rPr>
          <w:rFonts w:ascii="PT Sans" w:hAnsi="PT Sans"/>
          <w:lang w:eastAsia="ru-RU"/>
        </w:rPr>
      </w:pPr>
      <w:bookmarkStart w:id="46" w:name="Ф100_Р08"/>
      <w:r w:rsidRPr="00A76578">
        <w:rPr>
          <w:rFonts w:ascii="PT Sans" w:hAnsi="PT Sans"/>
          <w:lang w:eastAsia="ru-RU"/>
        </w:rPr>
        <w:t>ПОРЯДОК, ДАТА НАЧАЛА</w:t>
      </w:r>
      <w:r w:rsidR="007275B5" w:rsidRPr="00A76578">
        <w:rPr>
          <w:rFonts w:ascii="PT Sans" w:hAnsi="PT Sans"/>
          <w:lang w:eastAsia="ru-RU"/>
        </w:rPr>
        <w:t>,</w:t>
      </w:r>
      <w:r w:rsidRPr="00A76578">
        <w:rPr>
          <w:rFonts w:ascii="PT Sans" w:hAnsi="PT Sans"/>
          <w:lang w:eastAsia="ru-RU"/>
        </w:rPr>
        <w:t xml:space="preserve"> ДАТА</w:t>
      </w:r>
      <w:r w:rsidR="007275B5" w:rsidRPr="00A76578">
        <w:rPr>
          <w:rFonts w:ascii="PT Sans" w:hAnsi="PT Sans"/>
          <w:lang w:eastAsia="ru-RU"/>
        </w:rPr>
        <w:t xml:space="preserve"> И ВРЕМЯ</w:t>
      </w:r>
      <w:r w:rsidRPr="00A76578">
        <w:rPr>
          <w:rFonts w:ascii="PT Sans" w:hAnsi="PT Sans"/>
          <w:lang w:eastAsia="ru-RU"/>
        </w:rPr>
        <w:t xml:space="preserve"> ОКОНЧАНИЯ СРОКА ПОДАЧИ ЗАЯВОК НА УЧАСТИЕ В ЗАКУПКЕ</w:t>
      </w:r>
    </w:p>
    <w:p w:rsidR="003C20BE" w:rsidRPr="00A76578" w:rsidRDefault="000918FA" w:rsidP="008252D7">
      <w:pPr>
        <w:pStyle w:val="22"/>
        <w:rPr>
          <w:rFonts w:ascii="PT Sans" w:hAnsi="PT Sans"/>
          <w:lang w:eastAsia="ru-RU"/>
        </w:rPr>
      </w:pPr>
      <w:r w:rsidRPr="00A76578">
        <w:rPr>
          <w:rFonts w:ascii="PT Sans" w:hAnsi="PT Sans"/>
          <w:lang w:eastAsia="ru-RU"/>
        </w:rPr>
        <w:t>Сведения о порядке, дате начала, дате и времени окончания срока подачи заявок на участие в закупке указаны в извещении об осуществлении закупки.</w:t>
      </w:r>
    </w:p>
    <w:p w:rsidR="003C20BE" w:rsidRPr="00A76578" w:rsidRDefault="007B5742" w:rsidP="008252D7">
      <w:pPr>
        <w:pStyle w:val="22"/>
        <w:rPr>
          <w:rFonts w:ascii="PT Sans" w:hAnsi="PT Sans"/>
          <w:lang w:eastAsia="ru-RU"/>
        </w:rPr>
      </w:pPr>
      <w:r w:rsidRPr="00A76578">
        <w:rPr>
          <w:rFonts w:ascii="PT Sans" w:hAnsi="PT Sans"/>
          <w:lang w:eastAsia="ru-RU"/>
        </w:rPr>
        <w:t>По решению</w:t>
      </w:r>
      <w:r w:rsidR="000918FA" w:rsidRPr="00A76578">
        <w:rPr>
          <w:rFonts w:ascii="PT Sans" w:hAnsi="PT Sans"/>
          <w:lang w:eastAsia="ru-RU"/>
        </w:rPr>
        <w:t xml:space="preserve"> </w:t>
      </w:r>
      <w:r w:rsidRPr="00A76578">
        <w:rPr>
          <w:rFonts w:ascii="PT Sans" w:hAnsi="PT Sans"/>
          <w:lang w:eastAsia="ru-RU"/>
        </w:rPr>
        <w:t>о</w:t>
      </w:r>
      <w:r w:rsidR="000918FA" w:rsidRPr="00A76578">
        <w:rPr>
          <w:rFonts w:ascii="PT Sans" w:hAnsi="PT Sans"/>
          <w:lang w:eastAsia="ru-RU"/>
        </w:rPr>
        <w:t>рганизатор</w:t>
      </w:r>
      <w:r w:rsidRPr="00A76578">
        <w:rPr>
          <w:rFonts w:ascii="PT Sans" w:hAnsi="PT Sans"/>
          <w:lang w:eastAsia="ru-RU"/>
        </w:rPr>
        <w:t>а</w:t>
      </w:r>
      <w:r w:rsidR="000918FA" w:rsidRPr="00A76578">
        <w:rPr>
          <w:rFonts w:ascii="PT Sans" w:hAnsi="PT Sans"/>
          <w:lang w:eastAsia="ru-RU"/>
        </w:rPr>
        <w:t xml:space="preserve"> закупки срок </w:t>
      </w:r>
      <w:r w:rsidRPr="00A76578">
        <w:rPr>
          <w:rFonts w:ascii="PT Sans" w:hAnsi="PT Sans"/>
          <w:lang w:eastAsia="ru-RU"/>
        </w:rPr>
        <w:t xml:space="preserve">подачи </w:t>
      </w:r>
      <w:r w:rsidR="000918FA" w:rsidRPr="00A76578">
        <w:rPr>
          <w:rFonts w:ascii="PT Sans" w:hAnsi="PT Sans"/>
          <w:lang w:eastAsia="ru-RU"/>
        </w:rPr>
        <w:t>заявок на участие в закупке</w:t>
      </w:r>
      <w:r w:rsidRPr="00A76578">
        <w:rPr>
          <w:rFonts w:ascii="PT Sans" w:hAnsi="PT Sans"/>
          <w:lang w:eastAsia="ru-RU"/>
        </w:rPr>
        <w:t xml:space="preserve"> может быть продлен с внесением соответствующих изменений в извещение об осуществлении закупки</w:t>
      </w:r>
      <w:r w:rsidR="000918FA" w:rsidRPr="00A76578">
        <w:rPr>
          <w:rFonts w:ascii="PT Sans" w:hAnsi="PT Sans"/>
          <w:lang w:eastAsia="ru-RU"/>
        </w:rPr>
        <w:t>.</w:t>
      </w:r>
    </w:p>
    <w:p w:rsidR="003C20BE" w:rsidRPr="00A76578" w:rsidRDefault="000918FA" w:rsidP="008252D7">
      <w:pPr>
        <w:pStyle w:val="22"/>
        <w:rPr>
          <w:rFonts w:ascii="PT Sans" w:hAnsi="PT Sans"/>
          <w:lang w:eastAsia="ru-RU"/>
        </w:rPr>
      </w:pPr>
      <w:r w:rsidRPr="00A76578">
        <w:rPr>
          <w:rFonts w:ascii="PT Sans" w:hAnsi="PT Sans"/>
          <w:lang w:eastAsia="ru-RU"/>
        </w:rPr>
        <w:t xml:space="preserve">Сроки проведения </w:t>
      </w:r>
      <w:r w:rsidR="00FF571F" w:rsidRPr="00A76578">
        <w:rPr>
          <w:rFonts w:ascii="PT Sans" w:hAnsi="PT Sans"/>
          <w:lang w:eastAsia="ru-RU"/>
        </w:rPr>
        <w:t>этапов</w:t>
      </w:r>
      <w:r w:rsidRPr="00A76578">
        <w:rPr>
          <w:rFonts w:ascii="PT Sans" w:hAnsi="PT Sans"/>
          <w:lang w:eastAsia="ru-RU"/>
        </w:rPr>
        <w:t xml:space="preserve"> закупки указаны в извещении об осуществлении закупки.</w:t>
      </w:r>
    </w:p>
    <w:p w:rsidR="003863C0" w:rsidRPr="00A76578" w:rsidRDefault="003863C0" w:rsidP="008252D7">
      <w:pPr>
        <w:rPr>
          <w:rFonts w:ascii="PT Sans" w:hAnsi="PT Sans"/>
          <w:lang w:eastAsia="ru-RU"/>
        </w:rPr>
      </w:pPr>
    </w:p>
    <w:p w:rsidR="007448E3" w:rsidRPr="00A76578" w:rsidRDefault="000918FA" w:rsidP="008252D7">
      <w:pPr>
        <w:pStyle w:val="10"/>
        <w:rPr>
          <w:rFonts w:ascii="PT Sans" w:hAnsi="PT Sans"/>
          <w:lang w:eastAsia="ru-RU"/>
        </w:rPr>
      </w:pPr>
      <w:bookmarkStart w:id="47" w:name="_Ref199942675"/>
      <w:bookmarkStart w:id="48" w:name="Ф100_Р09"/>
      <w:bookmarkEnd w:id="46"/>
      <w:r w:rsidRPr="00A76578">
        <w:rPr>
          <w:rFonts w:ascii="PT Sans" w:hAnsi="PT Sans"/>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bookmarkEnd w:id="47"/>
    </w:p>
    <w:p w:rsidR="00F3444A" w:rsidRPr="00A76578" w:rsidRDefault="000918FA" w:rsidP="008252D7">
      <w:pPr>
        <w:rPr>
          <w:rFonts w:ascii="PT Sans" w:hAnsi="PT Sans"/>
          <w:lang w:eastAsia="ru-RU"/>
        </w:rPr>
      </w:pPr>
      <w:r w:rsidRPr="00A76578">
        <w:rPr>
          <w:rFonts w:ascii="PT Sans" w:hAnsi="PT Sans"/>
          <w:lang w:eastAsia="ru-RU"/>
        </w:rPr>
        <w:t>При осуществлении закупки</w:t>
      </w:r>
      <w:r w:rsidR="00A77880" w:rsidRPr="00A76578">
        <w:rPr>
          <w:rFonts w:ascii="PT Sans" w:hAnsi="PT Sans"/>
          <w:lang w:eastAsia="ru-RU"/>
        </w:rPr>
        <w:t xml:space="preserve"> заказчиком</w:t>
      </w:r>
      <w:r w:rsidRPr="00A76578">
        <w:rPr>
          <w:rFonts w:ascii="PT Sans" w:hAnsi="PT Sans"/>
          <w:lang w:eastAsia="ru-RU"/>
        </w:rPr>
        <w:t xml:space="preserve"> устанавливаются следующие требования к участник</w:t>
      </w:r>
      <w:r w:rsidR="008F0A76" w:rsidRPr="00A76578">
        <w:rPr>
          <w:rFonts w:ascii="PT Sans" w:hAnsi="PT Sans"/>
          <w:lang w:eastAsia="ru-RU"/>
        </w:rPr>
        <w:t>ам</w:t>
      </w:r>
      <w:r w:rsidRPr="00A76578">
        <w:rPr>
          <w:rFonts w:ascii="PT Sans" w:hAnsi="PT Sans"/>
          <w:lang w:eastAsia="ru-RU"/>
        </w:rPr>
        <w:t xml:space="preserve"> закупки:</w:t>
      </w:r>
    </w:p>
    <w:p w:rsidR="00C86E3C" w:rsidRPr="00A76578" w:rsidRDefault="00EE196B" w:rsidP="00C86E3C">
      <w:pPr>
        <w:pStyle w:val="22"/>
        <w:rPr>
          <w:rFonts w:ascii="PT Sans" w:hAnsi="PT Sans"/>
          <w:lang w:eastAsia="ru-RU"/>
        </w:rPr>
      </w:pPr>
      <w:bookmarkStart w:id="49" w:name="_Ref198723359"/>
      <w:r w:rsidRPr="00A76578">
        <w:rPr>
          <w:rFonts w:ascii="PT Sans" w:hAnsi="PT Sans"/>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физического лица, в т.ч. зарегистрированного в качестве индивидуального предпринимателя, несостоятельным (банкротом) и об открытии конкурсного производства или процедуры реализации имущества, а равно отсутствие в Едином федеральном реестре сведений о фактах деятельности юридических лиц записи о том, что участник закупки – юридическое лицо находится в процессе ликвидации или уведомления о ликвидации участника закупки – юридического лица, а также отсутствие в Едином федеральном реестре сведений о банкротстве информации о признании участника закупки несостоятельным (банкротом).</w:t>
      </w:r>
      <w:bookmarkEnd w:id="49"/>
    </w:p>
    <w:p w:rsidR="00546D3C" w:rsidRPr="00A76578" w:rsidRDefault="00EE196B" w:rsidP="00C86E3C">
      <w:pPr>
        <w:rPr>
          <w:rFonts w:ascii="PT Sans" w:hAnsi="PT Sans"/>
          <w:lang w:eastAsia="ru-RU"/>
        </w:rPr>
      </w:pPr>
      <w:r w:rsidRPr="00A76578">
        <w:rPr>
          <w:rFonts w:ascii="PT Sans" w:hAnsi="PT Sans"/>
          <w:lang w:eastAsia="ru-RU"/>
        </w:rPr>
        <w:t xml:space="preserve">Для подтверждения соответствия данному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 а также </w:t>
      </w:r>
      <w:r w:rsidR="001F1799" w:rsidRPr="00A76578">
        <w:rPr>
          <w:rFonts w:ascii="PT Sans" w:hAnsi="PT Sans"/>
          <w:lang w:eastAsia="ru-RU"/>
        </w:rPr>
        <w:t xml:space="preserve"> выписку из сервиса анализа (оценки) сведений о финансово-хозяйственной деятельности юридического лица (индивидуального предпринимателя), предоставляемой в порядке, предусмотренном приложениями № 1, 3 к Приказу ФНС России от 05.12.2025 № ЕД-7-31/1041@</w:t>
      </w:r>
      <w:r w:rsidR="001F1799" w:rsidRPr="00A76578">
        <w:rPr>
          <w:rStyle w:val="aff5"/>
          <w:rFonts w:ascii="PT Sans" w:hAnsi="PT Sans"/>
          <w:lang w:eastAsia="ru-RU"/>
        </w:rPr>
        <w:footnoteReference w:id="2"/>
      </w:r>
      <w:r w:rsidRPr="00A76578">
        <w:rPr>
          <w:rFonts w:ascii="PT Sans" w:hAnsi="PT Sans"/>
          <w:lang w:eastAsia="ru-RU"/>
        </w:rPr>
        <w:t>.</w:t>
      </w:r>
    </w:p>
    <w:p w:rsidR="00F653FB" w:rsidRPr="00A76578" w:rsidRDefault="00C070E0" w:rsidP="008252D7">
      <w:pPr>
        <w:pStyle w:val="22"/>
        <w:rPr>
          <w:rFonts w:ascii="PT Sans" w:hAnsi="PT Sans"/>
          <w:lang w:eastAsia="ru-RU"/>
        </w:rPr>
      </w:pPr>
      <w:bookmarkStart w:id="50" w:name="_Ref198723361"/>
      <w:r w:rsidRPr="00A76578">
        <w:rPr>
          <w:rFonts w:ascii="PT Sans" w:hAnsi="PT Sans"/>
          <w:lang w:eastAsia="ru-RU"/>
        </w:rPr>
        <w:t>Н</w:t>
      </w:r>
      <w:r w:rsidR="000918FA" w:rsidRPr="00A76578">
        <w:rPr>
          <w:rFonts w:ascii="PT Sans" w:hAnsi="PT Sans"/>
          <w:lang w:eastAsia="ru-RU"/>
        </w:rPr>
        <w:t>еприостановление деятельности участника закупки в порядке, установленном Кодексом Российской Федерации об административных правонарушениях</w:t>
      </w:r>
      <w:r w:rsidR="003C20AA" w:rsidRPr="00A76578">
        <w:rPr>
          <w:rFonts w:ascii="PT Sans" w:hAnsi="PT Sans"/>
          <w:lang w:eastAsia="ru-RU"/>
        </w:rPr>
        <w:t>.</w:t>
      </w:r>
      <w:bookmarkEnd w:id="50"/>
    </w:p>
    <w:p w:rsidR="00546D3C" w:rsidRPr="00A76578" w:rsidRDefault="000918FA" w:rsidP="008252D7">
      <w:pPr>
        <w:rPr>
          <w:rFonts w:ascii="PT Sans" w:hAnsi="PT Sans"/>
          <w:lang w:eastAsia="ru-RU"/>
        </w:rPr>
      </w:pPr>
      <w:r w:rsidRPr="00A76578">
        <w:rPr>
          <w:rFonts w:ascii="PT Sans" w:hAnsi="PT Sans"/>
          <w:lang w:eastAsia="ru-RU"/>
        </w:rPr>
        <w:t>Для подтверждения соответствия данному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неприостановление деятельности участника закупки.</w:t>
      </w:r>
    </w:p>
    <w:p w:rsidR="00EE196B" w:rsidRPr="00A76578" w:rsidRDefault="00EE196B" w:rsidP="00EE196B">
      <w:pPr>
        <w:pStyle w:val="22"/>
        <w:rPr>
          <w:rFonts w:ascii="PT Sans" w:hAnsi="PT Sans"/>
          <w:lang w:eastAsia="ru-RU"/>
        </w:rPr>
      </w:pPr>
      <w:bookmarkStart w:id="51" w:name="_Ref198723365"/>
      <w:r w:rsidRPr="00A76578">
        <w:rPr>
          <w:rFonts w:ascii="PT Sans" w:hAnsi="PT Sans"/>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(год).</w:t>
      </w:r>
      <w:bookmarkEnd w:id="51"/>
    </w:p>
    <w:p w:rsidR="00EE196B" w:rsidRPr="00A76578" w:rsidRDefault="00EE196B" w:rsidP="00EE196B">
      <w:pPr>
        <w:rPr>
          <w:rFonts w:ascii="PT Sans" w:hAnsi="PT Sans"/>
          <w:lang w:eastAsia="ru-RU"/>
        </w:rPr>
      </w:pPr>
      <w:r w:rsidRPr="00A76578">
        <w:rPr>
          <w:rFonts w:ascii="PT Sans" w:hAnsi="PT Sans"/>
          <w:lang w:eastAsia="ru-RU"/>
        </w:rPr>
        <w:t>В подтверждение соответствия установленному требованию участник закупки должен представить:</w:t>
      </w:r>
    </w:p>
    <w:p w:rsidR="00EE196B" w:rsidRPr="00A76578" w:rsidRDefault="00EE196B" w:rsidP="00EE196B">
      <w:pPr>
        <w:rPr>
          <w:rFonts w:ascii="PT Sans" w:hAnsi="PT Sans"/>
          <w:lang w:eastAsia="ru-RU"/>
        </w:rPr>
      </w:pPr>
      <w:r w:rsidRPr="00A76578">
        <w:rPr>
          <w:rFonts w:ascii="PT Sans" w:hAnsi="PT Sans"/>
          <w:lang w:eastAsia="ru-RU"/>
        </w:rPr>
        <w:t xml:space="preserve"> -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w:t>
      </w:r>
    </w:p>
    <w:p w:rsidR="00EE196B" w:rsidRPr="00A76578" w:rsidRDefault="00EE196B" w:rsidP="00EE196B">
      <w:pPr>
        <w:rPr>
          <w:rFonts w:ascii="PT Sans" w:hAnsi="PT Sans"/>
          <w:lang w:eastAsia="ru-RU"/>
        </w:rPr>
      </w:pPr>
      <w:r w:rsidRPr="00A76578">
        <w:rPr>
          <w:rFonts w:ascii="PT Sans" w:hAnsi="PT Sans"/>
          <w:lang w:eastAsia="ru-RU"/>
        </w:rPr>
        <w:t xml:space="preserve">- </w:t>
      </w:r>
      <w:r w:rsidR="001F1799" w:rsidRPr="00A76578">
        <w:rPr>
          <w:rFonts w:ascii="PT Sans" w:hAnsi="PT Sans"/>
          <w:lang w:eastAsia="ru-RU"/>
        </w:rPr>
        <w:t>при отсутствии в силу закона, а также в случаях, предусмотренных постановлением Правительства Российской Федерации от 16.09.2022 № 1624 «О порядке ограничения и возобновления доступа к информации, содержащейся в государственном информационном ресурсе бухгалтерской (финансовой) отчетности, и о признании утратившими силу некоторых решений Правительства Российской Федерации»,  информации об участнике закупки - юридическом лице в Государственном информационном ресурсе бухгалтерской (финансовой) отчетности (https://bo.nalog.gov.ru/) - бухгалтерский баланс (ОКУД 0710001) и отчет о финансовых результатах (ОКУД 0710002) (или бухгалтерская (финансовая) отчетность по форме КНД 0710099 или иной форме, установленной Федеральным законом от 06.12.2011 № 402-ФЗ «О бухгалтерском учете» и/или федеральным органом исполнительной власти, уполномоченным по контролю и надзору в области налогов и сборов) за последний отчетный календарный год с подтверждением отправки (получения) в ИФНС в порядке, установленном федеральным органом исполнительной власти, уполномоченным по контролю и надзору в области налогов. В иных случаях для целей подтверждения соответствия установленному требованию используется информация об участнике закупки - юридическом лице в Государственном информационном ресурсе бухгалтерской (финансовой) отчетности (https://bo.nalog.gov.ru/), функции формирования и ведения которого возложены на ФНС России</w:t>
      </w:r>
      <w:r w:rsidRPr="00A76578">
        <w:rPr>
          <w:rFonts w:ascii="PT Sans" w:hAnsi="PT Sans"/>
          <w:lang w:eastAsia="ru-RU"/>
        </w:rPr>
        <w:t xml:space="preserve">; </w:t>
      </w:r>
    </w:p>
    <w:p w:rsidR="00EE196B" w:rsidRPr="00A76578" w:rsidRDefault="00EE196B" w:rsidP="00EE196B">
      <w:pPr>
        <w:rPr>
          <w:rFonts w:ascii="PT Sans" w:hAnsi="PT Sans"/>
          <w:lang w:eastAsia="ru-RU"/>
        </w:rPr>
      </w:pPr>
      <w:r w:rsidRPr="00A76578">
        <w:rPr>
          <w:rFonts w:ascii="PT Sans" w:hAnsi="PT Sans"/>
          <w:lang w:eastAsia="ru-RU"/>
        </w:rPr>
        <w:t>- оборотно-сальдовую ведомость в разрезе субсчетов, входящих в состав кредиторской задолженности на конец последнего завершенного отчетного периода (года), или иную расшифровку кредиторской задолженности по видам задолженности на конец последнего завершенного отчетного периода (года) (счета 68, 69);</w:t>
      </w:r>
    </w:p>
    <w:p w:rsidR="00EE196B" w:rsidRPr="00A76578" w:rsidRDefault="00EE196B" w:rsidP="00EE196B">
      <w:pPr>
        <w:rPr>
          <w:rFonts w:ascii="PT Sans" w:hAnsi="PT Sans"/>
          <w:lang w:eastAsia="ru-RU"/>
        </w:rPr>
      </w:pPr>
      <w:r w:rsidRPr="00A76578">
        <w:rPr>
          <w:rFonts w:ascii="PT Sans" w:hAnsi="PT Sans"/>
          <w:lang w:eastAsia="ru-RU"/>
        </w:rPr>
        <w:t xml:space="preserve">- </w:t>
      </w:r>
      <w:r w:rsidR="001F1799" w:rsidRPr="00A76578">
        <w:rPr>
          <w:rFonts w:ascii="PT Sans" w:hAnsi="PT Sans"/>
          <w:lang w:eastAsia="ru-RU"/>
        </w:rPr>
        <w:t>выписку из сервиса анализа (оценки) сведений о финансово-хозяйственной деятельности юридического лица (индивидуального предпринимателя), предоставляемой в порядке, предусмотренном приложениями № 1, 3  к Приказу ФНС России от 05.12.2025 №  ЕД-7-31/1041@</w:t>
      </w:r>
      <w:r w:rsidR="003A0893" w:rsidRPr="00A76578">
        <w:rPr>
          <w:rFonts w:ascii="PT Sans" w:hAnsi="PT Sans"/>
          <w:lang w:eastAsia="ru-RU"/>
        </w:rPr>
        <w:t>.</w:t>
      </w:r>
    </w:p>
    <w:p w:rsidR="00EE196B" w:rsidRPr="00A76578" w:rsidRDefault="00EE196B" w:rsidP="00EE196B">
      <w:pPr>
        <w:rPr>
          <w:rFonts w:ascii="PT Sans" w:hAnsi="PT Sans"/>
          <w:lang w:eastAsia="ru-RU"/>
        </w:rPr>
      </w:pPr>
      <w:r w:rsidRPr="00A76578">
        <w:rPr>
          <w:rFonts w:ascii="PT Sans" w:hAnsi="PT Sans"/>
          <w:lang w:eastAsia="ru-RU"/>
        </w:rPr>
        <w:t xml:space="preserve">В  случае если представленные документы содержат сведения о наличии у участника закупки кредиторской задолженности по налогам, сборам, иным обязательным платежам в бюджеты бюджетной системы Российской Федерации на конец последнего завершенного отчетного года,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год, в подтверждение соответствия установленному требованию участник закупки дополнительно предоставляет справку об исполнении обязанности по уплате налогов, сборов, страховых взносов, пеней, штрафов, процентов по форме, утвержденной приказом ФНС России от 23.11.2022 № ЕД-7-8/1123@ (или в иной </w:t>
      </w:r>
      <w:r w:rsidR="001F1799" w:rsidRPr="00A76578">
        <w:rPr>
          <w:rFonts w:ascii="PT Sans" w:hAnsi="PT Sans"/>
          <w:lang w:eastAsia="ru-RU"/>
        </w:rPr>
        <w:t>актуальной на момент получения справки форме</w:t>
      </w:r>
      <w:r w:rsidRPr="00A76578">
        <w:rPr>
          <w:rFonts w:ascii="PT Sans" w:hAnsi="PT Sans"/>
          <w:lang w:eastAsia="ru-RU"/>
        </w:rPr>
        <w:t>), составленную на конец последнего завершенного отчетного года.</w:t>
      </w:r>
    </w:p>
    <w:p w:rsidR="00EE196B" w:rsidRPr="00A76578" w:rsidRDefault="00EE196B" w:rsidP="00EE196B">
      <w:pPr>
        <w:rPr>
          <w:rFonts w:ascii="PT Sans" w:hAnsi="PT Sans"/>
          <w:lang w:eastAsia="ru-RU"/>
        </w:rPr>
      </w:pPr>
      <w:r w:rsidRPr="00A76578">
        <w:rPr>
          <w:rFonts w:ascii="PT Sans" w:hAnsi="PT Sans"/>
          <w:lang w:eastAsia="ru-RU"/>
        </w:rPr>
        <w:t xml:space="preserve">Участник закупки, на которого не распространяется обязанность по предоставлению бухгалтерской (финансовой) отчетности в налоговые органы в соответствии с законодательством Российской Федерации о налогах и сборах, в подтверждение соответствия установленному требованию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 </w:t>
      </w:r>
    </w:p>
    <w:p w:rsidR="00EE196B" w:rsidRPr="00A76578" w:rsidRDefault="00EE196B" w:rsidP="00EE196B">
      <w:pPr>
        <w:rPr>
          <w:rFonts w:ascii="PT Sans" w:hAnsi="PT Sans"/>
          <w:lang w:eastAsia="ru-RU"/>
        </w:rPr>
      </w:pPr>
      <w:r w:rsidRPr="00A76578">
        <w:rPr>
          <w:rFonts w:ascii="PT Sans" w:hAnsi="PT Sans"/>
          <w:lang w:eastAsia="ru-RU"/>
        </w:rPr>
        <w:t xml:space="preserve">В случае подачи заявки на участие в закупке участником, на стороне которого выступают несколько лиц, указанные в настоящем пункте документы (за исключением заявки на участие в закупке по Форме 1 к настоящей инструкции для участника закупки) предоставляются в отношении каждого из лиц, выступающих на стороне одного участника закупки. </w:t>
      </w:r>
    </w:p>
    <w:p w:rsidR="00546D3C" w:rsidRPr="00A76578" w:rsidRDefault="00EE196B" w:rsidP="00EE196B">
      <w:pPr>
        <w:rPr>
          <w:rFonts w:ascii="PT Sans" w:hAnsi="PT Sans"/>
          <w:lang w:eastAsia="ru-RU"/>
        </w:rPr>
      </w:pPr>
      <w:r w:rsidRPr="00A76578">
        <w:rPr>
          <w:rFonts w:ascii="PT Sans" w:hAnsi="PT Sans"/>
          <w:lang w:eastAsia="ru-RU"/>
        </w:rPr>
        <w:t>Отчетным периодом для годовой бухгалтерской (финансовой) отчетности (отчетным годом) является календарный год – с 1 января по 31 декабря включительно, за исключением случаев создания, реорганизации и ликвидации юридического лица.</w:t>
      </w:r>
    </w:p>
    <w:p w:rsidR="00EE196B" w:rsidRPr="00A76578" w:rsidRDefault="000918FA" w:rsidP="00EE196B">
      <w:pPr>
        <w:pStyle w:val="22"/>
        <w:rPr>
          <w:rFonts w:ascii="PT Sans" w:hAnsi="PT Sans"/>
          <w:lang w:eastAsia="ru-RU"/>
        </w:rPr>
      </w:pPr>
      <w:bookmarkStart w:id="52" w:name="_Ref198723367"/>
      <w:r w:rsidRPr="00A76578">
        <w:rPr>
          <w:rFonts w:ascii="PT Sans" w:hAnsi="PT Sans"/>
          <w:lang w:eastAsia="ru-RU"/>
        </w:rPr>
        <w:t xml:space="preserve">Отсутствие </w:t>
      </w:r>
      <w:r w:rsidR="00EE196B" w:rsidRPr="00A76578">
        <w:rPr>
          <w:rFonts w:ascii="PT Sans" w:hAnsi="PT Sans"/>
          <w:lang w:eastAsia="ru-RU"/>
        </w:rPr>
        <w:t>у участника закупки - физического лица, в т.ч.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являющихся предметом осуществляемой закупки, и административного наказания в виде дисквалификации.</w:t>
      </w:r>
      <w:bookmarkEnd w:id="52"/>
    </w:p>
    <w:p w:rsidR="00546D3C" w:rsidRPr="00A76578" w:rsidRDefault="00EE196B" w:rsidP="00EE196B">
      <w:pPr>
        <w:rPr>
          <w:rFonts w:ascii="PT Sans" w:hAnsi="PT Sans"/>
          <w:lang w:eastAsia="ru-RU"/>
        </w:rPr>
      </w:pPr>
      <w:r w:rsidRPr="00A76578">
        <w:rPr>
          <w:rFonts w:ascii="PT Sans" w:hAnsi="PT Sans"/>
          <w:lang w:eastAsia="ru-RU"/>
        </w:rPr>
        <w:t xml:space="preserve">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 а также </w:t>
      </w:r>
      <w:r w:rsidR="001F1799" w:rsidRPr="00A76578">
        <w:rPr>
          <w:rFonts w:ascii="PT Sans" w:hAnsi="PT Sans"/>
          <w:lang w:eastAsia="ru-RU"/>
        </w:rPr>
        <w:t>выписку из сервиса анализа (оценки) сведений о финансово-хозяйственной деятельности юридического лица (индивидуального предпринимателя), предоставляемой в порядке, предусмотренном приложениями № 1, 3  к Приказу ФНС России от 05.12.2025 №  ЕД-7-31/1041@</w:t>
      </w:r>
      <w:r w:rsidR="003A0893" w:rsidRPr="00A76578">
        <w:rPr>
          <w:rFonts w:ascii="PT Sans" w:hAnsi="PT Sans"/>
          <w:lang w:eastAsia="ru-RU"/>
        </w:rPr>
        <w:t>.</w:t>
      </w:r>
    </w:p>
    <w:p w:rsidR="00EE196B" w:rsidRPr="00A76578" w:rsidRDefault="00EE196B" w:rsidP="00EE196B">
      <w:pPr>
        <w:pStyle w:val="22"/>
        <w:rPr>
          <w:rFonts w:ascii="PT Sans" w:hAnsi="PT Sans"/>
          <w:lang w:eastAsia="ru-RU"/>
        </w:rPr>
      </w:pPr>
      <w:bookmarkStart w:id="53" w:name="_Ref219899110"/>
      <w:r w:rsidRPr="00A76578">
        <w:rPr>
          <w:rFonts w:ascii="PT Sans" w:hAnsi="PT Sans"/>
          <w:lang w:eastAsia="ru-RU"/>
        </w:rPr>
        <w:t>Отсутствие сведений об участнике закупки, членах коллегиального исполнительного органа, лице, исполняющем функции единоличного исполнительного органа, управляющего (при наличии), управляющей организации (при наличии), участниках (членах) корпоративного юридического лица, владеющих более чем двадцатью пятью процентами акций (долей, паев) корпоративного юридического лица, учредителях унитарного юридического лица в реестрах недобросовестных поставщиков,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bookmarkEnd w:id="53"/>
    </w:p>
    <w:p w:rsidR="00F8141E" w:rsidRPr="00A76578" w:rsidRDefault="00EE196B" w:rsidP="00EE196B">
      <w:pPr>
        <w:rPr>
          <w:rFonts w:ascii="PT Sans" w:hAnsi="PT Sans"/>
          <w:lang w:eastAsia="ru-RU"/>
        </w:rPr>
      </w:pPr>
      <w:r w:rsidRPr="00A76578">
        <w:rPr>
          <w:rFonts w:ascii="PT Sans" w:hAnsi="PT Sans"/>
          <w:lang w:eastAsia="ru-RU"/>
        </w:rPr>
        <w:t xml:space="preserve">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 а также </w:t>
      </w:r>
      <w:r w:rsidR="001F1799" w:rsidRPr="00A76578">
        <w:rPr>
          <w:rFonts w:ascii="PT Sans" w:hAnsi="PT Sans"/>
          <w:lang w:eastAsia="ru-RU"/>
        </w:rPr>
        <w:t>выписку из сервиса анализа (оценки) сведений о финансово-хозяйственной деятельности юридического лица (индивидуального предпринимателя), предоставляемой в порядке, предусмотренном приложениями № 1, 3  к Приказу ФНС России от 05.12.2025 №  ЕД-7-31/1041@</w:t>
      </w:r>
      <w:r w:rsidRPr="00A76578">
        <w:rPr>
          <w:rFonts w:ascii="PT Sans" w:hAnsi="PT Sans"/>
          <w:lang w:eastAsia="ru-RU"/>
        </w:rPr>
        <w:t>.</w:t>
      </w:r>
    </w:p>
    <w:p w:rsidR="001725DF" w:rsidRPr="00A76578" w:rsidRDefault="001F1799" w:rsidP="001F1799">
      <w:pPr>
        <w:pStyle w:val="22"/>
        <w:rPr>
          <w:rFonts w:ascii="PT Sans" w:hAnsi="PT Sans"/>
          <w:lang w:eastAsia="ru-RU"/>
        </w:rPr>
      </w:pPr>
      <w:r w:rsidRPr="00A76578">
        <w:rPr>
          <w:rFonts w:ascii="PT Sans" w:hAnsi="PT Sans"/>
          <w:lang w:eastAsia="ru-RU"/>
        </w:rPr>
        <w:t>Отсутствие у участника закупки договоров, расторгнутых в течение двух лет до даты подведения итогов проводимой закупки по инициативе ПАО «Транснефть» или ОСТ в одностороннем или судебном порядке в связи с неисполнением или ненадлежащим исполнением со стороны участника закупки договорных обязательств</w:t>
      </w:r>
      <w:r w:rsidR="000918FA" w:rsidRPr="00A76578">
        <w:rPr>
          <w:rFonts w:ascii="PT Sans" w:hAnsi="PT Sans"/>
          <w:lang w:eastAsia="ru-RU"/>
        </w:rPr>
        <w:t>.</w:t>
      </w:r>
    </w:p>
    <w:p w:rsidR="001725DF" w:rsidRPr="00A76578" w:rsidRDefault="000918FA" w:rsidP="008252D7">
      <w:pPr>
        <w:rPr>
          <w:rFonts w:ascii="PT Sans" w:hAnsi="PT Sans"/>
          <w:lang w:eastAsia="ru-RU"/>
        </w:rPr>
      </w:pPr>
      <w:r w:rsidRPr="00A76578">
        <w:rPr>
          <w:rFonts w:ascii="PT Sans" w:hAnsi="PT Sans"/>
          <w:lang w:eastAsia="ru-RU"/>
        </w:rPr>
        <w:t>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w:t>
      </w:r>
      <w:r w:rsidRPr="00A76578">
        <w:rPr>
          <w:rFonts w:ascii="PT Sans" w:hAnsi="PT Sans"/>
          <w:color w:val="000000"/>
          <w:lang w:eastAsia="ru-RU"/>
        </w:rPr>
        <w:t>.</w:t>
      </w:r>
    </w:p>
    <w:p w:rsidR="00665ED8" w:rsidRPr="00A76578" w:rsidRDefault="00F847AF" w:rsidP="00F847AF">
      <w:pPr>
        <w:pStyle w:val="22"/>
        <w:rPr>
          <w:rFonts w:ascii="PT Sans" w:hAnsi="PT Sans"/>
          <w:lang w:eastAsia="ru-RU"/>
        </w:rPr>
      </w:pPr>
      <w:r w:rsidRPr="00A76578">
        <w:rPr>
          <w:rFonts w:ascii="PT Sans" w:hAnsi="PT Sans"/>
          <w:lang w:eastAsia="ru-RU"/>
        </w:rPr>
        <w:t>Отсутствие в течение двух лет до даты подведения итогов проводимой закупки не предусмотренного договором, заключенным участником закупки с ПАО «Транснефть» или ОСТ, письменного отказа участника закупки от исполнения такого договора, не связанного с нарушением договорных обязательств ПАО «Транснефть» или ОСТ</w:t>
      </w:r>
      <w:r w:rsidR="001725DF" w:rsidRPr="00A76578">
        <w:rPr>
          <w:rFonts w:ascii="PT Sans" w:hAnsi="PT Sans"/>
          <w:lang w:eastAsia="ru-RU"/>
        </w:rPr>
        <w:t>.</w:t>
      </w:r>
    </w:p>
    <w:p w:rsidR="001725DF" w:rsidRPr="00A76578" w:rsidRDefault="000918FA" w:rsidP="008252D7">
      <w:pPr>
        <w:rPr>
          <w:rFonts w:ascii="PT Sans" w:hAnsi="PT Sans"/>
          <w:lang w:eastAsia="ru-RU"/>
        </w:rPr>
      </w:pPr>
      <w:r w:rsidRPr="00A76578">
        <w:rPr>
          <w:rFonts w:ascii="PT Sans" w:hAnsi="PT Sans"/>
          <w:lang w:eastAsia="ru-RU"/>
        </w:rPr>
        <w:t>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w:t>
      </w:r>
      <w:r w:rsidRPr="00A76578">
        <w:rPr>
          <w:rFonts w:ascii="PT Sans" w:hAnsi="PT Sans"/>
          <w:color w:val="000000"/>
          <w:lang w:eastAsia="ru-RU"/>
        </w:rPr>
        <w:t>.</w:t>
      </w:r>
    </w:p>
    <w:p w:rsidR="007A6243" w:rsidRPr="00A76578" w:rsidRDefault="001F1799" w:rsidP="001F1799">
      <w:pPr>
        <w:pStyle w:val="22"/>
        <w:rPr>
          <w:rFonts w:ascii="PT Sans" w:hAnsi="PT Sans"/>
          <w:lang w:eastAsia="ru-RU"/>
        </w:rPr>
      </w:pPr>
      <w:r w:rsidRPr="00A76578">
        <w:rPr>
          <w:rFonts w:ascii="PT Sans" w:hAnsi="PT Sans"/>
          <w:lang w:eastAsia="ru-RU"/>
        </w:rPr>
        <w:t>Отсутствие у участника закупки на дату подведения итогов проводимой закупки неисполненных просроченных более тридцати дней договорных обязательств перед ПАО «Транснефть» или ОСТ по поставке товаров, выполнению работ, оказанию услуг, возврату аванса, подтвержденных претензией или решением суда</w:t>
      </w:r>
      <w:r w:rsidR="000918FA" w:rsidRPr="00A76578">
        <w:rPr>
          <w:rFonts w:ascii="PT Sans" w:hAnsi="PT Sans"/>
          <w:lang w:eastAsia="ru-RU"/>
        </w:rPr>
        <w:t>.</w:t>
      </w:r>
    </w:p>
    <w:p w:rsidR="007A6243" w:rsidRPr="00A76578" w:rsidRDefault="000918FA" w:rsidP="008252D7">
      <w:pPr>
        <w:rPr>
          <w:rFonts w:ascii="PT Sans" w:hAnsi="PT Sans"/>
          <w:lang w:eastAsia="ru-RU"/>
        </w:rPr>
      </w:pPr>
      <w:r w:rsidRPr="00A76578">
        <w:rPr>
          <w:rFonts w:ascii="PT Sans" w:hAnsi="PT Sans"/>
          <w:lang w:eastAsia="ru-RU"/>
        </w:rPr>
        <w:t xml:space="preserve">В целях </w:t>
      </w:r>
      <w:r w:rsidR="00713203" w:rsidRPr="00A76578">
        <w:rPr>
          <w:rFonts w:ascii="PT Sans" w:hAnsi="PT Sans"/>
          <w:lang w:eastAsia="ru-RU"/>
        </w:rPr>
        <w:t xml:space="preserve">применения </w:t>
      </w:r>
      <w:r w:rsidRPr="00A76578">
        <w:rPr>
          <w:rFonts w:ascii="PT Sans" w:hAnsi="PT Sans"/>
          <w:lang w:eastAsia="ru-RU"/>
        </w:rPr>
        <w:t xml:space="preserve">настоящего </w:t>
      </w:r>
      <w:r w:rsidR="001765C4" w:rsidRPr="00A76578">
        <w:rPr>
          <w:rFonts w:ascii="PT Sans" w:hAnsi="PT Sans"/>
          <w:lang w:eastAsia="ru-RU"/>
        </w:rPr>
        <w:t>требования</w:t>
      </w:r>
      <w:r w:rsidRPr="00A76578">
        <w:rPr>
          <w:rFonts w:ascii="PT Sans" w:hAnsi="PT Sans"/>
          <w:lang w:eastAsia="ru-RU"/>
        </w:rPr>
        <w:t xml:space="preserve"> неисполнением участником закупки его договорных обязательств перед ПАО «Транснефть» или ОСТ по поставке товаров, </w:t>
      </w:r>
      <w:r w:rsidR="001F1799" w:rsidRPr="00A76578">
        <w:rPr>
          <w:rFonts w:ascii="PT Sans" w:hAnsi="PT Sans"/>
          <w:lang w:eastAsia="ru-RU"/>
        </w:rPr>
        <w:t xml:space="preserve">выполнению работ, оказанию услуг, </w:t>
      </w:r>
      <w:r w:rsidRPr="00A76578">
        <w:rPr>
          <w:rFonts w:ascii="PT Sans" w:hAnsi="PT Sans"/>
          <w:lang w:eastAsia="ru-RU"/>
        </w:rPr>
        <w:t>являющимся основанием для отклонения заявки такого участника, считается:</w:t>
      </w:r>
    </w:p>
    <w:p w:rsidR="00742122" w:rsidRPr="00A76578" w:rsidRDefault="000918FA" w:rsidP="008252D7">
      <w:pPr>
        <w:rPr>
          <w:rFonts w:ascii="PT Sans" w:hAnsi="PT Sans"/>
          <w:lang w:eastAsia="ru-RU"/>
        </w:rPr>
      </w:pPr>
      <w:r w:rsidRPr="00A76578">
        <w:rPr>
          <w:rFonts w:ascii="PT Sans" w:hAnsi="PT Sans"/>
          <w:lang w:eastAsia="ru-RU"/>
        </w:rPr>
        <w:t xml:space="preserve">- нарушение сроков поставки товаров, </w:t>
      </w:r>
      <w:r w:rsidR="001F1799" w:rsidRPr="00A76578">
        <w:rPr>
          <w:rFonts w:ascii="PT Sans" w:hAnsi="PT Sans"/>
          <w:lang w:eastAsia="ru-RU"/>
        </w:rPr>
        <w:t xml:space="preserve">выполнения работ, оказания услуг, </w:t>
      </w:r>
      <w:r w:rsidRPr="00A76578">
        <w:rPr>
          <w:rFonts w:ascii="PT Sans" w:hAnsi="PT Sans"/>
          <w:lang w:eastAsia="ru-RU"/>
        </w:rPr>
        <w:t xml:space="preserve">предусмотренных договором, заключенным с ПАО «Транснефть» и/или ОСТ, если суммарный размер </w:t>
      </w:r>
      <w:r w:rsidR="001F1799" w:rsidRPr="00A76578">
        <w:rPr>
          <w:rFonts w:ascii="PT Sans" w:hAnsi="PT Sans"/>
          <w:lang w:eastAsia="ru-RU"/>
        </w:rPr>
        <w:t>неурегулированных (неоплаченных) претензионных требований ПАО «Транснефть» и/или ОСТ к участнику закупки, связанных с такими неустраненными нарушениями, на дату подведения итогов закупки превышает 3 % от начальной (максимальной) цены договора (цены лота), указанной в извещении об осуществлении закупки, или 10 000 000 (десять миллионов) рублей (применяется меньшее из этих двух значений, выраженное в рублях)</w:t>
      </w:r>
      <w:r w:rsidRPr="00A76578">
        <w:rPr>
          <w:rFonts w:ascii="PT Sans" w:hAnsi="PT Sans"/>
          <w:lang w:eastAsia="ru-RU"/>
        </w:rPr>
        <w:t>.</w:t>
      </w:r>
    </w:p>
    <w:p w:rsidR="00742122" w:rsidRPr="00A76578" w:rsidRDefault="000918FA" w:rsidP="008252D7">
      <w:pPr>
        <w:rPr>
          <w:rFonts w:ascii="PT Sans" w:hAnsi="PT Sans"/>
          <w:color w:val="000000"/>
          <w:lang w:eastAsia="ru-RU"/>
        </w:rPr>
      </w:pPr>
      <w:r w:rsidRPr="00A76578">
        <w:rPr>
          <w:rFonts w:ascii="PT Sans" w:hAnsi="PT Sans"/>
          <w:lang w:eastAsia="ru-RU"/>
        </w:rPr>
        <w:t xml:space="preserve"> 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w:t>
      </w:r>
      <w:r w:rsidRPr="00A76578">
        <w:rPr>
          <w:rFonts w:ascii="PT Sans" w:hAnsi="PT Sans"/>
          <w:color w:val="000000"/>
          <w:lang w:eastAsia="ru-RU"/>
        </w:rPr>
        <w:t>.</w:t>
      </w:r>
    </w:p>
    <w:p w:rsidR="005D2196" w:rsidRPr="00A76578" w:rsidRDefault="001F1799" w:rsidP="001F1799">
      <w:pPr>
        <w:pStyle w:val="22"/>
        <w:rPr>
          <w:rFonts w:ascii="PT Sans" w:hAnsi="PT Sans"/>
          <w:lang w:eastAsia="ru-RU"/>
        </w:rPr>
      </w:pPr>
      <w:r w:rsidRPr="00A76578">
        <w:rPr>
          <w:rFonts w:ascii="PT Sans" w:hAnsi="PT Sans"/>
          <w:lang w:eastAsia="ru-RU"/>
        </w:rPr>
        <w:t>Отсутствие вступивших в законную силу и не исполненных участником закупки судебных решений о полном или частичном удовлетворении исковых требований ПАО «Транснефть» или ОСТ имущественного или неимущественного характера</w:t>
      </w:r>
      <w:r w:rsidR="000918FA" w:rsidRPr="00A76578">
        <w:rPr>
          <w:rFonts w:ascii="PT Sans" w:hAnsi="PT Sans"/>
          <w:lang w:eastAsia="ru-RU"/>
        </w:rPr>
        <w:t>.</w:t>
      </w:r>
    </w:p>
    <w:p w:rsidR="00707ED3" w:rsidRPr="00A76578" w:rsidRDefault="000918FA" w:rsidP="008252D7">
      <w:pPr>
        <w:rPr>
          <w:rFonts w:ascii="PT Sans" w:hAnsi="PT Sans"/>
          <w:color w:val="000000"/>
          <w:lang w:eastAsia="ru-RU"/>
        </w:rPr>
      </w:pPr>
      <w:r w:rsidRPr="00A76578">
        <w:rPr>
          <w:rFonts w:ascii="PT Sans" w:hAnsi="PT Sans"/>
          <w:lang w:eastAsia="ru-RU"/>
        </w:rPr>
        <w:t>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w:t>
      </w:r>
      <w:r w:rsidRPr="00A76578">
        <w:rPr>
          <w:rFonts w:ascii="PT Sans" w:hAnsi="PT Sans"/>
          <w:color w:val="000000"/>
          <w:lang w:eastAsia="ru-RU"/>
        </w:rPr>
        <w:t>.</w:t>
      </w:r>
    </w:p>
    <w:p w:rsidR="00527C4B" w:rsidRPr="00A76578" w:rsidRDefault="000918FA" w:rsidP="008252D7">
      <w:pPr>
        <w:pStyle w:val="22"/>
        <w:rPr>
          <w:rFonts w:ascii="PT Sans" w:eastAsia="Calibri" w:hAnsi="PT Sans"/>
          <w:lang w:eastAsia="ru-RU"/>
        </w:rPr>
      </w:pPr>
      <w:bookmarkStart w:id="54" w:name="_Ref198723371"/>
      <w:r w:rsidRPr="00A76578">
        <w:rPr>
          <w:rFonts w:ascii="PT Sans" w:eastAsia="Calibri" w:hAnsi="PT Sans"/>
          <w:lang w:eastAsia="ru-RU"/>
        </w:rPr>
        <w:t>Отсутствие у участника закупки ограничений для участия в закупках, установленных законодательством Российской Федерации</w:t>
      </w:r>
      <w:r w:rsidR="000B24EF" w:rsidRPr="00A76578">
        <w:rPr>
          <w:rFonts w:ascii="PT Sans" w:eastAsia="Calibri" w:hAnsi="PT Sans"/>
          <w:lang w:eastAsia="ru-RU"/>
        </w:rPr>
        <w:t>.</w:t>
      </w:r>
      <w:bookmarkEnd w:id="54"/>
    </w:p>
    <w:p w:rsidR="00F26F18" w:rsidRPr="00A76578" w:rsidRDefault="000918FA" w:rsidP="008252D7">
      <w:pPr>
        <w:rPr>
          <w:rFonts w:ascii="PT Sans" w:hAnsi="PT Sans"/>
          <w:lang w:eastAsia="ru-RU"/>
        </w:rPr>
      </w:pPr>
      <w:r w:rsidRPr="00A76578">
        <w:rPr>
          <w:rFonts w:ascii="PT Sans" w:hAnsi="PT Sans"/>
          <w:lang w:eastAsia="ru-RU"/>
        </w:rPr>
        <w:t>В подтверждение соответствия установленному требованию участник закупки должен предоставить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w:t>
      </w:r>
    </w:p>
    <w:p w:rsidR="00EE196B" w:rsidRPr="00A76578" w:rsidRDefault="00EE196B" w:rsidP="00EE196B">
      <w:pPr>
        <w:pStyle w:val="22"/>
        <w:rPr>
          <w:rFonts w:ascii="PT Sans" w:eastAsia="Calibri" w:hAnsi="PT Sans"/>
          <w:lang w:eastAsia="ru-RU"/>
        </w:rPr>
      </w:pPr>
      <w:bookmarkStart w:id="55" w:name="_Ref198723373"/>
      <w:r w:rsidRPr="00A76578">
        <w:rPr>
          <w:rFonts w:ascii="PT Sans" w:eastAsia="Calibri" w:hAnsi="PT Sans"/>
          <w:lang w:eastAsia="ru-RU"/>
        </w:rPr>
        <w:t>Отсутствие в течение двух лет до даты подведения итогов закупки фактов привлечения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End w:id="55"/>
    </w:p>
    <w:p w:rsidR="00681070" w:rsidRPr="00A76578" w:rsidRDefault="00EE196B" w:rsidP="00EE196B">
      <w:pPr>
        <w:rPr>
          <w:rFonts w:ascii="PT Sans" w:hAnsi="PT Sans"/>
          <w:lang w:eastAsia="ru-RU"/>
        </w:rPr>
      </w:pPr>
      <w:r w:rsidRPr="00A76578">
        <w:rPr>
          <w:rFonts w:ascii="PT Sans" w:hAnsi="PT Sans"/>
          <w:lang w:eastAsia="ru-RU"/>
        </w:rPr>
        <w:t>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w:t>
      </w:r>
      <w:r w:rsidR="001F1799" w:rsidRPr="00A76578">
        <w:rPr>
          <w:rFonts w:ascii="PT Sans" w:hAnsi="PT Sans"/>
          <w:lang w:eastAsia="ru-RU"/>
        </w:rPr>
        <w:t xml:space="preserve"> а также выписку из сервиса анализа (оценки) сведений о финансово-хозяйственной деятельности юридического лица (индивидуального предпринимателя), предоставляемой в порядке, предусмотренном приложениями № 1, 3 к Приказу ФНС России от 05.12.2025 №  ЕД-7-31/1041@</w:t>
      </w:r>
      <w:r w:rsidRPr="00A76578">
        <w:rPr>
          <w:rFonts w:ascii="PT Sans" w:hAnsi="PT Sans"/>
          <w:lang w:eastAsia="ru-RU"/>
        </w:rPr>
        <w:t>.</w:t>
      </w:r>
    </w:p>
    <w:p w:rsidR="00EE196B" w:rsidRPr="00A76578" w:rsidRDefault="00EE196B" w:rsidP="00EE196B">
      <w:pPr>
        <w:pStyle w:val="22"/>
        <w:rPr>
          <w:rFonts w:ascii="PT Sans" w:eastAsia="Calibri" w:hAnsi="PT Sans"/>
          <w:lang w:eastAsia="ru-RU"/>
        </w:rPr>
      </w:pPr>
      <w:bookmarkStart w:id="56" w:name="_Ref219899307"/>
      <w:r w:rsidRPr="00A76578">
        <w:rPr>
          <w:rFonts w:ascii="PT Sans" w:eastAsia="Calibri" w:hAnsi="PT Sans"/>
          <w:lang w:eastAsia="ru-RU"/>
        </w:rPr>
        <w:t>Отсутствие участника закупки в реестре иностранных агентов, размещенном на официальном сайте Минюста России.</w:t>
      </w:r>
      <w:bookmarkEnd w:id="56"/>
      <w:r w:rsidRPr="00A76578">
        <w:rPr>
          <w:rFonts w:ascii="PT Sans" w:eastAsia="Calibri" w:hAnsi="PT Sans"/>
          <w:lang w:eastAsia="ru-RU"/>
        </w:rPr>
        <w:t xml:space="preserve"> </w:t>
      </w:r>
    </w:p>
    <w:p w:rsidR="00527C4B" w:rsidRPr="00A76578" w:rsidRDefault="00EE196B" w:rsidP="00EE196B">
      <w:pPr>
        <w:rPr>
          <w:rFonts w:ascii="PT Sans" w:hAnsi="PT Sans"/>
          <w:lang w:eastAsia="ru-RU"/>
        </w:rPr>
      </w:pPr>
      <w:r w:rsidRPr="00A76578">
        <w:rPr>
          <w:rFonts w:ascii="PT Sans" w:hAnsi="PT Sans"/>
          <w:lang w:eastAsia="ru-RU"/>
        </w:rPr>
        <w:t xml:space="preserve">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 а также </w:t>
      </w:r>
      <w:r w:rsidR="001F1799" w:rsidRPr="00A76578">
        <w:rPr>
          <w:rFonts w:ascii="PT Sans" w:hAnsi="PT Sans"/>
          <w:lang w:eastAsia="ru-RU"/>
        </w:rPr>
        <w:t xml:space="preserve"> выписку из сервиса анализа (оценки) сведений о финансово-хозяйственной деятельности юридического лица (индивидуального предпринимателя), предоставляемой в порядке, предусмотренном приложениями № 1, 3 к Приказу ФНС России от 05.12.2025 №  ЕД-7-31/1041@</w:t>
      </w:r>
      <w:r w:rsidRPr="00A76578">
        <w:rPr>
          <w:rFonts w:ascii="PT Sans" w:hAnsi="PT Sans"/>
          <w:lang w:eastAsia="ru-RU"/>
        </w:rPr>
        <w:t>.</w:t>
      </w:r>
    </w:p>
    <w:p w:rsidR="001F1799" w:rsidRPr="00A76578" w:rsidRDefault="001F1799" w:rsidP="001F1799">
      <w:pPr>
        <w:pStyle w:val="22"/>
        <w:rPr>
          <w:rFonts w:ascii="PT Sans" w:eastAsia="Calibri" w:hAnsi="PT Sans"/>
          <w:lang w:eastAsia="ru-RU"/>
        </w:rPr>
      </w:pPr>
      <w:r w:rsidRPr="00A76578">
        <w:rPr>
          <w:rFonts w:ascii="PT Sans" w:eastAsia="Calibri" w:hAnsi="PT Sans"/>
          <w:lang w:eastAsia="ru-RU"/>
        </w:rPr>
        <w:t>Отсутствие вступившего в силу в течение трех лет до даты подведения итогов проводимой закупки решения антимонопольного органа о признании участника закупки участником запрещенных антимонопольным законодательством антиконкурентных соглашений и/или согласованных действий.</w:t>
      </w:r>
    </w:p>
    <w:p w:rsidR="001F1799" w:rsidRPr="00A76578" w:rsidRDefault="001F1799" w:rsidP="001F1799">
      <w:pPr>
        <w:pStyle w:val="22"/>
        <w:numPr>
          <w:ilvl w:val="0"/>
          <w:numId w:val="0"/>
        </w:numPr>
        <w:ind w:firstLine="993"/>
        <w:rPr>
          <w:rFonts w:ascii="PT Sans" w:eastAsia="Calibri" w:hAnsi="PT Sans"/>
          <w:lang w:eastAsia="ru-RU"/>
        </w:rPr>
      </w:pPr>
      <w:r w:rsidRPr="00A76578">
        <w:rPr>
          <w:rFonts w:ascii="PT Sans" w:hAnsi="PT Sans"/>
          <w:lang w:eastAsia="ru-RU"/>
        </w:rPr>
        <w:t>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w:t>
      </w:r>
    </w:p>
    <w:p w:rsidR="001F1799" w:rsidRPr="00A76578" w:rsidRDefault="001F1799" w:rsidP="001F1799">
      <w:pPr>
        <w:pStyle w:val="22"/>
        <w:rPr>
          <w:rFonts w:ascii="PT Sans" w:hAnsi="PT Sans"/>
          <w:lang w:eastAsia="ru-RU"/>
        </w:rPr>
      </w:pPr>
      <w:bookmarkStart w:id="57" w:name="_Ref226389571"/>
      <w:r w:rsidRPr="00A76578">
        <w:rPr>
          <w:rFonts w:ascii="PT Sans" w:hAnsi="PT Sans"/>
          <w:lang w:eastAsia="ru-RU"/>
        </w:rPr>
        <w:t>Наличие у участника закупки положительной деловой репутации.</w:t>
      </w:r>
      <w:bookmarkEnd w:id="57"/>
    </w:p>
    <w:p w:rsidR="001F1799" w:rsidRPr="00A76578" w:rsidRDefault="001F1799" w:rsidP="001F1799">
      <w:pPr>
        <w:pStyle w:val="22"/>
        <w:numPr>
          <w:ilvl w:val="0"/>
          <w:numId w:val="0"/>
        </w:numPr>
        <w:ind w:firstLine="993"/>
        <w:rPr>
          <w:rFonts w:ascii="PT Sans" w:hAnsi="PT Sans"/>
          <w:lang w:eastAsia="ru-RU"/>
        </w:rPr>
      </w:pPr>
      <w:r w:rsidRPr="00A76578">
        <w:rPr>
          <w:rFonts w:ascii="PT Sans" w:hAnsi="PT Sans"/>
          <w:lang w:eastAsia="ru-RU"/>
        </w:rPr>
        <w:t>В целях применения настоящего требования под положительной деловой репутацией понимается одновременно:</w:t>
      </w:r>
    </w:p>
    <w:p w:rsidR="001F1799" w:rsidRPr="00A76578" w:rsidRDefault="001F1799" w:rsidP="001F1799">
      <w:pPr>
        <w:pStyle w:val="22"/>
        <w:numPr>
          <w:ilvl w:val="0"/>
          <w:numId w:val="0"/>
        </w:numPr>
        <w:ind w:firstLine="1276"/>
        <w:rPr>
          <w:rFonts w:ascii="PT Sans" w:hAnsi="PT Sans"/>
          <w:lang w:eastAsia="ru-RU"/>
        </w:rPr>
      </w:pPr>
      <w:r w:rsidRPr="00A76578">
        <w:rPr>
          <w:rFonts w:ascii="PT Sans" w:hAnsi="PT Sans"/>
          <w:lang w:eastAsia="ru-RU"/>
        </w:rPr>
        <w:t>- отсутствие в отношении участника закупки, его учредителей и руководителей возбужденных уголовных дел в сфере экономики;</w:t>
      </w:r>
    </w:p>
    <w:p w:rsidR="001F1799" w:rsidRPr="00A76578" w:rsidRDefault="001F1799" w:rsidP="001F1799">
      <w:pPr>
        <w:pStyle w:val="22"/>
        <w:numPr>
          <w:ilvl w:val="0"/>
          <w:numId w:val="0"/>
        </w:numPr>
        <w:ind w:firstLine="1276"/>
        <w:rPr>
          <w:rFonts w:ascii="PT Sans" w:hAnsi="PT Sans"/>
          <w:lang w:eastAsia="ru-RU"/>
        </w:rPr>
      </w:pPr>
      <w:r w:rsidRPr="00A76578">
        <w:rPr>
          <w:rFonts w:ascii="PT Sans" w:hAnsi="PT Sans"/>
          <w:lang w:eastAsia="ru-RU"/>
        </w:rPr>
        <w:t>- отсутствие фактов причастности участника закупки, его учредителей и руководителей к экстремистской деятельности или терроризму;</w:t>
      </w:r>
    </w:p>
    <w:p w:rsidR="001F1799" w:rsidRPr="00A76578" w:rsidRDefault="001F1799" w:rsidP="001F1799">
      <w:pPr>
        <w:pStyle w:val="22"/>
        <w:numPr>
          <w:ilvl w:val="0"/>
          <w:numId w:val="0"/>
        </w:numPr>
        <w:ind w:firstLine="1276"/>
        <w:rPr>
          <w:rFonts w:ascii="PT Sans" w:hAnsi="PT Sans"/>
          <w:lang w:eastAsia="ru-RU"/>
        </w:rPr>
      </w:pPr>
      <w:r w:rsidRPr="00A76578">
        <w:rPr>
          <w:rFonts w:ascii="PT Sans" w:hAnsi="PT Sans"/>
          <w:lang w:eastAsia="ru-RU"/>
        </w:rPr>
        <w:t>- отсутствие решения межведомственного координационного органа, осуществляющего функции по противодействию финансированию терроризма и экстремистской деятельности в соответствии с требованиями Федерального закона от 07.08.2001 № 115-ФЗ «О противодействии легализации (отмыванию) доходов, полученных преступным путем, и финансированию терроризма», о замораживании (блокировании) денежных средств или иного имущества участника закупки, его учредителей и руководителей.</w:t>
      </w:r>
    </w:p>
    <w:p w:rsidR="001F1799" w:rsidRPr="00A76578" w:rsidRDefault="001F1799" w:rsidP="001F1799">
      <w:pPr>
        <w:rPr>
          <w:rFonts w:ascii="PT Sans" w:hAnsi="PT Sans"/>
          <w:lang w:eastAsia="ru-RU"/>
        </w:rPr>
      </w:pPr>
      <w:r w:rsidRPr="00A76578">
        <w:rPr>
          <w:rFonts w:ascii="PT Sans" w:hAnsi="PT Sans"/>
          <w:lang w:eastAsia="ru-RU"/>
        </w:rPr>
        <w:t>В подтверждение соответствия установленному требованию участник закупки должен представить заявку на участие в закупке по Форме 1 к настоящей инструкции для участника закупки, в которой он в декларативной форме указывает на соответствие данному требованию, а также выписку из сервиса анализа (оценки) сведений о финансово-хозяйственной деятельности юридического лица (индивидуального предпринимателя), предоставляемой в порядке, предусмотренном приложениями № 1, 3 к Приказу ФНС России от 05.12.2025 №  ЕД-7-31/1041@</w:t>
      </w:r>
      <w:r w:rsidR="00274300" w:rsidRPr="00A76578">
        <w:rPr>
          <w:rFonts w:ascii="PT Sans" w:hAnsi="PT Sans"/>
          <w:lang w:eastAsia="ru-RU"/>
        </w:rPr>
        <w:t>.</w:t>
      </w:r>
    </w:p>
    <w:p w:rsidR="00ED2ABF" w:rsidRPr="00A76578" w:rsidRDefault="00ED2ABF" w:rsidP="008252D7">
      <w:pPr>
        <w:rPr>
          <w:rFonts w:ascii="PT Sans" w:hAnsi="PT Sans"/>
          <w:noProof/>
          <w:lang w:eastAsia="ru-RU"/>
        </w:rPr>
      </w:pPr>
    </w:p>
    <w:p w:rsidR="00A375B4" w:rsidRPr="00A76578" w:rsidRDefault="00094A27" w:rsidP="008252D7">
      <w:pPr>
        <w:pStyle w:val="10"/>
        <w:rPr>
          <w:rFonts w:ascii="PT Sans" w:hAnsi="PT Sans"/>
        </w:rPr>
      </w:pPr>
      <w:bookmarkStart w:id="58" w:name="_Ref196387006"/>
      <w:bookmarkStart w:id="59" w:name="_Hlk195695647"/>
      <w:bookmarkStart w:id="60" w:name="Ф100_Р10"/>
      <w:bookmarkEnd w:id="48"/>
      <w:r w:rsidRPr="00A76578">
        <w:rPr>
          <w:rFonts w:ascii="PT Sans" w:hAnsi="PT Sans"/>
        </w:rPr>
        <w:t>ТРЕБОВАНИЯ К СОДЕРЖАНИЮ, ФОРМЕ, ОФОРМЛЕНИЮ И СОСТАВУ ЗАЯВКИ НА УЧАСТИЕ В ЗАКУПКЕ</w:t>
      </w:r>
      <w:bookmarkEnd w:id="58"/>
    </w:p>
    <w:p w:rsidR="00A375B4" w:rsidRPr="00A76578" w:rsidRDefault="000918FA" w:rsidP="008252D7">
      <w:pPr>
        <w:pStyle w:val="22"/>
        <w:rPr>
          <w:rFonts w:ascii="PT Sans" w:hAnsi="PT Sans"/>
          <w:b/>
          <w:lang w:eastAsia="ru-RU"/>
        </w:rPr>
      </w:pPr>
      <w:r w:rsidRPr="00A76578">
        <w:rPr>
          <w:rFonts w:ascii="PT Sans" w:hAnsi="PT Sans"/>
          <w:lang w:eastAsia="ru-RU"/>
        </w:rPr>
        <w:t>Срок действия заявки</w:t>
      </w:r>
    </w:p>
    <w:p w:rsidR="00546D3C" w:rsidRPr="00A76578" w:rsidRDefault="000918FA" w:rsidP="008252D7">
      <w:pPr>
        <w:rPr>
          <w:rFonts w:ascii="PT Sans" w:hAnsi="PT Sans"/>
          <w:lang w:eastAsia="ru-RU"/>
        </w:rPr>
      </w:pPr>
      <w:bookmarkStart w:id="61" w:name="_Ref375040967"/>
      <w:r w:rsidRPr="00A76578">
        <w:rPr>
          <w:rFonts w:ascii="PT Sans" w:hAnsi="PT Sans"/>
          <w:lang w:eastAsia="ru-RU"/>
        </w:rPr>
        <w:t>Заявка на участие в закупке должна быть действительна в течение 90 (девяноста) дней с даты</w:t>
      </w:r>
      <w:r w:rsidR="008C5E40" w:rsidRPr="00A76578">
        <w:rPr>
          <w:rFonts w:ascii="PT Sans" w:hAnsi="PT Sans"/>
        </w:rPr>
        <w:t xml:space="preserve"> </w:t>
      </w:r>
      <w:r w:rsidR="008C5E40" w:rsidRPr="00A76578">
        <w:rPr>
          <w:rFonts w:ascii="PT Sans" w:hAnsi="PT Sans"/>
          <w:lang w:eastAsia="ru-RU"/>
        </w:rPr>
        <w:t>окончания срока подачи заявок на участие в Закупке</w:t>
      </w:r>
      <w:r w:rsidRPr="00A76578">
        <w:rPr>
          <w:rFonts w:ascii="PT Sans" w:hAnsi="PT Sans"/>
          <w:lang w:eastAsia="ru-RU"/>
        </w:rPr>
        <w:t>.</w:t>
      </w:r>
      <w:bookmarkEnd w:id="61"/>
    </w:p>
    <w:p w:rsidR="00A375B4" w:rsidRPr="00A76578" w:rsidRDefault="000918FA" w:rsidP="008252D7">
      <w:pPr>
        <w:pStyle w:val="22"/>
        <w:rPr>
          <w:rFonts w:ascii="PT Sans" w:hAnsi="PT Sans"/>
          <w:b/>
          <w:lang w:eastAsia="ru-RU"/>
        </w:rPr>
      </w:pPr>
      <w:r w:rsidRPr="00A76578">
        <w:rPr>
          <w:rFonts w:ascii="PT Sans" w:hAnsi="PT Sans"/>
          <w:lang w:eastAsia="ru-RU"/>
        </w:rPr>
        <w:t>Официальный язык и денежные единицы заявки на участие в закупке</w:t>
      </w:r>
    </w:p>
    <w:p w:rsidR="00A375B4" w:rsidRPr="00A76578" w:rsidRDefault="000918FA" w:rsidP="008252D7">
      <w:pPr>
        <w:rPr>
          <w:rFonts w:ascii="PT Sans" w:hAnsi="PT Sans"/>
          <w:lang w:eastAsia="ru-RU"/>
        </w:rPr>
      </w:pPr>
      <w:r w:rsidRPr="00A76578">
        <w:rPr>
          <w:rFonts w:ascii="PT Sans" w:hAnsi="PT Sans"/>
          <w:lang w:eastAsia="ru-RU"/>
        </w:rPr>
        <w:t>Все документы, имеющие отношение к заявке на участие в закупке</w:t>
      </w:r>
      <w:r w:rsidR="0042326B" w:rsidRPr="00A76578">
        <w:rPr>
          <w:rFonts w:ascii="PT Sans" w:hAnsi="PT Sans"/>
          <w:lang w:eastAsia="ru-RU"/>
        </w:rPr>
        <w:t>,</w:t>
      </w:r>
      <w:r w:rsidRPr="00A76578">
        <w:rPr>
          <w:rFonts w:ascii="PT Sans" w:hAnsi="PT Sans"/>
          <w:lang w:eastAsia="ru-RU"/>
        </w:rPr>
        <w:t xml:space="preserve"> должны быть составлены, а вся переписка по процедуре закупки должна осуществляться на русском языке. Документы, представляемые на языках, отличных от русского, должны сопровождаться их переводом на русский язык.</w:t>
      </w:r>
    </w:p>
    <w:p w:rsidR="00A375B4" w:rsidRPr="00A76578" w:rsidRDefault="000918FA" w:rsidP="008252D7">
      <w:pPr>
        <w:rPr>
          <w:rFonts w:ascii="PT Sans" w:hAnsi="PT Sans"/>
          <w:lang w:eastAsia="ru-RU"/>
        </w:rPr>
      </w:pPr>
      <w:r w:rsidRPr="00A76578">
        <w:rPr>
          <w:rFonts w:ascii="PT Sans" w:hAnsi="PT Sans"/>
          <w:lang w:eastAsia="ru-RU"/>
        </w:rPr>
        <w:t>В случае представления участником закупки в составе заявки на участие в закупке документов, требующих консульской или иной другой легализации, проставления апостиля для их признания на территории Российской Федерации, данные документы должны содержать соответствующие легализационные надписи, апостили или иные предусмотренные законодательством реквизиты, подтверждающие соблюдение необходимых формальностей.</w:t>
      </w:r>
    </w:p>
    <w:p w:rsidR="00546D3C" w:rsidRPr="00A76578" w:rsidRDefault="000918FA" w:rsidP="008252D7">
      <w:pPr>
        <w:rPr>
          <w:rFonts w:ascii="PT Sans" w:hAnsi="PT Sans"/>
          <w:lang w:eastAsia="ru-RU"/>
        </w:rPr>
      </w:pPr>
      <w:r w:rsidRPr="00A76578">
        <w:rPr>
          <w:rFonts w:ascii="PT Sans" w:hAnsi="PT Sans"/>
          <w:lang w:eastAsia="ru-RU"/>
        </w:rPr>
        <w:t xml:space="preserve">Представляемая участником закупки информация в документах, имеющая денежное выражение, должна быть указана в рублях Российской Федерации, за исключением документов, оформление которых осуществляется согласно требованиям иностранного государства и </w:t>
      </w:r>
      <w:r w:rsidR="00626A1A" w:rsidRPr="00A76578">
        <w:rPr>
          <w:rFonts w:ascii="PT Sans" w:hAnsi="PT Sans"/>
          <w:lang w:eastAsia="ru-RU"/>
        </w:rPr>
        <w:t>указание</w:t>
      </w:r>
      <w:r w:rsidRPr="00A76578">
        <w:rPr>
          <w:rFonts w:ascii="PT Sans" w:hAnsi="PT Sans"/>
          <w:lang w:eastAsia="ru-RU"/>
        </w:rPr>
        <w:t xml:space="preserve"> информации в рублях Российской Федерации не </w:t>
      </w:r>
      <w:r w:rsidR="00742524" w:rsidRPr="00A76578">
        <w:rPr>
          <w:rFonts w:ascii="PT Sans" w:hAnsi="PT Sans"/>
          <w:lang w:eastAsia="ru-RU"/>
        </w:rPr>
        <w:t>представляется</w:t>
      </w:r>
      <w:r w:rsidRPr="00A76578">
        <w:rPr>
          <w:rFonts w:ascii="PT Sans" w:hAnsi="PT Sans"/>
          <w:lang w:eastAsia="ru-RU"/>
        </w:rPr>
        <w:t xml:space="preserve"> возможным. В </w:t>
      </w:r>
      <w:r w:rsidR="001C361E" w:rsidRPr="00A76578">
        <w:rPr>
          <w:rFonts w:ascii="PT Sans" w:hAnsi="PT Sans"/>
          <w:lang w:eastAsia="ru-RU"/>
        </w:rPr>
        <w:t>случае если начальная максимальная цена договора указана в извещении о</w:t>
      </w:r>
      <w:r w:rsidR="00FB55F2" w:rsidRPr="00A76578">
        <w:rPr>
          <w:rFonts w:ascii="PT Sans" w:hAnsi="PT Sans"/>
          <w:lang w:eastAsia="ru-RU"/>
        </w:rPr>
        <w:t>б осуществлении</w:t>
      </w:r>
      <w:r w:rsidR="001C361E" w:rsidRPr="00A76578">
        <w:rPr>
          <w:rFonts w:ascii="PT Sans" w:hAnsi="PT Sans"/>
          <w:lang w:eastAsia="ru-RU"/>
        </w:rPr>
        <w:t xml:space="preserve"> </w:t>
      </w:r>
      <w:r w:rsidR="00FB55F2" w:rsidRPr="00A76578">
        <w:rPr>
          <w:rFonts w:ascii="PT Sans" w:hAnsi="PT Sans"/>
          <w:lang w:eastAsia="ru-RU"/>
        </w:rPr>
        <w:t xml:space="preserve">закупки </w:t>
      </w:r>
      <w:r w:rsidR="001C361E" w:rsidRPr="00A76578">
        <w:rPr>
          <w:rFonts w:ascii="PT Sans" w:hAnsi="PT Sans"/>
          <w:lang w:eastAsia="ru-RU"/>
        </w:rPr>
        <w:t>в иной валюте</w:t>
      </w:r>
      <w:r w:rsidRPr="00A76578">
        <w:rPr>
          <w:rFonts w:ascii="PT Sans" w:hAnsi="PT Sans"/>
          <w:lang w:eastAsia="ru-RU"/>
        </w:rPr>
        <w:t>,</w:t>
      </w:r>
      <w:r w:rsidR="001C361E" w:rsidRPr="00A76578">
        <w:rPr>
          <w:rFonts w:ascii="PT Sans" w:hAnsi="PT Sans"/>
          <w:lang w:eastAsia="ru-RU"/>
        </w:rPr>
        <w:t xml:space="preserve"> чем рубли Российской Федерации,</w:t>
      </w:r>
      <w:r w:rsidRPr="00A76578">
        <w:rPr>
          <w:rFonts w:ascii="PT Sans" w:hAnsi="PT Sans"/>
          <w:lang w:eastAsia="ru-RU"/>
        </w:rPr>
        <w:t xml:space="preserve"> (с указанием вида валюты)</w:t>
      </w:r>
      <w:r w:rsidR="00BE2CE3" w:rsidRPr="00A76578">
        <w:rPr>
          <w:rFonts w:ascii="PT Sans" w:hAnsi="PT Sans"/>
          <w:lang w:eastAsia="ru-RU"/>
        </w:rPr>
        <w:t>, в документах в составе заявки на участие в закупке участником представляется информация в соответствующей валюте</w:t>
      </w:r>
      <w:r w:rsidRPr="00A76578">
        <w:rPr>
          <w:rFonts w:ascii="PT Sans" w:hAnsi="PT Sans"/>
          <w:lang w:eastAsia="ru-RU"/>
        </w:rPr>
        <w:t>.</w:t>
      </w:r>
    </w:p>
    <w:p w:rsidR="00A375B4" w:rsidRPr="00A76578" w:rsidRDefault="000918FA" w:rsidP="008252D7">
      <w:pPr>
        <w:pStyle w:val="22"/>
        <w:rPr>
          <w:rFonts w:ascii="PT Sans" w:hAnsi="PT Sans"/>
          <w:b/>
          <w:lang w:eastAsia="ru-RU"/>
        </w:rPr>
      </w:pPr>
      <w:bookmarkStart w:id="62" w:name="_Ref375043005"/>
      <w:r w:rsidRPr="00A76578">
        <w:rPr>
          <w:rFonts w:ascii="PT Sans" w:hAnsi="PT Sans"/>
          <w:lang w:eastAsia="ru-RU"/>
        </w:rPr>
        <w:t>Оформление заявк</w:t>
      </w:r>
      <w:r w:rsidR="00FC405E" w:rsidRPr="00A76578">
        <w:rPr>
          <w:rFonts w:ascii="PT Sans" w:hAnsi="PT Sans"/>
          <w:lang w:eastAsia="ru-RU"/>
        </w:rPr>
        <w:t>и</w:t>
      </w:r>
      <w:r w:rsidRPr="00A76578">
        <w:rPr>
          <w:rFonts w:ascii="PT Sans" w:hAnsi="PT Sans"/>
          <w:lang w:eastAsia="ru-RU"/>
        </w:rPr>
        <w:t xml:space="preserve"> на участие в закупке, документы, прилагаемые к заявке</w:t>
      </w:r>
      <w:r w:rsidR="000B132F" w:rsidRPr="00A76578">
        <w:rPr>
          <w:rFonts w:ascii="PT Sans" w:hAnsi="PT Sans"/>
          <w:lang w:eastAsia="ru-RU"/>
        </w:rPr>
        <w:t>.</w:t>
      </w:r>
      <w:bookmarkEnd w:id="62"/>
    </w:p>
    <w:p w:rsidR="00EE165D" w:rsidRPr="00A76578" w:rsidRDefault="00156075" w:rsidP="00F673F1">
      <w:pPr>
        <w:pStyle w:val="3"/>
        <w:rPr>
          <w:rFonts w:ascii="PT Sans" w:hAnsi="PT Sans"/>
          <w:lang w:eastAsia="ru-RU"/>
        </w:rPr>
      </w:pPr>
      <w:r w:rsidRPr="00A76578">
        <w:rPr>
          <w:rFonts w:ascii="PT Sans" w:hAnsi="PT Sans"/>
          <w:lang w:eastAsia="ru-RU"/>
        </w:rPr>
        <w:t>Заявка на участие в закупке вместе с прилагаемыми к ней документами подписывается усиленной электронной подписью лица, имеющего право действовать от имени участника закупки</w:t>
      </w:r>
      <w:r w:rsidR="00F34CA5" w:rsidRPr="00A76578">
        <w:rPr>
          <w:rFonts w:ascii="PT Sans" w:hAnsi="PT Sans"/>
        </w:rPr>
        <w:t>, и</w:t>
      </w:r>
      <w:r w:rsidR="000918FA" w:rsidRPr="00A76578">
        <w:rPr>
          <w:rFonts w:ascii="PT Sans" w:hAnsi="PT Sans"/>
          <w:lang w:eastAsia="ru-RU"/>
        </w:rPr>
        <w:t xml:space="preserve"> подается посредством функционала электронной площадки</w:t>
      </w:r>
      <w:r w:rsidR="00F34CA5" w:rsidRPr="00A76578">
        <w:rPr>
          <w:rFonts w:ascii="PT Sans" w:hAnsi="PT Sans"/>
          <w:lang w:eastAsia="ru-RU"/>
        </w:rPr>
        <w:t xml:space="preserve"> в соответствии с регламентами, правилами, действующими на электронной площадке,</w:t>
      </w:r>
      <w:r w:rsidR="000918FA" w:rsidRPr="00A76578">
        <w:rPr>
          <w:rFonts w:ascii="PT Sans" w:hAnsi="PT Sans"/>
          <w:lang w:eastAsia="ru-RU"/>
        </w:rPr>
        <w:t xml:space="preserve"> в виде файлов с графическими образами оригиналов документов, составляющих заявку на участие в закупке (далее - графический вид). </w:t>
      </w:r>
      <w:r w:rsidR="00D92329" w:rsidRPr="00A76578">
        <w:rPr>
          <w:rFonts w:ascii="PT Sans" w:hAnsi="PT Sans"/>
          <w:lang w:eastAsia="ru-RU"/>
        </w:rPr>
        <w:t>Отдельные документы</w:t>
      </w:r>
      <w:r w:rsidR="00984219" w:rsidRPr="00A76578">
        <w:rPr>
          <w:rFonts w:ascii="PT Sans" w:hAnsi="PT Sans"/>
          <w:lang w:eastAsia="ru-RU"/>
        </w:rPr>
        <w:t xml:space="preserve"> </w:t>
      </w:r>
      <w:r w:rsidR="00D92329" w:rsidRPr="00A76578">
        <w:rPr>
          <w:rFonts w:ascii="PT Sans" w:hAnsi="PT Sans"/>
          <w:lang w:eastAsia="ru-RU"/>
        </w:rPr>
        <w:t xml:space="preserve">должны быть представлены в электронном виде в </w:t>
      </w:r>
      <w:r w:rsidR="000A1C1B" w:rsidRPr="00A76578">
        <w:rPr>
          <w:rFonts w:ascii="PT Sans" w:hAnsi="PT Sans"/>
          <w:lang w:eastAsia="ru-RU"/>
        </w:rPr>
        <w:t xml:space="preserve">форматах </w:t>
      </w:r>
      <w:r w:rsidR="00D92329" w:rsidRPr="00A76578">
        <w:rPr>
          <w:rFonts w:ascii="PT Sans" w:hAnsi="PT Sans"/>
          <w:lang w:eastAsia="ru-RU"/>
        </w:rPr>
        <w:t>MS Excel</w:t>
      </w:r>
      <w:r w:rsidR="000A1C1B" w:rsidRPr="00A76578">
        <w:rPr>
          <w:rFonts w:ascii="PT Sans" w:hAnsi="PT Sans"/>
          <w:lang w:eastAsia="ru-RU"/>
        </w:rPr>
        <w:t>,</w:t>
      </w:r>
      <w:r w:rsidR="00D92329" w:rsidRPr="00A76578">
        <w:rPr>
          <w:rFonts w:ascii="PT Sans" w:hAnsi="PT Sans"/>
          <w:lang w:eastAsia="ru-RU"/>
        </w:rPr>
        <w:t xml:space="preserve"> </w:t>
      </w:r>
      <w:r w:rsidR="00D92329" w:rsidRPr="00A76578">
        <w:rPr>
          <w:rFonts w:ascii="PT Sans" w:hAnsi="PT Sans"/>
          <w:lang w:val="en-US" w:eastAsia="ru-RU"/>
        </w:rPr>
        <w:t>MS</w:t>
      </w:r>
      <w:r w:rsidR="00D92329" w:rsidRPr="00A76578">
        <w:rPr>
          <w:rFonts w:ascii="PT Sans" w:hAnsi="PT Sans"/>
          <w:lang w:eastAsia="ru-RU"/>
        </w:rPr>
        <w:t xml:space="preserve"> </w:t>
      </w:r>
      <w:r w:rsidR="00D92329" w:rsidRPr="00A76578">
        <w:rPr>
          <w:rFonts w:ascii="PT Sans" w:hAnsi="PT Sans"/>
          <w:lang w:val="en-US" w:eastAsia="ru-RU"/>
        </w:rPr>
        <w:t>Word</w:t>
      </w:r>
      <w:r w:rsidR="000A1C1B" w:rsidRPr="00A76578">
        <w:rPr>
          <w:rFonts w:ascii="PT Sans" w:hAnsi="PT Sans"/>
          <w:lang w:eastAsia="ru-RU"/>
        </w:rPr>
        <w:t xml:space="preserve"> или</w:t>
      </w:r>
      <w:r w:rsidR="00C65993" w:rsidRPr="00A76578">
        <w:rPr>
          <w:rFonts w:ascii="PT Sans" w:hAnsi="PT Sans"/>
          <w:lang w:eastAsia="ru-RU"/>
        </w:rPr>
        <w:t xml:space="preserve"> в иных форматах,</w:t>
      </w:r>
      <w:r w:rsidR="000A1C1B" w:rsidRPr="00A76578">
        <w:rPr>
          <w:rFonts w:ascii="PT Sans" w:hAnsi="PT Sans"/>
          <w:lang w:eastAsia="ru-RU"/>
        </w:rPr>
        <w:t xml:space="preserve"> совместимых с указанными формата</w:t>
      </w:r>
      <w:r w:rsidR="00C65993" w:rsidRPr="00A76578">
        <w:rPr>
          <w:rFonts w:ascii="PT Sans" w:hAnsi="PT Sans"/>
          <w:lang w:eastAsia="ru-RU"/>
        </w:rPr>
        <w:t>ми</w:t>
      </w:r>
      <w:r w:rsidR="000A1C1B" w:rsidRPr="00A76578">
        <w:rPr>
          <w:rFonts w:ascii="PT Sans" w:hAnsi="PT Sans"/>
          <w:lang w:eastAsia="ru-RU"/>
        </w:rPr>
        <w:t>,</w:t>
      </w:r>
      <w:r w:rsidR="000918FA" w:rsidRPr="00A76578">
        <w:rPr>
          <w:rFonts w:ascii="PT Sans" w:hAnsi="PT Sans"/>
          <w:lang w:eastAsia="ru-RU"/>
        </w:rPr>
        <w:t xml:space="preserve"> обеспечивающ</w:t>
      </w:r>
      <w:r w:rsidR="00D8641E" w:rsidRPr="00A76578">
        <w:rPr>
          <w:rFonts w:ascii="PT Sans" w:hAnsi="PT Sans"/>
          <w:lang w:eastAsia="ru-RU"/>
        </w:rPr>
        <w:t>их</w:t>
      </w:r>
      <w:r w:rsidR="000918FA" w:rsidRPr="00A76578">
        <w:rPr>
          <w:rFonts w:ascii="PT Sans" w:hAnsi="PT Sans"/>
          <w:lang w:eastAsia="ru-RU"/>
        </w:rPr>
        <w:t xml:space="preserve"> возможность их сохранения на технических средствах и допускающих после их сохранения возможность поиска и копирования произвольного фрагмента текста (далее – электронный вид).</w:t>
      </w:r>
      <w:r w:rsidR="000A1C1B" w:rsidRPr="00A76578">
        <w:rPr>
          <w:rFonts w:ascii="PT Sans" w:hAnsi="PT Sans"/>
          <w:lang w:eastAsia="ru-RU"/>
        </w:rPr>
        <w:t xml:space="preserve"> Формат предоставления отдельных видов документов указан в </w:t>
      </w:r>
      <w:r w:rsidR="00F665BC" w:rsidRPr="00A76578">
        <w:rPr>
          <w:rFonts w:ascii="PT Sans" w:hAnsi="PT Sans"/>
          <w:lang w:eastAsia="ru-RU"/>
        </w:rPr>
        <w:t>стать</w:t>
      </w:r>
      <w:r w:rsidR="004E35E6" w:rsidRPr="00A76578">
        <w:rPr>
          <w:rFonts w:ascii="PT Sans" w:hAnsi="PT Sans"/>
          <w:lang w:eastAsia="ru-RU"/>
        </w:rPr>
        <w:t xml:space="preserve">е </w:t>
      </w:r>
      <w:r w:rsidR="004E35E6" w:rsidRPr="00A76578">
        <w:rPr>
          <w:rFonts w:ascii="PT Sans" w:hAnsi="PT Sans"/>
          <w:lang w:eastAsia="ru-RU"/>
        </w:rPr>
        <w:fldChar w:fldCharType="begin"/>
      </w:r>
      <w:r w:rsidR="004E35E6" w:rsidRPr="00A76578">
        <w:rPr>
          <w:rFonts w:ascii="PT Sans" w:hAnsi="PT Sans"/>
          <w:lang w:eastAsia="ru-RU"/>
        </w:rPr>
        <w:instrText xml:space="preserve"> REF _Ref196395764 \r \h </w:instrText>
      </w:r>
      <w:r w:rsidR="0081345B" w:rsidRPr="00A76578">
        <w:rPr>
          <w:rFonts w:ascii="PT Sans" w:hAnsi="PT Sans"/>
          <w:lang w:eastAsia="ru-RU"/>
        </w:rPr>
        <w:instrText xml:space="preserve"> \* MERGEFORMAT </w:instrText>
      </w:r>
      <w:r w:rsidR="004E35E6" w:rsidRPr="00A76578">
        <w:rPr>
          <w:rFonts w:ascii="PT Sans" w:hAnsi="PT Sans"/>
          <w:lang w:eastAsia="ru-RU"/>
        </w:rPr>
      </w:r>
      <w:r w:rsidR="004E35E6" w:rsidRPr="00A76578">
        <w:rPr>
          <w:rFonts w:ascii="PT Sans" w:hAnsi="PT Sans"/>
          <w:lang w:eastAsia="ru-RU"/>
        </w:rPr>
        <w:fldChar w:fldCharType="separate"/>
      </w:r>
      <w:r w:rsidR="00FD6B57">
        <w:rPr>
          <w:rFonts w:ascii="PT Sans" w:hAnsi="PT Sans"/>
          <w:lang w:eastAsia="ru-RU"/>
        </w:rPr>
        <w:t>17</w:t>
      </w:r>
      <w:r w:rsidR="004E35E6" w:rsidRPr="00A76578">
        <w:rPr>
          <w:rFonts w:ascii="PT Sans" w:hAnsi="PT Sans"/>
          <w:lang w:eastAsia="ru-RU"/>
        </w:rPr>
        <w:fldChar w:fldCharType="end"/>
      </w:r>
      <w:r w:rsidR="000A1C1B" w:rsidRPr="00A76578">
        <w:rPr>
          <w:rFonts w:ascii="PT Sans" w:hAnsi="PT Sans"/>
          <w:lang w:eastAsia="ru-RU"/>
        </w:rPr>
        <w:t xml:space="preserve"> настоящей инструкции.</w:t>
      </w:r>
    </w:p>
    <w:p w:rsidR="00EE165D" w:rsidRPr="00A76578" w:rsidRDefault="000918FA" w:rsidP="008252D7">
      <w:pPr>
        <w:rPr>
          <w:rFonts w:ascii="PT Sans" w:hAnsi="PT Sans"/>
          <w:lang w:eastAsia="ru-RU"/>
        </w:rPr>
      </w:pPr>
      <w:r w:rsidRPr="00A76578">
        <w:rPr>
          <w:rFonts w:ascii="PT Sans" w:hAnsi="PT Sans"/>
          <w:lang w:eastAsia="ru-RU"/>
        </w:rPr>
        <w:t>Представление документов и сведений, не предусмотренных формами, образцами и (или) шаблонами документации о закупке, осуществляется в свободной форме. Данное требование не распространяется на документы, полученные из уполномоченных официальных органов</w:t>
      </w:r>
      <w:r w:rsidR="00ED4FF6" w:rsidRPr="00A76578">
        <w:rPr>
          <w:rFonts w:ascii="PT Sans" w:hAnsi="PT Sans"/>
          <w:lang w:eastAsia="ru-RU"/>
        </w:rPr>
        <w:t xml:space="preserve">, </w:t>
      </w:r>
      <w:bookmarkStart w:id="63" w:name="_Hlk179039613"/>
      <w:r w:rsidR="00ED4FF6" w:rsidRPr="00A76578">
        <w:rPr>
          <w:rFonts w:ascii="PT Sans" w:hAnsi="PT Sans"/>
          <w:lang w:eastAsia="ru-RU"/>
        </w:rPr>
        <w:t>которые</w:t>
      </w:r>
      <w:r w:rsidRPr="00A76578">
        <w:rPr>
          <w:rFonts w:ascii="PT Sans" w:hAnsi="PT Sans"/>
          <w:lang w:eastAsia="ru-RU"/>
        </w:rPr>
        <w:t xml:space="preserve"> представляются </w:t>
      </w:r>
      <w:r w:rsidR="00ED4FF6" w:rsidRPr="00A76578">
        <w:rPr>
          <w:rFonts w:ascii="PT Sans" w:hAnsi="PT Sans"/>
          <w:lang w:eastAsia="ru-RU"/>
        </w:rPr>
        <w:t xml:space="preserve">в форме </w:t>
      </w:r>
      <w:r w:rsidRPr="00A76578">
        <w:rPr>
          <w:rFonts w:ascii="PT Sans" w:hAnsi="PT Sans"/>
          <w:lang w:eastAsia="ru-RU"/>
        </w:rPr>
        <w:t>графически</w:t>
      </w:r>
      <w:r w:rsidR="00ED4FF6" w:rsidRPr="00A76578">
        <w:rPr>
          <w:rFonts w:ascii="PT Sans" w:hAnsi="PT Sans"/>
          <w:lang w:eastAsia="ru-RU"/>
        </w:rPr>
        <w:t>х</w:t>
      </w:r>
      <w:r w:rsidRPr="00A76578">
        <w:rPr>
          <w:rFonts w:ascii="PT Sans" w:hAnsi="PT Sans"/>
          <w:lang w:eastAsia="ru-RU"/>
        </w:rPr>
        <w:t xml:space="preserve"> образ</w:t>
      </w:r>
      <w:r w:rsidR="00ED4FF6" w:rsidRPr="00A76578">
        <w:rPr>
          <w:rFonts w:ascii="PT Sans" w:hAnsi="PT Sans"/>
          <w:lang w:eastAsia="ru-RU"/>
        </w:rPr>
        <w:t>ов</w:t>
      </w:r>
      <w:r w:rsidRPr="00A76578">
        <w:rPr>
          <w:rFonts w:ascii="PT Sans" w:hAnsi="PT Sans"/>
          <w:lang w:eastAsia="ru-RU"/>
        </w:rPr>
        <w:t xml:space="preserve"> в том виде, в котором они были получены</w:t>
      </w:r>
      <w:bookmarkEnd w:id="63"/>
      <w:r w:rsidRPr="00A76578">
        <w:rPr>
          <w:rFonts w:ascii="PT Sans" w:hAnsi="PT Sans"/>
          <w:lang w:eastAsia="ru-RU"/>
        </w:rPr>
        <w:t>.</w:t>
      </w:r>
    </w:p>
    <w:p w:rsidR="00EE165D" w:rsidRPr="00A76578" w:rsidRDefault="000918FA" w:rsidP="00F673F1">
      <w:pPr>
        <w:pStyle w:val="3"/>
        <w:rPr>
          <w:rFonts w:ascii="PT Sans" w:hAnsi="PT Sans"/>
          <w:lang w:eastAsia="ru-RU"/>
        </w:rPr>
      </w:pPr>
      <w:r w:rsidRPr="00A76578">
        <w:rPr>
          <w:rFonts w:ascii="PT Sans" w:hAnsi="PT Sans"/>
          <w:lang w:eastAsia="ru-RU"/>
        </w:rPr>
        <w:t>Представляемый комплект документов с заявкой на участие в закупке должен быть оформлен следующим образом:</w:t>
      </w:r>
    </w:p>
    <w:p w:rsidR="00EE165D" w:rsidRPr="00A76578" w:rsidRDefault="000918FA" w:rsidP="008252D7">
      <w:pPr>
        <w:rPr>
          <w:rFonts w:ascii="PT Sans" w:hAnsi="PT Sans"/>
          <w:lang w:eastAsia="ru-RU"/>
        </w:rPr>
      </w:pPr>
      <w:r w:rsidRPr="00A76578">
        <w:rPr>
          <w:rFonts w:ascii="PT Sans" w:hAnsi="PT Sans"/>
          <w:lang w:eastAsia="ru-RU"/>
        </w:rPr>
        <w:t>- оригиналы представляемых в графическом виде документов должны быть составлены на листах формата А4. Если формат А4 не позволяет прочесть документы в табличном виде без вспомогательных средств, такие документы должны быть составлены в формате А3;</w:t>
      </w:r>
    </w:p>
    <w:p w:rsidR="00EE165D" w:rsidRPr="00A76578" w:rsidRDefault="000918FA" w:rsidP="008252D7">
      <w:pPr>
        <w:rPr>
          <w:rFonts w:ascii="PT Sans" w:hAnsi="PT Sans"/>
          <w:lang w:eastAsia="ru-RU"/>
        </w:rPr>
      </w:pPr>
      <w:r w:rsidRPr="00A76578">
        <w:rPr>
          <w:rFonts w:ascii="PT Sans" w:hAnsi="PT Sans"/>
          <w:lang w:eastAsia="ru-RU"/>
        </w:rPr>
        <w:t>- документы, а также заявка на участие в закупке должны быть составлены с размером шрифта не менее 12 (двенадцатого) кегля и не более 14 (четырнадцатого) кегля, допускается шрифт текста в таблицах не менее 10 (десятого) кегля;</w:t>
      </w:r>
    </w:p>
    <w:p w:rsidR="00EE165D" w:rsidRPr="00A76578" w:rsidRDefault="000918FA" w:rsidP="008252D7">
      <w:pPr>
        <w:rPr>
          <w:rFonts w:ascii="PT Sans" w:hAnsi="PT Sans"/>
          <w:lang w:eastAsia="ru-RU"/>
        </w:rPr>
      </w:pPr>
      <w:r w:rsidRPr="00A76578">
        <w:rPr>
          <w:rFonts w:ascii="PT Sans" w:hAnsi="PT Sans"/>
          <w:lang w:eastAsia="ru-RU"/>
        </w:rPr>
        <w:t>- не допускается потоковое сканирование всего комплекта документов заявки на участие в закупке: количество файлов с графическими образами оригиналов документов должно соответствовать количеству документов, описанных и представляемых участником закупки в составе заявки на участие в закупке (один документ – один файл).</w:t>
      </w:r>
    </w:p>
    <w:p w:rsidR="00EE165D" w:rsidRPr="00A76578" w:rsidRDefault="000918FA" w:rsidP="008252D7">
      <w:pPr>
        <w:rPr>
          <w:rFonts w:ascii="PT Sans" w:hAnsi="PT Sans"/>
          <w:lang w:eastAsia="ru-RU"/>
        </w:rPr>
      </w:pPr>
      <w:r w:rsidRPr="00A76578">
        <w:rPr>
          <w:rFonts w:ascii="PT Sans" w:hAnsi="PT Sans"/>
          <w:lang w:eastAsia="ru-RU"/>
        </w:rPr>
        <w:t xml:space="preserve">- </w:t>
      </w:r>
      <w:r w:rsidR="00EE3DDE" w:rsidRPr="00A76578">
        <w:rPr>
          <w:rFonts w:ascii="PT Sans" w:hAnsi="PT Sans"/>
          <w:lang w:eastAsia="ru-RU"/>
        </w:rPr>
        <w:t xml:space="preserve">наименование файлов должно соответствовать наименованиям форм, указанным в </w:t>
      </w:r>
      <w:r w:rsidR="00605F68" w:rsidRPr="00A76578">
        <w:rPr>
          <w:rFonts w:ascii="PT Sans" w:hAnsi="PT Sans"/>
          <w:lang w:eastAsia="ru-RU"/>
        </w:rPr>
        <w:t xml:space="preserve">статье </w:t>
      </w:r>
      <w:r w:rsidR="00A7499A" w:rsidRPr="00A76578">
        <w:rPr>
          <w:rFonts w:ascii="PT Sans" w:hAnsi="PT Sans"/>
          <w:lang w:eastAsia="ru-RU"/>
        </w:rPr>
        <w:fldChar w:fldCharType="begin"/>
      </w:r>
      <w:r w:rsidR="00A7499A" w:rsidRPr="00A76578">
        <w:rPr>
          <w:rFonts w:ascii="PT Sans" w:hAnsi="PT Sans"/>
          <w:lang w:eastAsia="ru-RU"/>
        </w:rPr>
        <w:instrText xml:space="preserve"> REF _Ref196395764 \r \h </w:instrText>
      </w:r>
      <w:r w:rsidR="0081345B" w:rsidRPr="00A76578">
        <w:rPr>
          <w:rFonts w:ascii="PT Sans" w:hAnsi="PT Sans"/>
          <w:lang w:eastAsia="ru-RU"/>
        </w:rPr>
        <w:instrText xml:space="preserve"> \* MERGEFORMAT </w:instrText>
      </w:r>
      <w:r w:rsidR="00A7499A" w:rsidRPr="00A76578">
        <w:rPr>
          <w:rFonts w:ascii="PT Sans" w:hAnsi="PT Sans"/>
          <w:lang w:eastAsia="ru-RU"/>
        </w:rPr>
      </w:r>
      <w:r w:rsidR="00A7499A" w:rsidRPr="00A76578">
        <w:rPr>
          <w:rFonts w:ascii="PT Sans" w:hAnsi="PT Sans"/>
          <w:lang w:eastAsia="ru-RU"/>
        </w:rPr>
        <w:fldChar w:fldCharType="separate"/>
      </w:r>
      <w:r w:rsidR="00FD6B57">
        <w:rPr>
          <w:rFonts w:ascii="PT Sans" w:hAnsi="PT Sans"/>
          <w:lang w:eastAsia="ru-RU"/>
        </w:rPr>
        <w:t>17</w:t>
      </w:r>
      <w:r w:rsidR="00A7499A" w:rsidRPr="00A76578">
        <w:rPr>
          <w:rFonts w:ascii="PT Sans" w:hAnsi="PT Sans"/>
          <w:lang w:eastAsia="ru-RU"/>
        </w:rPr>
        <w:fldChar w:fldCharType="end"/>
      </w:r>
      <w:r w:rsidR="00EE3DDE" w:rsidRPr="00A76578">
        <w:rPr>
          <w:rFonts w:ascii="PT Sans" w:hAnsi="PT Sans"/>
          <w:lang w:eastAsia="ru-RU"/>
        </w:rPr>
        <w:t xml:space="preserve"> настоящей инструкции, а также наименованиям документов, представляемых участником закупки в составе заявки (допускается указание в сокращенном виде)</w:t>
      </w:r>
      <w:r w:rsidRPr="00A76578">
        <w:rPr>
          <w:rFonts w:ascii="PT Sans" w:hAnsi="PT Sans"/>
          <w:lang w:eastAsia="ru-RU"/>
        </w:rPr>
        <w:t>;</w:t>
      </w:r>
    </w:p>
    <w:p w:rsidR="00F172B1" w:rsidRPr="00A76578" w:rsidRDefault="000918FA" w:rsidP="008252D7">
      <w:pPr>
        <w:rPr>
          <w:rFonts w:ascii="PT Sans" w:hAnsi="PT Sans"/>
          <w:lang w:eastAsia="ru-RU"/>
        </w:rPr>
      </w:pPr>
      <w:r w:rsidRPr="00A76578">
        <w:rPr>
          <w:rFonts w:ascii="PT Sans" w:hAnsi="PT Sans"/>
          <w:lang w:eastAsia="ru-RU"/>
        </w:rPr>
        <w:t>- не допускается размещение на листе текста с перекосом строк, со смещением границ и разделителей таблиц, а также наличие в представляемых документах иных дефектов, не позволяющих прочитать или установить в полном объеме содержание таких документов</w:t>
      </w:r>
      <w:r w:rsidR="00380DF2" w:rsidRPr="00A76578">
        <w:rPr>
          <w:rFonts w:ascii="PT Sans" w:hAnsi="PT Sans"/>
          <w:lang w:eastAsia="ru-RU"/>
        </w:rPr>
        <w:t>.</w:t>
      </w:r>
    </w:p>
    <w:p w:rsidR="00EE165D" w:rsidRPr="00A76578" w:rsidRDefault="000918FA" w:rsidP="00F673F1">
      <w:pPr>
        <w:pStyle w:val="3"/>
        <w:rPr>
          <w:rFonts w:ascii="PT Sans" w:hAnsi="PT Sans"/>
          <w:lang w:eastAsia="ru-RU"/>
        </w:rPr>
      </w:pPr>
      <w:r w:rsidRPr="00A76578">
        <w:rPr>
          <w:rFonts w:ascii="PT Sans" w:hAnsi="PT Sans"/>
          <w:lang w:eastAsia="ru-RU"/>
        </w:rPr>
        <w:t>Регламентами, правилами, действующими на электронной площадке</w:t>
      </w:r>
      <w:r w:rsidR="00221082" w:rsidRPr="00A76578">
        <w:rPr>
          <w:rFonts w:ascii="PT Sans" w:hAnsi="PT Sans"/>
          <w:lang w:eastAsia="ru-RU"/>
        </w:rPr>
        <w:t>,</w:t>
      </w:r>
      <w:r w:rsidRPr="00A76578">
        <w:rPr>
          <w:rFonts w:ascii="PT Sans" w:hAnsi="PT Sans"/>
          <w:lang w:eastAsia="ru-RU"/>
        </w:rPr>
        <w:t xml:space="preserve"> указанной в извещении о</w:t>
      </w:r>
      <w:r w:rsidR="00221082" w:rsidRPr="00A76578">
        <w:rPr>
          <w:rFonts w:ascii="PT Sans" w:hAnsi="PT Sans"/>
          <w:lang w:eastAsia="ru-RU"/>
        </w:rPr>
        <w:t>б осуществлении</w:t>
      </w:r>
      <w:r w:rsidRPr="00A76578">
        <w:rPr>
          <w:rFonts w:ascii="PT Sans" w:hAnsi="PT Sans"/>
          <w:lang w:eastAsia="ru-RU"/>
        </w:rPr>
        <w:t xml:space="preserve"> закупк</w:t>
      </w:r>
      <w:r w:rsidR="00221082" w:rsidRPr="00A76578">
        <w:rPr>
          <w:rFonts w:ascii="PT Sans" w:hAnsi="PT Sans"/>
          <w:lang w:eastAsia="ru-RU"/>
        </w:rPr>
        <w:t>и</w:t>
      </w:r>
      <w:r w:rsidRPr="00A76578">
        <w:rPr>
          <w:rFonts w:ascii="PT Sans" w:hAnsi="PT Sans"/>
          <w:lang w:eastAsia="ru-RU"/>
        </w:rPr>
        <w:t>, могут быть предусмотрены дополнительные требования к порядку оформления и/или подачи заявки на участие в закупке.</w:t>
      </w:r>
    </w:p>
    <w:p w:rsidR="00EE165D" w:rsidRPr="00A76578" w:rsidRDefault="000918FA" w:rsidP="00F673F1">
      <w:pPr>
        <w:pStyle w:val="3"/>
        <w:rPr>
          <w:rFonts w:ascii="PT Sans" w:hAnsi="PT Sans"/>
          <w:lang w:eastAsia="ru-RU"/>
        </w:rPr>
      </w:pPr>
      <w:r w:rsidRPr="00A76578">
        <w:rPr>
          <w:rFonts w:ascii="PT Sans" w:hAnsi="PT Sans"/>
          <w:lang w:eastAsia="ru-RU"/>
        </w:rPr>
        <w:t>Участник закупки несет ответственность за соответствие представляемых в составе заявки на участие в закупке документов в графическом виде оригиналам таких документов.</w:t>
      </w:r>
    </w:p>
    <w:p w:rsidR="00E33EC8" w:rsidRPr="00A76578" w:rsidRDefault="000918FA" w:rsidP="00F673F1">
      <w:pPr>
        <w:pStyle w:val="3"/>
        <w:rPr>
          <w:rFonts w:ascii="PT Sans" w:hAnsi="PT Sans"/>
          <w:lang w:eastAsia="ru-RU"/>
        </w:rPr>
      </w:pPr>
      <w:r w:rsidRPr="00A76578">
        <w:rPr>
          <w:rFonts w:ascii="PT Sans" w:hAnsi="PT Sans"/>
          <w:lang w:eastAsia="ru-RU"/>
        </w:rPr>
        <w:t>Формы и документы, предоставляемые участником закупки в составе заявки на участие в закупке, указаны в</w:t>
      </w:r>
      <w:r w:rsidR="00564297" w:rsidRPr="00A76578">
        <w:rPr>
          <w:rFonts w:ascii="PT Sans" w:hAnsi="PT Sans"/>
          <w:lang w:eastAsia="ru-RU"/>
        </w:rPr>
        <w:t xml:space="preserve"> </w:t>
      </w:r>
      <w:r w:rsidR="00677C08" w:rsidRPr="00A76578">
        <w:rPr>
          <w:rFonts w:ascii="PT Sans" w:hAnsi="PT Sans"/>
          <w:lang w:eastAsia="ru-RU"/>
        </w:rPr>
        <w:t>пункте</w:t>
      </w:r>
      <w:r w:rsidRPr="00A76578">
        <w:rPr>
          <w:rFonts w:ascii="PT Sans" w:hAnsi="PT Sans"/>
          <w:lang w:eastAsia="ru-RU"/>
        </w:rPr>
        <w:t xml:space="preserve"> </w:t>
      </w:r>
      <w:r w:rsidR="005871D9" w:rsidRPr="00A76578">
        <w:rPr>
          <w:rFonts w:ascii="PT Sans" w:hAnsi="PT Sans"/>
          <w:lang w:eastAsia="ru-RU"/>
        </w:rPr>
        <w:fldChar w:fldCharType="begin"/>
      </w:r>
      <w:r w:rsidR="005871D9" w:rsidRPr="00A76578">
        <w:rPr>
          <w:rFonts w:ascii="PT Sans" w:hAnsi="PT Sans"/>
          <w:lang w:eastAsia="ru-RU"/>
        </w:rPr>
        <w:instrText xml:space="preserve"> REF _Ref198904426 \r \h </w:instrText>
      </w:r>
      <w:r w:rsidR="0081345B" w:rsidRPr="00A76578">
        <w:rPr>
          <w:rFonts w:ascii="PT Sans" w:hAnsi="PT Sans"/>
          <w:lang w:eastAsia="ru-RU"/>
        </w:rPr>
        <w:instrText xml:space="preserve"> \* MERGEFORMAT </w:instrText>
      </w:r>
      <w:r w:rsidR="005871D9" w:rsidRPr="00A76578">
        <w:rPr>
          <w:rFonts w:ascii="PT Sans" w:hAnsi="PT Sans"/>
          <w:lang w:eastAsia="ru-RU"/>
        </w:rPr>
      </w:r>
      <w:r w:rsidR="005871D9" w:rsidRPr="00A76578">
        <w:rPr>
          <w:rFonts w:ascii="PT Sans" w:hAnsi="PT Sans"/>
          <w:lang w:eastAsia="ru-RU"/>
        </w:rPr>
        <w:fldChar w:fldCharType="separate"/>
      </w:r>
      <w:r w:rsidR="00FD6B57">
        <w:rPr>
          <w:rFonts w:ascii="PT Sans" w:hAnsi="PT Sans"/>
          <w:lang w:eastAsia="ru-RU"/>
        </w:rPr>
        <w:t>17.2</w:t>
      </w:r>
      <w:r w:rsidR="005871D9" w:rsidRPr="00A76578">
        <w:rPr>
          <w:rFonts w:ascii="PT Sans" w:hAnsi="PT Sans"/>
          <w:lang w:eastAsia="ru-RU"/>
        </w:rPr>
        <w:fldChar w:fldCharType="end"/>
      </w:r>
      <w:r w:rsidR="005871D9" w:rsidRPr="00A76578">
        <w:rPr>
          <w:rFonts w:ascii="PT Sans" w:hAnsi="PT Sans"/>
          <w:lang w:eastAsia="ru-RU"/>
        </w:rPr>
        <w:t xml:space="preserve"> </w:t>
      </w:r>
      <w:r w:rsidRPr="00A76578">
        <w:rPr>
          <w:rFonts w:ascii="PT Sans" w:hAnsi="PT Sans"/>
          <w:lang w:eastAsia="ru-RU"/>
        </w:rPr>
        <w:t>настоящей инструкции.</w:t>
      </w:r>
    </w:p>
    <w:p w:rsidR="00EE165D" w:rsidRPr="00A76578" w:rsidRDefault="000918FA" w:rsidP="008252D7">
      <w:pPr>
        <w:rPr>
          <w:rFonts w:ascii="PT Sans" w:hAnsi="PT Sans"/>
          <w:lang w:eastAsia="ru-RU"/>
        </w:rPr>
      </w:pPr>
      <w:r w:rsidRPr="00A76578">
        <w:rPr>
          <w:rFonts w:ascii="PT Sans" w:hAnsi="PT Sans"/>
          <w:lang w:eastAsia="ru-RU"/>
        </w:rPr>
        <w:t>Формы и документы, предоставляемые победителем закупки после подведения итогов закупки</w:t>
      </w:r>
      <w:r w:rsidR="00ED4FF6" w:rsidRPr="00A76578">
        <w:rPr>
          <w:rFonts w:ascii="PT Sans" w:hAnsi="PT Sans"/>
          <w:lang w:eastAsia="ru-RU"/>
        </w:rPr>
        <w:t>,</w:t>
      </w:r>
      <w:r w:rsidRPr="00A76578">
        <w:rPr>
          <w:rFonts w:ascii="PT Sans" w:hAnsi="PT Sans"/>
          <w:lang w:eastAsia="ru-RU"/>
        </w:rPr>
        <w:t xml:space="preserve"> указаны в п</w:t>
      </w:r>
      <w:r w:rsidR="00677C08" w:rsidRPr="00A76578">
        <w:rPr>
          <w:rFonts w:ascii="PT Sans" w:hAnsi="PT Sans"/>
          <w:lang w:eastAsia="ru-RU"/>
        </w:rPr>
        <w:t>ункте</w:t>
      </w:r>
      <w:r w:rsidRPr="00A76578">
        <w:rPr>
          <w:rFonts w:ascii="PT Sans" w:hAnsi="PT Sans"/>
          <w:lang w:eastAsia="ru-RU"/>
        </w:rPr>
        <w:t xml:space="preserve"> </w:t>
      </w:r>
      <w:r w:rsidR="005871D9" w:rsidRPr="00A76578">
        <w:rPr>
          <w:rFonts w:ascii="PT Sans" w:hAnsi="PT Sans"/>
          <w:lang w:eastAsia="ru-RU"/>
        </w:rPr>
        <w:fldChar w:fldCharType="begin"/>
      </w:r>
      <w:r w:rsidR="005871D9" w:rsidRPr="00A76578">
        <w:rPr>
          <w:rFonts w:ascii="PT Sans" w:hAnsi="PT Sans"/>
          <w:lang w:eastAsia="ru-RU"/>
        </w:rPr>
        <w:instrText xml:space="preserve"> REF _Ref198904434 \r \h </w:instrText>
      </w:r>
      <w:r w:rsidR="0081345B" w:rsidRPr="00A76578">
        <w:rPr>
          <w:rFonts w:ascii="PT Sans" w:hAnsi="PT Sans"/>
          <w:lang w:eastAsia="ru-RU"/>
        </w:rPr>
        <w:instrText xml:space="preserve"> \* MERGEFORMAT </w:instrText>
      </w:r>
      <w:r w:rsidR="005871D9" w:rsidRPr="00A76578">
        <w:rPr>
          <w:rFonts w:ascii="PT Sans" w:hAnsi="PT Sans"/>
          <w:lang w:eastAsia="ru-RU"/>
        </w:rPr>
      </w:r>
      <w:r w:rsidR="005871D9" w:rsidRPr="00A76578">
        <w:rPr>
          <w:rFonts w:ascii="PT Sans" w:hAnsi="PT Sans"/>
          <w:lang w:eastAsia="ru-RU"/>
        </w:rPr>
        <w:fldChar w:fldCharType="separate"/>
      </w:r>
      <w:r w:rsidR="00FD6B57">
        <w:rPr>
          <w:rFonts w:ascii="PT Sans" w:hAnsi="PT Sans"/>
          <w:lang w:eastAsia="ru-RU"/>
        </w:rPr>
        <w:t>17.3</w:t>
      </w:r>
      <w:r w:rsidR="005871D9" w:rsidRPr="00A76578">
        <w:rPr>
          <w:rFonts w:ascii="PT Sans" w:hAnsi="PT Sans"/>
          <w:lang w:eastAsia="ru-RU"/>
        </w:rPr>
        <w:fldChar w:fldCharType="end"/>
      </w:r>
      <w:r w:rsidRPr="00A76578">
        <w:rPr>
          <w:rFonts w:ascii="PT Sans" w:hAnsi="PT Sans"/>
          <w:lang w:eastAsia="ru-RU"/>
        </w:rPr>
        <w:t xml:space="preserve"> настоящей инструкции.</w:t>
      </w:r>
    </w:p>
    <w:p w:rsidR="003E63D0" w:rsidRPr="00A76578" w:rsidRDefault="000918FA" w:rsidP="00F673F1">
      <w:pPr>
        <w:pStyle w:val="3"/>
        <w:rPr>
          <w:rFonts w:ascii="PT Sans" w:hAnsi="PT Sans"/>
          <w:lang w:eastAsia="ru-RU"/>
        </w:rPr>
      </w:pPr>
      <w:r w:rsidRPr="00A76578">
        <w:rPr>
          <w:rFonts w:ascii="PT Sans" w:hAnsi="PT Sans"/>
          <w:lang w:eastAsia="ru-RU"/>
        </w:rPr>
        <w:t>Все расходы, связанные с подготовкой и представлением заявки на участие в закупке, несет участник закупки</w:t>
      </w:r>
      <w:r w:rsidR="00C343F1" w:rsidRPr="00A76578">
        <w:rPr>
          <w:rFonts w:ascii="PT Sans" w:hAnsi="PT Sans"/>
          <w:lang w:eastAsia="ru-RU"/>
        </w:rPr>
        <w:t>.</w:t>
      </w:r>
    </w:p>
    <w:p w:rsidR="00E33EC8" w:rsidRPr="00A76578" w:rsidRDefault="000918FA" w:rsidP="00F673F1">
      <w:pPr>
        <w:pStyle w:val="3"/>
        <w:rPr>
          <w:rFonts w:ascii="PT Sans" w:hAnsi="PT Sans"/>
          <w:lang w:eastAsia="ru-RU"/>
        </w:rPr>
      </w:pPr>
      <w:bookmarkStart w:id="64" w:name="_Hlk180166100"/>
      <w:bookmarkStart w:id="65" w:name="Ф100_Р10_П03_07_В01"/>
      <w:bookmarkEnd w:id="59"/>
      <w:r w:rsidRPr="00A76578">
        <w:rPr>
          <w:rFonts w:ascii="PT Sans" w:hAnsi="PT Sans"/>
          <w:lang w:eastAsia="ru-RU"/>
        </w:rPr>
        <w:t xml:space="preserve">При осуществлении закупки цена, указанная в </w:t>
      </w:r>
      <w:r w:rsidR="00A63759" w:rsidRPr="00A76578">
        <w:rPr>
          <w:rFonts w:ascii="PT Sans" w:hAnsi="PT Sans"/>
          <w:lang w:eastAsia="ru-RU"/>
        </w:rPr>
        <w:t xml:space="preserve">предоставляемой </w:t>
      </w:r>
      <w:r w:rsidRPr="00A76578">
        <w:rPr>
          <w:rFonts w:ascii="PT Sans" w:hAnsi="PT Sans"/>
          <w:lang w:eastAsia="ru-RU"/>
        </w:rPr>
        <w:t>участником закупки Форм</w:t>
      </w:r>
      <w:r w:rsidR="000409E2" w:rsidRPr="00A76578">
        <w:rPr>
          <w:rFonts w:ascii="PT Sans" w:hAnsi="PT Sans"/>
          <w:lang w:eastAsia="ru-RU"/>
        </w:rPr>
        <w:t>е</w:t>
      </w:r>
      <w:r w:rsidRPr="00A76578">
        <w:rPr>
          <w:rFonts w:ascii="PT Sans" w:hAnsi="PT Sans"/>
          <w:lang w:eastAsia="ru-RU"/>
        </w:rPr>
        <w:t xml:space="preserve"> 2 «Расчет цены договора (цены лота)», должна соответствовать цене заявки, указанной участником закупки при подаче заявки на электронной площадке.</w:t>
      </w:r>
      <w:bookmarkEnd w:id="64"/>
    </w:p>
    <w:p w:rsidR="005545E8" w:rsidRPr="00A76578" w:rsidRDefault="005545E8" w:rsidP="005545E8">
      <w:pPr>
        <w:pStyle w:val="22"/>
        <w:tabs>
          <w:tab w:val="clear" w:pos="992"/>
        </w:tabs>
        <w:rPr>
          <w:rFonts w:ascii="PT Sans" w:hAnsi="PT Sans"/>
        </w:rPr>
      </w:pPr>
      <w:bookmarkStart w:id="66" w:name="Ф100_Р10_П04"/>
      <w:bookmarkStart w:id="67" w:name="Ф100_Р10_П04_В02"/>
      <w:bookmarkEnd w:id="65"/>
      <w:r w:rsidRPr="00A76578">
        <w:rPr>
          <w:rFonts w:ascii="PT Sans" w:hAnsi="PT Sans"/>
        </w:rPr>
        <w:t>Обеспечение заявки на участие в закупке</w:t>
      </w:r>
    </w:p>
    <w:p w:rsidR="00FC648D" w:rsidRPr="00A76578" w:rsidRDefault="00FC648D" w:rsidP="00FC648D">
      <w:pPr>
        <w:rPr>
          <w:rFonts w:ascii="PT Sans" w:hAnsi="PT Sans"/>
        </w:rPr>
      </w:pPr>
      <w:r w:rsidRPr="00A76578">
        <w:rPr>
          <w:rFonts w:ascii="PT Sans" w:eastAsia="Times New Roman" w:hAnsi="PT Sans"/>
        </w:rPr>
        <w:t>Извещением об осуществлении закупки не предусмотрено предоставление обеспечения заявки на участие в закупке.</w:t>
      </w:r>
    </w:p>
    <w:bookmarkEnd w:id="66"/>
    <w:bookmarkEnd w:id="67"/>
    <w:p w:rsidR="00023BA9" w:rsidRPr="00A76578" w:rsidRDefault="00023BA9" w:rsidP="008252D7">
      <w:pPr>
        <w:rPr>
          <w:rFonts w:ascii="PT Sans" w:hAnsi="PT Sans"/>
          <w:b/>
          <w:lang w:eastAsia="ru-RU"/>
        </w:rPr>
      </w:pPr>
    </w:p>
    <w:p w:rsidR="00C8272B" w:rsidRPr="00A76578" w:rsidRDefault="00FA2954" w:rsidP="008252D7">
      <w:pPr>
        <w:pStyle w:val="10"/>
        <w:rPr>
          <w:rFonts w:ascii="PT Sans" w:hAnsi="PT Sans"/>
        </w:rPr>
      </w:pPr>
      <w:bookmarkStart w:id="68" w:name="Ф100_Р11"/>
      <w:bookmarkStart w:id="69" w:name="_Hlk195696185"/>
      <w:bookmarkEnd w:id="60"/>
      <w:r w:rsidRPr="00A76578">
        <w:rPr>
          <w:rFonts w:ascii="PT Sans" w:hAnsi="PT Sans"/>
        </w:rPr>
        <w:t xml:space="preserve">ФОРМЫ, ПОРЯДОК, ДАТА </w:t>
      </w:r>
      <w:r w:rsidR="000C6A78" w:rsidRPr="00A76578">
        <w:rPr>
          <w:rFonts w:ascii="PT Sans" w:hAnsi="PT Sans"/>
        </w:rPr>
        <w:t>И ВРЕМЯ</w:t>
      </w:r>
      <w:r w:rsidRPr="00A76578">
        <w:rPr>
          <w:rFonts w:ascii="PT Sans" w:hAnsi="PT Sans"/>
        </w:rPr>
        <w:t xml:space="preserve"> ОКОНЧАНИЯ СРОКА ПРЕДОСТАВЛЕНИЯ УЧАСТНИКАМ ЗАКУПКИ РАЗЪЯСНЕНИЙ ПОЛОЖЕНИЙ </w:t>
      </w:r>
      <w:r w:rsidR="00FD7C29" w:rsidRPr="00A76578">
        <w:rPr>
          <w:rFonts w:ascii="PT Sans" w:hAnsi="PT Sans"/>
        </w:rPr>
        <w:t>ИЗВЕЩЕНИЯ ОБ ОСУЩЕСТВЛЕНИИ ЗАКУПКИ И ДОКУМЕНТАЦИИ О ЗАКУПКЕ</w:t>
      </w:r>
    </w:p>
    <w:p w:rsidR="00EC0874" w:rsidRPr="00A76578" w:rsidRDefault="000918FA" w:rsidP="008252D7">
      <w:pPr>
        <w:pStyle w:val="22"/>
        <w:rPr>
          <w:rFonts w:ascii="PT Sans" w:hAnsi="PT Sans"/>
        </w:rPr>
      </w:pPr>
      <w:r w:rsidRPr="00A76578">
        <w:rPr>
          <w:rFonts w:ascii="PT Sans" w:hAnsi="PT Sans"/>
        </w:rPr>
        <w:t>Участник закупки вправе направить</w:t>
      </w:r>
      <w:r w:rsidR="00C343F1" w:rsidRPr="00A76578">
        <w:rPr>
          <w:rFonts w:ascii="PT Sans" w:hAnsi="PT Sans"/>
        </w:rPr>
        <w:t xml:space="preserve"> посредством функционала электронной площадки, указанной в извещении об осуществлении закупки,</w:t>
      </w:r>
      <w:r w:rsidRPr="00A76578">
        <w:rPr>
          <w:rFonts w:ascii="PT Sans" w:hAnsi="PT Sans"/>
        </w:rPr>
        <w:t xml:space="preserve"> не позднее, чем за </w:t>
      </w:r>
      <w:r w:rsidR="003401CA" w:rsidRPr="00A76578">
        <w:rPr>
          <w:rFonts w:ascii="PT Sans" w:hAnsi="PT Sans"/>
        </w:rPr>
        <w:t xml:space="preserve">3 </w:t>
      </w:r>
      <w:r w:rsidRPr="00A76578">
        <w:rPr>
          <w:rFonts w:ascii="PT Sans" w:hAnsi="PT Sans"/>
        </w:rPr>
        <w:t>(</w:t>
      </w:r>
      <w:r w:rsidR="003401CA" w:rsidRPr="00A76578">
        <w:rPr>
          <w:rFonts w:ascii="PT Sans" w:hAnsi="PT Sans"/>
        </w:rPr>
        <w:t>три</w:t>
      </w:r>
      <w:r w:rsidRPr="00A76578">
        <w:rPr>
          <w:rFonts w:ascii="PT Sans" w:hAnsi="PT Sans"/>
        </w:rPr>
        <w:t xml:space="preserve">) рабочих дня до даты </w:t>
      </w:r>
      <w:r w:rsidR="00FE1095" w:rsidRPr="00A76578">
        <w:rPr>
          <w:rFonts w:ascii="PT Sans" w:hAnsi="PT Sans"/>
        </w:rPr>
        <w:t>окончания срока подачи</w:t>
      </w:r>
      <w:r w:rsidRPr="00A76578">
        <w:rPr>
          <w:rFonts w:ascii="PT Sans" w:hAnsi="PT Sans"/>
        </w:rPr>
        <w:t xml:space="preserve"> </w:t>
      </w:r>
      <w:r w:rsidR="00FE1095" w:rsidRPr="00A76578">
        <w:rPr>
          <w:rFonts w:ascii="PT Sans" w:hAnsi="PT Sans"/>
        </w:rPr>
        <w:t xml:space="preserve">заявок </w:t>
      </w:r>
      <w:r w:rsidRPr="00A76578">
        <w:rPr>
          <w:rFonts w:ascii="PT Sans" w:hAnsi="PT Sans"/>
        </w:rPr>
        <w:t>на участие в закупке, запрос о даче разъяснений</w:t>
      </w:r>
      <w:r w:rsidR="00C343F1" w:rsidRPr="00A76578">
        <w:rPr>
          <w:rFonts w:ascii="PT Sans" w:hAnsi="PT Sans"/>
        </w:rPr>
        <w:t xml:space="preserve"> положений</w:t>
      </w:r>
      <w:r w:rsidRPr="00A76578">
        <w:rPr>
          <w:rFonts w:ascii="PT Sans" w:hAnsi="PT Sans"/>
        </w:rPr>
        <w:t xml:space="preserve"> </w:t>
      </w:r>
      <w:r w:rsidR="00FD7C29" w:rsidRPr="00A76578">
        <w:rPr>
          <w:rFonts w:ascii="PT Sans" w:hAnsi="PT Sans"/>
        </w:rPr>
        <w:t>извещения об осуществлении закупки и (или) документации о закупке</w:t>
      </w:r>
      <w:r w:rsidRPr="00A76578">
        <w:rPr>
          <w:rFonts w:ascii="PT Sans" w:hAnsi="PT Sans"/>
        </w:rPr>
        <w:t>.</w:t>
      </w:r>
      <w:r w:rsidR="001F7E98" w:rsidRPr="00A76578">
        <w:rPr>
          <w:rFonts w:ascii="PT Sans" w:hAnsi="PT Sans"/>
        </w:rPr>
        <w:t xml:space="preserve"> При этом участник закупки вправе направить не более чем три запроса о даче разъяснений положений извещения об осуществлении закупки и/или документации о закупке в отношении одной закупки</w:t>
      </w:r>
      <w:bookmarkStart w:id="70" w:name="_Hlk179041117"/>
      <w:r w:rsidR="002624A7" w:rsidRPr="00A76578">
        <w:rPr>
          <w:rFonts w:ascii="PT Sans" w:hAnsi="PT Sans"/>
        </w:rPr>
        <w:t xml:space="preserve">, а </w:t>
      </w:r>
      <w:r w:rsidR="00FF7F86" w:rsidRPr="00A76578">
        <w:rPr>
          <w:rFonts w:ascii="PT Sans" w:hAnsi="PT Sans"/>
        </w:rPr>
        <w:t xml:space="preserve">заказчик, </w:t>
      </w:r>
      <w:r w:rsidR="002624A7" w:rsidRPr="00A76578">
        <w:rPr>
          <w:rFonts w:ascii="PT Sans" w:hAnsi="PT Sans"/>
        </w:rPr>
        <w:t xml:space="preserve">организатор закупки вправе </w:t>
      </w:r>
      <w:r w:rsidR="0035014D" w:rsidRPr="00A76578">
        <w:rPr>
          <w:rFonts w:ascii="PT Sans" w:hAnsi="PT Sans"/>
        </w:rPr>
        <w:t>не</w:t>
      </w:r>
      <w:r w:rsidR="002624A7" w:rsidRPr="00A76578">
        <w:rPr>
          <w:rFonts w:ascii="PT Sans" w:hAnsi="PT Sans"/>
        </w:rPr>
        <w:t xml:space="preserve"> предоставл</w:t>
      </w:r>
      <w:r w:rsidR="0035014D" w:rsidRPr="00A76578">
        <w:rPr>
          <w:rFonts w:ascii="PT Sans" w:hAnsi="PT Sans"/>
        </w:rPr>
        <w:t>ять</w:t>
      </w:r>
      <w:r w:rsidR="002624A7" w:rsidRPr="00A76578">
        <w:rPr>
          <w:rFonts w:ascii="PT Sans" w:hAnsi="PT Sans"/>
        </w:rPr>
        <w:t xml:space="preserve"> разъяснени</w:t>
      </w:r>
      <w:r w:rsidR="0035014D" w:rsidRPr="00A76578">
        <w:rPr>
          <w:rFonts w:ascii="PT Sans" w:hAnsi="PT Sans"/>
        </w:rPr>
        <w:t>я</w:t>
      </w:r>
      <w:r w:rsidR="002624A7" w:rsidRPr="00A76578">
        <w:rPr>
          <w:rFonts w:ascii="PT Sans" w:hAnsi="PT Sans"/>
        </w:rPr>
        <w:t xml:space="preserve"> в ответ на четвертый и последующие запросы участника закупки</w:t>
      </w:r>
      <w:bookmarkEnd w:id="70"/>
      <w:r w:rsidR="001F7E98" w:rsidRPr="00A76578">
        <w:rPr>
          <w:rFonts w:ascii="PT Sans" w:hAnsi="PT Sans"/>
        </w:rPr>
        <w:t>.</w:t>
      </w:r>
    </w:p>
    <w:p w:rsidR="00215E26" w:rsidRPr="00A76578" w:rsidRDefault="000918FA" w:rsidP="008252D7">
      <w:pPr>
        <w:rPr>
          <w:rFonts w:ascii="PT Sans" w:hAnsi="PT Sans"/>
        </w:rPr>
      </w:pPr>
      <w:r w:rsidRPr="00A76578">
        <w:rPr>
          <w:rFonts w:ascii="PT Sans" w:hAnsi="PT Sans"/>
        </w:rPr>
        <w:t xml:space="preserve">В течение трех рабочих дней с даты поступления запроса о даче разъяснений положений извещения об осуществлении закупки и (или) документации о закупке заказчик, </w:t>
      </w:r>
      <w:r w:rsidR="006E41AD" w:rsidRPr="00A76578">
        <w:rPr>
          <w:rFonts w:ascii="PT Sans" w:hAnsi="PT Sans"/>
        </w:rPr>
        <w:t>о</w:t>
      </w:r>
      <w:r w:rsidRPr="00A76578">
        <w:rPr>
          <w:rFonts w:ascii="PT Sans" w:hAnsi="PT Sans"/>
        </w:rPr>
        <w:t xml:space="preserve">рганизатор закупки </w:t>
      </w:r>
      <w:r w:rsidR="00570360" w:rsidRPr="00A76578">
        <w:rPr>
          <w:rFonts w:ascii="PT Sans" w:hAnsi="PT Sans"/>
        </w:rPr>
        <w:t xml:space="preserve">направляет </w:t>
      </w:r>
      <w:r w:rsidR="00817C41" w:rsidRPr="00A76578">
        <w:rPr>
          <w:rFonts w:ascii="PT Sans" w:hAnsi="PT Sans"/>
        </w:rPr>
        <w:t>соответствующие</w:t>
      </w:r>
      <w:r w:rsidRPr="00A76578">
        <w:rPr>
          <w:rFonts w:ascii="PT Sans" w:hAnsi="PT Sans"/>
        </w:rPr>
        <w:t xml:space="preserve"> </w:t>
      </w:r>
      <w:r w:rsidR="00570360" w:rsidRPr="00A76578">
        <w:rPr>
          <w:rFonts w:ascii="PT Sans" w:hAnsi="PT Sans"/>
        </w:rPr>
        <w:t>разъяснения на электронную площадку</w:t>
      </w:r>
      <w:r w:rsidRPr="00A76578">
        <w:rPr>
          <w:rFonts w:ascii="PT Sans" w:hAnsi="PT Sans"/>
        </w:rPr>
        <w:t xml:space="preserve"> </w:t>
      </w:r>
      <w:r w:rsidR="00570360" w:rsidRPr="00A76578">
        <w:rPr>
          <w:rFonts w:ascii="PT Sans" w:hAnsi="PT Sans"/>
        </w:rPr>
        <w:t>для</w:t>
      </w:r>
      <w:r w:rsidRPr="00A76578">
        <w:rPr>
          <w:rFonts w:ascii="PT Sans" w:hAnsi="PT Sans"/>
        </w:rPr>
        <w:t xml:space="preserve"> </w:t>
      </w:r>
      <w:r w:rsidR="00570360" w:rsidRPr="00A76578">
        <w:rPr>
          <w:rFonts w:ascii="PT Sans" w:hAnsi="PT Sans"/>
        </w:rPr>
        <w:t>публикации</w:t>
      </w:r>
      <w:r w:rsidRPr="00A76578">
        <w:rPr>
          <w:rFonts w:ascii="PT Sans" w:hAnsi="PT Sans"/>
        </w:rPr>
        <w:t xml:space="preserve"> </w:t>
      </w:r>
      <w:r w:rsidR="00570360" w:rsidRPr="00A76578">
        <w:rPr>
          <w:rFonts w:ascii="PT Sans" w:hAnsi="PT Sans"/>
        </w:rPr>
        <w:t>в порядке, предусмотренном законом</w:t>
      </w:r>
      <w:r w:rsidR="00817C41" w:rsidRPr="00A76578">
        <w:rPr>
          <w:rFonts w:ascii="PT Sans" w:hAnsi="PT Sans"/>
        </w:rPr>
        <w:t>,</w:t>
      </w:r>
      <w:r w:rsidR="00CB4378" w:rsidRPr="00A76578">
        <w:rPr>
          <w:rFonts w:ascii="PT Sans" w:hAnsi="PT Sans"/>
        </w:rPr>
        <w:t xml:space="preserve"> и</w:t>
      </w:r>
      <w:r w:rsidR="00817C41" w:rsidRPr="00A76578">
        <w:rPr>
          <w:rFonts w:ascii="PT Sans" w:hAnsi="PT Sans"/>
        </w:rPr>
        <w:t xml:space="preserve"> в соответствии с регламентами, правилами, действующими на электронной площадке</w:t>
      </w:r>
      <w:r w:rsidR="00EC0874" w:rsidRPr="00A76578">
        <w:rPr>
          <w:rFonts w:ascii="PT Sans" w:hAnsi="PT Sans"/>
        </w:rPr>
        <w:t xml:space="preserve">. В случае получения запроса о даче разъяснений положений </w:t>
      </w:r>
      <w:r w:rsidRPr="00A76578">
        <w:rPr>
          <w:rFonts w:ascii="PT Sans" w:hAnsi="PT Sans"/>
        </w:rPr>
        <w:t>извещения об осуществлении закупки и (или) документации о закупке</w:t>
      </w:r>
      <w:r w:rsidR="00EC0874" w:rsidRPr="00A76578">
        <w:rPr>
          <w:rFonts w:ascii="PT Sans" w:hAnsi="PT Sans"/>
        </w:rPr>
        <w:t xml:space="preserve"> позднее, чем за </w:t>
      </w:r>
      <w:r w:rsidR="003401CA" w:rsidRPr="00A76578">
        <w:rPr>
          <w:rFonts w:ascii="PT Sans" w:hAnsi="PT Sans"/>
        </w:rPr>
        <w:t xml:space="preserve">3 </w:t>
      </w:r>
      <w:r w:rsidR="00EC0874" w:rsidRPr="00A76578">
        <w:rPr>
          <w:rFonts w:ascii="PT Sans" w:hAnsi="PT Sans"/>
        </w:rPr>
        <w:t>(</w:t>
      </w:r>
      <w:r w:rsidR="003401CA" w:rsidRPr="00A76578">
        <w:rPr>
          <w:rFonts w:ascii="PT Sans" w:hAnsi="PT Sans"/>
        </w:rPr>
        <w:t>тр</w:t>
      </w:r>
      <w:r w:rsidRPr="00A76578">
        <w:rPr>
          <w:rFonts w:ascii="PT Sans" w:hAnsi="PT Sans"/>
        </w:rPr>
        <w:t>и</w:t>
      </w:r>
      <w:r w:rsidR="00EC0874" w:rsidRPr="00A76578">
        <w:rPr>
          <w:rFonts w:ascii="PT Sans" w:hAnsi="PT Sans"/>
        </w:rPr>
        <w:t xml:space="preserve">) рабочих </w:t>
      </w:r>
      <w:r w:rsidR="003401CA" w:rsidRPr="00A76578">
        <w:rPr>
          <w:rFonts w:ascii="PT Sans" w:hAnsi="PT Sans"/>
        </w:rPr>
        <w:t>дн</w:t>
      </w:r>
      <w:r w:rsidR="00CA70BB" w:rsidRPr="00A76578">
        <w:rPr>
          <w:rFonts w:ascii="PT Sans" w:hAnsi="PT Sans"/>
        </w:rPr>
        <w:t>я</w:t>
      </w:r>
      <w:r w:rsidR="003401CA" w:rsidRPr="00A76578">
        <w:rPr>
          <w:rFonts w:ascii="PT Sans" w:hAnsi="PT Sans"/>
        </w:rPr>
        <w:t xml:space="preserve"> </w:t>
      </w:r>
      <w:r w:rsidR="00EC0874" w:rsidRPr="00A76578">
        <w:rPr>
          <w:rFonts w:ascii="PT Sans" w:hAnsi="PT Sans"/>
        </w:rPr>
        <w:t xml:space="preserve">до даты </w:t>
      </w:r>
      <w:r w:rsidRPr="00A76578">
        <w:rPr>
          <w:rFonts w:ascii="PT Sans" w:hAnsi="PT Sans"/>
        </w:rPr>
        <w:t>окончания срока подачи заявок</w:t>
      </w:r>
      <w:r w:rsidR="00EC0874" w:rsidRPr="00A76578">
        <w:rPr>
          <w:rFonts w:ascii="PT Sans" w:hAnsi="PT Sans"/>
        </w:rPr>
        <w:t xml:space="preserve"> на участие в закупке, заказчик, </w:t>
      </w:r>
      <w:r w:rsidR="006E41AD" w:rsidRPr="00A76578">
        <w:rPr>
          <w:rFonts w:ascii="PT Sans" w:hAnsi="PT Sans"/>
        </w:rPr>
        <w:t>о</w:t>
      </w:r>
      <w:r w:rsidR="00A65018" w:rsidRPr="00A76578">
        <w:rPr>
          <w:rFonts w:ascii="PT Sans" w:hAnsi="PT Sans"/>
        </w:rPr>
        <w:t xml:space="preserve">рганизатор </w:t>
      </w:r>
      <w:r w:rsidR="00EC0874" w:rsidRPr="00A76578">
        <w:rPr>
          <w:rFonts w:ascii="PT Sans" w:hAnsi="PT Sans"/>
        </w:rPr>
        <w:t>закупки вправе не предоставлять разъяснения</w:t>
      </w:r>
      <w:r w:rsidRPr="00A76578">
        <w:rPr>
          <w:rFonts w:ascii="PT Sans" w:hAnsi="PT Sans"/>
        </w:rPr>
        <w:t xml:space="preserve"> положений</w:t>
      </w:r>
      <w:r w:rsidR="00EC0874" w:rsidRPr="00A76578">
        <w:rPr>
          <w:rFonts w:ascii="PT Sans" w:hAnsi="PT Sans"/>
        </w:rPr>
        <w:t xml:space="preserve"> </w:t>
      </w:r>
      <w:r w:rsidRPr="00A76578">
        <w:rPr>
          <w:rFonts w:ascii="PT Sans" w:hAnsi="PT Sans"/>
        </w:rPr>
        <w:t>извещения об осуществлении закупки и (или) документации о закупке</w:t>
      </w:r>
      <w:r w:rsidR="00EC0874" w:rsidRPr="00A76578">
        <w:rPr>
          <w:rFonts w:ascii="PT Sans" w:hAnsi="PT Sans"/>
        </w:rPr>
        <w:t>.</w:t>
      </w:r>
    </w:p>
    <w:p w:rsidR="00402B62" w:rsidRPr="00A76578" w:rsidRDefault="000918FA" w:rsidP="008252D7">
      <w:pPr>
        <w:pStyle w:val="22"/>
        <w:rPr>
          <w:rFonts w:ascii="PT Sans" w:hAnsi="PT Sans"/>
        </w:rPr>
      </w:pPr>
      <w:r w:rsidRPr="00A76578">
        <w:rPr>
          <w:rFonts w:ascii="PT Sans" w:hAnsi="PT Sans"/>
        </w:rPr>
        <w:t xml:space="preserve">Дата </w:t>
      </w:r>
      <w:r w:rsidR="000C6A78" w:rsidRPr="00A76578">
        <w:rPr>
          <w:rFonts w:ascii="PT Sans" w:hAnsi="PT Sans"/>
        </w:rPr>
        <w:t>и время</w:t>
      </w:r>
      <w:r w:rsidRPr="00A76578">
        <w:rPr>
          <w:rFonts w:ascii="PT Sans" w:hAnsi="PT Sans"/>
        </w:rPr>
        <w:t xml:space="preserve"> окончания срока предоставления участникам закупки разъяснений положений </w:t>
      </w:r>
      <w:r w:rsidR="00FD7C29" w:rsidRPr="00A76578">
        <w:rPr>
          <w:rFonts w:ascii="PT Sans" w:hAnsi="PT Sans"/>
        </w:rPr>
        <w:t>извещения об осуществлении закупки и документации о закупке</w:t>
      </w:r>
      <w:r w:rsidR="00D66EEB" w:rsidRPr="00A76578">
        <w:rPr>
          <w:rFonts w:ascii="PT Sans" w:hAnsi="PT Sans"/>
        </w:rPr>
        <w:t xml:space="preserve"> указаны в и</w:t>
      </w:r>
      <w:r w:rsidRPr="00A76578">
        <w:rPr>
          <w:rFonts w:ascii="PT Sans" w:hAnsi="PT Sans"/>
        </w:rPr>
        <w:t>звещении о</w:t>
      </w:r>
      <w:r w:rsidR="003F1CB4" w:rsidRPr="00A76578">
        <w:rPr>
          <w:rFonts w:ascii="PT Sans" w:hAnsi="PT Sans"/>
        </w:rPr>
        <w:t>б осуществлении</w:t>
      </w:r>
      <w:r w:rsidRPr="00A76578">
        <w:rPr>
          <w:rFonts w:ascii="PT Sans" w:hAnsi="PT Sans"/>
        </w:rPr>
        <w:t xml:space="preserve"> </w:t>
      </w:r>
      <w:r w:rsidR="003F1CB4" w:rsidRPr="00A76578">
        <w:rPr>
          <w:rFonts w:ascii="PT Sans" w:hAnsi="PT Sans"/>
        </w:rPr>
        <w:t>закупки</w:t>
      </w:r>
      <w:r w:rsidRPr="00A76578">
        <w:rPr>
          <w:rFonts w:ascii="PT Sans" w:hAnsi="PT Sans"/>
        </w:rPr>
        <w:t>.</w:t>
      </w:r>
    </w:p>
    <w:p w:rsidR="00B03564" w:rsidRPr="00A76578" w:rsidRDefault="00B03564" w:rsidP="008252D7">
      <w:pPr>
        <w:rPr>
          <w:rFonts w:ascii="PT Sans" w:hAnsi="PT Sans"/>
        </w:rPr>
      </w:pPr>
    </w:p>
    <w:p w:rsidR="00C8272B" w:rsidRPr="00A76578" w:rsidRDefault="00FA2954" w:rsidP="008252D7">
      <w:pPr>
        <w:pStyle w:val="10"/>
        <w:rPr>
          <w:rFonts w:ascii="PT Sans" w:hAnsi="PT Sans"/>
        </w:rPr>
      </w:pPr>
      <w:bookmarkStart w:id="71" w:name="Ф100_Р12"/>
      <w:bookmarkEnd w:id="68"/>
      <w:r w:rsidRPr="00A76578">
        <w:rPr>
          <w:rFonts w:ascii="PT Sans" w:hAnsi="PT Sans"/>
        </w:rPr>
        <w:t>ДАТА РАССМОТРЕНИЯ ПРЕДЛОЖЕНИЙ УЧАСТНИКОВ ЗАКУПКИ И ПОДВЕДЕНИЯ ИТОГОВ ЗАКУПКИ</w:t>
      </w:r>
    </w:p>
    <w:p w:rsidR="004215A3" w:rsidRPr="00A76578" w:rsidRDefault="000918FA" w:rsidP="008252D7">
      <w:pPr>
        <w:rPr>
          <w:rFonts w:ascii="PT Sans" w:hAnsi="PT Sans"/>
        </w:rPr>
      </w:pPr>
      <w:r w:rsidRPr="00A76578">
        <w:rPr>
          <w:rFonts w:ascii="PT Sans" w:hAnsi="PT Sans"/>
        </w:rPr>
        <w:t>Д</w:t>
      </w:r>
      <w:r w:rsidR="0014600F" w:rsidRPr="00A76578">
        <w:rPr>
          <w:rFonts w:ascii="PT Sans" w:hAnsi="PT Sans"/>
        </w:rPr>
        <w:t xml:space="preserve">ата рассмотрения </w:t>
      </w:r>
      <w:r w:rsidR="003401CA" w:rsidRPr="00A76578">
        <w:rPr>
          <w:rFonts w:ascii="PT Sans" w:hAnsi="PT Sans"/>
        </w:rPr>
        <w:t xml:space="preserve">заявок </w:t>
      </w:r>
      <w:r w:rsidR="0014600F" w:rsidRPr="00A76578">
        <w:rPr>
          <w:rFonts w:ascii="PT Sans" w:hAnsi="PT Sans"/>
        </w:rPr>
        <w:t>участников закупки и подведения итогов закупки</w:t>
      </w:r>
      <w:r w:rsidR="006E04B1" w:rsidRPr="00A76578">
        <w:rPr>
          <w:rFonts w:ascii="PT Sans" w:hAnsi="PT Sans"/>
        </w:rPr>
        <w:t xml:space="preserve"> указаны в и</w:t>
      </w:r>
      <w:r w:rsidR="0014600F" w:rsidRPr="00A76578">
        <w:rPr>
          <w:rFonts w:ascii="PT Sans" w:hAnsi="PT Sans"/>
        </w:rPr>
        <w:t>звещении о</w:t>
      </w:r>
      <w:r w:rsidR="003F1CB4" w:rsidRPr="00A76578">
        <w:rPr>
          <w:rFonts w:ascii="PT Sans" w:hAnsi="PT Sans"/>
        </w:rPr>
        <w:t>б осуществлении</w:t>
      </w:r>
      <w:r w:rsidR="0014600F" w:rsidRPr="00A76578">
        <w:rPr>
          <w:rFonts w:ascii="PT Sans" w:hAnsi="PT Sans"/>
        </w:rPr>
        <w:t xml:space="preserve"> </w:t>
      </w:r>
      <w:r w:rsidR="003F1CB4" w:rsidRPr="00A76578">
        <w:rPr>
          <w:rFonts w:ascii="PT Sans" w:hAnsi="PT Sans"/>
        </w:rPr>
        <w:t>закупки</w:t>
      </w:r>
      <w:r w:rsidR="0014600F" w:rsidRPr="00A76578">
        <w:rPr>
          <w:rFonts w:ascii="PT Sans" w:hAnsi="PT Sans"/>
        </w:rPr>
        <w:t>.</w:t>
      </w:r>
    </w:p>
    <w:p w:rsidR="00023BA9" w:rsidRPr="00A76578" w:rsidRDefault="00023BA9" w:rsidP="008252D7">
      <w:pPr>
        <w:rPr>
          <w:rFonts w:ascii="PT Sans" w:hAnsi="PT Sans"/>
        </w:rPr>
      </w:pPr>
    </w:p>
    <w:p w:rsidR="00FC4E71" w:rsidRPr="00A76578" w:rsidRDefault="000918FA" w:rsidP="008252D7">
      <w:pPr>
        <w:pStyle w:val="10"/>
        <w:rPr>
          <w:rFonts w:ascii="PT Sans" w:hAnsi="PT Sans"/>
        </w:rPr>
      </w:pPr>
      <w:bookmarkStart w:id="72" w:name="Ф100_Р13"/>
      <w:bookmarkEnd w:id="71"/>
      <w:r w:rsidRPr="00A76578">
        <w:rPr>
          <w:rFonts w:ascii="PT Sans" w:hAnsi="PT Sans"/>
        </w:rPr>
        <w:t>ПОРЯДОК И КРИТЕРИИ ОЦЕНКИ И СОПОСТАВЛЕНИЯ ЗАЯВОК НА УЧАСТИЕ В ЗАКУПКЕ</w:t>
      </w:r>
      <w:bookmarkEnd w:id="69"/>
    </w:p>
    <w:p w:rsidR="00F8418D" w:rsidRPr="00A76578" w:rsidRDefault="007E3624" w:rsidP="008252D7">
      <w:pPr>
        <w:rPr>
          <w:rFonts w:ascii="PT Sans" w:hAnsi="PT Sans"/>
        </w:rPr>
      </w:pPr>
      <w:bookmarkStart w:id="73" w:name="_Hlk195696313"/>
      <w:bookmarkStart w:id="74" w:name="Ф100_Р13_В02"/>
      <w:r w:rsidRPr="00A76578">
        <w:rPr>
          <w:rFonts w:ascii="PT Sans" w:hAnsi="PT Sans"/>
        </w:rPr>
        <w:t>О</w:t>
      </w:r>
      <w:r w:rsidR="000918FA" w:rsidRPr="00A76578">
        <w:rPr>
          <w:rFonts w:ascii="PT Sans" w:hAnsi="PT Sans"/>
        </w:rPr>
        <w:t xml:space="preserve">ценка и сопоставление заявок на участие в закупке осуществляются </w:t>
      </w:r>
      <w:r w:rsidR="00C8272B" w:rsidRPr="00A76578">
        <w:rPr>
          <w:rFonts w:ascii="PT Sans" w:hAnsi="PT Sans"/>
        </w:rPr>
        <w:t>путем сопоставления</w:t>
      </w:r>
      <w:r w:rsidR="000918FA" w:rsidRPr="00A76578">
        <w:rPr>
          <w:rFonts w:ascii="PT Sans" w:hAnsi="PT Sans"/>
        </w:rPr>
        <w:t xml:space="preserve"> цен</w:t>
      </w:r>
      <w:r w:rsidR="009C69B6" w:rsidRPr="00A76578">
        <w:rPr>
          <w:rFonts w:ascii="PT Sans" w:hAnsi="PT Sans"/>
        </w:rPr>
        <w:t>овых предложений</w:t>
      </w:r>
      <w:r w:rsidR="00C8272B" w:rsidRPr="00A76578">
        <w:rPr>
          <w:rFonts w:ascii="PT Sans" w:hAnsi="PT Sans"/>
        </w:rPr>
        <w:t xml:space="preserve"> участник</w:t>
      </w:r>
      <w:r w:rsidR="009C69B6" w:rsidRPr="00A76578">
        <w:rPr>
          <w:rFonts w:ascii="PT Sans" w:hAnsi="PT Sans"/>
        </w:rPr>
        <w:t>ов</w:t>
      </w:r>
      <w:r w:rsidR="00C8272B" w:rsidRPr="00A76578">
        <w:rPr>
          <w:rFonts w:ascii="PT Sans" w:hAnsi="PT Sans"/>
        </w:rPr>
        <w:t xml:space="preserve"> </w:t>
      </w:r>
      <w:r w:rsidR="000918FA" w:rsidRPr="00A76578">
        <w:rPr>
          <w:rFonts w:ascii="PT Sans" w:hAnsi="PT Sans"/>
        </w:rPr>
        <w:t xml:space="preserve">закупки. </w:t>
      </w:r>
    </w:p>
    <w:bookmarkEnd w:id="74"/>
    <w:p w:rsidR="00BE2CE3" w:rsidRPr="00A76578" w:rsidRDefault="00B227A3" w:rsidP="008252D7">
      <w:pPr>
        <w:rPr>
          <w:rFonts w:ascii="PT Sans" w:hAnsi="PT Sans"/>
        </w:rPr>
      </w:pPr>
      <w:r w:rsidRPr="00A76578">
        <w:rPr>
          <w:rFonts w:ascii="PT Sans" w:hAnsi="PT Sans"/>
        </w:rPr>
        <w:t>Способ закупки указан в извещении об осуществлении закупки.</w:t>
      </w:r>
      <w:bookmarkEnd w:id="73"/>
    </w:p>
    <w:p w:rsidR="00023BA9" w:rsidRPr="00A76578" w:rsidRDefault="00023BA9" w:rsidP="008252D7">
      <w:pPr>
        <w:rPr>
          <w:rFonts w:ascii="PT Sans" w:hAnsi="PT Sans"/>
        </w:rPr>
      </w:pPr>
    </w:p>
    <w:p w:rsidR="00FC4E71" w:rsidRPr="00A76578" w:rsidRDefault="00F34CA5" w:rsidP="008252D7">
      <w:pPr>
        <w:pStyle w:val="10"/>
        <w:rPr>
          <w:rFonts w:ascii="PT Sans" w:hAnsi="PT Sans"/>
        </w:rPr>
      </w:pPr>
      <w:bookmarkStart w:id="75" w:name="_Hlk195696797"/>
      <w:bookmarkStart w:id="76" w:name="Ф100_Р14"/>
      <w:bookmarkEnd w:id="72"/>
      <w:r w:rsidRPr="00A76578">
        <w:rPr>
          <w:rFonts w:ascii="PT Sans" w:hAnsi="PT Sans"/>
        </w:rPr>
        <w:t xml:space="preserve">ПОРЯДОК ОТКРЫТИЯ ДОСТУПА К ЗАЯВКАМ, РАССМОТРЕНИЯ ЗАЯВОК НА УЧАСТИЕ В ЗАКУПКЕ, ДОПУСКА И </w:t>
      </w:r>
      <w:r w:rsidR="000918FA" w:rsidRPr="00A76578">
        <w:rPr>
          <w:rFonts w:ascii="PT Sans" w:hAnsi="PT Sans"/>
          <w:caps/>
        </w:rPr>
        <w:t xml:space="preserve">Проведения процедуры </w:t>
      </w:r>
      <w:r w:rsidR="00636C7F" w:rsidRPr="00A76578">
        <w:rPr>
          <w:rFonts w:ascii="PT Sans" w:hAnsi="PT Sans"/>
          <w:caps/>
        </w:rPr>
        <w:t>сопоставления дополнительных ценовых предложений</w:t>
      </w:r>
    </w:p>
    <w:p w:rsidR="00F3444A" w:rsidRPr="00A76578" w:rsidRDefault="00CB4378" w:rsidP="008252D7">
      <w:pPr>
        <w:pStyle w:val="22"/>
        <w:rPr>
          <w:rFonts w:ascii="PT Sans" w:hAnsi="PT Sans"/>
        </w:rPr>
      </w:pPr>
      <w:r w:rsidRPr="00A76578">
        <w:rPr>
          <w:rFonts w:ascii="PT Sans" w:hAnsi="PT Sans"/>
        </w:rPr>
        <w:t>Открытие доступа к заявкам на участие в закупке</w:t>
      </w:r>
    </w:p>
    <w:p w:rsidR="007B0632" w:rsidRPr="00A76578" w:rsidRDefault="000918FA" w:rsidP="008252D7">
      <w:pPr>
        <w:rPr>
          <w:rFonts w:ascii="PT Sans" w:hAnsi="PT Sans"/>
        </w:rPr>
      </w:pPr>
      <w:r w:rsidRPr="00A76578">
        <w:rPr>
          <w:rFonts w:ascii="PT Sans" w:hAnsi="PT Sans"/>
        </w:rPr>
        <w:t xml:space="preserve">Конкурсная комиссия в день открытия доступа к заявкам на участие в закупке, указанный в извещении об осуществлении закупки, </w:t>
      </w:r>
      <w:r w:rsidR="009C69B6" w:rsidRPr="00A76578">
        <w:rPr>
          <w:rFonts w:ascii="PT Sans" w:hAnsi="PT Sans"/>
        </w:rPr>
        <w:t>получает</w:t>
      </w:r>
      <w:r w:rsidRPr="00A76578">
        <w:rPr>
          <w:rFonts w:ascii="PT Sans" w:hAnsi="PT Sans"/>
        </w:rPr>
        <w:t xml:space="preserve"> доступ к заявкам на участие в закупке.</w:t>
      </w:r>
    </w:p>
    <w:p w:rsidR="00F3444A" w:rsidRPr="00A76578" w:rsidRDefault="000918FA" w:rsidP="008252D7">
      <w:pPr>
        <w:pStyle w:val="22"/>
        <w:rPr>
          <w:rStyle w:val="23"/>
          <w:rFonts w:ascii="PT Sans" w:hAnsi="PT Sans"/>
        </w:rPr>
      </w:pPr>
      <w:r w:rsidRPr="00A76578">
        <w:rPr>
          <w:rStyle w:val="23"/>
          <w:rFonts w:ascii="PT Sans" w:hAnsi="PT Sans"/>
        </w:rPr>
        <w:t>Рассмотрение заявок на участие в закупке</w:t>
      </w:r>
    </w:p>
    <w:p w:rsidR="00FC4E71" w:rsidRPr="00A76578" w:rsidRDefault="000918FA" w:rsidP="00F673F1">
      <w:pPr>
        <w:pStyle w:val="3"/>
        <w:rPr>
          <w:rStyle w:val="30"/>
          <w:rFonts w:ascii="PT Sans" w:hAnsi="PT Sans"/>
        </w:rPr>
      </w:pPr>
      <w:bookmarkStart w:id="77" w:name="_Hlk179041288"/>
      <w:r w:rsidRPr="00A76578">
        <w:rPr>
          <w:rStyle w:val="30"/>
          <w:rFonts w:ascii="PT Sans" w:hAnsi="PT Sans"/>
        </w:rPr>
        <w:t>В срок и в месте, установленные в извещении о</w:t>
      </w:r>
      <w:r w:rsidR="00007A4A" w:rsidRPr="00A76578">
        <w:rPr>
          <w:rStyle w:val="30"/>
          <w:rFonts w:ascii="PT Sans" w:hAnsi="PT Sans"/>
        </w:rPr>
        <w:t>б осуществлении</w:t>
      </w:r>
      <w:r w:rsidRPr="00A76578">
        <w:rPr>
          <w:rStyle w:val="30"/>
          <w:rFonts w:ascii="PT Sans" w:hAnsi="PT Sans"/>
        </w:rPr>
        <w:t xml:space="preserve"> </w:t>
      </w:r>
      <w:r w:rsidR="00007A4A" w:rsidRPr="00A76578">
        <w:rPr>
          <w:rStyle w:val="30"/>
          <w:rFonts w:ascii="PT Sans" w:hAnsi="PT Sans"/>
        </w:rPr>
        <w:t>закупки</w:t>
      </w:r>
      <w:r w:rsidRPr="00A76578">
        <w:rPr>
          <w:rStyle w:val="30"/>
          <w:rFonts w:ascii="PT Sans" w:hAnsi="PT Sans"/>
        </w:rPr>
        <w:t xml:space="preserve">, </w:t>
      </w:r>
      <w:r w:rsidR="00A0256B" w:rsidRPr="00A76578">
        <w:rPr>
          <w:rStyle w:val="30"/>
          <w:rFonts w:ascii="PT Sans" w:hAnsi="PT Sans"/>
        </w:rPr>
        <w:t xml:space="preserve">конкурсная </w:t>
      </w:r>
      <w:r w:rsidR="00B74EAB" w:rsidRPr="00A76578">
        <w:rPr>
          <w:rStyle w:val="30"/>
          <w:rFonts w:ascii="PT Sans" w:hAnsi="PT Sans"/>
        </w:rPr>
        <w:t>комиссия</w:t>
      </w:r>
      <w:r w:rsidRPr="00A76578">
        <w:rPr>
          <w:rStyle w:val="30"/>
          <w:rFonts w:ascii="PT Sans" w:hAnsi="PT Sans"/>
        </w:rPr>
        <w:t xml:space="preserve"> осуществляет рассмотрение заявок на участие в закупке.</w:t>
      </w:r>
    </w:p>
    <w:p w:rsidR="00B24752" w:rsidRPr="00A76578" w:rsidRDefault="00B24752" w:rsidP="00F673F1">
      <w:pPr>
        <w:pStyle w:val="3"/>
        <w:rPr>
          <w:rFonts w:ascii="PT Sans" w:hAnsi="PT Sans"/>
        </w:rPr>
      </w:pPr>
      <w:r w:rsidRPr="00A76578">
        <w:rPr>
          <w:rFonts w:ascii="PT Sans" w:hAnsi="PT Sans"/>
        </w:rPr>
        <w:t xml:space="preserve">Организатор закупки вправе потребовать от участника закупки предоставления разъяснений по документам, представленным им в составе заявки на участие в закупке. </w:t>
      </w:r>
    </w:p>
    <w:p w:rsidR="00546D3C" w:rsidRPr="00A76578" w:rsidRDefault="00A52A88" w:rsidP="00F673F1">
      <w:pPr>
        <w:pStyle w:val="3"/>
        <w:rPr>
          <w:rFonts w:ascii="PT Sans" w:hAnsi="PT Sans"/>
        </w:rPr>
      </w:pPr>
      <w:r w:rsidRPr="00A76578">
        <w:rPr>
          <w:rFonts w:ascii="PT Sans" w:hAnsi="PT Sans"/>
          <w:snapToGrid w:val="0"/>
        </w:rPr>
        <w:t xml:space="preserve">Конкурсная комиссия </w:t>
      </w:r>
      <w:r w:rsidR="009C69B6" w:rsidRPr="00A76578">
        <w:rPr>
          <w:rFonts w:ascii="PT Sans" w:hAnsi="PT Sans"/>
          <w:snapToGrid w:val="0"/>
        </w:rPr>
        <w:t xml:space="preserve">уполномочена </w:t>
      </w:r>
      <w:r w:rsidRPr="00A76578">
        <w:rPr>
          <w:rFonts w:ascii="PT Sans" w:hAnsi="PT Sans"/>
          <w:snapToGrid w:val="0"/>
        </w:rPr>
        <w:t>отклонить заявку на участие в закупке от дальнейшего участия в закупке на любом этапе проведения закупки вплоть до заключения договора</w:t>
      </w:r>
      <w:r w:rsidR="008F7FE4" w:rsidRPr="00A76578">
        <w:rPr>
          <w:rFonts w:ascii="PT Sans" w:hAnsi="PT Sans"/>
          <w:snapToGrid w:val="0"/>
        </w:rPr>
        <w:t xml:space="preserve"> по основаниям и в случаях, указанных в Положени</w:t>
      </w:r>
      <w:r w:rsidR="00092AFA" w:rsidRPr="00A76578">
        <w:rPr>
          <w:rFonts w:ascii="PT Sans" w:hAnsi="PT Sans"/>
          <w:snapToGrid w:val="0"/>
        </w:rPr>
        <w:t>и</w:t>
      </w:r>
      <w:r w:rsidR="008F7FE4" w:rsidRPr="00A76578">
        <w:rPr>
          <w:rFonts w:ascii="PT Sans" w:hAnsi="PT Sans"/>
          <w:snapToGrid w:val="0"/>
        </w:rPr>
        <w:t xml:space="preserve"> о закупке</w:t>
      </w:r>
      <w:r w:rsidR="00F95D2D" w:rsidRPr="00A76578">
        <w:rPr>
          <w:rFonts w:ascii="PT Sans" w:hAnsi="PT Sans"/>
          <w:snapToGrid w:val="0"/>
        </w:rPr>
        <w:t>.</w:t>
      </w:r>
      <w:bookmarkEnd w:id="77"/>
    </w:p>
    <w:p w:rsidR="00F3444A" w:rsidRPr="00A76578" w:rsidRDefault="000918FA" w:rsidP="008252D7">
      <w:pPr>
        <w:pStyle w:val="22"/>
        <w:rPr>
          <w:rFonts w:ascii="PT Sans" w:hAnsi="PT Sans"/>
        </w:rPr>
      </w:pPr>
      <w:r w:rsidRPr="00A76578">
        <w:rPr>
          <w:rFonts w:ascii="PT Sans" w:hAnsi="PT Sans"/>
        </w:rPr>
        <w:t xml:space="preserve">Проведение процедуры </w:t>
      </w:r>
      <w:r w:rsidR="00636C7F" w:rsidRPr="00A76578">
        <w:rPr>
          <w:rFonts w:ascii="PT Sans" w:hAnsi="PT Sans"/>
        </w:rPr>
        <w:t>сопоставления дополнительных ценовых предложений</w:t>
      </w:r>
      <w:r w:rsidR="006D1FBD" w:rsidRPr="00A76578">
        <w:rPr>
          <w:rFonts w:ascii="PT Sans" w:hAnsi="PT Sans"/>
        </w:rPr>
        <w:t xml:space="preserve"> </w:t>
      </w:r>
    </w:p>
    <w:p w:rsidR="00967AE6" w:rsidRPr="00A76578" w:rsidRDefault="008D014A" w:rsidP="00F673F1">
      <w:pPr>
        <w:pStyle w:val="3"/>
        <w:rPr>
          <w:rFonts w:ascii="PT Sans" w:hAnsi="PT Sans"/>
        </w:rPr>
      </w:pPr>
      <w:r w:rsidRPr="00A76578">
        <w:rPr>
          <w:rFonts w:ascii="PT Sans" w:hAnsi="PT Sans"/>
        </w:rPr>
        <w:t>В извещении об осуществлении закупки может быть предусмотрено проведение</w:t>
      </w:r>
      <w:r w:rsidR="000918FA" w:rsidRPr="00A76578">
        <w:rPr>
          <w:rFonts w:ascii="PT Sans" w:hAnsi="PT Sans"/>
        </w:rPr>
        <w:t xml:space="preserve"> процедуры сопоставления дополнительных ценовых предложений.</w:t>
      </w:r>
    </w:p>
    <w:p w:rsidR="008D014A" w:rsidRPr="00A76578" w:rsidRDefault="000918FA" w:rsidP="00F673F1">
      <w:pPr>
        <w:pStyle w:val="3"/>
        <w:rPr>
          <w:rFonts w:ascii="PT Sans" w:hAnsi="PT Sans"/>
        </w:rPr>
      </w:pPr>
      <w:r w:rsidRPr="00A76578">
        <w:rPr>
          <w:rFonts w:ascii="PT Sans" w:hAnsi="PT Sans"/>
        </w:rPr>
        <w:t xml:space="preserve">К участию в процедуре сопоставления дополнительных ценовых предложений допускаются участники закупки, заявки которых допущены к участию в закупке (не отклонены на момент проведения процедуры сопоставления дополнительных ценовых предложений). </w:t>
      </w:r>
    </w:p>
    <w:p w:rsidR="00967AE6" w:rsidRPr="00A76578" w:rsidRDefault="000918FA" w:rsidP="00F673F1">
      <w:pPr>
        <w:pStyle w:val="3"/>
        <w:rPr>
          <w:rFonts w:ascii="PT Sans" w:hAnsi="PT Sans"/>
        </w:rPr>
      </w:pPr>
      <w:r w:rsidRPr="00A76578">
        <w:rPr>
          <w:rFonts w:ascii="PT Sans" w:hAnsi="PT Sans"/>
        </w:rPr>
        <w:t>Процедура сопоставления дополнительных ценовых предложений участников закупки осуществляется</w:t>
      </w:r>
      <w:r w:rsidR="002929B8" w:rsidRPr="00A76578">
        <w:rPr>
          <w:rFonts w:ascii="PT Sans" w:hAnsi="PT Sans"/>
        </w:rPr>
        <w:t xml:space="preserve"> в</w:t>
      </w:r>
      <w:r w:rsidR="008D014A" w:rsidRPr="00A76578">
        <w:rPr>
          <w:rFonts w:ascii="PT Sans" w:hAnsi="PT Sans"/>
        </w:rPr>
        <w:t xml:space="preserve"> дат</w:t>
      </w:r>
      <w:r w:rsidR="002929B8" w:rsidRPr="00A76578">
        <w:rPr>
          <w:rFonts w:ascii="PT Sans" w:hAnsi="PT Sans"/>
        </w:rPr>
        <w:t>у</w:t>
      </w:r>
      <w:r w:rsidR="008D014A" w:rsidRPr="00A76578">
        <w:rPr>
          <w:rFonts w:ascii="PT Sans" w:hAnsi="PT Sans"/>
        </w:rPr>
        <w:t xml:space="preserve"> и врем</w:t>
      </w:r>
      <w:r w:rsidR="002929B8" w:rsidRPr="00A76578">
        <w:rPr>
          <w:rFonts w:ascii="PT Sans" w:hAnsi="PT Sans"/>
        </w:rPr>
        <w:t>я, указанные в извещении об осуществлении закупки,</w:t>
      </w:r>
      <w:r w:rsidR="008D014A" w:rsidRPr="00A76578">
        <w:rPr>
          <w:rFonts w:ascii="PT Sans" w:hAnsi="PT Sans"/>
        </w:rPr>
        <w:t xml:space="preserve"> в соответствии с регламентами, правилами, действующими на электронной площадке.</w:t>
      </w:r>
    </w:p>
    <w:p w:rsidR="006D1FBD" w:rsidRPr="00A76578" w:rsidRDefault="000918FA" w:rsidP="00F673F1">
      <w:pPr>
        <w:pStyle w:val="3"/>
        <w:rPr>
          <w:rFonts w:ascii="PT Sans" w:hAnsi="PT Sans"/>
        </w:rPr>
      </w:pPr>
      <w:bookmarkStart w:id="78" w:name="_Hlk180494790"/>
      <w:bookmarkStart w:id="79" w:name="_Hlk195697233"/>
      <w:bookmarkStart w:id="80" w:name="Ф100_Р14_П03_04_В01"/>
      <w:bookmarkEnd w:id="75"/>
      <w:r w:rsidRPr="00A76578">
        <w:rPr>
          <w:rFonts w:ascii="PT Sans" w:hAnsi="PT Sans"/>
        </w:rPr>
        <w:t>Изменение Формы 2</w:t>
      </w:r>
      <w:r w:rsidR="007D59AB" w:rsidRPr="00A76578">
        <w:rPr>
          <w:rFonts w:ascii="PT Sans" w:hAnsi="PT Sans"/>
        </w:rPr>
        <w:t xml:space="preserve"> </w:t>
      </w:r>
      <w:r w:rsidR="007D59AB" w:rsidRPr="00A76578">
        <w:rPr>
          <w:rFonts w:ascii="PT Sans" w:hAnsi="PT Sans"/>
          <w:lang w:eastAsia="ru-RU"/>
        </w:rPr>
        <w:t>«Расчет цены договора (цены лота)»</w:t>
      </w:r>
      <w:r w:rsidRPr="00A76578">
        <w:rPr>
          <w:rFonts w:ascii="PT Sans" w:hAnsi="PT Sans"/>
        </w:rPr>
        <w:t>, за исключением стоимости позиций</w:t>
      </w:r>
      <w:r w:rsidR="00064751" w:rsidRPr="00A76578">
        <w:rPr>
          <w:rFonts w:ascii="PT Sans" w:hAnsi="PT Sans"/>
        </w:rPr>
        <w:t>,</w:t>
      </w:r>
      <w:r w:rsidRPr="00A76578">
        <w:rPr>
          <w:rFonts w:ascii="PT Sans" w:hAnsi="PT Sans"/>
        </w:rPr>
        <w:t xml:space="preserve"> не допускается. Стоимость должна быть скорректирована по всем позициям лота пропорционально</w:t>
      </w:r>
      <w:r w:rsidR="0018212F" w:rsidRPr="00A76578">
        <w:rPr>
          <w:rFonts w:ascii="PT Sans" w:hAnsi="PT Sans"/>
        </w:rPr>
        <w:t xml:space="preserve"> </w:t>
      </w:r>
      <w:r w:rsidRPr="00A76578">
        <w:rPr>
          <w:rFonts w:ascii="PT Sans" w:hAnsi="PT Sans"/>
        </w:rPr>
        <w:t>понижению цены договора</w:t>
      </w:r>
      <w:r w:rsidR="0018212F" w:rsidRPr="00A76578">
        <w:rPr>
          <w:rFonts w:ascii="PT Sans" w:hAnsi="PT Sans"/>
        </w:rPr>
        <w:t>.</w:t>
      </w:r>
      <w:bookmarkEnd w:id="78"/>
    </w:p>
    <w:bookmarkEnd w:id="79"/>
    <w:bookmarkEnd w:id="80"/>
    <w:p w:rsidR="001F1799" w:rsidRPr="00A76578" w:rsidRDefault="000918FA" w:rsidP="00F673F1">
      <w:pPr>
        <w:pStyle w:val="3"/>
        <w:rPr>
          <w:rFonts w:ascii="PT Sans" w:hAnsi="PT Sans"/>
        </w:rPr>
      </w:pPr>
      <w:r w:rsidRPr="00A76578">
        <w:rPr>
          <w:rFonts w:ascii="PT Sans" w:hAnsi="PT Sans"/>
        </w:rPr>
        <w:t>Организатор закупки снижает ценовое предложение участника закупки до значения, указанного участником закупки в ходе процедуры подачи дополнительных ценовых предложений, а цены единиц товаров, работ снижает от начальных (максимальных) цен единиц товаров, работ</w:t>
      </w:r>
      <w:r w:rsidR="00F15BD6" w:rsidRPr="00A76578">
        <w:rPr>
          <w:rFonts w:ascii="PT Sans" w:hAnsi="PT Sans"/>
        </w:rPr>
        <w:t xml:space="preserve"> </w:t>
      </w:r>
      <w:r w:rsidRPr="00A76578">
        <w:rPr>
          <w:rFonts w:ascii="PT Sans" w:hAnsi="PT Sans"/>
        </w:rPr>
        <w:t xml:space="preserve">пропорционально </w:t>
      </w:r>
      <w:r w:rsidR="003C196A" w:rsidRPr="00A76578">
        <w:rPr>
          <w:rFonts w:ascii="PT Sans" w:hAnsi="PT Sans"/>
        </w:rPr>
        <w:t xml:space="preserve">указанному </w:t>
      </w:r>
      <w:r w:rsidRPr="00A76578">
        <w:rPr>
          <w:rFonts w:ascii="PT Sans" w:hAnsi="PT Sans"/>
        </w:rPr>
        <w:t>участником закупки ценовому предложению</w:t>
      </w:r>
      <w:r w:rsidR="00001722" w:rsidRPr="00A76578">
        <w:rPr>
          <w:rFonts w:ascii="PT Sans" w:hAnsi="PT Sans"/>
        </w:rPr>
        <w:t>/проценту скидки</w:t>
      </w:r>
      <w:r w:rsidRPr="00A76578">
        <w:rPr>
          <w:rFonts w:ascii="PT Sans" w:hAnsi="PT Sans"/>
        </w:rPr>
        <w:t xml:space="preserve"> в ходе процедуры подачи дополнительных ценовых предложений</w:t>
      </w:r>
    </w:p>
    <w:p w:rsidR="00D530CB" w:rsidRPr="00A76578" w:rsidRDefault="001F1799" w:rsidP="001F1799">
      <w:pPr>
        <w:pStyle w:val="3"/>
        <w:numPr>
          <w:ilvl w:val="0"/>
          <w:numId w:val="0"/>
        </w:numPr>
        <w:ind w:firstLine="993"/>
        <w:rPr>
          <w:rFonts w:ascii="PT Sans" w:hAnsi="PT Sans"/>
        </w:rPr>
      </w:pPr>
      <w:r w:rsidRPr="00A76578">
        <w:rPr>
          <w:rFonts w:ascii="PT Sans" w:hAnsi="PT Sans"/>
        </w:rPr>
        <w:t>В случае если в результате пропорционального снижения цен позиций товаров, работ, услуг сумма цен таких позиций по причинам, связанным с математическим округлением, будет отличаться в большую или меньшую сторону от цены договора, предложенной участником закупки в ходе процедуры сопоставления дополнительных ценовых предложений, цены отдельных позиций товаров, работ, услуг могут быть увеличены или уменьшены организатором закупки в пределах, позволяющих привести суммы таких цен в соответствие значению цены договора, предложенному участником закупки в ходе процедуры сопоставления дополнительных ценовых предложений.</w:t>
      </w:r>
      <w:r w:rsidR="000918FA" w:rsidRPr="00A76578">
        <w:rPr>
          <w:rFonts w:ascii="PT Sans" w:hAnsi="PT Sans"/>
        </w:rPr>
        <w:t>.</w:t>
      </w:r>
    </w:p>
    <w:p w:rsidR="00016D79" w:rsidRPr="00A76578" w:rsidRDefault="000918FA" w:rsidP="008252D7">
      <w:pPr>
        <w:pStyle w:val="22"/>
        <w:rPr>
          <w:rFonts w:ascii="PT Sans" w:hAnsi="PT Sans"/>
        </w:rPr>
      </w:pPr>
      <w:r w:rsidRPr="00A76578">
        <w:rPr>
          <w:rFonts w:ascii="PT Sans" w:hAnsi="PT Sans"/>
        </w:rPr>
        <w:t>Подведение итогов закупки</w:t>
      </w:r>
    </w:p>
    <w:p w:rsidR="00016D79" w:rsidRPr="00A76578" w:rsidRDefault="00AF43E1" w:rsidP="00F673F1">
      <w:pPr>
        <w:pStyle w:val="3"/>
        <w:rPr>
          <w:rFonts w:ascii="PT Sans" w:hAnsi="PT Sans"/>
        </w:rPr>
      </w:pPr>
      <w:bookmarkStart w:id="81" w:name="_Hlk195697745"/>
      <w:bookmarkStart w:id="82" w:name="Ф100_Р14_П04_01_В03"/>
      <w:r w:rsidRPr="00A76578">
        <w:rPr>
          <w:rFonts w:ascii="PT Sans" w:hAnsi="PT Sans"/>
        </w:rPr>
        <w:t>П</w:t>
      </w:r>
      <w:r w:rsidR="000918FA" w:rsidRPr="00A76578">
        <w:rPr>
          <w:rFonts w:ascii="PT Sans" w:hAnsi="PT Sans"/>
        </w:rPr>
        <w:t>обедителем признается участник, заявка которого соответствует требованиям, установленным документацией о закупке, и содержит наиболее низкую цену договора или самые низкие цены единиц товаров</w:t>
      </w:r>
      <w:r w:rsidR="009445A4" w:rsidRPr="00A76578">
        <w:rPr>
          <w:rFonts w:ascii="PT Sans" w:hAnsi="PT Sans"/>
        </w:rPr>
        <w:t xml:space="preserve"> и</w:t>
      </w:r>
      <w:r w:rsidR="000918FA" w:rsidRPr="00A76578">
        <w:rPr>
          <w:rFonts w:ascii="PT Sans" w:hAnsi="PT Sans"/>
        </w:rPr>
        <w:t xml:space="preserve"> работ (при закупке товаров</w:t>
      </w:r>
      <w:r w:rsidR="009445A4" w:rsidRPr="00A76578">
        <w:rPr>
          <w:rFonts w:ascii="PT Sans" w:hAnsi="PT Sans"/>
        </w:rPr>
        <w:t xml:space="preserve"> и</w:t>
      </w:r>
      <w:r w:rsidR="000918FA" w:rsidRPr="00A76578">
        <w:rPr>
          <w:rFonts w:ascii="PT Sans" w:hAnsi="PT Sans"/>
        </w:rPr>
        <w:t xml:space="preserve"> работ в единичных расценках).</w:t>
      </w:r>
      <w:r w:rsidR="002733CD" w:rsidRPr="00A76578">
        <w:rPr>
          <w:rFonts w:ascii="PT Sans" w:hAnsi="PT Sans"/>
        </w:rPr>
        <w:t xml:space="preserve"> </w:t>
      </w:r>
    </w:p>
    <w:p w:rsidR="002733CD" w:rsidRPr="00A76578" w:rsidRDefault="000918FA" w:rsidP="008252D7">
      <w:pPr>
        <w:rPr>
          <w:rFonts w:ascii="PT Sans" w:hAnsi="PT Sans"/>
        </w:rPr>
      </w:pPr>
      <w:r w:rsidRPr="00A76578">
        <w:rPr>
          <w:rFonts w:ascii="PT Sans" w:hAnsi="PT Sans"/>
        </w:rPr>
        <w:t>В случае, если наименьшая цена договора</w:t>
      </w:r>
      <w:r w:rsidR="00001722" w:rsidRPr="00A76578">
        <w:rPr>
          <w:rFonts w:ascii="PT Sans" w:hAnsi="PT Sans"/>
        </w:rPr>
        <w:t>/наибольший процент скидки</w:t>
      </w:r>
      <w:r w:rsidRPr="00A76578">
        <w:rPr>
          <w:rFonts w:ascii="PT Sans" w:hAnsi="PT Sans"/>
        </w:rPr>
        <w:t xml:space="preserve"> содержится в нескольких заявках на участие в закупке, победителем запроса цен признается участник закупки, заявка которого поступила ранее других из заявок на участие в закупке с наименьшей ценой. </w:t>
      </w:r>
      <w:r w:rsidRPr="00A76578">
        <w:rPr>
          <w:rFonts w:ascii="PT Sans" w:hAnsi="PT Sans"/>
          <w:snapToGrid w:val="0"/>
        </w:rPr>
        <w:t>Участником закупки</w:t>
      </w:r>
      <w:r w:rsidRPr="00A76578">
        <w:rPr>
          <w:rFonts w:ascii="PT Sans" w:hAnsi="PT Sans"/>
        </w:rPr>
        <w:t>, заявка которого признана наилучшей после заявки победителя, становится участник, заявка которого также содержит наименьшую цену, но поступила следующей после заявки победителя</w:t>
      </w:r>
      <w:r w:rsidR="00942E4A" w:rsidRPr="00A76578">
        <w:rPr>
          <w:rFonts w:ascii="PT Sans" w:hAnsi="PT Sans"/>
        </w:rPr>
        <w:t>.</w:t>
      </w:r>
    </w:p>
    <w:p w:rsidR="007B290E" w:rsidRPr="00A76578" w:rsidRDefault="007B290E" w:rsidP="00F673F1">
      <w:pPr>
        <w:pStyle w:val="3"/>
        <w:rPr>
          <w:rFonts w:ascii="PT Sans" w:hAnsi="PT Sans"/>
        </w:rPr>
      </w:pPr>
      <w:bookmarkStart w:id="83" w:name="Ф100_Р14_П04_03_В02"/>
      <w:bookmarkEnd w:id="81"/>
      <w:bookmarkEnd w:id="82"/>
      <w:r w:rsidRPr="00A76578">
        <w:rPr>
          <w:rFonts w:ascii="PT Sans" w:hAnsi="PT Sans"/>
        </w:rPr>
        <w:t>По итогам закупки конкурсной комиссией составляется итоговый протокол.</w:t>
      </w:r>
    </w:p>
    <w:bookmarkEnd w:id="83"/>
    <w:p w:rsidR="007B290E" w:rsidRPr="00A76578" w:rsidRDefault="007B290E" w:rsidP="008252D7">
      <w:pPr>
        <w:rPr>
          <w:rFonts w:ascii="PT Sans" w:hAnsi="PT Sans"/>
        </w:rPr>
      </w:pPr>
    </w:p>
    <w:p w:rsidR="00AF35DE" w:rsidRPr="00A76578" w:rsidRDefault="000918FA" w:rsidP="008252D7">
      <w:pPr>
        <w:pStyle w:val="10"/>
        <w:rPr>
          <w:rFonts w:ascii="PT Sans" w:hAnsi="PT Sans"/>
        </w:rPr>
      </w:pPr>
      <w:bookmarkStart w:id="84" w:name="Ф100_Р15"/>
      <w:bookmarkEnd w:id="76"/>
      <w:r w:rsidRPr="00A76578">
        <w:rPr>
          <w:rFonts w:ascii="PT Sans" w:hAnsi="PT Sans"/>
        </w:rPr>
        <w:t>ДЕЙСТВИЯ ПО ИТОГАМ ЗАКУПКИ. СРОКИ И ПОРЯДОК ЗАКЛЮЧЕНИЯ ДОГОВОРА</w:t>
      </w:r>
    </w:p>
    <w:p w:rsidR="00AF35DE" w:rsidRPr="00A76578" w:rsidRDefault="000918FA" w:rsidP="001F1799">
      <w:pPr>
        <w:pStyle w:val="22"/>
        <w:rPr>
          <w:rFonts w:ascii="PT Sans" w:hAnsi="PT Sans"/>
        </w:rPr>
      </w:pPr>
      <w:bookmarkStart w:id="85" w:name="Ф100_Р15_П01_В01"/>
      <w:r w:rsidRPr="00A76578">
        <w:rPr>
          <w:rFonts w:ascii="PT Sans" w:hAnsi="PT Sans"/>
        </w:rPr>
        <w:t xml:space="preserve">Договор заключается заказчиком с победителем закупки, выбранным по результатам проведенной закупки в порядке, предусмотренном Положением о закупке и настоящей инструкцией, при </w:t>
      </w:r>
      <w:r w:rsidR="001F1799" w:rsidRPr="00A76578">
        <w:rPr>
          <w:rFonts w:ascii="PT Sans" w:hAnsi="PT Sans"/>
        </w:rPr>
        <w:t>выполнении победителем закупки условий</w:t>
      </w:r>
      <w:r w:rsidR="00180AB1" w:rsidRPr="00A76578">
        <w:rPr>
          <w:rFonts w:ascii="PT Sans" w:hAnsi="PT Sans"/>
        </w:rPr>
        <w:t>, указанных в </w:t>
      </w:r>
      <w:r w:rsidR="00677C08" w:rsidRPr="00A76578">
        <w:rPr>
          <w:rFonts w:ascii="PT Sans" w:hAnsi="PT Sans"/>
        </w:rPr>
        <w:t>пунктах</w:t>
      </w:r>
      <w:r w:rsidR="00180AB1" w:rsidRPr="00A76578">
        <w:rPr>
          <w:rFonts w:ascii="PT Sans" w:hAnsi="PT Sans"/>
        </w:rPr>
        <w:t> </w:t>
      </w:r>
      <w:bookmarkStart w:id="86" w:name="Ф100_Р15_П01_В01_01"/>
      <w:r w:rsidR="004F0DC6" w:rsidRPr="00A76578">
        <w:rPr>
          <w:rFonts w:ascii="PT Sans" w:hAnsi="PT Sans"/>
        </w:rPr>
        <w:fldChar w:fldCharType="begin"/>
      </w:r>
      <w:r w:rsidR="004F0DC6" w:rsidRPr="00A76578">
        <w:rPr>
          <w:rFonts w:ascii="PT Sans" w:hAnsi="PT Sans"/>
        </w:rPr>
        <w:instrText xml:space="preserve"> REF _Ref198202787 \r \h </w:instrText>
      </w:r>
      <w:r w:rsidR="0081345B" w:rsidRPr="00A76578">
        <w:rPr>
          <w:rFonts w:ascii="PT Sans" w:hAnsi="PT Sans"/>
        </w:rPr>
        <w:instrText xml:space="preserve"> \* MERGEFORMAT </w:instrText>
      </w:r>
      <w:r w:rsidR="004F0DC6" w:rsidRPr="00A76578">
        <w:rPr>
          <w:rFonts w:ascii="PT Sans" w:hAnsi="PT Sans"/>
        </w:rPr>
      </w:r>
      <w:r w:rsidR="004F0DC6" w:rsidRPr="00A76578">
        <w:rPr>
          <w:rFonts w:ascii="PT Sans" w:hAnsi="PT Sans"/>
        </w:rPr>
        <w:fldChar w:fldCharType="separate"/>
      </w:r>
      <w:r w:rsidR="00FD6B57">
        <w:rPr>
          <w:rFonts w:ascii="PT Sans" w:hAnsi="PT Sans"/>
        </w:rPr>
        <w:t>15.4</w:t>
      </w:r>
      <w:r w:rsidR="004F0DC6" w:rsidRPr="00A76578">
        <w:rPr>
          <w:rFonts w:ascii="PT Sans" w:hAnsi="PT Sans"/>
        </w:rPr>
        <w:fldChar w:fldCharType="end"/>
      </w:r>
      <w:bookmarkStart w:id="87" w:name="Ф100_Р15_П01_В01_09"/>
      <w:bookmarkEnd w:id="86"/>
      <w:r w:rsidR="00180AB1" w:rsidRPr="00A76578">
        <w:rPr>
          <w:rFonts w:ascii="PT Sans" w:hAnsi="PT Sans"/>
        </w:rPr>
        <w:t> </w:t>
      </w:r>
      <w:r w:rsidR="004F0DC6" w:rsidRPr="00A76578">
        <w:rPr>
          <w:rFonts w:ascii="PT Sans" w:hAnsi="PT Sans"/>
        </w:rPr>
        <w:t>–</w:t>
      </w:r>
      <w:r w:rsidR="00180AB1" w:rsidRPr="00A76578">
        <w:rPr>
          <w:rFonts w:ascii="PT Sans" w:hAnsi="PT Sans"/>
        </w:rPr>
        <w:t> </w:t>
      </w:r>
      <w:bookmarkStart w:id="88" w:name="Ф100_Р15_П01_В01_11"/>
      <w:bookmarkEnd w:id="87"/>
      <w:r w:rsidR="004F0DC6" w:rsidRPr="00A76578">
        <w:rPr>
          <w:rFonts w:ascii="PT Sans" w:hAnsi="PT Sans"/>
        </w:rPr>
        <w:fldChar w:fldCharType="begin"/>
      </w:r>
      <w:r w:rsidR="004F0DC6" w:rsidRPr="00A76578">
        <w:rPr>
          <w:rFonts w:ascii="PT Sans" w:hAnsi="PT Sans"/>
        </w:rPr>
        <w:instrText xml:space="preserve"> REF _Ref196396408 \r \h </w:instrText>
      </w:r>
      <w:r w:rsidR="0081345B" w:rsidRPr="00A76578">
        <w:rPr>
          <w:rFonts w:ascii="PT Sans" w:hAnsi="PT Sans"/>
        </w:rPr>
        <w:instrText xml:space="preserve"> \* MERGEFORMAT </w:instrText>
      </w:r>
      <w:r w:rsidR="004F0DC6" w:rsidRPr="00A76578">
        <w:rPr>
          <w:rFonts w:ascii="PT Sans" w:hAnsi="PT Sans"/>
        </w:rPr>
      </w:r>
      <w:r w:rsidR="004F0DC6" w:rsidRPr="00A76578">
        <w:rPr>
          <w:rFonts w:ascii="PT Sans" w:hAnsi="PT Sans"/>
        </w:rPr>
        <w:fldChar w:fldCharType="separate"/>
      </w:r>
      <w:r w:rsidR="00FD6B57">
        <w:rPr>
          <w:rFonts w:ascii="PT Sans" w:hAnsi="PT Sans"/>
        </w:rPr>
        <w:t>15.7</w:t>
      </w:r>
      <w:r w:rsidR="004F0DC6" w:rsidRPr="00A76578">
        <w:rPr>
          <w:rFonts w:ascii="PT Sans" w:hAnsi="PT Sans"/>
        </w:rPr>
        <w:fldChar w:fldCharType="end"/>
      </w:r>
      <w:bookmarkEnd w:id="88"/>
      <w:r w:rsidR="00A8700F" w:rsidRPr="00A76578">
        <w:rPr>
          <w:rFonts w:ascii="PT Sans" w:hAnsi="PT Sans"/>
          <w:lang w:val="en-US"/>
        </w:rPr>
        <w:t> </w:t>
      </w:r>
      <w:r w:rsidRPr="00A76578">
        <w:rPr>
          <w:rFonts w:ascii="PT Sans" w:hAnsi="PT Sans"/>
        </w:rPr>
        <w:t>настоящей инструкции.</w:t>
      </w:r>
    </w:p>
    <w:p w:rsidR="00AF35DE" w:rsidRPr="00A76578" w:rsidRDefault="000918FA" w:rsidP="008252D7">
      <w:pPr>
        <w:pStyle w:val="22"/>
        <w:rPr>
          <w:rFonts w:ascii="PT Sans" w:hAnsi="PT Sans"/>
        </w:rPr>
      </w:pPr>
      <w:bookmarkStart w:id="89" w:name="_Hlk195698310"/>
      <w:bookmarkEnd w:id="85"/>
      <w:r w:rsidRPr="00A76578">
        <w:rPr>
          <w:rFonts w:ascii="PT Sans" w:hAnsi="PT Sans"/>
        </w:rPr>
        <w:t xml:space="preserve">Договор по результатам закупки заключается с использованием программно-аппаратных средств электронной площадки и должен быть подписан </w:t>
      </w:r>
      <w:r w:rsidR="00F47180" w:rsidRPr="00A76578">
        <w:rPr>
          <w:rFonts w:ascii="PT Sans" w:hAnsi="PT Sans"/>
        </w:rPr>
        <w:t xml:space="preserve">электронными подписями </w:t>
      </w:r>
      <w:r w:rsidRPr="00A76578">
        <w:rPr>
          <w:rFonts w:ascii="PT Sans" w:hAnsi="PT Sans"/>
        </w:rPr>
        <w:t xml:space="preserve">лиц, </w:t>
      </w:r>
      <w:r w:rsidR="00F47180" w:rsidRPr="00A76578">
        <w:rPr>
          <w:rFonts w:ascii="PT Sans" w:hAnsi="PT Sans"/>
        </w:rPr>
        <w:t xml:space="preserve">имеющих </w:t>
      </w:r>
      <w:r w:rsidRPr="00A76578">
        <w:rPr>
          <w:rFonts w:ascii="PT Sans" w:hAnsi="PT Sans"/>
        </w:rPr>
        <w:t>право действовать от имени участника закупки</w:t>
      </w:r>
      <w:r w:rsidR="00F47180" w:rsidRPr="00A76578">
        <w:rPr>
          <w:rFonts w:ascii="PT Sans" w:hAnsi="PT Sans"/>
        </w:rPr>
        <w:t xml:space="preserve"> и</w:t>
      </w:r>
      <w:r w:rsidRPr="00A76578">
        <w:rPr>
          <w:rFonts w:ascii="PT Sans" w:hAnsi="PT Sans"/>
        </w:rPr>
        <w:t xml:space="preserve"> заказчика</w:t>
      </w:r>
      <w:r w:rsidR="00F47180" w:rsidRPr="00A76578">
        <w:rPr>
          <w:rFonts w:ascii="PT Sans" w:hAnsi="PT Sans"/>
        </w:rPr>
        <w:t xml:space="preserve"> соответственно</w:t>
      </w:r>
      <w:r w:rsidRPr="00A76578">
        <w:rPr>
          <w:rFonts w:ascii="PT Sans" w:hAnsi="PT Sans"/>
        </w:rPr>
        <w:t xml:space="preserve">. </w:t>
      </w:r>
    </w:p>
    <w:p w:rsidR="008B28E9" w:rsidRPr="00A76578" w:rsidRDefault="008B28E9" w:rsidP="008252D7">
      <w:pPr>
        <w:pStyle w:val="22"/>
        <w:rPr>
          <w:rFonts w:ascii="PT Sans" w:hAnsi="PT Sans"/>
        </w:rPr>
      </w:pPr>
      <w:bookmarkStart w:id="90" w:name="_Ref198828451"/>
      <w:bookmarkStart w:id="91" w:name="Ф100_Р15_П03_В02"/>
      <w:bookmarkEnd w:id="89"/>
      <w:r w:rsidRPr="00A76578">
        <w:rPr>
          <w:rFonts w:ascii="PT Sans" w:hAnsi="PT Sans"/>
        </w:rPr>
        <w:t xml:space="preserve">Победитель закупки обязан подписать договор с использованием программно-аппаратных средств электронной площадки электронной подписью лица, имеющего право действовать от имени участника закупки, не позднее 13 (тринадцати) календарных дней с даты </w:t>
      </w:r>
      <w:r w:rsidR="002B5A01" w:rsidRPr="00A76578">
        <w:rPr>
          <w:rFonts w:ascii="PT Sans" w:hAnsi="PT Sans"/>
        </w:rPr>
        <w:t>размещения,</w:t>
      </w:r>
      <w:r w:rsidRPr="00A76578">
        <w:rPr>
          <w:rFonts w:ascii="PT Sans" w:hAnsi="PT Sans"/>
        </w:rPr>
        <w:t xml:space="preserve"> составленного по результатам закупки итогового протокола на электронной площадке.</w:t>
      </w:r>
      <w:bookmarkEnd w:id="90"/>
    </w:p>
    <w:p w:rsidR="008B28E9" w:rsidRPr="00A76578" w:rsidRDefault="008B28E9" w:rsidP="008252D7">
      <w:pPr>
        <w:rPr>
          <w:rFonts w:ascii="PT Sans" w:hAnsi="PT Sans"/>
        </w:rPr>
      </w:pPr>
      <w:r w:rsidRPr="00A76578">
        <w:rPr>
          <w:rFonts w:ascii="PT Sans" w:hAnsi="PT Sans"/>
        </w:rPr>
        <w:t xml:space="preserve">Заказчик обязан подписать договор с использованием программно-аппаратных средств электронной площадки не позднее 20 (двадцати) календарных дней с даты </w:t>
      </w:r>
      <w:r w:rsidR="002B5A01" w:rsidRPr="00A76578">
        <w:rPr>
          <w:rFonts w:ascii="PT Sans" w:hAnsi="PT Sans"/>
        </w:rPr>
        <w:t>размещения,</w:t>
      </w:r>
      <w:r w:rsidRPr="00A76578">
        <w:rPr>
          <w:rFonts w:ascii="PT Sans" w:hAnsi="PT Sans"/>
        </w:rPr>
        <w:t xml:space="preserve"> составленного по результатам закупки итогового протокола на электронной площадке. </w:t>
      </w:r>
    </w:p>
    <w:p w:rsidR="008B28E9" w:rsidRPr="00A76578" w:rsidRDefault="008B28E9" w:rsidP="008252D7">
      <w:pPr>
        <w:rPr>
          <w:rFonts w:ascii="PT Sans" w:hAnsi="PT Sans"/>
        </w:rPr>
      </w:pPr>
      <w:r w:rsidRPr="00A76578">
        <w:rPr>
          <w:rFonts w:ascii="PT Sans" w:hAnsi="PT Sans"/>
        </w:rPr>
        <w:t>Если победитель закупки не подписывает договор в указанный срок, он признается уклонившимся от заключения договора с наступлением последствий, предусмотренных Положением о закупке.</w:t>
      </w:r>
    </w:p>
    <w:p w:rsidR="00AF35DE" w:rsidRPr="00A76578" w:rsidRDefault="008B28E9" w:rsidP="001F1799">
      <w:pPr>
        <w:pStyle w:val="22"/>
        <w:rPr>
          <w:rFonts w:ascii="PT Sans" w:hAnsi="PT Sans"/>
        </w:rPr>
      </w:pPr>
      <w:bookmarkStart w:id="92" w:name="_Ref198202787"/>
      <w:bookmarkStart w:id="93" w:name="Ф100_Р15_П04_В01"/>
      <w:bookmarkStart w:id="94" w:name="Ф100_Р15_П04"/>
      <w:bookmarkEnd w:id="91"/>
      <w:r w:rsidRPr="00A76578">
        <w:rPr>
          <w:rFonts w:ascii="PT Sans" w:hAnsi="PT Sans"/>
        </w:rPr>
        <w:t xml:space="preserve">Победитель закупки обязан не позднее 5 (пяти) календарных дней с даты размещения </w:t>
      </w:r>
      <w:r w:rsidR="001F1799" w:rsidRPr="00A76578">
        <w:rPr>
          <w:rFonts w:ascii="PT Sans" w:hAnsi="PT Sans"/>
        </w:rPr>
        <w:t xml:space="preserve">составленного по результатам закупки </w:t>
      </w:r>
      <w:r w:rsidRPr="00A76578">
        <w:rPr>
          <w:rFonts w:ascii="PT Sans" w:hAnsi="PT Sans"/>
        </w:rPr>
        <w:t>итогового протокола на</w:t>
      </w:r>
      <w:r w:rsidR="001F1799" w:rsidRPr="00A76578">
        <w:rPr>
          <w:rFonts w:ascii="PT Sans" w:hAnsi="PT Sans"/>
        </w:rPr>
        <w:t xml:space="preserve"> электронной площадке</w:t>
      </w:r>
      <w:r w:rsidRPr="00A76578">
        <w:rPr>
          <w:rFonts w:ascii="PT Sans" w:hAnsi="PT Sans"/>
        </w:rPr>
        <w:t xml:space="preserve"> предоставить посредством функционала электронной площадки (при отсутствии такого функционала – на адрес электронной почты организатора закупки, указанный в извещении об осуществлении закупки) документы, подтверждающие возможность поставки товаров по закупке, раскрывающие полную цепочку лиц, начиная от производителя товара и заканчивая победителем закупки, по позициям, по которым в столбце «Подтверждение возможности исполнения договора» Формы 2 «Расчет цены договора (цены лота)» установлено требование о предоставлении данного подтверждения. К указанным документам относятся:</w:t>
      </w:r>
      <w:bookmarkEnd w:id="92"/>
    </w:p>
    <w:p w:rsidR="00A6267B" w:rsidRPr="00A76578" w:rsidRDefault="00A6267B" w:rsidP="008252D7">
      <w:pPr>
        <w:rPr>
          <w:rFonts w:ascii="PT Sans" w:hAnsi="PT Sans"/>
        </w:rPr>
      </w:pPr>
      <w:bookmarkStart w:id="95" w:name="Ф100_Р15_П04_С01"/>
      <w:bookmarkEnd w:id="93"/>
      <w:r w:rsidRPr="00A76578">
        <w:rPr>
          <w:rFonts w:ascii="PT Sans" w:hAnsi="PT Sans"/>
        </w:rPr>
        <w:t>- договоры, в том числе предварительные, с производителем, дистрибьют</w:t>
      </w:r>
      <w:r w:rsidR="001F1799" w:rsidRPr="00A76578">
        <w:rPr>
          <w:rFonts w:ascii="PT Sans" w:hAnsi="PT Sans"/>
        </w:rPr>
        <w:t>о</w:t>
      </w:r>
      <w:r w:rsidRPr="00A76578">
        <w:rPr>
          <w:rFonts w:ascii="PT Sans" w:hAnsi="PT Sans"/>
        </w:rPr>
        <w:t>ром, официальным представителем, дилером</w:t>
      </w:r>
      <w:r w:rsidR="001F1799" w:rsidRPr="00A76578">
        <w:rPr>
          <w:rFonts w:ascii="PT Sans" w:hAnsi="PT Sans"/>
        </w:rPr>
        <w:t xml:space="preserve"> и (или)</w:t>
      </w:r>
    </w:p>
    <w:p w:rsidR="00A6267B" w:rsidRPr="00A76578" w:rsidRDefault="00A6267B" w:rsidP="008252D7">
      <w:pPr>
        <w:rPr>
          <w:rFonts w:ascii="PT Sans" w:hAnsi="PT Sans"/>
        </w:rPr>
      </w:pPr>
      <w:bookmarkStart w:id="96" w:name="Ф100_Р15_П04_С02"/>
      <w:bookmarkEnd w:id="95"/>
      <w:r w:rsidRPr="00A76578">
        <w:rPr>
          <w:rFonts w:ascii="PT Sans" w:hAnsi="PT Sans"/>
        </w:rPr>
        <w:t>- гарантийные письма производителя, дистрибьют</w:t>
      </w:r>
      <w:r w:rsidR="001F1799" w:rsidRPr="00A76578">
        <w:rPr>
          <w:rFonts w:ascii="PT Sans" w:hAnsi="PT Sans"/>
        </w:rPr>
        <w:t>о</w:t>
      </w:r>
      <w:r w:rsidRPr="00A76578">
        <w:rPr>
          <w:rFonts w:ascii="PT Sans" w:hAnsi="PT Sans"/>
        </w:rPr>
        <w:t>ра, официального представителя</w:t>
      </w:r>
      <w:r w:rsidR="001F1799" w:rsidRPr="00A76578">
        <w:rPr>
          <w:rFonts w:ascii="PT Sans" w:hAnsi="PT Sans"/>
        </w:rPr>
        <w:t xml:space="preserve"> и (или)</w:t>
      </w:r>
      <w:r w:rsidRPr="00A76578">
        <w:rPr>
          <w:rFonts w:ascii="PT Sans" w:hAnsi="PT Sans"/>
        </w:rPr>
        <w:t xml:space="preserve"> </w:t>
      </w:r>
    </w:p>
    <w:p w:rsidR="00A6267B" w:rsidRPr="00A76578" w:rsidRDefault="00A6267B" w:rsidP="008252D7">
      <w:pPr>
        <w:rPr>
          <w:rFonts w:ascii="PT Sans" w:hAnsi="PT Sans"/>
        </w:rPr>
      </w:pPr>
      <w:bookmarkStart w:id="97" w:name="Ф100_Р15_П04_С03"/>
      <w:bookmarkEnd w:id="96"/>
      <w:r w:rsidRPr="00A76578">
        <w:rPr>
          <w:rFonts w:ascii="PT Sans" w:hAnsi="PT Sans"/>
        </w:rPr>
        <w:t>- акты приема-передачи и другие документы, подтверждающие фактическое наличие товара у победителя закупки</w:t>
      </w:r>
      <w:r w:rsidR="001F1799" w:rsidRPr="00A76578">
        <w:rPr>
          <w:rFonts w:ascii="PT Sans" w:hAnsi="PT Sans"/>
        </w:rPr>
        <w:t xml:space="preserve"> и (или)</w:t>
      </w:r>
      <w:r w:rsidRPr="00A76578">
        <w:rPr>
          <w:rFonts w:ascii="PT Sans" w:hAnsi="PT Sans"/>
        </w:rPr>
        <w:t xml:space="preserve"> </w:t>
      </w:r>
    </w:p>
    <w:p w:rsidR="00A6267B" w:rsidRPr="00A76578" w:rsidRDefault="00A6267B" w:rsidP="008252D7">
      <w:pPr>
        <w:rPr>
          <w:rFonts w:ascii="PT Sans" w:hAnsi="PT Sans"/>
        </w:rPr>
      </w:pPr>
      <w:bookmarkStart w:id="98" w:name="Ф100_Р15_П04_С05"/>
      <w:bookmarkEnd w:id="97"/>
      <w:r w:rsidRPr="00A76578">
        <w:rPr>
          <w:rFonts w:ascii="PT Sans" w:hAnsi="PT Sans"/>
        </w:rPr>
        <w:t>-документы, выданные производителем, дистрибьют</w:t>
      </w:r>
      <w:r w:rsidR="001F1799" w:rsidRPr="00A76578">
        <w:rPr>
          <w:rFonts w:ascii="PT Sans" w:hAnsi="PT Sans"/>
        </w:rPr>
        <w:t>о</w:t>
      </w:r>
      <w:r w:rsidRPr="00A76578">
        <w:rPr>
          <w:rFonts w:ascii="PT Sans" w:hAnsi="PT Sans"/>
        </w:rPr>
        <w:t>ром, официальным представителем, дилером, гарантирующие возможность исполнения договора победителем закупки</w:t>
      </w:r>
      <w:r w:rsidR="001F1799" w:rsidRPr="00A76578">
        <w:rPr>
          <w:rFonts w:ascii="PT Sans" w:hAnsi="PT Sans"/>
        </w:rPr>
        <w:t xml:space="preserve"> и (или)</w:t>
      </w:r>
    </w:p>
    <w:bookmarkEnd w:id="98"/>
    <w:p w:rsidR="00A6267B" w:rsidRPr="00A76578" w:rsidRDefault="00A6267B" w:rsidP="008252D7">
      <w:pPr>
        <w:rPr>
          <w:rFonts w:ascii="PT Sans" w:hAnsi="PT Sans"/>
        </w:rPr>
      </w:pPr>
      <w:r w:rsidRPr="00A76578">
        <w:rPr>
          <w:rFonts w:ascii="PT Sans" w:hAnsi="PT Sans"/>
        </w:rPr>
        <w:t xml:space="preserve">- </w:t>
      </w:r>
    </w:p>
    <w:p w:rsidR="00A6267B" w:rsidRPr="00A76578" w:rsidRDefault="00A6267B" w:rsidP="008252D7">
      <w:pPr>
        <w:rPr>
          <w:rFonts w:ascii="PT Sans" w:hAnsi="PT Sans"/>
        </w:rPr>
      </w:pPr>
      <w:bookmarkStart w:id="99" w:name="Ф100_Р15_П04_С09"/>
      <w:r w:rsidRPr="00A76578">
        <w:rPr>
          <w:rFonts w:ascii="PT Sans" w:hAnsi="PT Sans"/>
        </w:rPr>
        <w:t>Данный пункт не применяется в случае если победителем закупки является производитель предложенного к поставке товара, а также по тем позициям товаров, предложенных участником закупки, перечень которых утвержден Минпромторгом России в соответствии с постановлением Правительства РФ от 29.03.2022 № 506 «О товарах (группах товаров), в отношении которых не могут применяться отдельные положения Гражданского кодекса Российской Федерации о защите исключительных прав на результаты интеллектуальной деятельности, выраженные в таких товарах, и средства индивидуализации, которыми такие товары маркированы». По позициям, указанным в настоящем абзаце, победитель закупки предоставляет информационное письмо в произвольной форме с декларацией факта планируемой поставки товара из перечня, утвержденного Минпромторгом России, в соответствии с постановлением Правительства РФ от 29.03.2022 № 506.</w:t>
      </w:r>
    </w:p>
    <w:p w:rsidR="00AF35DE" w:rsidRPr="00A76578" w:rsidRDefault="00AB15C9" w:rsidP="008252D7">
      <w:pPr>
        <w:pStyle w:val="22"/>
        <w:rPr>
          <w:rFonts w:ascii="PT Sans" w:hAnsi="PT Sans"/>
        </w:rPr>
      </w:pPr>
      <w:bookmarkStart w:id="100" w:name="_Ref196396459"/>
      <w:bookmarkStart w:id="101" w:name="Ф100_Р15_П05"/>
      <w:bookmarkEnd w:id="99"/>
      <w:bookmarkEnd w:id="94"/>
      <w:r w:rsidRPr="00A76578">
        <w:rPr>
          <w:rFonts w:ascii="PT Sans" w:hAnsi="PT Sans"/>
        </w:rPr>
        <w:t>Обеспечение исполнения договора предоставляется победителем закупки на каждый заключаемый по результатам закупки договор.</w:t>
      </w:r>
      <w:bookmarkEnd w:id="100"/>
    </w:p>
    <w:p w:rsidR="00AF35DE" w:rsidRPr="00A76578" w:rsidRDefault="000918FA" w:rsidP="00F673F1">
      <w:pPr>
        <w:pStyle w:val="3"/>
        <w:rPr>
          <w:rFonts w:ascii="PT Sans" w:hAnsi="PT Sans"/>
        </w:rPr>
      </w:pPr>
      <w:r w:rsidRPr="00A76578">
        <w:rPr>
          <w:rFonts w:ascii="PT Sans" w:hAnsi="PT Sans"/>
        </w:rPr>
        <w:t>Размер, виды способов обеспечения исполнения договора определены и указаны в проекте договора, который является неотъемлемой частью документации о закупке.</w:t>
      </w:r>
    </w:p>
    <w:p w:rsidR="00AF35DE" w:rsidRPr="00A76578" w:rsidRDefault="000918FA" w:rsidP="00F673F1">
      <w:pPr>
        <w:pStyle w:val="3"/>
        <w:rPr>
          <w:rFonts w:ascii="PT Sans" w:hAnsi="PT Sans"/>
        </w:rPr>
      </w:pPr>
      <w:r w:rsidRPr="00A76578">
        <w:rPr>
          <w:rFonts w:ascii="PT Sans" w:hAnsi="PT Sans"/>
        </w:rPr>
        <w:t>Способ обеспечения выбирает победитель закупки, с учетом условий проекта договора, являющегося неотъемлемой частью документации о закупке.</w:t>
      </w:r>
    </w:p>
    <w:p w:rsidR="006D6E89" w:rsidRPr="00A76578" w:rsidRDefault="006D6E89" w:rsidP="001F1799">
      <w:pPr>
        <w:pStyle w:val="3"/>
        <w:rPr>
          <w:rFonts w:ascii="PT Sans" w:hAnsi="PT Sans"/>
        </w:rPr>
      </w:pPr>
      <w:bookmarkStart w:id="102" w:name="_Hlk176851103"/>
      <w:bookmarkStart w:id="103" w:name="Ф100_Р15_П05_03_В02"/>
      <w:r w:rsidRPr="00A76578">
        <w:rPr>
          <w:rFonts w:ascii="PT Sans" w:hAnsi="PT Sans"/>
        </w:rPr>
        <w:t>В случае выбора победителем закупки способа обеспечения исполнения договора в виде безотзывной независимой гарантии победитель закупки не позднее 9 (девяти) календарных дней с даты размещения составленного по результатам закупки итогового протокола на электронной площадке, но не позднее дня подписания договора победителем закупки, должен предоставить посредством функционала электронной площадки (при отсутствии такого функционала – на адрес электронной почты организатора закупки, указанный в извещении об осуществлении закупки) информацию о независимой гарантии по Форме 5 «Форма реестра данных об обеспечении исполнения договора (независимых гарантиях, обеспечительных платежах) по лоту №___» в формате MS Excel, копию безотзывной независимой гарантии (оформляется по Форме 4 «</w:t>
      </w:r>
      <w:r w:rsidR="001F1799" w:rsidRPr="00A76578">
        <w:rPr>
          <w:rFonts w:ascii="PT Sans" w:hAnsi="PT Sans"/>
        </w:rPr>
        <w:t>Независимая гарантия исполнения условий договора</w:t>
      </w:r>
      <w:r w:rsidRPr="00A76578">
        <w:rPr>
          <w:rFonts w:ascii="PT Sans" w:hAnsi="PT Sans"/>
        </w:rPr>
        <w:t>») любого из банков, включенных в Перечень банков-гарантов, гарантии которых принимаются организациями системы «Транснефть», размещенный на сайте электронной площадки, указанной в извещении об осуществлении закупки, в секции закупок в торговой секции «Закупки ПАО «Транснефть» и ОСТ», а также документ, подтверждающий полномочия лица, подписавшего независимую гарантию (доверенность) (в случае, если независимая гарантия подписана лицом, не указанным в Едином государственном реестре юридических лиц в качестве лица, имеющего право без доверенности действовать от имени гаранта). Независимая гарантия может быть предоставлена по истечении установленного девятидневного срока, но в любом случае не позднее даты подписания договора при наличии объективных причин, препятствующих предоставлению такой гарантии в установленный срок.</w:t>
      </w:r>
    </w:p>
    <w:p w:rsidR="006D6E89" w:rsidRPr="00A76578" w:rsidRDefault="006D6E89" w:rsidP="001F1799">
      <w:pPr>
        <w:pStyle w:val="3"/>
        <w:rPr>
          <w:rFonts w:ascii="PT Sans" w:hAnsi="PT Sans"/>
        </w:rPr>
      </w:pPr>
      <w:bookmarkStart w:id="104" w:name="Ф100_Р15_П05_04_В02"/>
      <w:bookmarkEnd w:id="102"/>
      <w:bookmarkEnd w:id="103"/>
      <w:r w:rsidRPr="00A76578">
        <w:rPr>
          <w:rFonts w:ascii="PT Sans" w:hAnsi="PT Sans"/>
        </w:rPr>
        <w:t>В случае выбора победителем закупки способа обеспечения исполнения договора в виде внесения денежных средств победитель закупки не позднее 9 (девяти)  календарных дней с даты размещения составленного по результатам закупки итогового протокола на электронной площадке, но не позднее дня подписания договора победителем закупки, должен представить посредством функционала электронной площадки (при отсутствии такого функционала – на адрес электронной почты организатора закупки, указанный в извещении об осуществлении закупки) информацию об обеспечительном платеже по Форме 5 «Форма реестра данных об обеспечении исполнения договора (независимых гарантиях, обеспечительных платежах) по лоту №___» в формате MS Excel, копию платежного поручения о перечислении денежных средств в качестве обеспечения исполнения договора. Реквизиты перечисления средств в качестве обеспечения исполнения договора указаны в извещении об осуществлении закупки</w:t>
      </w:r>
      <w:r w:rsidR="001F1799" w:rsidRPr="00A76578">
        <w:rPr>
          <w:rFonts w:ascii="PT Sans" w:hAnsi="PT Sans"/>
        </w:rPr>
        <w:t>. В назначении платежа указывается: «Обеспечение исполнения договора по лоту № _ (номер и наименование лота в соответствии с извещением об осуществлении закупки), НДС не облагается»</w:t>
      </w:r>
      <w:r w:rsidRPr="00A76578">
        <w:rPr>
          <w:rFonts w:ascii="PT Sans" w:hAnsi="PT Sans"/>
        </w:rPr>
        <w:t>.</w:t>
      </w:r>
    </w:p>
    <w:p w:rsidR="00BD493D" w:rsidRPr="00BD493D" w:rsidRDefault="00BD493D" w:rsidP="00BD493D">
      <w:pPr>
        <w:pStyle w:val="22"/>
        <w:rPr>
          <w:rFonts w:ascii="PT Sans" w:hAnsi="PT Sans"/>
        </w:rPr>
      </w:pPr>
      <w:bookmarkStart w:id="105" w:name="Ф100_Р15_П06_В01"/>
      <w:bookmarkStart w:id="106" w:name="_Ref198723577"/>
      <w:bookmarkStart w:id="107" w:name="_Ref196396407"/>
      <w:bookmarkEnd w:id="101"/>
      <w:bookmarkEnd w:id="104"/>
      <w:r w:rsidRPr="00BD493D">
        <w:rPr>
          <w:rFonts w:ascii="PT Sans" w:hAnsi="PT Sans"/>
        </w:rPr>
        <w:t>Победитель закупки обязан не позднее 5 (пяти) календарных дней с даты размещения составленного по результатам закупки итогового протокола на электронной площадке предоставить посредством функционала электронной площадки (при отсутствии такого функционала – на адрес электронной почты организатора закупки, указанный в извещении об осуществлении закупки) сведения в отношении всей цепочки собственников участника закупки, включая бенефициаров (в том числе, конечных владельцев – физических лиц), а также о лицах, входящих в его органы по форме, размещенной в сети Интернет на официальном сайте ПАО «Транснефть» (https://transneft.ru/tenders/multi-media/; https://транснефть.рф/tenders/multi-media/), а также копии документов, подтверждающих информацию в отношении всей цепочки  собственников участника закупки – юридического лица, включая бенефициаров (в том числе, конечных владельцев – физических лиц), а также о лицах, входящих в его органы:</w:t>
      </w:r>
    </w:p>
    <w:p w:rsidR="00BD493D" w:rsidRPr="00BD493D" w:rsidRDefault="00BD493D" w:rsidP="00BD493D">
      <w:pPr>
        <w:pStyle w:val="22"/>
        <w:numPr>
          <w:ilvl w:val="0"/>
          <w:numId w:val="0"/>
        </w:numPr>
        <w:ind w:left="992"/>
        <w:rPr>
          <w:rFonts w:ascii="PT Sans" w:hAnsi="PT Sans"/>
        </w:rPr>
      </w:pPr>
      <w:r w:rsidRPr="00BD493D">
        <w:rPr>
          <w:rFonts w:ascii="PT Sans" w:hAnsi="PT Sans"/>
        </w:rPr>
        <w:t>- для обществ с ограниченной ответственностью – решение о назначении коллегиальных органов общества в виде протокола (выписки из протокола);</w:t>
      </w:r>
    </w:p>
    <w:p w:rsidR="00BD493D" w:rsidRPr="00BD493D" w:rsidRDefault="00BD493D" w:rsidP="00BD493D">
      <w:pPr>
        <w:pStyle w:val="22"/>
        <w:numPr>
          <w:ilvl w:val="0"/>
          <w:numId w:val="0"/>
        </w:numPr>
        <w:ind w:left="992"/>
        <w:rPr>
          <w:rFonts w:ascii="PT Sans" w:hAnsi="PT Sans"/>
        </w:rPr>
      </w:pPr>
      <w:r w:rsidRPr="00BD493D">
        <w:rPr>
          <w:rFonts w:ascii="PT Sans" w:hAnsi="PT Sans"/>
        </w:rPr>
        <w:t>- для акционерных обществ – решение о назначении единоличного исполнительного органа, коллегиальных органов общества в виде протокола (выписки из протокола); выписка из реестра акционеров общества с указанием лиц, доли владения и общего количества акций; выписка по лицевому счету (счету депо);</w:t>
      </w:r>
    </w:p>
    <w:p w:rsidR="00BD493D" w:rsidRPr="00BD493D" w:rsidRDefault="00BD493D" w:rsidP="00BD493D">
      <w:pPr>
        <w:pStyle w:val="22"/>
        <w:numPr>
          <w:ilvl w:val="0"/>
          <w:numId w:val="0"/>
        </w:numPr>
        <w:ind w:left="992"/>
        <w:rPr>
          <w:rFonts w:ascii="PT Sans" w:hAnsi="PT Sans"/>
        </w:rPr>
      </w:pPr>
      <w:r w:rsidRPr="00BD493D">
        <w:rPr>
          <w:rFonts w:ascii="PT Sans" w:hAnsi="PT Sans"/>
        </w:rPr>
        <w:t>- для нерезидентов - выписка из реестра юридических лиц соответствующей страны происхождения или иное равное по юридической силе доказательство юридического статуса иностранного юридического лица.</w:t>
      </w:r>
    </w:p>
    <w:p w:rsidR="00BD493D" w:rsidRPr="00BD493D" w:rsidRDefault="00BD493D" w:rsidP="00BD493D">
      <w:pPr>
        <w:pStyle w:val="22"/>
        <w:numPr>
          <w:ilvl w:val="0"/>
          <w:numId w:val="0"/>
        </w:numPr>
        <w:ind w:firstLine="992"/>
        <w:rPr>
          <w:rFonts w:ascii="PT Sans" w:hAnsi="PT Sans"/>
        </w:rPr>
      </w:pPr>
      <w:r w:rsidRPr="00BD493D">
        <w:rPr>
          <w:rFonts w:ascii="PT Sans" w:hAnsi="PT Sans"/>
        </w:rPr>
        <w:t>Победителем закупки могут быть предоставлены также иные документы, подтверждающие сведения в отношении цепочки собственников, включая бенефициаров (в том числе, конечных владельцев – физических лиц), а также о лицах, входящих в органы участника закупки – юридического лица.</w:t>
      </w:r>
    </w:p>
    <w:p w:rsidR="00BD493D" w:rsidRDefault="00BD493D" w:rsidP="00BD493D">
      <w:pPr>
        <w:pStyle w:val="22"/>
        <w:numPr>
          <w:ilvl w:val="0"/>
          <w:numId w:val="0"/>
        </w:numPr>
        <w:ind w:firstLine="992"/>
        <w:rPr>
          <w:rFonts w:ascii="PT Sans" w:hAnsi="PT Sans"/>
        </w:rPr>
      </w:pPr>
      <w:r w:rsidRPr="00BD493D">
        <w:rPr>
          <w:rFonts w:ascii="PT Sans" w:hAnsi="PT Sans"/>
        </w:rPr>
        <w:t>Под бенефициаром, бенефициарным владельцем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лицом, либо имеет возможность контролировать его действия.</w:t>
      </w:r>
    </w:p>
    <w:p w:rsidR="00BD493D" w:rsidRPr="00BD493D" w:rsidRDefault="00BD493D" w:rsidP="00BD493D">
      <w:pPr>
        <w:pStyle w:val="3"/>
        <w:rPr>
          <w:rFonts w:ascii="PT Sans" w:hAnsi="PT Sans"/>
        </w:rPr>
      </w:pPr>
      <w:r w:rsidRPr="00BD493D">
        <w:rPr>
          <w:rFonts w:ascii="PT Sans" w:hAnsi="PT Sans"/>
        </w:rPr>
        <w:t>Требование о предоставлении подтверждающих документов и информации о бенефициарах не применяется:</w:t>
      </w:r>
    </w:p>
    <w:p w:rsidR="00BD493D" w:rsidRPr="00BD493D" w:rsidRDefault="00BD493D" w:rsidP="00BD493D">
      <w:pPr>
        <w:pStyle w:val="3"/>
        <w:numPr>
          <w:ilvl w:val="0"/>
          <w:numId w:val="0"/>
        </w:numPr>
        <w:ind w:left="907"/>
        <w:rPr>
          <w:rFonts w:ascii="PT Sans" w:hAnsi="PT Sans"/>
        </w:rPr>
      </w:pPr>
      <w:r w:rsidRPr="00BD493D">
        <w:rPr>
          <w:rFonts w:ascii="PT Sans" w:hAnsi="PT Sans"/>
        </w:rPr>
        <w:t>- при наличии информации о бенефициарах в открытом доступе в ЕГРЮЛ/ЕГРИП;</w:t>
      </w:r>
    </w:p>
    <w:p w:rsidR="00BD493D" w:rsidRPr="00BD493D" w:rsidRDefault="00BD493D" w:rsidP="00BD493D">
      <w:pPr>
        <w:pStyle w:val="3"/>
        <w:numPr>
          <w:ilvl w:val="0"/>
          <w:numId w:val="0"/>
        </w:numPr>
        <w:ind w:left="907"/>
        <w:rPr>
          <w:rFonts w:ascii="PT Sans" w:hAnsi="PT Sans"/>
        </w:rPr>
      </w:pPr>
      <w:r w:rsidRPr="00BD493D">
        <w:rPr>
          <w:rFonts w:ascii="PT Sans" w:hAnsi="PT Sans"/>
        </w:rPr>
        <w:t>- в отношении участника закупки, являющегося физическим лицом или несколькими физическими лицами, выступающими на стороне одного участника закупки, в том числе индивидуальным предпринимателем или несколькими индивидуальными предпринимателями, выступающими на стороне одного участника закупки;</w:t>
      </w:r>
    </w:p>
    <w:p w:rsidR="00BD493D" w:rsidRPr="00BD493D" w:rsidRDefault="00BD493D" w:rsidP="00BD493D">
      <w:pPr>
        <w:pStyle w:val="3"/>
        <w:numPr>
          <w:ilvl w:val="0"/>
          <w:numId w:val="0"/>
        </w:numPr>
        <w:ind w:left="907"/>
        <w:rPr>
          <w:rFonts w:ascii="PT Sans" w:hAnsi="PT Sans"/>
        </w:rPr>
      </w:pPr>
      <w:r w:rsidRPr="00BD493D">
        <w:rPr>
          <w:rFonts w:ascii="PT Sans" w:hAnsi="PT Sans"/>
        </w:rPr>
        <w:t>- в отношении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иных органов и организаций, указанных в подпункте 2 пункта 1 статьи 7 Федерального закона от 07.08.2001 № 115-ФЗ «О противодействии легализации (отмыванию) доходов, полученных преступным путём, и финансированию терроризма»;</w:t>
      </w:r>
    </w:p>
    <w:p w:rsidR="00BD493D" w:rsidRPr="00BD493D" w:rsidRDefault="00BD493D" w:rsidP="00BD493D">
      <w:pPr>
        <w:pStyle w:val="3"/>
        <w:numPr>
          <w:ilvl w:val="0"/>
          <w:numId w:val="0"/>
        </w:numPr>
        <w:ind w:left="907"/>
        <w:rPr>
          <w:rFonts w:ascii="PT Sans" w:hAnsi="PT Sans"/>
        </w:rPr>
      </w:pPr>
      <w:r w:rsidRPr="00BD493D">
        <w:rPr>
          <w:rFonts w:ascii="PT Sans" w:hAnsi="PT Sans"/>
        </w:rPr>
        <w:t>- в отношении лиц, являющихся зарубежными публичными компаниями мирового уровня, занимающими лидирующие позиции в соответствующих отраслях, информация о владеющих более 5 процентами акций конечных собственниках (бенефициарах) которого в установленном законом порядке раскрыта в общедоступном источнике;</w:t>
      </w:r>
    </w:p>
    <w:p w:rsidR="00BD493D" w:rsidRDefault="00BD493D" w:rsidP="00BD493D">
      <w:pPr>
        <w:pStyle w:val="3"/>
        <w:numPr>
          <w:ilvl w:val="0"/>
          <w:numId w:val="0"/>
        </w:numPr>
        <w:ind w:left="907"/>
        <w:rPr>
          <w:rFonts w:ascii="PT Sans" w:hAnsi="PT Sans"/>
        </w:rPr>
      </w:pPr>
      <w:r w:rsidRPr="00BD493D">
        <w:rPr>
          <w:rFonts w:ascii="PT Sans" w:hAnsi="PT Sans"/>
        </w:rPr>
        <w:t>- в отношении публичных акционерных обществ, акции которых котируются на бирже, либо число акционеров которых более 50, информация о которых в установленном законом порядке раскрыта в общедоступном источнике.</w:t>
      </w:r>
    </w:p>
    <w:p w:rsidR="00BD493D" w:rsidRPr="00BD493D" w:rsidRDefault="00BD493D" w:rsidP="00BD493D">
      <w:pPr>
        <w:pStyle w:val="3"/>
        <w:rPr>
          <w:rFonts w:ascii="PT Sans" w:hAnsi="PT Sans"/>
        </w:rPr>
      </w:pPr>
      <w:r w:rsidRPr="00BD493D">
        <w:rPr>
          <w:rFonts w:ascii="PT Sans" w:hAnsi="PT Sans"/>
        </w:rPr>
        <w:t>Победитель закупки, предоставляя информацию о бенефициарах (в том числе, конечных владельцах – физических лицах), а также о лицах, входящих в его органы, подтверждает, что выполнил все требования законодательства о защите персональных данных, а также получил необходимые согласия субъектов персональных данных в соответствии с Формой 8 «Согласие субъекта персональных данных на обработку персональных данных» на  раскрытие персональных данных ПАО «Транснефть», организациям системы «Транснефть» и федеральным органам исполнительной власти, а также на их хранение, систематизацию, накопление, уточнение (обновление, изменение), извлечение, использование, обезличивание, передачу (предоставление, доступ), блокирование, удаление, уничтожение и обработку в информационных системах и/или без их использования.</w:t>
      </w:r>
    </w:p>
    <w:p w:rsidR="00A52BAB" w:rsidRPr="00A76578" w:rsidRDefault="00A52BAB" w:rsidP="001F1799">
      <w:pPr>
        <w:pStyle w:val="22"/>
        <w:rPr>
          <w:rFonts w:ascii="PT Sans" w:hAnsi="PT Sans"/>
        </w:rPr>
      </w:pPr>
      <w:bookmarkStart w:id="108" w:name="_Ref196396408"/>
      <w:bookmarkStart w:id="109" w:name="Ф100_Р15_П07_В02"/>
      <w:bookmarkEnd w:id="105"/>
      <w:bookmarkEnd w:id="106"/>
      <w:bookmarkEnd w:id="107"/>
      <w:r w:rsidRPr="00A76578">
        <w:rPr>
          <w:rFonts w:ascii="PT Sans" w:eastAsia="Calibri" w:hAnsi="PT Sans"/>
        </w:rPr>
        <w:t xml:space="preserve">Победитель закупки обязан не позднее 5 (пяти) календарных дней с даты размещения составленного по результатам закупки итогового протокола на электронной площадке, предоставить посредством функционала электронной площадки (при отсутствии такого функционала – на адрес электронной почты организатора закупки, указанный в извещении об осуществлении закупки) решение (протокол, выписку из протокола) об одобрении органами победителя закупки – юридического лица заключения сделки/взаимосвязанных сделок по цене, указанной в заявке на участие в закупке, </w:t>
      </w:r>
      <w:r w:rsidR="001F1799" w:rsidRPr="00A76578">
        <w:rPr>
          <w:rFonts w:ascii="PT Sans" w:eastAsia="Calibri" w:hAnsi="PT Sans"/>
        </w:rPr>
        <w:t xml:space="preserve">если такое одобрение необходимо в соответствии с законодательством Российской Федерации, учредительными документами победителя закупки, </w:t>
      </w:r>
      <w:r w:rsidRPr="00A76578">
        <w:rPr>
          <w:rFonts w:ascii="PT Sans" w:eastAsia="Calibri" w:hAnsi="PT Sans"/>
        </w:rPr>
        <w:t>либо письмо за подписью уполномоченного лица победителя закупки о том, что данная сделка не требует одобрения в соответствии с законодательством, так как условия такой сделки существенно не отличаются от условий аналогичных сделок, которые совершались победителем закупки в процессе осуществления обычной хозяйственной деятельности.</w:t>
      </w:r>
      <w:bookmarkEnd w:id="108"/>
    </w:p>
    <w:p w:rsidR="00A52BAB" w:rsidRPr="00A76578" w:rsidRDefault="00A52BAB" w:rsidP="00F673F1">
      <w:pPr>
        <w:pStyle w:val="22"/>
        <w:rPr>
          <w:rFonts w:ascii="PT Sans" w:hAnsi="PT Sans"/>
        </w:rPr>
      </w:pPr>
      <w:bookmarkStart w:id="110" w:name="Ф100_Р15_П08_В02"/>
      <w:bookmarkEnd w:id="109"/>
      <w:r w:rsidRPr="00A76578">
        <w:rPr>
          <w:rFonts w:ascii="PT Sans" w:hAnsi="PT Sans"/>
        </w:rPr>
        <w:t>В случае непредставления со стороны победителя закупки документов, указанных в пунктах</w:t>
      </w:r>
      <w:r w:rsidR="00FE3F21" w:rsidRPr="00A76578">
        <w:rPr>
          <w:rFonts w:ascii="PT Sans" w:hAnsi="PT Sans"/>
        </w:rPr>
        <w:t xml:space="preserve"> </w:t>
      </w:r>
      <w:bookmarkStart w:id="111" w:name="Ф100_Р15_П08_В02_01"/>
      <w:r w:rsidR="00FE3F21" w:rsidRPr="00A76578">
        <w:rPr>
          <w:rFonts w:ascii="PT Sans" w:hAnsi="PT Sans"/>
        </w:rPr>
        <w:fldChar w:fldCharType="begin"/>
      </w:r>
      <w:r w:rsidR="00FE3F21" w:rsidRPr="00A76578">
        <w:rPr>
          <w:rFonts w:ascii="PT Sans" w:hAnsi="PT Sans"/>
        </w:rPr>
        <w:instrText xml:space="preserve"> REF _Ref198202787 \r \h </w:instrText>
      </w:r>
      <w:r w:rsidR="0081345B" w:rsidRPr="00A76578">
        <w:rPr>
          <w:rFonts w:ascii="PT Sans" w:hAnsi="PT Sans"/>
        </w:rPr>
        <w:instrText xml:space="preserve"> \* MERGEFORMAT </w:instrText>
      </w:r>
      <w:r w:rsidR="00FE3F21" w:rsidRPr="00A76578">
        <w:rPr>
          <w:rFonts w:ascii="PT Sans" w:hAnsi="PT Sans"/>
        </w:rPr>
      </w:r>
      <w:r w:rsidR="00FE3F21" w:rsidRPr="00A76578">
        <w:rPr>
          <w:rFonts w:ascii="PT Sans" w:hAnsi="PT Sans"/>
        </w:rPr>
        <w:fldChar w:fldCharType="separate"/>
      </w:r>
      <w:r w:rsidR="00FD6B57">
        <w:rPr>
          <w:rFonts w:ascii="PT Sans" w:hAnsi="PT Sans"/>
        </w:rPr>
        <w:t>15.4</w:t>
      </w:r>
      <w:r w:rsidR="00FE3F21" w:rsidRPr="00A76578">
        <w:rPr>
          <w:rFonts w:ascii="PT Sans" w:hAnsi="PT Sans"/>
        </w:rPr>
        <w:fldChar w:fldCharType="end"/>
      </w:r>
      <w:bookmarkStart w:id="112" w:name="Ф100_Р15_П08_В02_09"/>
      <w:bookmarkEnd w:id="111"/>
      <w:r w:rsidR="00FE3F21" w:rsidRPr="00A76578">
        <w:rPr>
          <w:rFonts w:ascii="PT Sans" w:hAnsi="PT Sans"/>
        </w:rPr>
        <w:t xml:space="preserve"> –</w:t>
      </w:r>
      <w:bookmarkStart w:id="113" w:name="Ф100_Р15_П08_В02_11"/>
      <w:bookmarkEnd w:id="112"/>
      <w:r w:rsidR="00FE3F21" w:rsidRPr="00A76578">
        <w:rPr>
          <w:rFonts w:ascii="PT Sans" w:hAnsi="PT Sans"/>
        </w:rPr>
        <w:fldChar w:fldCharType="begin"/>
      </w:r>
      <w:r w:rsidR="00FE3F21" w:rsidRPr="00A76578">
        <w:rPr>
          <w:rFonts w:ascii="PT Sans" w:hAnsi="PT Sans"/>
        </w:rPr>
        <w:instrText xml:space="preserve"> REF _Ref196396408 \r \h </w:instrText>
      </w:r>
      <w:r w:rsidR="0081345B" w:rsidRPr="00A76578">
        <w:rPr>
          <w:rFonts w:ascii="PT Sans" w:hAnsi="PT Sans"/>
        </w:rPr>
        <w:instrText xml:space="preserve"> \* MERGEFORMAT </w:instrText>
      </w:r>
      <w:r w:rsidR="00FE3F21" w:rsidRPr="00A76578">
        <w:rPr>
          <w:rFonts w:ascii="PT Sans" w:hAnsi="PT Sans"/>
        </w:rPr>
      </w:r>
      <w:r w:rsidR="00FE3F21" w:rsidRPr="00A76578">
        <w:rPr>
          <w:rFonts w:ascii="PT Sans" w:hAnsi="PT Sans"/>
        </w:rPr>
        <w:fldChar w:fldCharType="separate"/>
      </w:r>
      <w:r w:rsidR="00FD6B57">
        <w:rPr>
          <w:rFonts w:ascii="PT Sans" w:hAnsi="PT Sans"/>
        </w:rPr>
        <w:t>15.7</w:t>
      </w:r>
      <w:r w:rsidR="00FE3F21" w:rsidRPr="00A76578">
        <w:rPr>
          <w:rFonts w:ascii="PT Sans" w:hAnsi="PT Sans"/>
        </w:rPr>
        <w:fldChar w:fldCharType="end"/>
      </w:r>
      <w:bookmarkEnd w:id="113"/>
      <w:r w:rsidR="00FE3F21" w:rsidRPr="00A76578">
        <w:rPr>
          <w:rFonts w:ascii="PT Sans" w:hAnsi="PT Sans"/>
          <w:lang w:val="en-US"/>
        </w:rPr>
        <w:t> </w:t>
      </w:r>
      <w:r w:rsidRPr="00A76578">
        <w:rPr>
          <w:rFonts w:ascii="PT Sans" w:hAnsi="PT Sans"/>
        </w:rPr>
        <w:t>настоящей инструкции, договор с таким лицом не заключается, конкурсная комиссия уполномочена признать такого победителя уклонившимся от заключения договора, если иное не предусмотрено Положением о закупке. Соответствующие решения конкурсной комиссии оформляются протоколом. С даты размещения итогового протокола на электронной площадке, в случае принятия конкурсной комиссией решения об определении нового победителя в соответствии с Положением о закупке на участника закупки, заявка которого признана наилучшей после заявки победителя закупки, распространяются все права и обязанности победителя закупки.</w:t>
      </w:r>
    </w:p>
    <w:p w:rsidR="00A52BAB" w:rsidRPr="00A76578" w:rsidRDefault="00A52BAB" w:rsidP="00F673F1">
      <w:pPr>
        <w:pStyle w:val="22"/>
        <w:rPr>
          <w:rFonts w:ascii="PT Sans" w:hAnsi="PT Sans"/>
        </w:rPr>
      </w:pPr>
      <w:bookmarkStart w:id="114" w:name="Ф100_Р15_П09_В02"/>
      <w:bookmarkEnd w:id="110"/>
      <w:r w:rsidRPr="00A76578">
        <w:rPr>
          <w:rFonts w:ascii="PT Sans" w:hAnsi="PT Sans"/>
        </w:rPr>
        <w:t>Заказчик подписывает договор по результатам закупки не ранее чем через 10 (десять) календарных дней и не позднее чем через 20 (двадцать) календарных дней с даты размещения составленного по результатам закупки итогового протокола на электронной площадке. Договор по результатам закупки заключается на условиях, которые предусмотрены проектом договора, документацией о закупке, извещением об осуществлении закупки и заявкой участника закупки, с которым заключается договор.</w:t>
      </w:r>
    </w:p>
    <w:bookmarkEnd w:id="114"/>
    <w:p w:rsidR="00AF35DE" w:rsidRPr="00A76578" w:rsidRDefault="000918FA" w:rsidP="00F673F1">
      <w:pPr>
        <w:pStyle w:val="22"/>
        <w:rPr>
          <w:rFonts w:ascii="PT Sans" w:hAnsi="PT Sans"/>
        </w:rPr>
      </w:pPr>
      <w:r w:rsidRPr="00A76578">
        <w:rPr>
          <w:rFonts w:ascii="PT Sans" w:hAnsi="PT San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конкурсной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конкурсной комиссии, оператора электронной площадки.</w:t>
      </w:r>
    </w:p>
    <w:bookmarkEnd w:id="84"/>
    <w:p w:rsidR="00D86CB8" w:rsidRPr="00A76578" w:rsidRDefault="00D86CB8" w:rsidP="007B4049">
      <w:pPr>
        <w:ind w:firstLine="0"/>
        <w:rPr>
          <w:rFonts w:ascii="PT Sans" w:hAnsi="PT Sans"/>
        </w:rPr>
      </w:pPr>
    </w:p>
    <w:p w:rsidR="00B54CF8" w:rsidRPr="00A76578" w:rsidRDefault="000918FA" w:rsidP="00F673F1">
      <w:pPr>
        <w:pStyle w:val="10"/>
        <w:rPr>
          <w:rFonts w:ascii="PT Sans" w:hAnsi="PT Sans"/>
        </w:rPr>
      </w:pPr>
      <w:bookmarkStart w:id="115" w:name="Ф100_Р17"/>
      <w:bookmarkStart w:id="116" w:name="_Hlk195699358"/>
      <w:r w:rsidRPr="00A76578">
        <w:rPr>
          <w:rFonts w:ascii="PT Sans" w:hAnsi="PT Sans"/>
        </w:rPr>
        <w:t>РАЗРЕШЕНИЕ РАЗНОГЛАСИЙ, СВЯЗАННЫХ С ПРОВЕДЕНИЕМ ЗАКУПКИ</w:t>
      </w:r>
    </w:p>
    <w:p w:rsidR="00B54CF8" w:rsidRPr="00A76578" w:rsidRDefault="000918FA" w:rsidP="00F673F1">
      <w:pPr>
        <w:pStyle w:val="22"/>
        <w:rPr>
          <w:rFonts w:ascii="PT Sans" w:hAnsi="PT Sans"/>
        </w:rPr>
      </w:pPr>
      <w:r w:rsidRPr="00A76578">
        <w:rPr>
          <w:rFonts w:ascii="PT Sans" w:hAnsi="PT Sans"/>
        </w:rPr>
        <w:t xml:space="preserve">Для разрешения разногласий, связанных с проведением закупки, участник закупки вправе направить жалобу </w:t>
      </w:r>
      <w:r w:rsidR="006E41AD" w:rsidRPr="00A76578">
        <w:rPr>
          <w:rFonts w:ascii="PT Sans" w:hAnsi="PT Sans"/>
        </w:rPr>
        <w:t>о</w:t>
      </w:r>
      <w:r w:rsidR="00E64654" w:rsidRPr="00A76578">
        <w:rPr>
          <w:rFonts w:ascii="PT Sans" w:hAnsi="PT Sans"/>
        </w:rPr>
        <w:t xml:space="preserve">рганизатору </w:t>
      </w:r>
      <w:r w:rsidRPr="00A76578">
        <w:rPr>
          <w:rFonts w:ascii="PT Sans" w:hAnsi="PT Sans"/>
        </w:rPr>
        <w:t>закупки.</w:t>
      </w:r>
      <w:r w:rsidR="00B73CD3" w:rsidRPr="00A76578">
        <w:rPr>
          <w:rFonts w:ascii="PT Sans" w:hAnsi="PT Sans"/>
        </w:rPr>
        <w:t xml:space="preserve"> </w:t>
      </w:r>
    </w:p>
    <w:p w:rsidR="00550E6C" w:rsidRPr="00A76578" w:rsidRDefault="000918FA" w:rsidP="00F673F1">
      <w:pPr>
        <w:pStyle w:val="22"/>
        <w:rPr>
          <w:rFonts w:ascii="PT Sans" w:hAnsi="PT Sans"/>
        </w:rPr>
      </w:pPr>
      <w:r w:rsidRPr="00A76578">
        <w:rPr>
          <w:rFonts w:ascii="PT Sans" w:hAnsi="PT Sans"/>
        </w:rPr>
        <w:t xml:space="preserve">По результатам рассмотрения жалобы </w:t>
      </w:r>
      <w:r w:rsidR="006E41AD" w:rsidRPr="00A76578">
        <w:rPr>
          <w:rFonts w:ascii="PT Sans" w:hAnsi="PT Sans"/>
        </w:rPr>
        <w:t>о</w:t>
      </w:r>
      <w:r w:rsidR="00E64654" w:rsidRPr="00A76578">
        <w:rPr>
          <w:rFonts w:ascii="PT Sans" w:hAnsi="PT Sans"/>
        </w:rPr>
        <w:t xml:space="preserve">рганизатор </w:t>
      </w:r>
      <w:r w:rsidRPr="00A76578">
        <w:rPr>
          <w:rFonts w:ascii="PT Sans" w:hAnsi="PT Sans"/>
        </w:rPr>
        <w:t>закупки принимает решение по существу жалобы и извещает о принятом решении заинтересованных лиц.</w:t>
      </w:r>
    </w:p>
    <w:p w:rsidR="00023BA9" w:rsidRPr="00A76578" w:rsidRDefault="00023BA9" w:rsidP="00023BA9">
      <w:pPr>
        <w:rPr>
          <w:rFonts w:ascii="PT Sans" w:hAnsi="PT Sans"/>
        </w:rPr>
      </w:pPr>
    </w:p>
    <w:p w:rsidR="00B05FAE" w:rsidRPr="00A76578" w:rsidRDefault="00B05FAE" w:rsidP="00B05FAE">
      <w:pPr>
        <w:pStyle w:val="10"/>
        <w:rPr>
          <w:rFonts w:ascii="PT Sans" w:hAnsi="PT Sans"/>
        </w:rPr>
      </w:pPr>
      <w:bookmarkStart w:id="117" w:name="_Ref196395764"/>
      <w:bookmarkStart w:id="118" w:name="Ф100_Р18"/>
      <w:bookmarkStart w:id="119" w:name="Ф100_Р18_П03"/>
      <w:bookmarkEnd w:id="0"/>
      <w:bookmarkEnd w:id="115"/>
      <w:bookmarkEnd w:id="116"/>
      <w:r w:rsidRPr="00A76578">
        <w:rPr>
          <w:rFonts w:ascii="PT Sans" w:hAnsi="PT Sans"/>
        </w:rPr>
        <w:t>ФОРМЫ И ДОКУМЕНТЫ, ПРЕДОСТАВЛЯЕМЫЕ В СОСТАВЕ ЗАЯВКИ НА УЧАСТИЕ В ЗАКУПКЕ.  ФОРМЫ И ДОКУМЕНТЫ, ПРЕДОСТАВЛЯЕМЫЕ ПОБЕДИТЕЛЕМ ЗАКУПКИ</w:t>
      </w:r>
      <w:bookmarkEnd w:id="117"/>
    </w:p>
    <w:p w:rsidR="00B05FAE" w:rsidRPr="00A76578" w:rsidRDefault="00B05FAE" w:rsidP="00B05FAE">
      <w:pPr>
        <w:pStyle w:val="22"/>
        <w:rPr>
          <w:rFonts w:ascii="PT Sans" w:hAnsi="PT Sans"/>
        </w:rPr>
      </w:pPr>
      <w:bookmarkStart w:id="120" w:name="Ф100_Р18_П01"/>
      <w:r w:rsidRPr="00A76578">
        <w:rPr>
          <w:rFonts w:ascii="PT Sans" w:hAnsi="PT Sans"/>
        </w:rPr>
        <w:t>Формы, предоставление которых участником закупки, победителем закупки предусмотрено настоящей инструкцией, приложены отдельными файлами в комплекте документации о закупке.</w:t>
      </w:r>
    </w:p>
    <w:p w:rsidR="00B05FAE" w:rsidRPr="00A76578" w:rsidRDefault="00B05FAE" w:rsidP="00B05FAE">
      <w:pPr>
        <w:rPr>
          <w:rFonts w:ascii="PT Sans" w:hAnsi="PT Sans"/>
        </w:rPr>
      </w:pPr>
      <w:r w:rsidRPr="00A76578">
        <w:rPr>
          <w:rFonts w:ascii="PT Sans" w:hAnsi="PT Sans"/>
        </w:rPr>
        <w:t xml:space="preserve">Указания по заполнению </w:t>
      </w:r>
      <w:r w:rsidRPr="00A76578">
        <w:rPr>
          <w:rFonts w:ascii="PT Sans" w:hAnsi="PT Sans"/>
          <w:i/>
        </w:rPr>
        <w:t>(при наличии)</w:t>
      </w:r>
      <w:r w:rsidRPr="00A76578">
        <w:rPr>
          <w:rFonts w:ascii="PT Sans" w:hAnsi="PT Sans"/>
        </w:rPr>
        <w:t xml:space="preserve"> и составу подтверждающих документов </w:t>
      </w:r>
      <w:r w:rsidRPr="00A76578">
        <w:rPr>
          <w:rFonts w:ascii="PT Sans" w:hAnsi="PT Sans"/>
          <w:i/>
        </w:rPr>
        <w:t xml:space="preserve">(при необходимости) </w:t>
      </w:r>
      <w:r w:rsidRPr="00A76578">
        <w:rPr>
          <w:rFonts w:ascii="PT Sans" w:hAnsi="PT Sans"/>
        </w:rPr>
        <w:t>приведены в примечаниях к формам.</w:t>
      </w:r>
    </w:p>
    <w:p w:rsidR="00B05FAE" w:rsidRPr="00A76578" w:rsidRDefault="00B05FAE" w:rsidP="00B05FAE">
      <w:pPr>
        <w:pStyle w:val="22"/>
        <w:rPr>
          <w:rFonts w:ascii="PT Sans" w:hAnsi="PT Sans"/>
          <w:u w:val="single"/>
        </w:rPr>
      </w:pPr>
      <w:bookmarkStart w:id="121" w:name="_Ref198904426"/>
      <w:bookmarkStart w:id="122" w:name="Ф100_Р18_П02"/>
      <w:bookmarkEnd w:id="120"/>
      <w:r w:rsidRPr="00A76578">
        <w:rPr>
          <w:rFonts w:ascii="PT Sans" w:hAnsi="PT Sans"/>
        </w:rPr>
        <w:t xml:space="preserve">Формы и документы, предоставляемые участником закупки в </w:t>
      </w:r>
      <w:r w:rsidRPr="00A76578">
        <w:rPr>
          <w:rFonts w:ascii="PT Sans" w:hAnsi="PT Sans"/>
          <w:u w:val="single"/>
        </w:rPr>
        <w:t>составе заявки на участие в закупке</w:t>
      </w:r>
      <w:r w:rsidRPr="00A76578">
        <w:rPr>
          <w:rFonts w:ascii="PT Sans" w:hAnsi="PT Sans"/>
        </w:rPr>
        <w:t>:</w:t>
      </w:r>
      <w:bookmarkEnd w:id="121"/>
    </w:p>
    <w:p w:rsidR="00B05FAE" w:rsidRPr="00A76578" w:rsidRDefault="00B05FAE" w:rsidP="00B05FAE">
      <w:pPr>
        <w:pStyle w:val="22"/>
        <w:numPr>
          <w:ilvl w:val="0"/>
          <w:numId w:val="33"/>
        </w:numPr>
        <w:rPr>
          <w:rFonts w:ascii="PT Sans" w:hAnsi="PT Sans"/>
        </w:rPr>
      </w:pPr>
      <w:r w:rsidRPr="00A76578">
        <w:rPr>
          <w:rFonts w:ascii="PT Sans" w:hAnsi="PT Sans"/>
        </w:rPr>
        <w:t xml:space="preserve">Заявка на участие в закупке - по Форме 1 </w:t>
      </w:r>
      <w:r w:rsidRPr="00A76578">
        <w:rPr>
          <w:rFonts w:ascii="PT Sans" w:hAnsi="PT Sans"/>
          <w:i/>
        </w:rPr>
        <w:t xml:space="preserve">(в формате </w:t>
      </w:r>
      <w:r w:rsidRPr="00A76578">
        <w:rPr>
          <w:rFonts w:ascii="PT Sans" w:hAnsi="PT Sans"/>
          <w:i/>
          <w:lang w:val="en-US"/>
        </w:rPr>
        <w:t>MS</w:t>
      </w:r>
      <w:r w:rsidRPr="00A76578">
        <w:rPr>
          <w:rFonts w:ascii="PT Sans" w:hAnsi="PT Sans"/>
          <w:i/>
        </w:rPr>
        <w:t xml:space="preserve"> </w:t>
      </w:r>
      <w:r w:rsidRPr="00A76578">
        <w:rPr>
          <w:rFonts w:ascii="PT Sans" w:hAnsi="PT Sans"/>
          <w:i/>
          <w:lang w:val="en-US"/>
        </w:rPr>
        <w:t>Excel</w:t>
      </w:r>
      <w:r w:rsidRPr="00A76578">
        <w:rPr>
          <w:rFonts w:ascii="PT Sans" w:hAnsi="PT Sans"/>
          <w:i/>
        </w:rPr>
        <w:t>);</w:t>
      </w:r>
    </w:p>
    <w:p w:rsidR="00B05FAE" w:rsidRPr="00A76578" w:rsidRDefault="00B05FAE" w:rsidP="00B05FAE">
      <w:pPr>
        <w:pStyle w:val="affb"/>
        <w:numPr>
          <w:ilvl w:val="0"/>
          <w:numId w:val="33"/>
        </w:numPr>
        <w:jc w:val="both"/>
        <w:rPr>
          <w:rFonts w:ascii="PT Sans" w:hAnsi="PT Sans"/>
          <w:szCs w:val="26"/>
          <w:lang w:eastAsia="en-US"/>
        </w:rPr>
      </w:pPr>
      <w:r w:rsidRPr="00A76578">
        <w:rPr>
          <w:rFonts w:ascii="PT Sans" w:hAnsi="PT Sans"/>
          <w:szCs w:val="26"/>
          <w:lang w:eastAsia="en-US"/>
        </w:rPr>
        <w:t xml:space="preserve">Анкета участника закупки – по Форме 1.1 </w:t>
      </w:r>
      <w:r w:rsidRPr="00A76578">
        <w:rPr>
          <w:rFonts w:ascii="PT Sans" w:hAnsi="PT Sans"/>
          <w:i/>
          <w:szCs w:val="26"/>
          <w:lang w:eastAsia="en-US"/>
        </w:rPr>
        <w:t>(в формате MS Word);</w:t>
      </w:r>
    </w:p>
    <w:p w:rsidR="003A0893" w:rsidRPr="00A76578" w:rsidRDefault="001F1799" w:rsidP="001F1799">
      <w:pPr>
        <w:pStyle w:val="22"/>
        <w:numPr>
          <w:ilvl w:val="0"/>
          <w:numId w:val="33"/>
        </w:numPr>
        <w:rPr>
          <w:rFonts w:ascii="PT Sans" w:hAnsi="PT Sans"/>
        </w:rPr>
      </w:pPr>
      <w:r w:rsidRPr="00A76578">
        <w:rPr>
          <w:rFonts w:ascii="PT Sans" w:hAnsi="PT Sans"/>
        </w:rPr>
        <w:t>Выписка из сервиса анализа (оценки) сведений о финансово-хозяйственной деятельности юридического лица (индивидуального предпринимателя), предоставляемой в порядке, предусмотренном приложениями № 1, 3 к Приказу ФНС России от 05.12.2025 №  ЕД-7-31/1041@, срок действия которой не истек по состоянию на дату публикации извещения об осуществлении закупки</w:t>
      </w:r>
      <w:r w:rsidR="003A0893" w:rsidRPr="00A76578">
        <w:rPr>
          <w:rFonts w:ascii="PT Sans" w:hAnsi="PT Sans"/>
        </w:rPr>
        <w:t>.</w:t>
      </w:r>
    </w:p>
    <w:p w:rsidR="00B05FAE" w:rsidRPr="00A76578" w:rsidRDefault="003A0893" w:rsidP="003A0893">
      <w:pPr>
        <w:pStyle w:val="22"/>
        <w:numPr>
          <w:ilvl w:val="0"/>
          <w:numId w:val="0"/>
        </w:numPr>
        <w:ind w:left="1134"/>
        <w:rPr>
          <w:rFonts w:ascii="PT Sans" w:hAnsi="PT Sans"/>
        </w:rPr>
      </w:pPr>
      <w:r w:rsidRPr="00A76578">
        <w:rPr>
          <w:rFonts w:ascii="PT Sans" w:hAnsi="PT Sans"/>
        </w:rPr>
        <w:t>(</w:t>
      </w:r>
      <w:r w:rsidR="001F1799" w:rsidRPr="00A76578">
        <w:rPr>
          <w:rFonts w:ascii="PT Sans" w:hAnsi="PT Sans"/>
        </w:rPr>
        <w:t>В целях подтверждения соответствия требованиям, установленным пунктами</w:t>
      </w:r>
      <w:r w:rsidR="001879E6" w:rsidRPr="00A76578">
        <w:rPr>
          <w:rFonts w:ascii="PT Sans" w:hAnsi="PT Sans"/>
        </w:rPr>
        <w:t xml:space="preserve"> </w:t>
      </w:r>
      <w:r w:rsidR="001879E6" w:rsidRPr="00A76578">
        <w:rPr>
          <w:rFonts w:ascii="PT Sans" w:hAnsi="PT Sans"/>
        </w:rPr>
        <w:fldChar w:fldCharType="begin"/>
      </w:r>
      <w:r w:rsidR="001879E6" w:rsidRPr="00A76578">
        <w:rPr>
          <w:rFonts w:ascii="PT Sans" w:hAnsi="PT Sans"/>
        </w:rPr>
        <w:instrText xml:space="preserve"> REF _Ref198723359 \r \h  \* MERGEFORMAT </w:instrText>
      </w:r>
      <w:r w:rsidR="001879E6" w:rsidRPr="00A76578">
        <w:rPr>
          <w:rFonts w:ascii="PT Sans" w:hAnsi="PT Sans"/>
        </w:rPr>
      </w:r>
      <w:r w:rsidR="001879E6" w:rsidRPr="00A76578">
        <w:rPr>
          <w:rFonts w:ascii="PT Sans" w:hAnsi="PT Sans"/>
        </w:rPr>
        <w:fldChar w:fldCharType="separate"/>
      </w:r>
      <w:r w:rsidR="00FD6B57">
        <w:rPr>
          <w:rFonts w:ascii="PT Sans" w:hAnsi="PT Sans"/>
        </w:rPr>
        <w:t>9.1</w:t>
      </w:r>
      <w:r w:rsidR="001879E6" w:rsidRPr="00A76578">
        <w:rPr>
          <w:rFonts w:ascii="PT Sans" w:hAnsi="PT Sans"/>
        </w:rPr>
        <w:fldChar w:fldCharType="end"/>
      </w:r>
      <w:r w:rsidR="001879E6" w:rsidRPr="00A76578">
        <w:rPr>
          <w:rFonts w:ascii="PT Sans" w:hAnsi="PT Sans"/>
        </w:rPr>
        <w:t xml:space="preserve">,  </w:t>
      </w:r>
      <w:r w:rsidR="001879E6" w:rsidRPr="00A76578">
        <w:rPr>
          <w:rFonts w:ascii="PT Sans" w:hAnsi="PT Sans"/>
        </w:rPr>
        <w:fldChar w:fldCharType="begin"/>
      </w:r>
      <w:r w:rsidR="001879E6" w:rsidRPr="00A76578">
        <w:rPr>
          <w:rFonts w:ascii="PT Sans" w:hAnsi="PT Sans"/>
        </w:rPr>
        <w:instrText xml:space="preserve"> REF _Ref198723365 \r \h  \* MERGEFORMAT </w:instrText>
      </w:r>
      <w:r w:rsidR="001879E6" w:rsidRPr="00A76578">
        <w:rPr>
          <w:rFonts w:ascii="PT Sans" w:hAnsi="PT Sans"/>
        </w:rPr>
      </w:r>
      <w:r w:rsidR="001879E6" w:rsidRPr="00A76578">
        <w:rPr>
          <w:rFonts w:ascii="PT Sans" w:hAnsi="PT Sans"/>
        </w:rPr>
        <w:fldChar w:fldCharType="separate"/>
      </w:r>
      <w:r w:rsidR="00FD6B57">
        <w:rPr>
          <w:rFonts w:ascii="PT Sans" w:hAnsi="PT Sans"/>
        </w:rPr>
        <w:t>9.3</w:t>
      </w:r>
      <w:r w:rsidR="001879E6" w:rsidRPr="00A76578">
        <w:rPr>
          <w:rFonts w:ascii="PT Sans" w:hAnsi="PT Sans"/>
        </w:rPr>
        <w:fldChar w:fldCharType="end"/>
      </w:r>
      <w:r w:rsidR="001879E6" w:rsidRPr="00A76578">
        <w:rPr>
          <w:rFonts w:ascii="PT Sans" w:hAnsi="PT Sans"/>
        </w:rPr>
        <w:t xml:space="preserve">, </w:t>
      </w:r>
      <w:r w:rsidR="001879E6" w:rsidRPr="00A76578">
        <w:rPr>
          <w:rFonts w:ascii="PT Sans" w:hAnsi="PT Sans"/>
        </w:rPr>
        <w:fldChar w:fldCharType="begin"/>
      </w:r>
      <w:r w:rsidR="001879E6" w:rsidRPr="00A76578">
        <w:rPr>
          <w:rFonts w:ascii="PT Sans" w:hAnsi="PT Sans"/>
        </w:rPr>
        <w:instrText xml:space="preserve"> REF _Ref198723367 \r \h  \* MERGEFORMAT </w:instrText>
      </w:r>
      <w:r w:rsidR="001879E6" w:rsidRPr="00A76578">
        <w:rPr>
          <w:rFonts w:ascii="PT Sans" w:hAnsi="PT Sans"/>
        </w:rPr>
      </w:r>
      <w:r w:rsidR="001879E6" w:rsidRPr="00A76578">
        <w:rPr>
          <w:rFonts w:ascii="PT Sans" w:hAnsi="PT Sans"/>
        </w:rPr>
        <w:fldChar w:fldCharType="separate"/>
      </w:r>
      <w:r w:rsidR="00FD6B57">
        <w:rPr>
          <w:rFonts w:ascii="PT Sans" w:hAnsi="PT Sans"/>
        </w:rPr>
        <w:t>9.4</w:t>
      </w:r>
      <w:r w:rsidR="001879E6" w:rsidRPr="00A76578">
        <w:rPr>
          <w:rFonts w:ascii="PT Sans" w:hAnsi="PT Sans"/>
        </w:rPr>
        <w:fldChar w:fldCharType="end"/>
      </w:r>
      <w:r w:rsidR="001879E6" w:rsidRPr="00A76578">
        <w:rPr>
          <w:rFonts w:ascii="PT Sans" w:hAnsi="PT Sans"/>
        </w:rPr>
        <w:t>,</w:t>
      </w:r>
      <w:r w:rsidR="0060464F" w:rsidRPr="00A76578">
        <w:rPr>
          <w:rFonts w:ascii="PT Sans" w:hAnsi="PT Sans"/>
        </w:rPr>
        <w:t xml:space="preserve"> </w:t>
      </w:r>
      <w:r w:rsidR="00EE68F0" w:rsidRPr="00A76578">
        <w:rPr>
          <w:rFonts w:ascii="PT Sans" w:hAnsi="PT Sans"/>
        </w:rPr>
        <w:fldChar w:fldCharType="begin"/>
      </w:r>
      <w:r w:rsidR="00EE68F0" w:rsidRPr="00A76578">
        <w:rPr>
          <w:rFonts w:ascii="PT Sans" w:hAnsi="PT Sans"/>
        </w:rPr>
        <w:instrText xml:space="preserve"> REF _Ref219899110 \r \h </w:instrText>
      </w:r>
      <w:r w:rsidR="00A76578">
        <w:rPr>
          <w:rFonts w:ascii="PT Sans" w:hAnsi="PT Sans"/>
        </w:rPr>
        <w:instrText xml:space="preserve"> \* MERGEFORMAT </w:instrText>
      </w:r>
      <w:r w:rsidR="00EE68F0" w:rsidRPr="00A76578">
        <w:rPr>
          <w:rFonts w:ascii="PT Sans" w:hAnsi="PT Sans"/>
        </w:rPr>
      </w:r>
      <w:r w:rsidR="00EE68F0" w:rsidRPr="00A76578">
        <w:rPr>
          <w:rFonts w:ascii="PT Sans" w:hAnsi="PT Sans"/>
        </w:rPr>
        <w:fldChar w:fldCharType="separate"/>
      </w:r>
      <w:r w:rsidR="00FD6B57">
        <w:rPr>
          <w:rFonts w:ascii="PT Sans" w:hAnsi="PT Sans"/>
        </w:rPr>
        <w:t>9.5</w:t>
      </w:r>
      <w:r w:rsidR="00EE68F0" w:rsidRPr="00A76578">
        <w:rPr>
          <w:rFonts w:ascii="PT Sans" w:hAnsi="PT Sans"/>
        </w:rPr>
        <w:fldChar w:fldCharType="end"/>
      </w:r>
      <w:r w:rsidR="0060464F" w:rsidRPr="00A76578">
        <w:rPr>
          <w:rFonts w:ascii="PT Sans" w:hAnsi="PT Sans"/>
        </w:rPr>
        <w:t>,</w:t>
      </w:r>
      <w:r w:rsidR="001879E6" w:rsidRPr="00A76578">
        <w:rPr>
          <w:rFonts w:ascii="PT Sans" w:hAnsi="PT Sans"/>
        </w:rPr>
        <w:t xml:space="preserve"> </w:t>
      </w:r>
      <w:r w:rsidR="001879E6" w:rsidRPr="00A76578">
        <w:rPr>
          <w:rFonts w:ascii="PT Sans" w:hAnsi="PT Sans"/>
        </w:rPr>
        <w:fldChar w:fldCharType="begin"/>
      </w:r>
      <w:r w:rsidR="001879E6" w:rsidRPr="00A76578">
        <w:rPr>
          <w:rFonts w:ascii="PT Sans" w:hAnsi="PT Sans"/>
        </w:rPr>
        <w:instrText xml:space="preserve"> REF _Ref198723373 \r \h  \* MERGEFORMAT </w:instrText>
      </w:r>
      <w:r w:rsidR="001879E6" w:rsidRPr="00A76578">
        <w:rPr>
          <w:rFonts w:ascii="PT Sans" w:hAnsi="PT Sans"/>
        </w:rPr>
      </w:r>
      <w:r w:rsidR="001879E6" w:rsidRPr="00A76578">
        <w:rPr>
          <w:rFonts w:ascii="PT Sans" w:hAnsi="PT Sans"/>
        </w:rPr>
        <w:fldChar w:fldCharType="separate"/>
      </w:r>
      <w:r w:rsidR="00FD6B57">
        <w:rPr>
          <w:rFonts w:ascii="PT Sans" w:hAnsi="PT Sans"/>
        </w:rPr>
        <w:t>9.11</w:t>
      </w:r>
      <w:r w:rsidR="001879E6" w:rsidRPr="00A76578">
        <w:rPr>
          <w:rFonts w:ascii="PT Sans" w:hAnsi="PT Sans"/>
        </w:rPr>
        <w:fldChar w:fldCharType="end"/>
      </w:r>
      <w:r w:rsidR="0060464F" w:rsidRPr="00A76578">
        <w:rPr>
          <w:rFonts w:ascii="PT Sans" w:hAnsi="PT Sans"/>
        </w:rPr>
        <w:t xml:space="preserve">, </w:t>
      </w:r>
      <w:r w:rsidR="00E4141D" w:rsidRPr="00A76578">
        <w:rPr>
          <w:rFonts w:ascii="PT Sans" w:hAnsi="PT Sans"/>
        </w:rPr>
        <w:fldChar w:fldCharType="begin"/>
      </w:r>
      <w:r w:rsidR="00E4141D" w:rsidRPr="00A76578">
        <w:rPr>
          <w:rFonts w:ascii="PT Sans" w:hAnsi="PT Sans"/>
        </w:rPr>
        <w:instrText xml:space="preserve"> REF _Ref219899307 \r \h </w:instrText>
      </w:r>
      <w:r w:rsidR="00A76578">
        <w:rPr>
          <w:rFonts w:ascii="PT Sans" w:hAnsi="PT Sans"/>
        </w:rPr>
        <w:instrText xml:space="preserve"> \* MERGEFORMAT </w:instrText>
      </w:r>
      <w:r w:rsidR="00E4141D" w:rsidRPr="00A76578">
        <w:rPr>
          <w:rFonts w:ascii="PT Sans" w:hAnsi="PT Sans"/>
        </w:rPr>
      </w:r>
      <w:r w:rsidR="00E4141D" w:rsidRPr="00A76578">
        <w:rPr>
          <w:rFonts w:ascii="PT Sans" w:hAnsi="PT Sans"/>
        </w:rPr>
        <w:fldChar w:fldCharType="separate"/>
      </w:r>
      <w:r w:rsidR="00FD6B57">
        <w:rPr>
          <w:rFonts w:ascii="PT Sans" w:hAnsi="PT Sans"/>
        </w:rPr>
        <w:t>9.12</w:t>
      </w:r>
      <w:r w:rsidR="00E4141D" w:rsidRPr="00A76578">
        <w:rPr>
          <w:rFonts w:ascii="PT Sans" w:hAnsi="PT Sans"/>
        </w:rPr>
        <w:fldChar w:fldCharType="end"/>
      </w:r>
      <w:r w:rsidR="004C0816" w:rsidRPr="00A76578">
        <w:rPr>
          <w:rFonts w:ascii="PT Sans" w:hAnsi="PT Sans"/>
        </w:rPr>
        <w:t xml:space="preserve">, </w:t>
      </w:r>
      <w:r w:rsidR="004C0816" w:rsidRPr="00A76578">
        <w:rPr>
          <w:rFonts w:ascii="PT Sans" w:hAnsi="PT Sans"/>
        </w:rPr>
        <w:fldChar w:fldCharType="begin"/>
      </w:r>
      <w:r w:rsidR="004C0816" w:rsidRPr="00A76578">
        <w:rPr>
          <w:rFonts w:ascii="PT Sans" w:hAnsi="PT Sans"/>
        </w:rPr>
        <w:instrText xml:space="preserve"> REF _Ref226389571 \r \h </w:instrText>
      </w:r>
      <w:r w:rsidR="00A76578">
        <w:rPr>
          <w:rFonts w:ascii="PT Sans" w:hAnsi="PT Sans"/>
        </w:rPr>
        <w:instrText xml:space="preserve"> \* MERGEFORMAT </w:instrText>
      </w:r>
      <w:r w:rsidR="004C0816" w:rsidRPr="00A76578">
        <w:rPr>
          <w:rFonts w:ascii="PT Sans" w:hAnsi="PT Sans"/>
        </w:rPr>
      </w:r>
      <w:r w:rsidR="004C0816" w:rsidRPr="00A76578">
        <w:rPr>
          <w:rFonts w:ascii="PT Sans" w:hAnsi="PT Sans"/>
        </w:rPr>
        <w:fldChar w:fldCharType="separate"/>
      </w:r>
      <w:r w:rsidR="00FD6B57">
        <w:rPr>
          <w:rFonts w:ascii="PT Sans" w:hAnsi="PT Sans"/>
        </w:rPr>
        <w:t>9.14</w:t>
      </w:r>
      <w:r w:rsidR="004C0816" w:rsidRPr="00A76578">
        <w:rPr>
          <w:rFonts w:ascii="PT Sans" w:hAnsi="PT Sans"/>
        </w:rPr>
        <w:fldChar w:fldCharType="end"/>
      </w:r>
      <w:r w:rsidR="001879E6" w:rsidRPr="00A76578">
        <w:rPr>
          <w:rFonts w:ascii="PT Sans" w:hAnsi="PT Sans"/>
        </w:rPr>
        <w:t xml:space="preserve"> </w:t>
      </w:r>
      <w:r w:rsidR="001F1799" w:rsidRPr="00A76578">
        <w:rPr>
          <w:rFonts w:ascii="PT Sans" w:hAnsi="PT Sans"/>
        </w:rPr>
        <w:t>настоящей инструкции, предоставляется согласно приложениям № 1, 4 к Порядку предоставления результатов проведенного анализа (оценки) сведений о финансово-хозяйственной деятельности юридического лица (индивидуального предпринимателя) (в зависимости от организационно-правовой формы участника закупки) по стандартному шаблону)</w:t>
      </w:r>
      <w:r w:rsidR="00B05FAE" w:rsidRPr="00A76578">
        <w:rPr>
          <w:rFonts w:ascii="PT Sans" w:hAnsi="PT Sans"/>
          <w:i/>
        </w:rPr>
        <w:t>;</w:t>
      </w:r>
    </w:p>
    <w:p w:rsidR="00B05FAE" w:rsidRPr="00A76578" w:rsidRDefault="00B05FAE" w:rsidP="00B05FAE">
      <w:pPr>
        <w:pStyle w:val="affb"/>
        <w:numPr>
          <w:ilvl w:val="0"/>
          <w:numId w:val="33"/>
        </w:numPr>
        <w:jc w:val="both"/>
        <w:rPr>
          <w:rFonts w:ascii="PT Sans" w:hAnsi="PT Sans"/>
          <w:szCs w:val="26"/>
          <w:lang w:eastAsia="en-US"/>
        </w:rPr>
      </w:pPr>
      <w:r w:rsidRPr="00A76578">
        <w:rPr>
          <w:rFonts w:ascii="PT Sans" w:hAnsi="PT Sans"/>
          <w:szCs w:val="26"/>
          <w:lang w:eastAsia="en-US"/>
        </w:rPr>
        <w:t xml:space="preserve">Справка об исполнении обязанности по уплате налогов, сборов, страховых взносов, пеней, штрафов, процентов по форме, утвержденной приказом ФНС России от 23.11.2022 № ЕД-7-8/1123@ (или в иной форме, которая будет утверждена на момент получения справки), составленная на конец последнего завершенного отчетного года (Предоставляется </w:t>
      </w:r>
      <w:r w:rsidR="00BF099E" w:rsidRPr="00A76578">
        <w:rPr>
          <w:rFonts w:ascii="PT Sans" w:hAnsi="PT Sans"/>
          <w:szCs w:val="26"/>
          <w:lang w:eastAsia="en-US"/>
        </w:rPr>
        <w:t xml:space="preserve">в случае, указанном в пункте </w:t>
      </w:r>
      <w:r w:rsidR="00BF099E" w:rsidRPr="00A76578">
        <w:rPr>
          <w:rFonts w:ascii="PT Sans" w:hAnsi="PT Sans"/>
          <w:szCs w:val="26"/>
          <w:lang w:eastAsia="en-US"/>
        </w:rPr>
        <w:fldChar w:fldCharType="begin"/>
      </w:r>
      <w:r w:rsidR="00BF099E" w:rsidRPr="00A76578">
        <w:rPr>
          <w:rFonts w:ascii="PT Sans" w:hAnsi="PT Sans"/>
          <w:szCs w:val="26"/>
          <w:lang w:eastAsia="en-US"/>
        </w:rPr>
        <w:instrText xml:space="preserve"> REF _Ref198723365 \r \h </w:instrText>
      </w:r>
      <w:r w:rsidR="00A76578">
        <w:rPr>
          <w:rFonts w:ascii="PT Sans" w:hAnsi="PT Sans"/>
          <w:szCs w:val="26"/>
          <w:lang w:eastAsia="en-US"/>
        </w:rPr>
        <w:instrText xml:space="preserve"> \* MERGEFORMAT </w:instrText>
      </w:r>
      <w:r w:rsidR="00BF099E" w:rsidRPr="00A76578">
        <w:rPr>
          <w:rFonts w:ascii="PT Sans" w:hAnsi="PT Sans"/>
          <w:szCs w:val="26"/>
          <w:lang w:eastAsia="en-US"/>
        </w:rPr>
      </w:r>
      <w:r w:rsidR="00BF099E" w:rsidRPr="00A76578">
        <w:rPr>
          <w:rFonts w:ascii="PT Sans" w:hAnsi="PT Sans"/>
          <w:szCs w:val="26"/>
          <w:lang w:eastAsia="en-US"/>
        </w:rPr>
        <w:fldChar w:fldCharType="separate"/>
      </w:r>
      <w:r w:rsidR="00FD6B57">
        <w:rPr>
          <w:rFonts w:ascii="PT Sans" w:hAnsi="PT Sans"/>
          <w:szCs w:val="26"/>
          <w:lang w:eastAsia="en-US"/>
        </w:rPr>
        <w:t>9.3</w:t>
      </w:r>
      <w:r w:rsidR="00BF099E" w:rsidRPr="00A76578">
        <w:rPr>
          <w:rFonts w:ascii="PT Sans" w:hAnsi="PT Sans"/>
          <w:szCs w:val="26"/>
          <w:lang w:eastAsia="en-US"/>
        </w:rPr>
        <w:fldChar w:fldCharType="end"/>
      </w:r>
      <w:r w:rsidRPr="00A76578">
        <w:rPr>
          <w:rFonts w:ascii="PT Sans" w:hAnsi="PT Sans"/>
          <w:szCs w:val="26"/>
          <w:lang w:eastAsia="en-US"/>
        </w:rPr>
        <w:t xml:space="preserve"> инструкции для участника закупки. При участии на стороне одного участника закупки нескольких юридических лиц предоставляется в отношении каждого лица, выступающего на стороне одного участника закупки) </w:t>
      </w:r>
      <w:r w:rsidRPr="00A76578">
        <w:rPr>
          <w:rFonts w:ascii="PT Sans" w:hAnsi="PT Sans"/>
          <w:i/>
          <w:szCs w:val="26"/>
          <w:lang w:eastAsia="en-US"/>
        </w:rPr>
        <w:t>(в графическом виде);</w:t>
      </w:r>
    </w:p>
    <w:p w:rsidR="00B05FAE" w:rsidRPr="00A76578" w:rsidRDefault="00B05FAE" w:rsidP="00B05FAE">
      <w:pPr>
        <w:pStyle w:val="affb"/>
        <w:numPr>
          <w:ilvl w:val="0"/>
          <w:numId w:val="33"/>
        </w:numPr>
        <w:jc w:val="both"/>
        <w:rPr>
          <w:rFonts w:ascii="PT Sans" w:hAnsi="PT Sans"/>
          <w:szCs w:val="26"/>
          <w:lang w:eastAsia="en-US"/>
        </w:rPr>
      </w:pPr>
      <w:bookmarkStart w:id="123" w:name="Ф100_Р18_П02_С01_В03"/>
      <w:r w:rsidRPr="00A76578">
        <w:rPr>
          <w:rFonts w:ascii="PT Sans" w:hAnsi="PT Sans"/>
          <w:szCs w:val="26"/>
          <w:lang w:eastAsia="en-US"/>
        </w:rPr>
        <w:t xml:space="preserve">Расчет цены договора (цены лота) по Форме 2 Расчет цены договора (цены лота) не 223 </w:t>
      </w:r>
      <w:r w:rsidRPr="00A76578">
        <w:rPr>
          <w:rFonts w:ascii="PT Sans" w:hAnsi="PT Sans"/>
          <w:i/>
          <w:szCs w:val="26"/>
          <w:lang w:eastAsia="en-US"/>
        </w:rPr>
        <w:t>(в формате MS Excel);</w:t>
      </w:r>
    </w:p>
    <w:p w:rsidR="00B05FAE" w:rsidRPr="00A76578" w:rsidRDefault="00B05FAE" w:rsidP="00B05FAE">
      <w:pPr>
        <w:pStyle w:val="affb"/>
        <w:numPr>
          <w:ilvl w:val="0"/>
          <w:numId w:val="33"/>
        </w:numPr>
        <w:jc w:val="both"/>
        <w:rPr>
          <w:rFonts w:ascii="PT Sans" w:hAnsi="PT Sans"/>
          <w:szCs w:val="26"/>
          <w:lang w:eastAsia="en-US"/>
        </w:rPr>
      </w:pPr>
      <w:bookmarkStart w:id="124" w:name="Ф100_Р18_П02_С04_В01"/>
      <w:bookmarkEnd w:id="123"/>
      <w:r w:rsidRPr="00A76578">
        <w:rPr>
          <w:rFonts w:ascii="PT Sans" w:hAnsi="PT Sans"/>
          <w:szCs w:val="26"/>
          <w:lang w:eastAsia="en-US"/>
        </w:rPr>
        <w:t>Описание качественных, технических и функциональных характеристик (потребительских свойств) предлагаемого к поставке товара Формы 2 (предоставляется отдельным а</w:t>
      </w:r>
      <w:r w:rsidR="00CF1F04" w:rsidRPr="00A76578">
        <w:rPr>
          <w:rFonts w:ascii="PT Sans" w:hAnsi="PT Sans"/>
          <w:szCs w:val="26"/>
          <w:lang w:eastAsia="en-US"/>
        </w:rPr>
        <w:t>рхивом в соответствии с</w:t>
      </w:r>
      <w:r w:rsidR="00F665BC" w:rsidRPr="00A76578">
        <w:rPr>
          <w:rFonts w:ascii="PT Sans" w:hAnsi="PT Sans"/>
          <w:szCs w:val="26"/>
          <w:lang w:eastAsia="en-US"/>
        </w:rPr>
        <w:t>о</w:t>
      </w:r>
      <w:r w:rsidR="00CF1F04" w:rsidRPr="00A76578">
        <w:rPr>
          <w:rFonts w:ascii="PT Sans" w:hAnsi="PT Sans"/>
          <w:szCs w:val="26"/>
          <w:lang w:eastAsia="en-US"/>
        </w:rPr>
        <w:t xml:space="preserve"> </w:t>
      </w:r>
      <w:r w:rsidR="00F665BC" w:rsidRPr="00A76578">
        <w:rPr>
          <w:rFonts w:ascii="PT Sans" w:hAnsi="PT Sans"/>
          <w:szCs w:val="26"/>
          <w:lang w:eastAsia="en-US"/>
        </w:rPr>
        <w:t>статьей</w:t>
      </w:r>
      <w:r w:rsidR="00CF1F04" w:rsidRPr="00A76578">
        <w:rPr>
          <w:rFonts w:ascii="PT Sans" w:hAnsi="PT Sans"/>
          <w:szCs w:val="26"/>
          <w:lang w:eastAsia="en-US"/>
        </w:rPr>
        <w:t xml:space="preserve"> </w:t>
      </w:r>
      <w:r w:rsidR="00CF1F04" w:rsidRPr="00A76578">
        <w:rPr>
          <w:rFonts w:ascii="PT Sans" w:hAnsi="PT Sans"/>
          <w:szCs w:val="26"/>
          <w:lang w:eastAsia="en-US"/>
        </w:rPr>
        <w:fldChar w:fldCharType="begin"/>
      </w:r>
      <w:r w:rsidR="00CF1F04" w:rsidRPr="00A76578">
        <w:rPr>
          <w:rFonts w:ascii="PT Sans" w:hAnsi="PT Sans"/>
          <w:szCs w:val="26"/>
          <w:lang w:eastAsia="en-US"/>
        </w:rPr>
        <w:instrText xml:space="preserve"> REF _Ref196396065 \r \h </w:instrText>
      </w:r>
      <w:r w:rsidR="0081345B" w:rsidRPr="00A76578">
        <w:rPr>
          <w:rFonts w:ascii="PT Sans" w:hAnsi="PT Sans"/>
          <w:szCs w:val="26"/>
          <w:lang w:eastAsia="en-US"/>
        </w:rPr>
        <w:instrText xml:space="preserve"> \* MERGEFORMAT </w:instrText>
      </w:r>
      <w:r w:rsidR="00CF1F04" w:rsidRPr="00A76578">
        <w:rPr>
          <w:rFonts w:ascii="PT Sans" w:hAnsi="PT Sans"/>
          <w:szCs w:val="26"/>
          <w:lang w:eastAsia="en-US"/>
        </w:rPr>
      </w:r>
      <w:r w:rsidR="00CF1F04" w:rsidRPr="00A76578">
        <w:rPr>
          <w:rFonts w:ascii="PT Sans" w:hAnsi="PT Sans"/>
          <w:szCs w:val="26"/>
          <w:lang w:eastAsia="en-US"/>
        </w:rPr>
        <w:fldChar w:fldCharType="separate"/>
      </w:r>
      <w:r w:rsidR="00FD6B57">
        <w:rPr>
          <w:rFonts w:ascii="PT Sans" w:hAnsi="PT Sans"/>
          <w:szCs w:val="26"/>
          <w:lang w:eastAsia="en-US"/>
        </w:rPr>
        <w:t>3</w:t>
      </w:r>
      <w:r w:rsidR="00CF1F04" w:rsidRPr="00A76578">
        <w:rPr>
          <w:rFonts w:ascii="PT Sans" w:hAnsi="PT Sans"/>
          <w:szCs w:val="26"/>
          <w:lang w:eastAsia="en-US"/>
        </w:rPr>
        <w:fldChar w:fldCharType="end"/>
      </w:r>
      <w:r w:rsidRPr="00A76578">
        <w:rPr>
          <w:rFonts w:ascii="PT Sans" w:hAnsi="PT Sans"/>
          <w:szCs w:val="26"/>
          <w:lang w:eastAsia="en-US"/>
        </w:rPr>
        <w:t xml:space="preserve"> настоящей инструкции)</w:t>
      </w:r>
    </w:p>
    <w:bookmarkEnd w:id="124"/>
    <w:p w:rsidR="00B05FAE" w:rsidRPr="00A76578" w:rsidRDefault="00B05FAE" w:rsidP="00B05FAE">
      <w:pPr>
        <w:rPr>
          <w:rFonts w:ascii="PT Sans" w:hAnsi="PT Sans"/>
          <w:szCs w:val="26"/>
        </w:rPr>
      </w:pPr>
      <w:r w:rsidRPr="00A76578">
        <w:rPr>
          <w:rFonts w:ascii="PT Sans" w:hAnsi="PT Sans"/>
          <w:szCs w:val="26"/>
        </w:rPr>
        <w:t>Для участника закупки - юридического лица:</w:t>
      </w:r>
    </w:p>
    <w:p w:rsidR="00B05FAE" w:rsidRPr="00A76578" w:rsidRDefault="00B05FAE" w:rsidP="00B05FAE">
      <w:pPr>
        <w:pStyle w:val="affb"/>
        <w:numPr>
          <w:ilvl w:val="0"/>
          <w:numId w:val="33"/>
        </w:numPr>
        <w:jc w:val="both"/>
        <w:rPr>
          <w:rFonts w:ascii="PT Sans" w:hAnsi="PT Sans"/>
          <w:szCs w:val="26"/>
          <w:lang w:eastAsia="en-US"/>
        </w:rPr>
      </w:pPr>
      <w:r w:rsidRPr="00A76578">
        <w:rPr>
          <w:rFonts w:ascii="PT Sans" w:hAnsi="PT Sans"/>
          <w:szCs w:val="26"/>
          <w:lang w:eastAsia="en-US"/>
        </w:rPr>
        <w:t xml:space="preserve">Оборотно-сальдовая ведомость в разрезе субсчетов, входящих в состав кредиторской задолженности на конец последнего завершенного отчетного периода (года) или иная расшифровка кредиторской задолженности по видам задолженности на конец последнего завершенного отчетного периода (года) (счета 68, 69) </w:t>
      </w:r>
      <w:r w:rsidRPr="00A76578">
        <w:rPr>
          <w:rFonts w:ascii="PT Sans" w:hAnsi="PT Sans"/>
          <w:i/>
          <w:szCs w:val="26"/>
          <w:lang w:eastAsia="en-US"/>
        </w:rPr>
        <w:t>(в графическом виде);</w:t>
      </w:r>
    </w:p>
    <w:p w:rsidR="00B05FAE" w:rsidRPr="00A76578" w:rsidRDefault="00B05FAE" w:rsidP="00B05FAE">
      <w:pPr>
        <w:pStyle w:val="affb"/>
        <w:numPr>
          <w:ilvl w:val="0"/>
          <w:numId w:val="33"/>
        </w:numPr>
        <w:jc w:val="both"/>
        <w:rPr>
          <w:rFonts w:ascii="PT Sans" w:hAnsi="PT Sans"/>
          <w:szCs w:val="26"/>
          <w:lang w:eastAsia="en-US"/>
        </w:rPr>
      </w:pPr>
      <w:r w:rsidRPr="00A76578">
        <w:rPr>
          <w:rFonts w:ascii="PT Sans" w:hAnsi="PT Sans"/>
          <w:szCs w:val="26"/>
          <w:lang w:eastAsia="en-US"/>
        </w:rPr>
        <w:t xml:space="preserve">При отсутствии в силу закона информации об участнике - юридическом лице в Государственном информационном ресурсе бухгалтерской (финансовой) отчетности (https://bo.nalog.ru/) - бухгалтерский баланс (ОКУД 0710001) и отчет о финансовых результатах (ОКУД 0710002) (или бухгалтерская (финансовая) отчетность по форме КНД 0710099 или иной форме, установленной Федеральным законом от 06.12.2011 № 402-ФЗ «О бухгалтерском учете» и/или федеральным органом исполнительной власти, уполномоченным по контролю и надзору в области налогов и сборов) за последний отчетный календарный год с подтверждением отправки (получения) в ИФНС в порядке, установленном федеральным органом исполнительной власти, уполномоченным по контролю и надзору в области налогов (при участии на стороне одного участника закупки нескольких юридических лиц применяется в отношении каждого лица, выступающего на стороне одного участника закупки) </w:t>
      </w:r>
      <w:r w:rsidRPr="00A76578">
        <w:rPr>
          <w:rFonts w:ascii="PT Sans" w:hAnsi="PT Sans"/>
          <w:i/>
          <w:szCs w:val="26"/>
          <w:lang w:eastAsia="en-US"/>
        </w:rPr>
        <w:t>(в графическом виде);</w:t>
      </w:r>
    </w:p>
    <w:p w:rsidR="00B05FAE" w:rsidRPr="00A76578" w:rsidRDefault="00B05FAE" w:rsidP="00B05FAE">
      <w:pPr>
        <w:pStyle w:val="affb"/>
        <w:numPr>
          <w:ilvl w:val="0"/>
          <w:numId w:val="33"/>
        </w:numPr>
        <w:jc w:val="both"/>
        <w:rPr>
          <w:rFonts w:ascii="PT Sans" w:hAnsi="PT Sans"/>
          <w:szCs w:val="26"/>
          <w:lang w:eastAsia="en-US"/>
        </w:rPr>
      </w:pPr>
      <w:r w:rsidRPr="00A76578">
        <w:rPr>
          <w:rFonts w:ascii="PT Sans" w:hAnsi="PT Sans"/>
          <w:szCs w:val="26"/>
          <w:lang w:eastAsia="en-US"/>
        </w:rPr>
        <w:t xml:space="preserve">Копия действующей редакции устава организации со всеми изменениями с отметкой ИФНС о регистрации или заверенная подписью и оттиском печати нотариуса (за исключением случаев применения типового устава, форма которого утверждена Приказом Минэкономразвития России от 01.08.2018 № 411 «Об утверждении типовых уставов, на основании которых могут действовать общества с ограниченной ответственностью», о чем сделана соответствующая отметка в ЕГРЮЛ) </w:t>
      </w:r>
      <w:r w:rsidRPr="00A76578">
        <w:rPr>
          <w:rFonts w:ascii="PT Sans" w:hAnsi="PT Sans"/>
          <w:i/>
          <w:szCs w:val="26"/>
          <w:lang w:eastAsia="en-US"/>
        </w:rPr>
        <w:t>(в графическом виде);</w:t>
      </w:r>
    </w:p>
    <w:p w:rsidR="00B05FAE" w:rsidRPr="00A76578" w:rsidRDefault="00B05FAE" w:rsidP="00B05FAE">
      <w:pPr>
        <w:rPr>
          <w:rFonts w:ascii="PT Sans" w:hAnsi="PT Sans"/>
          <w:szCs w:val="26"/>
        </w:rPr>
      </w:pPr>
      <w:r w:rsidRPr="00A76578">
        <w:rPr>
          <w:rFonts w:ascii="PT Sans" w:hAnsi="PT Sans"/>
          <w:szCs w:val="26"/>
        </w:rPr>
        <w:t>Для участника закупки - физического лица (в том числе индивидуального предпринимателя):</w:t>
      </w:r>
    </w:p>
    <w:p w:rsidR="00B05FAE" w:rsidRPr="00A76578" w:rsidRDefault="00B05FAE" w:rsidP="00B05FAE">
      <w:pPr>
        <w:pStyle w:val="affb"/>
        <w:numPr>
          <w:ilvl w:val="0"/>
          <w:numId w:val="33"/>
        </w:numPr>
        <w:jc w:val="both"/>
        <w:rPr>
          <w:rFonts w:ascii="PT Sans" w:hAnsi="PT Sans"/>
          <w:szCs w:val="26"/>
          <w:lang w:eastAsia="en-US"/>
        </w:rPr>
      </w:pPr>
      <w:r w:rsidRPr="00A76578">
        <w:rPr>
          <w:rFonts w:ascii="PT Sans" w:hAnsi="PT Sans"/>
          <w:szCs w:val="26"/>
          <w:lang w:eastAsia="en-US"/>
        </w:rPr>
        <w:t xml:space="preserve">Копия паспорта гражданина РФ </w:t>
      </w:r>
      <w:r w:rsidRPr="00A76578">
        <w:rPr>
          <w:rFonts w:ascii="PT Sans" w:hAnsi="PT Sans"/>
          <w:i/>
          <w:szCs w:val="26"/>
          <w:lang w:eastAsia="en-US"/>
        </w:rPr>
        <w:t>(в графическом виде)</w:t>
      </w:r>
      <w:r w:rsidRPr="00A76578">
        <w:rPr>
          <w:rFonts w:ascii="PT Sans" w:hAnsi="PT Sans"/>
          <w:szCs w:val="26"/>
          <w:lang w:eastAsia="en-US"/>
        </w:rPr>
        <w:t>:</w:t>
      </w:r>
    </w:p>
    <w:p w:rsidR="00B05FAE" w:rsidRPr="00A76578" w:rsidRDefault="00B05FAE" w:rsidP="00B05FAE">
      <w:pPr>
        <w:pStyle w:val="affb"/>
        <w:ind w:left="1134" w:firstLine="0"/>
        <w:jc w:val="both"/>
        <w:rPr>
          <w:rFonts w:ascii="PT Sans" w:hAnsi="PT Sans"/>
          <w:szCs w:val="26"/>
          <w:lang w:eastAsia="en-US"/>
        </w:rPr>
      </w:pPr>
      <w:r w:rsidRPr="00A76578">
        <w:rPr>
          <w:rFonts w:ascii="PT Sans" w:hAnsi="PT Sans"/>
          <w:szCs w:val="26"/>
          <w:lang w:eastAsia="en-US"/>
        </w:rPr>
        <w:t>- страница № 3 со сведениями о личности владельца паспорта;</w:t>
      </w:r>
    </w:p>
    <w:p w:rsidR="00B05FAE" w:rsidRPr="00A76578" w:rsidRDefault="00B05FAE" w:rsidP="00B05FAE">
      <w:pPr>
        <w:pStyle w:val="affb"/>
        <w:ind w:left="1134" w:firstLine="0"/>
        <w:jc w:val="both"/>
        <w:rPr>
          <w:rFonts w:ascii="PT Sans" w:hAnsi="PT Sans"/>
          <w:szCs w:val="26"/>
          <w:lang w:eastAsia="en-US"/>
        </w:rPr>
      </w:pPr>
      <w:r w:rsidRPr="00A76578">
        <w:rPr>
          <w:rFonts w:ascii="PT Sans" w:hAnsi="PT Sans"/>
          <w:szCs w:val="26"/>
          <w:lang w:eastAsia="en-US"/>
        </w:rPr>
        <w:t>- страницы № 5-12 с отметками о регистрации по месту жительства).</w:t>
      </w:r>
    </w:p>
    <w:p w:rsidR="00B05FAE" w:rsidRPr="00A76578" w:rsidRDefault="00B05FAE" w:rsidP="00B05FAE">
      <w:pPr>
        <w:pStyle w:val="affb"/>
        <w:numPr>
          <w:ilvl w:val="0"/>
          <w:numId w:val="33"/>
        </w:numPr>
        <w:jc w:val="both"/>
        <w:rPr>
          <w:rFonts w:ascii="PT Sans" w:hAnsi="PT Sans"/>
        </w:rPr>
      </w:pPr>
      <w:r w:rsidRPr="00A76578">
        <w:rPr>
          <w:rFonts w:ascii="PT Sans" w:hAnsi="PT Sans"/>
          <w:szCs w:val="26"/>
          <w:lang w:eastAsia="en-US"/>
        </w:rPr>
        <w:t xml:space="preserve">Копия документа, удостоверяющего личность - для граждан других государств </w:t>
      </w:r>
      <w:r w:rsidRPr="00A76578">
        <w:rPr>
          <w:rFonts w:ascii="PT Sans" w:hAnsi="PT Sans"/>
          <w:i/>
          <w:szCs w:val="26"/>
          <w:lang w:eastAsia="en-US"/>
        </w:rPr>
        <w:t>(в графическом виде).</w:t>
      </w:r>
    </w:p>
    <w:p w:rsidR="00B05FAE" w:rsidRPr="00A76578" w:rsidRDefault="00B05FAE" w:rsidP="00B05FAE">
      <w:pPr>
        <w:pStyle w:val="22"/>
        <w:rPr>
          <w:rFonts w:ascii="PT Sans" w:hAnsi="PT Sans"/>
        </w:rPr>
      </w:pPr>
      <w:bookmarkStart w:id="125" w:name="_Hlk175125290"/>
      <w:bookmarkStart w:id="126" w:name="_Ref198904434"/>
      <w:bookmarkEnd w:id="122"/>
      <w:r w:rsidRPr="00A76578">
        <w:rPr>
          <w:rFonts w:ascii="PT Sans" w:hAnsi="PT Sans"/>
        </w:rPr>
        <w:t>Формы и документы, предоставляемые победителем закупки после подведения итогов закупки</w:t>
      </w:r>
      <w:bookmarkEnd w:id="125"/>
      <w:r w:rsidRPr="00A76578">
        <w:rPr>
          <w:rFonts w:ascii="PT Sans" w:hAnsi="PT Sans"/>
        </w:rPr>
        <w:t>.</w:t>
      </w:r>
      <w:bookmarkEnd w:id="126"/>
    </w:p>
    <w:p w:rsidR="00B05FAE" w:rsidRPr="00A76578" w:rsidRDefault="00B05FAE" w:rsidP="00B05FAE">
      <w:pPr>
        <w:rPr>
          <w:rFonts w:ascii="PT Sans" w:hAnsi="PT Sans"/>
        </w:rPr>
      </w:pPr>
      <w:r w:rsidRPr="00A76578">
        <w:rPr>
          <w:rFonts w:ascii="PT Sans" w:hAnsi="PT Sans"/>
        </w:rPr>
        <w:t>Документы, предоставляемые не позднее 5 (пяти) календарных дней с даты размещения итогового протокола на электронной площадке:</w:t>
      </w:r>
    </w:p>
    <w:p w:rsidR="00B05FAE" w:rsidRPr="00A76578" w:rsidRDefault="00B05FAE" w:rsidP="00B05FAE">
      <w:pPr>
        <w:rPr>
          <w:rFonts w:ascii="PT Sans" w:hAnsi="PT Sans"/>
        </w:rPr>
      </w:pPr>
      <w:r w:rsidRPr="00A76578">
        <w:rPr>
          <w:rFonts w:ascii="PT Sans" w:hAnsi="PT Sans"/>
        </w:rPr>
        <w:t xml:space="preserve">В соответствии с пунктом </w:t>
      </w:r>
      <w:bookmarkStart w:id="127" w:name="Ф100_Р18_П03_01"/>
      <w:r w:rsidR="00CF1F04" w:rsidRPr="00A76578">
        <w:rPr>
          <w:rFonts w:ascii="PT Sans" w:hAnsi="PT Sans"/>
        </w:rPr>
        <w:fldChar w:fldCharType="begin"/>
      </w:r>
      <w:r w:rsidR="00CF1F04" w:rsidRPr="00A76578">
        <w:rPr>
          <w:rFonts w:ascii="PT Sans" w:hAnsi="PT Sans"/>
        </w:rPr>
        <w:instrText xml:space="preserve"> REF _Ref198202787 \r \h </w:instrText>
      </w:r>
      <w:r w:rsidR="0081345B" w:rsidRPr="00A76578">
        <w:rPr>
          <w:rFonts w:ascii="PT Sans" w:hAnsi="PT Sans"/>
        </w:rPr>
        <w:instrText xml:space="preserve"> \* MERGEFORMAT </w:instrText>
      </w:r>
      <w:r w:rsidR="00CF1F04" w:rsidRPr="00A76578">
        <w:rPr>
          <w:rFonts w:ascii="PT Sans" w:hAnsi="PT Sans"/>
        </w:rPr>
      </w:r>
      <w:r w:rsidR="00CF1F04" w:rsidRPr="00A76578">
        <w:rPr>
          <w:rFonts w:ascii="PT Sans" w:hAnsi="PT Sans"/>
        </w:rPr>
        <w:fldChar w:fldCharType="separate"/>
      </w:r>
      <w:r w:rsidR="00FD6B57">
        <w:rPr>
          <w:rFonts w:ascii="PT Sans" w:hAnsi="PT Sans"/>
        </w:rPr>
        <w:t>15.4</w:t>
      </w:r>
      <w:r w:rsidR="00CF1F04" w:rsidRPr="00A76578">
        <w:rPr>
          <w:rFonts w:ascii="PT Sans" w:hAnsi="PT Sans"/>
        </w:rPr>
        <w:fldChar w:fldCharType="end"/>
      </w:r>
      <w:bookmarkEnd w:id="127"/>
      <w:r w:rsidRPr="00A76578">
        <w:rPr>
          <w:rFonts w:ascii="PT Sans" w:hAnsi="PT Sans"/>
        </w:rPr>
        <w:t xml:space="preserve"> настоящей инструкции:</w:t>
      </w:r>
    </w:p>
    <w:p w:rsidR="00B05FAE" w:rsidRPr="00A76578" w:rsidRDefault="00B05FAE" w:rsidP="00B05FAE">
      <w:pPr>
        <w:pStyle w:val="affb"/>
        <w:numPr>
          <w:ilvl w:val="0"/>
          <w:numId w:val="33"/>
        </w:numPr>
        <w:jc w:val="both"/>
        <w:rPr>
          <w:rFonts w:ascii="PT Sans" w:hAnsi="PT Sans"/>
          <w:szCs w:val="26"/>
          <w:lang w:eastAsia="en-US"/>
        </w:rPr>
      </w:pPr>
      <w:bookmarkStart w:id="128" w:name="Ф100_Р18_П03_С02_В01"/>
      <w:r w:rsidRPr="00A76578">
        <w:rPr>
          <w:rFonts w:ascii="PT Sans" w:hAnsi="PT Sans"/>
          <w:szCs w:val="26"/>
          <w:lang w:eastAsia="en-US"/>
        </w:rPr>
        <w:t xml:space="preserve">документы, подтверждающие возможность поставки товаров по закупке, раскрывающие полную цепочку лиц, начиная от производителя товара и заканчивая победителем закупки (по позициям, по которым в столбце «Подтверждение возможности исполнения договора» Формы 2 «Расчет цены договора (цены лота)» установлено требование о предоставлении данного подтверждения) </w:t>
      </w:r>
      <w:r w:rsidRPr="00A76578">
        <w:rPr>
          <w:rFonts w:ascii="PT Sans" w:hAnsi="PT Sans"/>
          <w:i/>
          <w:szCs w:val="26"/>
          <w:lang w:eastAsia="en-US"/>
        </w:rPr>
        <w:t>(в графическом виде);</w:t>
      </w:r>
    </w:p>
    <w:p w:rsidR="00B05FAE" w:rsidRPr="00A76578" w:rsidRDefault="00CF1F04" w:rsidP="00B05FAE">
      <w:pPr>
        <w:rPr>
          <w:rFonts w:ascii="PT Sans" w:hAnsi="PT Sans"/>
        </w:rPr>
      </w:pPr>
      <w:bookmarkStart w:id="129" w:name="Ф100_Р18_П03_С04"/>
      <w:bookmarkEnd w:id="128"/>
      <w:r w:rsidRPr="00A76578">
        <w:rPr>
          <w:rFonts w:ascii="PT Sans" w:hAnsi="PT Sans"/>
        </w:rPr>
        <w:t xml:space="preserve">В соответствии с пунктом </w:t>
      </w:r>
      <w:r w:rsidRPr="00A76578">
        <w:rPr>
          <w:rFonts w:ascii="PT Sans" w:hAnsi="PT Sans"/>
        </w:rPr>
        <w:fldChar w:fldCharType="begin"/>
      </w:r>
      <w:r w:rsidRPr="00A76578">
        <w:rPr>
          <w:rFonts w:ascii="PT Sans" w:hAnsi="PT Sans"/>
        </w:rPr>
        <w:instrText xml:space="preserve"> REF _Ref198723577 \r \h </w:instrText>
      </w:r>
      <w:r w:rsidR="0081345B" w:rsidRPr="00A76578">
        <w:rPr>
          <w:rFonts w:ascii="PT Sans" w:hAnsi="PT Sans"/>
        </w:rPr>
        <w:instrText xml:space="preserve"> \* MERGEFORMAT </w:instrText>
      </w:r>
      <w:r w:rsidRPr="00A76578">
        <w:rPr>
          <w:rFonts w:ascii="PT Sans" w:hAnsi="PT Sans"/>
        </w:rPr>
      </w:r>
      <w:r w:rsidRPr="00A76578">
        <w:rPr>
          <w:rFonts w:ascii="PT Sans" w:hAnsi="PT Sans"/>
        </w:rPr>
        <w:fldChar w:fldCharType="separate"/>
      </w:r>
      <w:r w:rsidR="00FD6B57">
        <w:rPr>
          <w:rFonts w:ascii="PT Sans" w:hAnsi="PT Sans"/>
        </w:rPr>
        <w:t>15.6</w:t>
      </w:r>
      <w:r w:rsidRPr="00A76578">
        <w:rPr>
          <w:rFonts w:ascii="PT Sans" w:hAnsi="PT Sans"/>
        </w:rPr>
        <w:fldChar w:fldCharType="end"/>
      </w:r>
      <w:r w:rsidR="00B05FAE" w:rsidRPr="00A76578">
        <w:rPr>
          <w:rFonts w:ascii="PT Sans" w:hAnsi="PT Sans"/>
        </w:rPr>
        <w:t xml:space="preserve"> настоящей инструкции:</w:t>
      </w:r>
    </w:p>
    <w:p w:rsidR="00B05FAE" w:rsidRPr="00A76578" w:rsidRDefault="001F1799" w:rsidP="001F1799">
      <w:pPr>
        <w:pStyle w:val="affb"/>
        <w:numPr>
          <w:ilvl w:val="0"/>
          <w:numId w:val="33"/>
        </w:numPr>
        <w:jc w:val="both"/>
        <w:rPr>
          <w:rFonts w:ascii="PT Sans" w:hAnsi="PT Sans"/>
          <w:szCs w:val="26"/>
          <w:lang w:eastAsia="en-US"/>
        </w:rPr>
      </w:pPr>
      <w:r w:rsidRPr="00A76578">
        <w:rPr>
          <w:rFonts w:ascii="PT Sans" w:hAnsi="PT Sans"/>
          <w:szCs w:val="26"/>
          <w:lang w:eastAsia="en-US"/>
        </w:rPr>
        <w:t>Для победителя закупки - юридического лица: сведения о цепочке собственников, включая конечных (в том числе бенефициаров), а также о лицах, входящих в органы участника закупки –  по форме, размещенной в сети Интернет на официальном сайте ПАО «Транснефть» (https://transneft.ru/tenders/multi-media/; https://транснефть.рф/tenders/multi-media/</w:t>
      </w:r>
      <w:r w:rsidR="00B05FAE" w:rsidRPr="00A76578">
        <w:rPr>
          <w:rFonts w:ascii="PT Sans" w:hAnsi="PT Sans"/>
          <w:i/>
          <w:szCs w:val="26"/>
          <w:lang w:eastAsia="en-US"/>
        </w:rPr>
        <w:t>)</w:t>
      </w:r>
      <w:r w:rsidR="00B05FAE" w:rsidRPr="00A76578">
        <w:rPr>
          <w:rFonts w:ascii="PT Sans" w:hAnsi="PT Sans"/>
          <w:szCs w:val="26"/>
          <w:lang w:eastAsia="en-US"/>
        </w:rPr>
        <w:t xml:space="preserve">; </w:t>
      </w:r>
    </w:p>
    <w:p w:rsidR="00B05FAE" w:rsidRPr="00A76578" w:rsidRDefault="001F1799" w:rsidP="001F1799">
      <w:pPr>
        <w:pStyle w:val="affb"/>
        <w:numPr>
          <w:ilvl w:val="0"/>
          <w:numId w:val="33"/>
        </w:numPr>
        <w:jc w:val="both"/>
        <w:rPr>
          <w:rFonts w:ascii="PT Sans" w:hAnsi="PT Sans"/>
          <w:szCs w:val="26"/>
          <w:lang w:eastAsia="en-US"/>
        </w:rPr>
      </w:pPr>
      <w:r w:rsidRPr="00A76578">
        <w:rPr>
          <w:rFonts w:ascii="PT Sans" w:hAnsi="PT Sans"/>
          <w:szCs w:val="26"/>
          <w:lang w:eastAsia="en-US"/>
        </w:rPr>
        <w:t>Для победителя закупки - юридического лица: копии документов, подтверждающих информацию в отношении всей цепочки собственников участника закупки – юридического лица, включая бенефициаров (в том числе, конечных владельцев – физических лиц), а также о лицах, входящих в его органы</w:t>
      </w:r>
      <w:r w:rsidR="00B05FAE" w:rsidRPr="00A76578">
        <w:rPr>
          <w:rFonts w:ascii="PT Sans" w:hAnsi="PT Sans"/>
          <w:szCs w:val="26"/>
          <w:lang w:eastAsia="en-US"/>
        </w:rPr>
        <w:t>;</w:t>
      </w:r>
    </w:p>
    <w:p w:rsidR="00B05FAE" w:rsidRPr="00A76578" w:rsidRDefault="001F1799" w:rsidP="001F1799">
      <w:pPr>
        <w:pStyle w:val="affb"/>
        <w:numPr>
          <w:ilvl w:val="0"/>
          <w:numId w:val="33"/>
        </w:numPr>
        <w:jc w:val="both"/>
        <w:rPr>
          <w:rFonts w:ascii="PT Sans" w:hAnsi="PT Sans"/>
          <w:szCs w:val="26"/>
          <w:lang w:eastAsia="en-US"/>
        </w:rPr>
      </w:pPr>
      <w:r w:rsidRPr="00A76578">
        <w:rPr>
          <w:rFonts w:ascii="PT Sans" w:hAnsi="PT Sans"/>
          <w:szCs w:val="26"/>
          <w:lang w:eastAsia="en-US"/>
        </w:rPr>
        <w:t>согласие субъекта персональных данных на обработку персональных данных – по Форме 8 (необходимость предоставления формы определяется победителем закупки самостоятельно в целях обеспечения соблюдения требований Федерального закона от 27.07.2006 № 152-ФЗ «О персональных данных»</w:t>
      </w:r>
      <w:r w:rsidR="00B05FAE" w:rsidRPr="00A76578">
        <w:rPr>
          <w:rFonts w:ascii="PT Sans" w:hAnsi="PT Sans"/>
          <w:szCs w:val="26"/>
          <w:lang w:eastAsia="en-US"/>
        </w:rPr>
        <w:t>.</w:t>
      </w:r>
    </w:p>
    <w:p w:rsidR="00B05FAE" w:rsidRPr="00A76578" w:rsidRDefault="00B05FAE" w:rsidP="00B05FAE">
      <w:pPr>
        <w:rPr>
          <w:rFonts w:ascii="PT Sans" w:hAnsi="PT Sans"/>
        </w:rPr>
      </w:pPr>
      <w:bookmarkStart w:id="130" w:name="Ф100_Р18_П03_С05"/>
      <w:bookmarkEnd w:id="129"/>
      <w:r w:rsidRPr="00A76578">
        <w:rPr>
          <w:rFonts w:ascii="PT Sans" w:hAnsi="PT Sans"/>
        </w:rPr>
        <w:t>В с</w:t>
      </w:r>
      <w:r w:rsidR="00CF1F04" w:rsidRPr="00A76578">
        <w:rPr>
          <w:rFonts w:ascii="PT Sans" w:hAnsi="PT Sans"/>
        </w:rPr>
        <w:t xml:space="preserve">оответствии с пунктом </w:t>
      </w:r>
      <w:bookmarkStart w:id="131" w:name="Ф100_Р18_П03_С05_02"/>
      <w:r w:rsidR="00BF3709" w:rsidRPr="00A76578">
        <w:rPr>
          <w:rFonts w:ascii="PT Sans" w:hAnsi="PT Sans"/>
        </w:rPr>
        <w:fldChar w:fldCharType="begin"/>
      </w:r>
      <w:r w:rsidR="00BF3709" w:rsidRPr="00A76578">
        <w:rPr>
          <w:rFonts w:ascii="PT Sans" w:hAnsi="PT Sans"/>
        </w:rPr>
        <w:instrText xml:space="preserve"> REF _Ref196396408 \r \h </w:instrText>
      </w:r>
      <w:r w:rsidR="0081345B" w:rsidRPr="00A76578">
        <w:rPr>
          <w:rFonts w:ascii="PT Sans" w:hAnsi="PT Sans"/>
        </w:rPr>
        <w:instrText xml:space="preserve"> \* MERGEFORMAT </w:instrText>
      </w:r>
      <w:r w:rsidR="00BF3709" w:rsidRPr="00A76578">
        <w:rPr>
          <w:rFonts w:ascii="PT Sans" w:hAnsi="PT Sans"/>
        </w:rPr>
      </w:r>
      <w:r w:rsidR="00BF3709" w:rsidRPr="00A76578">
        <w:rPr>
          <w:rFonts w:ascii="PT Sans" w:hAnsi="PT Sans"/>
        </w:rPr>
        <w:fldChar w:fldCharType="separate"/>
      </w:r>
      <w:r w:rsidR="00FD6B57">
        <w:rPr>
          <w:rFonts w:ascii="PT Sans" w:hAnsi="PT Sans"/>
        </w:rPr>
        <w:t>15.7</w:t>
      </w:r>
      <w:r w:rsidR="00BF3709" w:rsidRPr="00A76578">
        <w:rPr>
          <w:rFonts w:ascii="PT Sans" w:hAnsi="PT Sans"/>
        </w:rPr>
        <w:fldChar w:fldCharType="end"/>
      </w:r>
      <w:bookmarkEnd w:id="131"/>
      <w:r w:rsidRPr="00A76578">
        <w:rPr>
          <w:rFonts w:ascii="PT Sans" w:hAnsi="PT Sans"/>
        </w:rPr>
        <w:t xml:space="preserve"> настоящей инструкции:</w:t>
      </w:r>
    </w:p>
    <w:p w:rsidR="001F1799" w:rsidRPr="00A76578" w:rsidRDefault="001F1799" w:rsidP="001F1799">
      <w:pPr>
        <w:pStyle w:val="affb"/>
        <w:ind w:left="1134" w:firstLine="0"/>
        <w:jc w:val="both"/>
        <w:rPr>
          <w:rFonts w:ascii="PT Sans" w:hAnsi="PT Sans"/>
          <w:szCs w:val="26"/>
          <w:lang w:eastAsia="en-US"/>
        </w:rPr>
      </w:pPr>
      <w:r w:rsidRPr="00A76578">
        <w:rPr>
          <w:rFonts w:ascii="PT Sans" w:hAnsi="PT Sans"/>
          <w:szCs w:val="26"/>
          <w:lang w:eastAsia="en-US"/>
        </w:rPr>
        <w:t>Для победителя закупки – юридического лица:</w:t>
      </w:r>
    </w:p>
    <w:p w:rsidR="00B05FAE" w:rsidRPr="00A76578" w:rsidRDefault="001F1799" w:rsidP="001F1799">
      <w:pPr>
        <w:pStyle w:val="affb"/>
        <w:numPr>
          <w:ilvl w:val="0"/>
          <w:numId w:val="33"/>
        </w:numPr>
        <w:jc w:val="both"/>
        <w:rPr>
          <w:rFonts w:ascii="PT Sans" w:hAnsi="PT Sans"/>
          <w:szCs w:val="26"/>
          <w:lang w:eastAsia="en-US"/>
        </w:rPr>
      </w:pPr>
      <w:r w:rsidRPr="00A76578">
        <w:rPr>
          <w:rFonts w:ascii="PT Sans" w:hAnsi="PT Sans"/>
          <w:szCs w:val="26"/>
          <w:lang w:eastAsia="en-US"/>
        </w:rPr>
        <w:t>решение (протокол, выписка из протокола) об одобрении органами победителя закупки, являющегося юридическим лицом, заключения сделки/взаимосвязанных сделок по цене, указанной в заявке на участие в закупке</w:t>
      </w:r>
      <w:r w:rsidR="00B05FAE" w:rsidRPr="00A76578">
        <w:rPr>
          <w:rFonts w:ascii="PT Sans" w:hAnsi="PT Sans"/>
          <w:szCs w:val="26"/>
          <w:lang w:eastAsia="en-US"/>
        </w:rPr>
        <w:t xml:space="preserve">; </w:t>
      </w:r>
    </w:p>
    <w:p w:rsidR="00B05FAE" w:rsidRPr="00A76578" w:rsidRDefault="00B05FAE" w:rsidP="00B05FAE">
      <w:pPr>
        <w:pStyle w:val="affb"/>
        <w:ind w:left="1134" w:firstLine="0"/>
        <w:jc w:val="both"/>
        <w:rPr>
          <w:rFonts w:ascii="PT Sans" w:hAnsi="PT Sans"/>
          <w:szCs w:val="26"/>
          <w:lang w:eastAsia="en-US"/>
        </w:rPr>
      </w:pPr>
      <w:r w:rsidRPr="00A76578">
        <w:rPr>
          <w:rFonts w:ascii="PT Sans" w:hAnsi="PT Sans"/>
          <w:szCs w:val="26"/>
          <w:lang w:eastAsia="en-US"/>
        </w:rPr>
        <w:t>либо</w:t>
      </w:r>
    </w:p>
    <w:p w:rsidR="00B05FAE" w:rsidRPr="00A76578" w:rsidRDefault="001F1799" w:rsidP="001F1799">
      <w:pPr>
        <w:pStyle w:val="affb"/>
        <w:numPr>
          <w:ilvl w:val="0"/>
          <w:numId w:val="33"/>
        </w:numPr>
        <w:jc w:val="both"/>
        <w:rPr>
          <w:rFonts w:ascii="PT Sans" w:hAnsi="PT Sans"/>
          <w:szCs w:val="26"/>
          <w:lang w:eastAsia="en-US"/>
        </w:rPr>
      </w:pPr>
      <w:r w:rsidRPr="00A76578">
        <w:rPr>
          <w:rFonts w:ascii="PT Sans" w:hAnsi="PT Sans"/>
          <w:szCs w:val="26"/>
          <w:lang w:eastAsia="en-US"/>
        </w:rPr>
        <w:t>письмо за подписью уполномоченного лица победителя закупки, являющегося юридическим лицом, о том, что данная сделка не требует одобрения</w:t>
      </w:r>
      <w:r w:rsidR="00B05FAE" w:rsidRPr="00A76578">
        <w:rPr>
          <w:rFonts w:ascii="PT Sans" w:hAnsi="PT Sans"/>
          <w:szCs w:val="26"/>
          <w:lang w:eastAsia="en-US"/>
        </w:rPr>
        <w:t>.</w:t>
      </w:r>
    </w:p>
    <w:p w:rsidR="00B05FAE" w:rsidRPr="00A76578" w:rsidRDefault="00B05FAE" w:rsidP="00B05FAE">
      <w:pPr>
        <w:rPr>
          <w:rFonts w:ascii="PT Sans" w:hAnsi="PT Sans"/>
        </w:rPr>
      </w:pPr>
      <w:bookmarkStart w:id="132" w:name="Ф100_Р18_П03_С07"/>
      <w:bookmarkEnd w:id="130"/>
      <w:r w:rsidRPr="00A76578">
        <w:rPr>
          <w:rFonts w:ascii="PT Sans" w:hAnsi="PT Sans"/>
        </w:rPr>
        <w:t>Документы, предоставляемые не позднее 9 (девяти) календарных дней с даты размещения итогового протокола на электронной площадке, в соответствии с пун</w:t>
      </w:r>
      <w:r w:rsidR="00CF1F04" w:rsidRPr="00A76578">
        <w:rPr>
          <w:rFonts w:ascii="PT Sans" w:hAnsi="PT Sans"/>
        </w:rPr>
        <w:t xml:space="preserve">ктом </w:t>
      </w:r>
      <w:r w:rsidR="00CF1F04" w:rsidRPr="00A76578">
        <w:rPr>
          <w:rFonts w:ascii="PT Sans" w:hAnsi="PT Sans"/>
        </w:rPr>
        <w:fldChar w:fldCharType="begin"/>
      </w:r>
      <w:r w:rsidR="00CF1F04" w:rsidRPr="00A76578">
        <w:rPr>
          <w:rFonts w:ascii="PT Sans" w:hAnsi="PT Sans"/>
        </w:rPr>
        <w:instrText xml:space="preserve"> REF _Ref196396459 \r \h </w:instrText>
      </w:r>
      <w:r w:rsidR="0081345B" w:rsidRPr="00A76578">
        <w:rPr>
          <w:rFonts w:ascii="PT Sans" w:hAnsi="PT Sans"/>
        </w:rPr>
        <w:instrText xml:space="preserve"> \* MERGEFORMAT </w:instrText>
      </w:r>
      <w:r w:rsidR="00CF1F04" w:rsidRPr="00A76578">
        <w:rPr>
          <w:rFonts w:ascii="PT Sans" w:hAnsi="PT Sans"/>
        </w:rPr>
      </w:r>
      <w:r w:rsidR="00CF1F04" w:rsidRPr="00A76578">
        <w:rPr>
          <w:rFonts w:ascii="PT Sans" w:hAnsi="PT Sans"/>
        </w:rPr>
        <w:fldChar w:fldCharType="separate"/>
      </w:r>
      <w:r w:rsidR="00FD6B57">
        <w:rPr>
          <w:rFonts w:ascii="PT Sans" w:hAnsi="PT Sans"/>
        </w:rPr>
        <w:t>15.5</w:t>
      </w:r>
      <w:r w:rsidR="00CF1F04" w:rsidRPr="00A76578">
        <w:rPr>
          <w:rFonts w:ascii="PT Sans" w:hAnsi="PT Sans"/>
        </w:rPr>
        <w:fldChar w:fldCharType="end"/>
      </w:r>
      <w:r w:rsidRPr="00A76578">
        <w:rPr>
          <w:rFonts w:ascii="PT Sans" w:hAnsi="PT Sans"/>
        </w:rPr>
        <w:t xml:space="preserve"> настоящей инструкции:</w:t>
      </w:r>
    </w:p>
    <w:p w:rsidR="00B05FAE" w:rsidRPr="00A76578" w:rsidRDefault="00B05FAE" w:rsidP="00B05FAE">
      <w:pPr>
        <w:pStyle w:val="affb"/>
        <w:numPr>
          <w:ilvl w:val="0"/>
          <w:numId w:val="33"/>
        </w:numPr>
        <w:jc w:val="both"/>
        <w:rPr>
          <w:rFonts w:ascii="PT Sans" w:hAnsi="PT Sans"/>
          <w:szCs w:val="26"/>
          <w:lang w:eastAsia="en-US"/>
        </w:rPr>
      </w:pPr>
      <w:r w:rsidRPr="00A76578">
        <w:rPr>
          <w:rFonts w:ascii="PT Sans" w:hAnsi="PT Sans"/>
          <w:szCs w:val="26"/>
          <w:lang w:eastAsia="en-US"/>
        </w:rPr>
        <w:t xml:space="preserve">Независимая гарантия исполнения условий договора – по Форме 4 </w:t>
      </w:r>
      <w:r w:rsidRPr="00A76578">
        <w:rPr>
          <w:rFonts w:ascii="PT Sans" w:hAnsi="PT Sans"/>
          <w:i/>
          <w:szCs w:val="26"/>
          <w:lang w:eastAsia="en-US"/>
        </w:rPr>
        <w:t>(в графическом виде)</w:t>
      </w:r>
      <w:r w:rsidRPr="00A76578">
        <w:rPr>
          <w:rFonts w:ascii="PT Sans" w:hAnsi="PT Sans"/>
          <w:szCs w:val="26"/>
          <w:lang w:eastAsia="en-US"/>
        </w:rPr>
        <w:t>;</w:t>
      </w:r>
    </w:p>
    <w:p w:rsidR="00B05FAE" w:rsidRPr="00A76578" w:rsidRDefault="00B05FAE" w:rsidP="00B05FAE">
      <w:pPr>
        <w:rPr>
          <w:rFonts w:ascii="PT Sans" w:hAnsi="PT Sans"/>
        </w:rPr>
      </w:pPr>
      <w:r w:rsidRPr="00A76578">
        <w:rPr>
          <w:rFonts w:ascii="PT Sans" w:hAnsi="PT Sans"/>
        </w:rPr>
        <w:t>либо</w:t>
      </w:r>
    </w:p>
    <w:p w:rsidR="00B05FAE" w:rsidRPr="00A76578" w:rsidRDefault="00B05FAE" w:rsidP="00B05FAE">
      <w:pPr>
        <w:pStyle w:val="affb"/>
        <w:numPr>
          <w:ilvl w:val="0"/>
          <w:numId w:val="33"/>
        </w:numPr>
        <w:jc w:val="both"/>
        <w:rPr>
          <w:rFonts w:ascii="PT Sans" w:hAnsi="PT Sans"/>
          <w:szCs w:val="26"/>
          <w:lang w:eastAsia="en-US"/>
        </w:rPr>
      </w:pPr>
      <w:r w:rsidRPr="00A76578">
        <w:rPr>
          <w:rFonts w:ascii="PT Sans" w:hAnsi="PT Sans"/>
          <w:szCs w:val="26"/>
          <w:lang w:eastAsia="en-US"/>
        </w:rPr>
        <w:t xml:space="preserve">Платежное поручение о перечислении денежных средств в качестве обеспечения исполнения договора </w:t>
      </w:r>
      <w:r w:rsidRPr="00A76578">
        <w:rPr>
          <w:rFonts w:ascii="PT Sans" w:hAnsi="PT Sans"/>
          <w:i/>
          <w:szCs w:val="26"/>
          <w:lang w:eastAsia="en-US"/>
        </w:rPr>
        <w:t>(в графическом виде)</w:t>
      </w:r>
      <w:r w:rsidRPr="00A76578">
        <w:rPr>
          <w:rFonts w:ascii="PT Sans" w:hAnsi="PT Sans"/>
          <w:szCs w:val="26"/>
          <w:lang w:eastAsia="en-US"/>
        </w:rPr>
        <w:t>;</w:t>
      </w:r>
    </w:p>
    <w:p w:rsidR="00B05FAE" w:rsidRPr="00A76578" w:rsidRDefault="00B05FAE" w:rsidP="00B05FAE">
      <w:pPr>
        <w:pStyle w:val="affb"/>
        <w:numPr>
          <w:ilvl w:val="0"/>
          <w:numId w:val="33"/>
        </w:numPr>
        <w:jc w:val="both"/>
        <w:rPr>
          <w:rFonts w:ascii="PT Sans" w:hAnsi="PT Sans"/>
          <w:szCs w:val="26"/>
          <w:lang w:eastAsia="en-US"/>
        </w:rPr>
      </w:pPr>
      <w:r w:rsidRPr="00A76578">
        <w:rPr>
          <w:rFonts w:ascii="PT Sans" w:hAnsi="PT Sans"/>
          <w:szCs w:val="26"/>
          <w:lang w:eastAsia="en-US"/>
        </w:rPr>
        <w:t xml:space="preserve">Документ, подтверждающий полномочия лица, подписавшего независимую гарантию (доверенность) (в случае, если независимая гарантия подписана лицом, не указанным в Едином государственном реестре юридических лиц в качестве лица, имеющего право без доверенности действовать от имени гаранта) </w:t>
      </w:r>
      <w:r w:rsidRPr="00A76578">
        <w:rPr>
          <w:rFonts w:ascii="PT Sans" w:hAnsi="PT Sans"/>
          <w:i/>
          <w:szCs w:val="26"/>
          <w:lang w:eastAsia="en-US"/>
        </w:rPr>
        <w:t xml:space="preserve">(в графическом </w:t>
      </w:r>
      <w:r w:rsidRPr="00A76578">
        <w:rPr>
          <w:rFonts w:ascii="PT Sans" w:hAnsi="PT Sans"/>
          <w:szCs w:val="26"/>
          <w:lang w:eastAsia="en-US"/>
        </w:rPr>
        <w:t>виде);</w:t>
      </w:r>
    </w:p>
    <w:p w:rsidR="003C4E22" w:rsidRPr="00A76578" w:rsidRDefault="00B05FAE" w:rsidP="005545E8">
      <w:pPr>
        <w:pStyle w:val="affb"/>
        <w:numPr>
          <w:ilvl w:val="0"/>
          <w:numId w:val="33"/>
        </w:numPr>
        <w:jc w:val="both"/>
        <w:rPr>
          <w:rFonts w:ascii="PT Sans" w:hAnsi="PT Sans"/>
          <w:szCs w:val="26"/>
          <w:lang w:eastAsia="en-US"/>
        </w:rPr>
      </w:pPr>
      <w:r w:rsidRPr="00A76578">
        <w:rPr>
          <w:rFonts w:ascii="PT Sans" w:hAnsi="PT Sans"/>
          <w:szCs w:val="26"/>
          <w:lang w:eastAsia="en-US"/>
        </w:rPr>
        <w:t>Реестр данных об обеспечении исполнения договора (независимых гарантиях, обеспечительных платежах) – по Форме 5 (в формате MS Excel</w:t>
      </w:r>
      <w:r w:rsidR="003C4E22" w:rsidRPr="00A76578">
        <w:rPr>
          <w:rFonts w:ascii="PT Sans" w:hAnsi="PT Sans"/>
          <w:szCs w:val="26"/>
          <w:lang w:eastAsia="en-US"/>
        </w:rPr>
        <w:t>).</w:t>
      </w:r>
      <w:bookmarkEnd w:id="118"/>
      <w:bookmarkEnd w:id="119"/>
    </w:p>
    <w:bookmarkEnd w:id="132"/>
    <w:p w:rsidR="003C4E22" w:rsidRPr="00A76578" w:rsidRDefault="003C4E22" w:rsidP="003C4E22">
      <w:pPr>
        <w:ind w:firstLine="0"/>
        <w:rPr>
          <w:rFonts w:ascii="PT Sans" w:hAnsi="PT Sans"/>
          <w:szCs w:val="26"/>
        </w:rPr>
      </w:pPr>
    </w:p>
    <w:sectPr w:rsidR="003C4E22" w:rsidRPr="00A76578" w:rsidSect="00B05FAE">
      <w:footerReference w:type="default" r:id="rId8"/>
      <w:footnotePr>
        <w:numRestart w:val="eachPage"/>
      </w:footnotePr>
      <w:type w:val="nextColumn"/>
      <w:pgSz w:w="11907" w:h="16840" w:code="9"/>
      <w:pgMar w:top="851" w:right="1134" w:bottom="1418" w:left="851" w:header="720" w:footer="28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3376" w:rsidRDefault="00983376" w:rsidP="008252D7">
      <w:r>
        <w:separator/>
      </w:r>
    </w:p>
  </w:endnote>
  <w:endnote w:type="continuationSeparator" w:id="0">
    <w:p w:rsidR="00983376" w:rsidRDefault="00983376" w:rsidP="00825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Franklin Gothic Book">
    <w:altName w:val="Franklin Gothic"/>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OpenSymbol">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T Sans">
    <w:altName w:val="Corbel"/>
    <w:panose1 w:val="020B0503020203020204"/>
    <w:charset w:val="CC"/>
    <w:family w:val="swiss"/>
    <w:pitch w:val="variable"/>
    <w:sig w:usb0="A00002EF" w:usb1="5000204B" w:usb2="0000002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376" w:rsidRDefault="00983376" w:rsidP="008252D7">
    <w:pPr>
      <w:pStyle w:val="ae"/>
    </w:pPr>
    <w:r>
      <w:fldChar w:fldCharType="begin"/>
    </w:r>
    <w:r>
      <w:instrText>PAGE   \* MERGEFORMAT</w:instrText>
    </w:r>
    <w:r>
      <w:fldChar w:fldCharType="separate"/>
    </w:r>
    <w:r>
      <w:rPr>
        <w:noProof/>
      </w:rPr>
      <w:t>11</w:t>
    </w:r>
    <w:r>
      <w:fldChar w:fldCharType="end"/>
    </w:r>
  </w:p>
  <w:p w:rsidR="00983376" w:rsidRDefault="00983376" w:rsidP="008252D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3376" w:rsidRDefault="00983376" w:rsidP="008252D7">
      <w:r>
        <w:separator/>
      </w:r>
    </w:p>
  </w:footnote>
  <w:footnote w:type="continuationSeparator" w:id="0">
    <w:p w:rsidR="00983376" w:rsidRDefault="00983376" w:rsidP="008252D7">
      <w:r>
        <w:continuationSeparator/>
      </w:r>
    </w:p>
  </w:footnote>
  <w:footnote w:id="1">
    <w:p w:rsidR="00983376" w:rsidRDefault="00983376" w:rsidP="008252D7">
      <w:pPr>
        <w:pStyle w:val="af1"/>
      </w:pPr>
      <w:r>
        <w:rPr>
          <w:rStyle w:val="aff5"/>
        </w:rPr>
        <w:footnoteRef/>
      </w:r>
      <w:r>
        <w:t xml:space="preserve"> </w:t>
      </w:r>
      <w:r w:rsidRPr="000458AB">
        <w:t>Постановление Госстандарта России от 14.12.2001 № 529-ст «О принятии и введении в действие Общероссийского классификатора стран мира»</w:t>
      </w:r>
    </w:p>
  </w:footnote>
  <w:footnote w:id="2">
    <w:p w:rsidR="00983376" w:rsidRDefault="00983376">
      <w:pPr>
        <w:pStyle w:val="af1"/>
      </w:pPr>
      <w:r>
        <w:rPr>
          <w:rStyle w:val="aff5"/>
        </w:rPr>
        <w:footnoteRef/>
      </w:r>
      <w:r>
        <w:t xml:space="preserve"> </w:t>
      </w:r>
      <w:r w:rsidRPr="001F1799">
        <w:t>Здесь и далее - или в иной актуальной форме, утвержденной ФНС на момент получения выписки из сервиса оценки на базе интерактивного сервиса «Личный кабинет налогоплательщика АИС «Налог-3».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EDC83C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365E0B"/>
    <w:multiLevelType w:val="multilevel"/>
    <w:tmpl w:val="000C3600"/>
    <w:lvl w:ilvl="0">
      <w:start w:val="1"/>
      <w:numFmt w:val="decimal"/>
      <w:pStyle w:val="a0"/>
      <w:lvlText w:val="%1"/>
      <w:lvlJc w:val="center"/>
      <w:pPr>
        <w:tabs>
          <w:tab w:val="num" w:pos="72"/>
        </w:tabs>
        <w:ind w:left="72" w:hanging="72"/>
      </w:pPr>
      <w:rPr>
        <w:rFonts w:hint="default"/>
        <w:b/>
        <w:sz w:val="28"/>
        <w:szCs w:val="28"/>
      </w:rPr>
    </w:lvl>
    <w:lvl w:ilvl="1">
      <w:start w:val="1"/>
      <w:numFmt w:val="decimal"/>
      <w:pStyle w:val="a0"/>
      <w:lvlText w:val="%1.%2"/>
      <w:lvlJc w:val="left"/>
      <w:pPr>
        <w:tabs>
          <w:tab w:val="num" w:pos="72"/>
        </w:tabs>
        <w:ind w:left="72" w:firstLine="637"/>
      </w:pPr>
      <w:rPr>
        <w:rFonts w:hint="default"/>
      </w:rPr>
    </w:lvl>
    <w:lvl w:ilvl="2">
      <w:start w:val="1"/>
      <w:numFmt w:val="decimal"/>
      <w:lvlText w:val="%2.%1.%3"/>
      <w:lvlJc w:val="left"/>
      <w:pPr>
        <w:tabs>
          <w:tab w:val="num" w:pos="574"/>
        </w:tabs>
        <w:ind w:left="574" w:hanging="295"/>
      </w:pPr>
      <w:rPr>
        <w:rFonts w:hint="default"/>
      </w:rPr>
    </w:lvl>
    <w:lvl w:ilvl="3">
      <w:start w:val="1"/>
      <w:numFmt w:val="decimal"/>
      <w:lvlText w:val="%3.%1.%2.%4"/>
      <w:lvlJc w:val="left"/>
      <w:pPr>
        <w:tabs>
          <w:tab w:val="num" w:pos="432"/>
        </w:tabs>
        <w:ind w:left="432" w:firstLine="131"/>
      </w:pPr>
      <w:rPr>
        <w:rFonts w:hint="default"/>
      </w:rPr>
    </w:lvl>
    <w:lvl w:ilvl="4">
      <w:start w:val="1"/>
      <w:numFmt w:val="decimal"/>
      <w:lvlText w:val="%1.%2.%3.%4.%5"/>
      <w:lvlJc w:val="left"/>
      <w:pPr>
        <w:tabs>
          <w:tab w:val="num" w:pos="792"/>
        </w:tabs>
        <w:ind w:left="792" w:hanging="1080"/>
      </w:pPr>
      <w:rPr>
        <w:rFonts w:hint="default"/>
      </w:rPr>
    </w:lvl>
    <w:lvl w:ilvl="5">
      <w:start w:val="1"/>
      <w:numFmt w:val="decimal"/>
      <w:lvlText w:val="%1.%2.%3.%4.%5.%6"/>
      <w:lvlJc w:val="left"/>
      <w:pPr>
        <w:tabs>
          <w:tab w:val="num" w:pos="792"/>
        </w:tabs>
        <w:ind w:left="792" w:hanging="1080"/>
      </w:pPr>
      <w:rPr>
        <w:rFonts w:hint="default"/>
      </w:rPr>
    </w:lvl>
    <w:lvl w:ilvl="6">
      <w:start w:val="1"/>
      <w:numFmt w:val="decimal"/>
      <w:lvlText w:val="%1.%2.%3.%4.%5.%6.%7"/>
      <w:lvlJc w:val="left"/>
      <w:pPr>
        <w:tabs>
          <w:tab w:val="num" w:pos="1152"/>
        </w:tabs>
        <w:ind w:left="1152" w:hanging="1440"/>
      </w:pPr>
      <w:rPr>
        <w:rFonts w:hint="default"/>
      </w:rPr>
    </w:lvl>
    <w:lvl w:ilvl="7">
      <w:start w:val="1"/>
      <w:numFmt w:val="decimal"/>
      <w:lvlText w:val="%1.%2.%3.%4.%5.%6.%7.%8"/>
      <w:lvlJc w:val="left"/>
      <w:pPr>
        <w:tabs>
          <w:tab w:val="num" w:pos="1152"/>
        </w:tabs>
        <w:ind w:left="1152" w:hanging="1440"/>
      </w:pPr>
      <w:rPr>
        <w:rFonts w:hint="default"/>
      </w:rPr>
    </w:lvl>
    <w:lvl w:ilvl="8">
      <w:start w:val="1"/>
      <w:numFmt w:val="decimal"/>
      <w:lvlText w:val="%1.%2.%3.%4.%5.%6.%7.%8.%9"/>
      <w:lvlJc w:val="left"/>
      <w:pPr>
        <w:tabs>
          <w:tab w:val="num" w:pos="1512"/>
        </w:tabs>
        <w:ind w:left="1512" w:hanging="1800"/>
      </w:pPr>
      <w:rPr>
        <w:rFonts w:hint="default"/>
      </w:rPr>
    </w:lvl>
  </w:abstractNum>
  <w:abstractNum w:abstractNumId="2" w15:restartNumberingAfterBreak="0">
    <w:nsid w:val="0C9E49C2"/>
    <w:multiLevelType w:val="multilevel"/>
    <w:tmpl w:val="A27CF666"/>
    <w:lvl w:ilvl="0">
      <w:start w:val="6"/>
      <w:numFmt w:val="decimal"/>
      <w:lvlText w:val="%1"/>
      <w:lvlJc w:val="left"/>
      <w:pPr>
        <w:tabs>
          <w:tab w:val="num" w:pos="735"/>
        </w:tabs>
        <w:ind w:left="735" w:hanging="735"/>
      </w:pPr>
      <w:rPr>
        <w:rFonts w:hint="default"/>
      </w:rPr>
    </w:lvl>
    <w:lvl w:ilvl="1">
      <w:start w:val="1"/>
      <w:numFmt w:val="decimal"/>
      <w:pStyle w:val="20"/>
      <w:lvlText w:val="%1.%2"/>
      <w:lvlJc w:val="left"/>
      <w:pPr>
        <w:tabs>
          <w:tab w:val="num" w:pos="1483"/>
        </w:tabs>
        <w:ind w:left="1483" w:hanging="735"/>
      </w:pPr>
      <w:rPr>
        <w:rFonts w:hint="default"/>
      </w:rPr>
    </w:lvl>
    <w:lvl w:ilvl="2">
      <w:start w:val="1"/>
      <w:numFmt w:val="decimal"/>
      <w:lvlText w:val="%1.%2.%3"/>
      <w:lvlJc w:val="left"/>
      <w:pPr>
        <w:tabs>
          <w:tab w:val="num" w:pos="1417"/>
        </w:tabs>
        <w:ind w:left="1417" w:hanging="735"/>
      </w:pPr>
      <w:rPr>
        <w:rFonts w:hint="default"/>
      </w:rPr>
    </w:lvl>
    <w:lvl w:ilvl="3">
      <w:start w:val="1"/>
      <w:numFmt w:val="decimal"/>
      <w:lvlText w:val="%1.%2.%3"/>
      <w:lvlJc w:val="left"/>
      <w:pPr>
        <w:tabs>
          <w:tab w:val="num" w:pos="1773"/>
        </w:tabs>
        <w:ind w:left="1773" w:hanging="735"/>
      </w:pPr>
      <w:rPr>
        <w:rFonts w:hint="default"/>
      </w:rPr>
    </w:lvl>
    <w:lvl w:ilvl="4">
      <w:start w:val="1"/>
      <w:numFmt w:val="decimal"/>
      <w:lvlText w:val="%1.%2.%3.%4.%5"/>
      <w:lvlJc w:val="left"/>
      <w:pPr>
        <w:tabs>
          <w:tab w:val="num" w:pos="2464"/>
        </w:tabs>
        <w:ind w:left="2464" w:hanging="1080"/>
      </w:pPr>
      <w:rPr>
        <w:rFonts w:hint="default"/>
      </w:rPr>
    </w:lvl>
    <w:lvl w:ilvl="5">
      <w:start w:val="1"/>
      <w:numFmt w:val="decimal"/>
      <w:lvlText w:val="%1.%2.%3.%4.%5.%6"/>
      <w:lvlJc w:val="left"/>
      <w:pPr>
        <w:tabs>
          <w:tab w:val="num" w:pos="2810"/>
        </w:tabs>
        <w:ind w:left="2810" w:hanging="1080"/>
      </w:pPr>
      <w:rPr>
        <w:rFonts w:hint="default"/>
      </w:rPr>
    </w:lvl>
    <w:lvl w:ilvl="6">
      <w:start w:val="1"/>
      <w:numFmt w:val="decimal"/>
      <w:lvlText w:val="%1.%2.%3.%4.%5.%6.%7"/>
      <w:lvlJc w:val="left"/>
      <w:pPr>
        <w:tabs>
          <w:tab w:val="num" w:pos="3516"/>
        </w:tabs>
        <w:ind w:left="3516" w:hanging="1440"/>
      </w:pPr>
      <w:rPr>
        <w:rFonts w:hint="default"/>
      </w:rPr>
    </w:lvl>
    <w:lvl w:ilvl="7">
      <w:start w:val="1"/>
      <w:numFmt w:val="decimal"/>
      <w:lvlText w:val="%1.%2.%3.%4.%5.%6.%7.%8"/>
      <w:lvlJc w:val="left"/>
      <w:pPr>
        <w:tabs>
          <w:tab w:val="num" w:pos="3862"/>
        </w:tabs>
        <w:ind w:left="3862" w:hanging="1440"/>
      </w:pPr>
      <w:rPr>
        <w:rFonts w:hint="default"/>
      </w:rPr>
    </w:lvl>
    <w:lvl w:ilvl="8">
      <w:start w:val="1"/>
      <w:numFmt w:val="decimal"/>
      <w:lvlText w:val="%1.%2.%3.%4.%5.%6.%7.%8.%9"/>
      <w:lvlJc w:val="left"/>
      <w:pPr>
        <w:tabs>
          <w:tab w:val="num" w:pos="4568"/>
        </w:tabs>
        <w:ind w:left="4568" w:hanging="1800"/>
      </w:pPr>
      <w:rPr>
        <w:rFonts w:hint="default"/>
      </w:rPr>
    </w:lvl>
  </w:abstractNum>
  <w:abstractNum w:abstractNumId="3" w15:restartNumberingAfterBreak="0">
    <w:nsid w:val="0E894F19"/>
    <w:multiLevelType w:val="hybridMultilevel"/>
    <w:tmpl w:val="8E40A390"/>
    <w:styleLink w:val="51"/>
    <w:lvl w:ilvl="0" w:tplc="933A7E00">
      <w:start w:val="1"/>
      <w:numFmt w:val="decimal"/>
      <w:lvlText w:val="%1."/>
      <w:lvlJc w:val="left"/>
      <w:pPr>
        <w:ind w:left="1410" w:hanging="360"/>
      </w:pPr>
      <w:rPr>
        <w:rFonts w:hint="default"/>
      </w:rPr>
    </w:lvl>
    <w:lvl w:ilvl="1" w:tplc="5DE8DFB6" w:tentative="1">
      <w:start w:val="1"/>
      <w:numFmt w:val="lowerLetter"/>
      <w:lvlText w:val="%2."/>
      <w:lvlJc w:val="left"/>
      <w:pPr>
        <w:ind w:left="2130" w:hanging="360"/>
      </w:pPr>
    </w:lvl>
    <w:lvl w:ilvl="2" w:tplc="E7F2B568" w:tentative="1">
      <w:start w:val="1"/>
      <w:numFmt w:val="lowerRoman"/>
      <w:lvlText w:val="%3."/>
      <w:lvlJc w:val="right"/>
      <w:pPr>
        <w:ind w:left="2850" w:hanging="180"/>
      </w:pPr>
    </w:lvl>
    <w:lvl w:ilvl="3" w:tplc="C3841982" w:tentative="1">
      <w:start w:val="1"/>
      <w:numFmt w:val="decimal"/>
      <w:lvlText w:val="%4."/>
      <w:lvlJc w:val="left"/>
      <w:pPr>
        <w:ind w:left="3570" w:hanging="360"/>
      </w:pPr>
    </w:lvl>
    <w:lvl w:ilvl="4" w:tplc="FB14CE3E" w:tentative="1">
      <w:start w:val="1"/>
      <w:numFmt w:val="lowerLetter"/>
      <w:lvlText w:val="%5."/>
      <w:lvlJc w:val="left"/>
      <w:pPr>
        <w:ind w:left="4290" w:hanging="360"/>
      </w:pPr>
    </w:lvl>
    <w:lvl w:ilvl="5" w:tplc="CE5ADDA2" w:tentative="1">
      <w:start w:val="1"/>
      <w:numFmt w:val="lowerRoman"/>
      <w:lvlText w:val="%6."/>
      <w:lvlJc w:val="right"/>
      <w:pPr>
        <w:ind w:left="5010" w:hanging="180"/>
      </w:pPr>
    </w:lvl>
    <w:lvl w:ilvl="6" w:tplc="520CF30E" w:tentative="1">
      <w:start w:val="1"/>
      <w:numFmt w:val="decimal"/>
      <w:lvlText w:val="%7."/>
      <w:lvlJc w:val="left"/>
      <w:pPr>
        <w:ind w:left="5730" w:hanging="360"/>
      </w:pPr>
    </w:lvl>
    <w:lvl w:ilvl="7" w:tplc="2B8AD68E" w:tentative="1">
      <w:start w:val="1"/>
      <w:numFmt w:val="lowerLetter"/>
      <w:lvlText w:val="%8."/>
      <w:lvlJc w:val="left"/>
      <w:pPr>
        <w:ind w:left="6450" w:hanging="360"/>
      </w:pPr>
    </w:lvl>
    <w:lvl w:ilvl="8" w:tplc="C2C8E8B6" w:tentative="1">
      <w:start w:val="1"/>
      <w:numFmt w:val="lowerRoman"/>
      <w:lvlText w:val="%9."/>
      <w:lvlJc w:val="right"/>
      <w:pPr>
        <w:ind w:left="7170" w:hanging="180"/>
      </w:pPr>
    </w:lvl>
  </w:abstractNum>
  <w:abstractNum w:abstractNumId="4" w15:restartNumberingAfterBreak="0">
    <w:nsid w:val="116D2BCB"/>
    <w:multiLevelType w:val="multilevel"/>
    <w:tmpl w:val="8AC2B0C8"/>
    <w:styleLink w:val="2"/>
    <w:lvl w:ilvl="0">
      <w:start w:val="1"/>
      <w:numFmt w:val="decimal"/>
      <w:lvlText w:val="%1"/>
      <w:lvlJc w:val="left"/>
      <w:pPr>
        <w:tabs>
          <w:tab w:val="num" w:pos="1152"/>
        </w:tabs>
        <w:ind w:left="1152" w:hanging="432"/>
      </w:pPr>
      <w:rPr>
        <w:rFonts w:hint="default"/>
      </w:rPr>
    </w:lvl>
    <w:lvl w:ilvl="1">
      <w:start w:val="1"/>
      <w:numFmt w:val="none"/>
      <w:lvlText w:val="2.1"/>
      <w:lvlJc w:val="left"/>
      <w:pPr>
        <w:tabs>
          <w:tab w:val="num" w:pos="576"/>
        </w:tabs>
        <w:ind w:left="576" w:hanging="576"/>
      </w:pPr>
      <w:rPr>
        <w:rFonts w:hint="default"/>
      </w:rPr>
    </w:lvl>
    <w:lvl w:ilvl="2">
      <w:start w:val="1"/>
      <w:numFmt w:val="decimal"/>
      <w:lvlText w:val="2.%2."/>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6D8246E"/>
    <w:multiLevelType w:val="multilevel"/>
    <w:tmpl w:val="B33C78A6"/>
    <w:lvl w:ilvl="0">
      <w:start w:val="1"/>
      <w:numFmt w:val="decimal"/>
      <w:lvlText w:val="%1"/>
      <w:lvlJc w:val="left"/>
      <w:pPr>
        <w:tabs>
          <w:tab w:val="num" w:pos="1838"/>
        </w:tabs>
        <w:ind w:left="1838" w:hanging="1134"/>
      </w:pPr>
      <w:rPr>
        <w:rFonts w:ascii="Times New Roman" w:hAnsi="Times New Roman" w:cs="Times New Roman" w:hint="default"/>
      </w:rPr>
    </w:lvl>
    <w:lvl w:ilvl="1">
      <w:start w:val="1"/>
      <w:numFmt w:val="decimal"/>
      <w:lvlRestart w:val="0"/>
      <w:pStyle w:val="21"/>
      <w:lvlText w:val="%1.%2"/>
      <w:lvlJc w:val="left"/>
      <w:pPr>
        <w:tabs>
          <w:tab w:val="num" w:pos="1657"/>
        </w:tabs>
        <w:ind w:left="1657" w:hanging="964"/>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tabs>
          <w:tab w:val="num" w:pos="1400"/>
        </w:tabs>
        <w:ind w:left="-40" w:firstLine="720"/>
      </w:pPr>
      <w:rPr>
        <w:rFonts w:hint="default"/>
      </w:rPr>
    </w:lvl>
    <w:lvl w:ilvl="3">
      <w:start w:val="1"/>
      <w:numFmt w:val="decimal"/>
      <w:lvlText w:val="%1.%2.%3.%4."/>
      <w:lvlJc w:val="left"/>
      <w:pPr>
        <w:tabs>
          <w:tab w:val="num" w:pos="1814"/>
        </w:tabs>
        <w:ind w:left="1814" w:hanging="1134"/>
      </w:pPr>
      <w:rPr>
        <w:rFonts w:ascii="Times New Roman" w:hAnsi="Times New Roman" w:hint="default"/>
        <w:caps w:val="0"/>
        <w:strike w:val="0"/>
        <w:dstrike w:val="0"/>
        <w:vanish w:val="0"/>
        <w:color w:val="000000"/>
        <w:sz w:val="24"/>
      </w:rPr>
    </w:lvl>
    <w:lvl w:ilvl="4">
      <w:start w:val="1"/>
      <w:numFmt w:val="decimal"/>
      <w:lvlText w:val="%1.%2.%3.%4.%5."/>
      <w:lvlJc w:val="left"/>
      <w:pPr>
        <w:tabs>
          <w:tab w:val="num" w:pos="1814"/>
        </w:tabs>
        <w:ind w:left="1814" w:hanging="1134"/>
      </w:pPr>
      <w:rPr>
        <w:rFonts w:hint="default"/>
      </w:rPr>
    </w:lvl>
    <w:lvl w:ilvl="5">
      <w:start w:val="1"/>
      <w:numFmt w:val="decimal"/>
      <w:lvlText w:val="%1.%2.%3.%4.%5.%6"/>
      <w:lvlJc w:val="left"/>
      <w:pPr>
        <w:tabs>
          <w:tab w:val="num" w:pos="3170"/>
        </w:tabs>
        <w:ind w:left="3170" w:hanging="1410"/>
      </w:pPr>
      <w:rPr>
        <w:rFonts w:hint="default"/>
      </w:rPr>
    </w:lvl>
    <w:lvl w:ilvl="6">
      <w:start w:val="1"/>
      <w:numFmt w:val="decimal"/>
      <w:lvlText w:val="%1.%2.%3.%4.%5.%6.%7"/>
      <w:lvlJc w:val="left"/>
      <w:pPr>
        <w:tabs>
          <w:tab w:val="num" w:pos="3560"/>
        </w:tabs>
        <w:ind w:left="3560" w:hanging="1440"/>
      </w:pPr>
      <w:rPr>
        <w:rFonts w:hint="default"/>
      </w:rPr>
    </w:lvl>
    <w:lvl w:ilvl="7">
      <w:start w:val="1"/>
      <w:numFmt w:val="decimal"/>
      <w:lvlText w:val="%1.%2.%3.%4.%5.%6.%7.%8"/>
      <w:lvlJc w:val="left"/>
      <w:pPr>
        <w:tabs>
          <w:tab w:val="num" w:pos="3920"/>
        </w:tabs>
        <w:ind w:left="3920" w:hanging="1440"/>
      </w:pPr>
      <w:rPr>
        <w:rFonts w:hint="default"/>
      </w:rPr>
    </w:lvl>
    <w:lvl w:ilvl="8">
      <w:start w:val="1"/>
      <w:numFmt w:val="decimal"/>
      <w:lvlText w:val="%1.%2.%3.%4.%5.%6.%7.%8.%9"/>
      <w:lvlJc w:val="left"/>
      <w:pPr>
        <w:tabs>
          <w:tab w:val="num" w:pos="4640"/>
        </w:tabs>
        <w:ind w:left="4640" w:hanging="1800"/>
      </w:pPr>
      <w:rPr>
        <w:rFonts w:hint="default"/>
      </w:rPr>
    </w:lvl>
  </w:abstractNum>
  <w:abstractNum w:abstractNumId="6" w15:restartNumberingAfterBreak="0">
    <w:nsid w:val="18005D6A"/>
    <w:multiLevelType w:val="hybridMultilevel"/>
    <w:tmpl w:val="6A8E4D78"/>
    <w:styleLink w:val="210"/>
    <w:lvl w:ilvl="0" w:tplc="FA08D12E">
      <w:start w:val="1"/>
      <w:numFmt w:val="decimal"/>
      <w:lvlText w:val="%1."/>
      <w:lvlJc w:val="left"/>
      <w:pPr>
        <w:ind w:left="453" w:hanging="360"/>
      </w:pPr>
      <w:rPr>
        <w:rFonts w:hint="default"/>
      </w:rPr>
    </w:lvl>
    <w:lvl w:ilvl="1" w:tplc="7BE8D32E" w:tentative="1">
      <w:start w:val="1"/>
      <w:numFmt w:val="lowerLetter"/>
      <w:lvlText w:val="%2."/>
      <w:lvlJc w:val="left"/>
      <w:pPr>
        <w:ind w:left="1173" w:hanging="360"/>
      </w:pPr>
    </w:lvl>
    <w:lvl w:ilvl="2" w:tplc="057EF3A4" w:tentative="1">
      <w:start w:val="1"/>
      <w:numFmt w:val="lowerRoman"/>
      <w:lvlText w:val="%3."/>
      <w:lvlJc w:val="right"/>
      <w:pPr>
        <w:ind w:left="1893" w:hanging="180"/>
      </w:pPr>
    </w:lvl>
    <w:lvl w:ilvl="3" w:tplc="76308196" w:tentative="1">
      <w:start w:val="1"/>
      <w:numFmt w:val="decimal"/>
      <w:lvlText w:val="%4."/>
      <w:lvlJc w:val="left"/>
      <w:pPr>
        <w:ind w:left="2613" w:hanging="360"/>
      </w:pPr>
    </w:lvl>
    <w:lvl w:ilvl="4" w:tplc="00447C88" w:tentative="1">
      <w:start w:val="1"/>
      <w:numFmt w:val="lowerLetter"/>
      <w:lvlText w:val="%5."/>
      <w:lvlJc w:val="left"/>
      <w:pPr>
        <w:ind w:left="3333" w:hanging="360"/>
      </w:pPr>
    </w:lvl>
    <w:lvl w:ilvl="5" w:tplc="E3EEB15E" w:tentative="1">
      <w:start w:val="1"/>
      <w:numFmt w:val="lowerRoman"/>
      <w:lvlText w:val="%6."/>
      <w:lvlJc w:val="right"/>
      <w:pPr>
        <w:ind w:left="4053" w:hanging="180"/>
      </w:pPr>
    </w:lvl>
    <w:lvl w:ilvl="6" w:tplc="D0341BE6" w:tentative="1">
      <w:start w:val="1"/>
      <w:numFmt w:val="decimal"/>
      <w:lvlText w:val="%7."/>
      <w:lvlJc w:val="left"/>
      <w:pPr>
        <w:ind w:left="4773" w:hanging="360"/>
      </w:pPr>
    </w:lvl>
    <w:lvl w:ilvl="7" w:tplc="D00AB24E" w:tentative="1">
      <w:start w:val="1"/>
      <w:numFmt w:val="lowerLetter"/>
      <w:lvlText w:val="%8."/>
      <w:lvlJc w:val="left"/>
      <w:pPr>
        <w:ind w:left="5493" w:hanging="360"/>
      </w:pPr>
    </w:lvl>
    <w:lvl w:ilvl="8" w:tplc="0CE86BEE" w:tentative="1">
      <w:start w:val="1"/>
      <w:numFmt w:val="lowerRoman"/>
      <w:lvlText w:val="%9."/>
      <w:lvlJc w:val="right"/>
      <w:pPr>
        <w:ind w:left="6213" w:hanging="180"/>
      </w:pPr>
    </w:lvl>
  </w:abstractNum>
  <w:abstractNum w:abstractNumId="7" w15:restartNumberingAfterBreak="0">
    <w:nsid w:val="1CA945AC"/>
    <w:multiLevelType w:val="hybridMultilevel"/>
    <w:tmpl w:val="E672592A"/>
    <w:lvl w:ilvl="0" w:tplc="A8F0AAA6">
      <w:start w:val="1"/>
      <w:numFmt w:val="bullet"/>
      <w:pStyle w:val="a1"/>
      <w:lvlText w:val="-"/>
      <w:lvlJc w:val="left"/>
      <w:pPr>
        <w:tabs>
          <w:tab w:val="num" w:pos="1211"/>
        </w:tabs>
        <w:ind w:left="1191" w:hanging="340"/>
      </w:pPr>
      <w:rPr>
        <w:rFonts w:ascii="Times New Roman" w:hAnsi="Times New Roman" w:cs="Times New Roman" w:hint="default"/>
      </w:rPr>
    </w:lvl>
    <w:lvl w:ilvl="1" w:tplc="312E1504">
      <w:start w:val="1"/>
      <w:numFmt w:val="lowerLetter"/>
      <w:lvlText w:val="%2."/>
      <w:lvlJc w:val="left"/>
      <w:pPr>
        <w:tabs>
          <w:tab w:val="num" w:pos="2291"/>
        </w:tabs>
        <w:ind w:left="2291" w:hanging="360"/>
      </w:pPr>
    </w:lvl>
    <w:lvl w:ilvl="2" w:tplc="7914989E">
      <w:start w:val="1"/>
      <w:numFmt w:val="lowerRoman"/>
      <w:lvlText w:val="%3."/>
      <w:lvlJc w:val="right"/>
      <w:pPr>
        <w:tabs>
          <w:tab w:val="num" w:pos="3011"/>
        </w:tabs>
        <w:ind w:left="3011" w:hanging="180"/>
      </w:pPr>
    </w:lvl>
    <w:lvl w:ilvl="3" w:tplc="5A8AFBC8" w:tentative="1">
      <w:start w:val="1"/>
      <w:numFmt w:val="decimal"/>
      <w:lvlText w:val="%4."/>
      <w:lvlJc w:val="left"/>
      <w:pPr>
        <w:tabs>
          <w:tab w:val="num" w:pos="3731"/>
        </w:tabs>
        <w:ind w:left="3731" w:hanging="360"/>
      </w:pPr>
    </w:lvl>
    <w:lvl w:ilvl="4" w:tplc="E5B608B2" w:tentative="1">
      <w:start w:val="1"/>
      <w:numFmt w:val="lowerLetter"/>
      <w:lvlText w:val="%5."/>
      <w:lvlJc w:val="left"/>
      <w:pPr>
        <w:tabs>
          <w:tab w:val="num" w:pos="4451"/>
        </w:tabs>
        <w:ind w:left="4451" w:hanging="360"/>
      </w:pPr>
    </w:lvl>
    <w:lvl w:ilvl="5" w:tplc="CD6EA7A4" w:tentative="1">
      <w:start w:val="1"/>
      <w:numFmt w:val="lowerRoman"/>
      <w:lvlText w:val="%6."/>
      <w:lvlJc w:val="right"/>
      <w:pPr>
        <w:tabs>
          <w:tab w:val="num" w:pos="5171"/>
        </w:tabs>
        <w:ind w:left="5171" w:hanging="180"/>
      </w:pPr>
    </w:lvl>
    <w:lvl w:ilvl="6" w:tplc="E77044B2" w:tentative="1">
      <w:start w:val="1"/>
      <w:numFmt w:val="decimal"/>
      <w:lvlText w:val="%7."/>
      <w:lvlJc w:val="left"/>
      <w:pPr>
        <w:tabs>
          <w:tab w:val="num" w:pos="5891"/>
        </w:tabs>
        <w:ind w:left="5891" w:hanging="360"/>
      </w:pPr>
    </w:lvl>
    <w:lvl w:ilvl="7" w:tplc="B7302206" w:tentative="1">
      <w:start w:val="1"/>
      <w:numFmt w:val="lowerLetter"/>
      <w:lvlText w:val="%8."/>
      <w:lvlJc w:val="left"/>
      <w:pPr>
        <w:tabs>
          <w:tab w:val="num" w:pos="6611"/>
        </w:tabs>
        <w:ind w:left="6611" w:hanging="360"/>
      </w:pPr>
    </w:lvl>
    <w:lvl w:ilvl="8" w:tplc="B3F8AD2C" w:tentative="1">
      <w:start w:val="1"/>
      <w:numFmt w:val="lowerRoman"/>
      <w:lvlText w:val="%9."/>
      <w:lvlJc w:val="right"/>
      <w:pPr>
        <w:tabs>
          <w:tab w:val="num" w:pos="7331"/>
        </w:tabs>
        <w:ind w:left="7331" w:hanging="180"/>
      </w:pPr>
    </w:lvl>
  </w:abstractNum>
  <w:abstractNum w:abstractNumId="8" w15:restartNumberingAfterBreak="0">
    <w:nsid w:val="283368BA"/>
    <w:multiLevelType w:val="hybridMultilevel"/>
    <w:tmpl w:val="961C5612"/>
    <w:lvl w:ilvl="0" w:tplc="D3CE3266">
      <w:start w:val="1"/>
      <w:numFmt w:val="bullet"/>
      <w:lvlText w:val=""/>
      <w:lvlJc w:val="left"/>
      <w:pPr>
        <w:ind w:left="1134" w:firstLine="0"/>
      </w:pPr>
      <w:rPr>
        <w:rFonts w:ascii="Symbol" w:hAnsi="Symbol" w:hint="default"/>
      </w:rPr>
    </w:lvl>
    <w:lvl w:ilvl="1" w:tplc="04190003" w:tentative="1">
      <w:start w:val="1"/>
      <w:numFmt w:val="bullet"/>
      <w:lvlText w:val="o"/>
      <w:lvlJc w:val="left"/>
      <w:pPr>
        <w:ind w:left="3152" w:hanging="360"/>
      </w:pPr>
      <w:rPr>
        <w:rFonts w:ascii="Courier New" w:hAnsi="Courier New" w:cs="Courier New" w:hint="default"/>
      </w:rPr>
    </w:lvl>
    <w:lvl w:ilvl="2" w:tplc="04190005" w:tentative="1">
      <w:start w:val="1"/>
      <w:numFmt w:val="bullet"/>
      <w:lvlText w:val=""/>
      <w:lvlJc w:val="left"/>
      <w:pPr>
        <w:ind w:left="3872" w:hanging="360"/>
      </w:pPr>
      <w:rPr>
        <w:rFonts w:ascii="Wingdings" w:hAnsi="Wingdings" w:hint="default"/>
      </w:rPr>
    </w:lvl>
    <w:lvl w:ilvl="3" w:tplc="04190001" w:tentative="1">
      <w:start w:val="1"/>
      <w:numFmt w:val="bullet"/>
      <w:lvlText w:val=""/>
      <w:lvlJc w:val="left"/>
      <w:pPr>
        <w:ind w:left="4592" w:hanging="360"/>
      </w:pPr>
      <w:rPr>
        <w:rFonts w:ascii="Symbol" w:hAnsi="Symbol" w:hint="default"/>
      </w:rPr>
    </w:lvl>
    <w:lvl w:ilvl="4" w:tplc="04190003" w:tentative="1">
      <w:start w:val="1"/>
      <w:numFmt w:val="bullet"/>
      <w:lvlText w:val="o"/>
      <w:lvlJc w:val="left"/>
      <w:pPr>
        <w:ind w:left="5312" w:hanging="360"/>
      </w:pPr>
      <w:rPr>
        <w:rFonts w:ascii="Courier New" w:hAnsi="Courier New" w:cs="Courier New" w:hint="default"/>
      </w:rPr>
    </w:lvl>
    <w:lvl w:ilvl="5" w:tplc="04190005" w:tentative="1">
      <w:start w:val="1"/>
      <w:numFmt w:val="bullet"/>
      <w:lvlText w:val=""/>
      <w:lvlJc w:val="left"/>
      <w:pPr>
        <w:ind w:left="6032" w:hanging="360"/>
      </w:pPr>
      <w:rPr>
        <w:rFonts w:ascii="Wingdings" w:hAnsi="Wingdings" w:hint="default"/>
      </w:rPr>
    </w:lvl>
    <w:lvl w:ilvl="6" w:tplc="04190001" w:tentative="1">
      <w:start w:val="1"/>
      <w:numFmt w:val="bullet"/>
      <w:lvlText w:val=""/>
      <w:lvlJc w:val="left"/>
      <w:pPr>
        <w:ind w:left="6752" w:hanging="360"/>
      </w:pPr>
      <w:rPr>
        <w:rFonts w:ascii="Symbol" w:hAnsi="Symbol" w:hint="default"/>
      </w:rPr>
    </w:lvl>
    <w:lvl w:ilvl="7" w:tplc="04190003" w:tentative="1">
      <w:start w:val="1"/>
      <w:numFmt w:val="bullet"/>
      <w:lvlText w:val="o"/>
      <w:lvlJc w:val="left"/>
      <w:pPr>
        <w:ind w:left="7472" w:hanging="360"/>
      </w:pPr>
      <w:rPr>
        <w:rFonts w:ascii="Courier New" w:hAnsi="Courier New" w:cs="Courier New" w:hint="default"/>
      </w:rPr>
    </w:lvl>
    <w:lvl w:ilvl="8" w:tplc="04190005" w:tentative="1">
      <w:start w:val="1"/>
      <w:numFmt w:val="bullet"/>
      <w:lvlText w:val=""/>
      <w:lvlJc w:val="left"/>
      <w:pPr>
        <w:ind w:left="8192" w:hanging="360"/>
      </w:pPr>
      <w:rPr>
        <w:rFonts w:ascii="Wingdings" w:hAnsi="Wingdings" w:hint="default"/>
      </w:rPr>
    </w:lvl>
  </w:abstractNum>
  <w:abstractNum w:abstractNumId="9" w15:restartNumberingAfterBreak="0">
    <w:nsid w:val="29E169C7"/>
    <w:multiLevelType w:val="multilevel"/>
    <w:tmpl w:val="F0F221DC"/>
    <w:lvl w:ilvl="0">
      <w:start w:val="1"/>
      <w:numFmt w:val="upperRoman"/>
      <w:pStyle w:val="A2"/>
      <w:lvlText w:val="Статья %1."/>
      <w:lvlJc w:val="left"/>
      <w:pPr>
        <w:tabs>
          <w:tab w:val="num" w:pos="180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2BA21E14"/>
    <w:multiLevelType w:val="multilevel"/>
    <w:tmpl w:val="C94050F2"/>
    <w:lvl w:ilvl="0">
      <w:start w:val="6"/>
      <w:numFmt w:val="decimal"/>
      <w:lvlText w:val="%1"/>
      <w:lvlJc w:val="left"/>
      <w:pPr>
        <w:tabs>
          <w:tab w:val="num" w:pos="2055"/>
        </w:tabs>
        <w:ind w:left="2055" w:hanging="1395"/>
      </w:pPr>
      <w:rPr>
        <w:rFonts w:hint="default"/>
      </w:rPr>
    </w:lvl>
    <w:lvl w:ilvl="1">
      <w:start w:val="2"/>
      <w:numFmt w:val="decimal"/>
      <w:lvlText w:val="%1.%2"/>
      <w:lvlJc w:val="left"/>
      <w:pPr>
        <w:tabs>
          <w:tab w:val="num" w:pos="2055"/>
        </w:tabs>
        <w:ind w:left="2055" w:hanging="1395"/>
      </w:pPr>
      <w:rPr>
        <w:rFonts w:hint="default"/>
      </w:rPr>
    </w:lvl>
    <w:lvl w:ilvl="2">
      <w:start w:val="1"/>
      <w:numFmt w:val="decimal"/>
      <w:pStyle w:val="15"/>
      <w:lvlText w:val="%1.%2.%3"/>
      <w:lvlJc w:val="left"/>
      <w:pPr>
        <w:tabs>
          <w:tab w:val="num" w:pos="2077"/>
        </w:tabs>
        <w:ind w:left="2077" w:hanging="1395"/>
      </w:pPr>
      <w:rPr>
        <w:rFonts w:hint="default"/>
      </w:rPr>
    </w:lvl>
    <w:lvl w:ilvl="3">
      <w:start w:val="1"/>
      <w:numFmt w:val="decimal"/>
      <w:pStyle w:val="12"/>
      <w:lvlText w:val="%1.%2.%3.%4"/>
      <w:lvlJc w:val="left"/>
      <w:pPr>
        <w:tabs>
          <w:tab w:val="num" w:pos="2466"/>
        </w:tabs>
        <w:ind w:left="2466" w:hanging="1395"/>
      </w:pPr>
      <w:rPr>
        <w:rFonts w:hint="default"/>
      </w:rPr>
    </w:lvl>
    <w:lvl w:ilvl="4">
      <w:start w:val="1"/>
      <w:numFmt w:val="decimal"/>
      <w:lvlText w:val="%1.%2.%3.%4.%5"/>
      <w:lvlJc w:val="left"/>
      <w:pPr>
        <w:tabs>
          <w:tab w:val="num" w:pos="2823"/>
        </w:tabs>
        <w:ind w:left="2823" w:hanging="1395"/>
      </w:pPr>
      <w:rPr>
        <w:rFonts w:hint="default"/>
      </w:rPr>
    </w:lvl>
    <w:lvl w:ilvl="5">
      <w:start w:val="1"/>
      <w:numFmt w:val="decimal"/>
      <w:lvlText w:val="%1.%2.%3.%4.%5.%6"/>
      <w:lvlJc w:val="left"/>
      <w:pPr>
        <w:tabs>
          <w:tab w:val="num" w:pos="3180"/>
        </w:tabs>
        <w:ind w:left="3180" w:hanging="1395"/>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11" w15:restartNumberingAfterBreak="0">
    <w:nsid w:val="2CDC3B0D"/>
    <w:multiLevelType w:val="multilevel"/>
    <w:tmpl w:val="0F74350A"/>
    <w:lvl w:ilvl="0">
      <w:start w:val="1"/>
      <w:numFmt w:val="decimal"/>
      <w:lvlText w:val="%1"/>
      <w:lvlJc w:val="left"/>
      <w:pPr>
        <w:ind w:left="425" w:hanging="425"/>
      </w:pPr>
      <w:rPr>
        <w:rFonts w:hint="default"/>
        <w:b/>
        <w:sz w:val="24"/>
        <w:szCs w:val="24"/>
      </w:rPr>
    </w:lvl>
    <w:lvl w:ilvl="1">
      <w:start w:val="1"/>
      <w:numFmt w:val="decimal"/>
      <w:lvlText w:val="%1.%2"/>
      <w:lvlJc w:val="center"/>
      <w:pPr>
        <w:ind w:left="-992" w:firstLine="99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
      <w:lvlJc w:val="center"/>
      <w:pPr>
        <w:ind w:left="0" w:firstLine="1531"/>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992"/>
        </w:tabs>
        <w:ind w:left="0" w:firstLine="99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0" w:firstLine="992"/>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E2E54E2"/>
    <w:multiLevelType w:val="multilevel"/>
    <w:tmpl w:val="7E0636AA"/>
    <w:lvl w:ilvl="0">
      <w:start w:val="1"/>
      <w:numFmt w:val="decimal"/>
      <w:pStyle w:val="OP1"/>
      <w:suff w:val="space"/>
      <w:lvlText w:val="%1"/>
      <w:lvlJc w:val="left"/>
      <w:pPr>
        <w:ind w:left="360" w:hanging="72"/>
      </w:pPr>
      <w:rPr>
        <w:rFonts w:hint="default"/>
        <w:b/>
        <w:sz w:val="28"/>
        <w:szCs w:val="28"/>
      </w:rPr>
    </w:lvl>
    <w:lvl w:ilvl="1">
      <w:start w:val="1"/>
      <w:numFmt w:val="decimal"/>
      <w:pStyle w:val="OP11"/>
      <w:suff w:val="space"/>
      <w:lvlText w:val="%1.%2"/>
      <w:lvlJc w:val="left"/>
      <w:pPr>
        <w:ind w:left="340" w:firstLine="340"/>
      </w:pPr>
      <w:rPr>
        <w:rFonts w:hint="default"/>
      </w:rPr>
    </w:lvl>
    <w:lvl w:ilvl="2">
      <w:start w:val="1"/>
      <w:numFmt w:val="decimal"/>
      <w:pStyle w:val="OP111"/>
      <w:suff w:val="space"/>
      <w:lvlText w:val="%1.%2.%3"/>
      <w:lvlJc w:val="left"/>
      <w:pPr>
        <w:ind w:left="0" w:firstLine="680"/>
      </w:pPr>
      <w:rPr>
        <w:rFonts w:hint="default"/>
      </w:rPr>
    </w:lvl>
    <w:lvl w:ilvl="3">
      <w:start w:val="1"/>
      <w:numFmt w:val="decimal"/>
      <w:pStyle w:val="OP1111"/>
      <w:suff w:val="space"/>
      <w:lvlText w:val="%1.%2.%3.%4"/>
      <w:lvlJc w:val="left"/>
      <w:pPr>
        <w:ind w:left="720" w:hanging="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2F82295"/>
    <w:multiLevelType w:val="hybridMultilevel"/>
    <w:tmpl w:val="E5044F74"/>
    <w:styleLink w:val="101"/>
    <w:lvl w:ilvl="0" w:tplc="D5B4F642">
      <w:start w:val="1"/>
      <w:numFmt w:val="decimal"/>
      <w:lvlText w:val="%1."/>
      <w:lvlJc w:val="left"/>
      <w:pPr>
        <w:ind w:left="1996" w:hanging="360"/>
      </w:pPr>
      <w:rPr>
        <w:rFonts w:hint="default"/>
      </w:rPr>
    </w:lvl>
    <w:lvl w:ilvl="1" w:tplc="C24C9A40" w:tentative="1">
      <w:start w:val="1"/>
      <w:numFmt w:val="bullet"/>
      <w:lvlText w:val="o"/>
      <w:lvlJc w:val="left"/>
      <w:pPr>
        <w:ind w:left="2716" w:hanging="360"/>
      </w:pPr>
      <w:rPr>
        <w:rFonts w:ascii="Courier New" w:hAnsi="Courier New" w:cs="Courier New" w:hint="default"/>
      </w:rPr>
    </w:lvl>
    <w:lvl w:ilvl="2" w:tplc="16201666" w:tentative="1">
      <w:start w:val="1"/>
      <w:numFmt w:val="bullet"/>
      <w:lvlText w:val=""/>
      <w:lvlJc w:val="left"/>
      <w:pPr>
        <w:ind w:left="3436" w:hanging="360"/>
      </w:pPr>
      <w:rPr>
        <w:rFonts w:ascii="Wingdings" w:hAnsi="Wingdings" w:hint="default"/>
      </w:rPr>
    </w:lvl>
    <w:lvl w:ilvl="3" w:tplc="84A8BF20" w:tentative="1">
      <w:start w:val="1"/>
      <w:numFmt w:val="bullet"/>
      <w:lvlText w:val=""/>
      <w:lvlJc w:val="left"/>
      <w:pPr>
        <w:ind w:left="4156" w:hanging="360"/>
      </w:pPr>
      <w:rPr>
        <w:rFonts w:ascii="Symbol" w:hAnsi="Symbol" w:hint="default"/>
      </w:rPr>
    </w:lvl>
    <w:lvl w:ilvl="4" w:tplc="E698FBEA" w:tentative="1">
      <w:start w:val="1"/>
      <w:numFmt w:val="bullet"/>
      <w:lvlText w:val="o"/>
      <w:lvlJc w:val="left"/>
      <w:pPr>
        <w:ind w:left="4876" w:hanging="360"/>
      </w:pPr>
      <w:rPr>
        <w:rFonts w:ascii="Courier New" w:hAnsi="Courier New" w:cs="Courier New" w:hint="default"/>
      </w:rPr>
    </w:lvl>
    <w:lvl w:ilvl="5" w:tplc="C1A8D5FC" w:tentative="1">
      <w:start w:val="1"/>
      <w:numFmt w:val="bullet"/>
      <w:lvlText w:val=""/>
      <w:lvlJc w:val="left"/>
      <w:pPr>
        <w:ind w:left="5596" w:hanging="360"/>
      </w:pPr>
      <w:rPr>
        <w:rFonts w:ascii="Wingdings" w:hAnsi="Wingdings" w:hint="default"/>
      </w:rPr>
    </w:lvl>
    <w:lvl w:ilvl="6" w:tplc="ABBE20AC" w:tentative="1">
      <w:start w:val="1"/>
      <w:numFmt w:val="bullet"/>
      <w:lvlText w:val=""/>
      <w:lvlJc w:val="left"/>
      <w:pPr>
        <w:ind w:left="6316" w:hanging="360"/>
      </w:pPr>
      <w:rPr>
        <w:rFonts w:ascii="Symbol" w:hAnsi="Symbol" w:hint="default"/>
      </w:rPr>
    </w:lvl>
    <w:lvl w:ilvl="7" w:tplc="D9EA84F4" w:tentative="1">
      <w:start w:val="1"/>
      <w:numFmt w:val="bullet"/>
      <w:lvlText w:val="o"/>
      <w:lvlJc w:val="left"/>
      <w:pPr>
        <w:ind w:left="7036" w:hanging="360"/>
      </w:pPr>
      <w:rPr>
        <w:rFonts w:ascii="Courier New" w:hAnsi="Courier New" w:cs="Courier New" w:hint="default"/>
      </w:rPr>
    </w:lvl>
    <w:lvl w:ilvl="8" w:tplc="F9582F48" w:tentative="1">
      <w:start w:val="1"/>
      <w:numFmt w:val="bullet"/>
      <w:lvlText w:val=""/>
      <w:lvlJc w:val="left"/>
      <w:pPr>
        <w:ind w:left="7756" w:hanging="360"/>
      </w:pPr>
      <w:rPr>
        <w:rFonts w:ascii="Wingdings" w:hAnsi="Wingdings" w:hint="default"/>
      </w:rPr>
    </w:lvl>
  </w:abstractNum>
  <w:abstractNum w:abstractNumId="14" w15:restartNumberingAfterBreak="0">
    <w:nsid w:val="33AC0A23"/>
    <w:multiLevelType w:val="hybridMultilevel"/>
    <w:tmpl w:val="974A8D32"/>
    <w:lvl w:ilvl="0" w:tplc="0AF0DDF2">
      <w:start w:val="1"/>
      <w:numFmt w:val="bullet"/>
      <w:pStyle w:val="a3"/>
      <w:lvlText w:val="­"/>
      <w:lvlJc w:val="left"/>
      <w:pPr>
        <w:tabs>
          <w:tab w:val="num" w:pos="1070"/>
        </w:tabs>
        <w:ind w:left="1070" w:hanging="360"/>
      </w:pPr>
      <w:rPr>
        <w:rFonts w:ascii="Courier New" w:hAnsi="Courier New" w:hint="default"/>
      </w:rPr>
    </w:lvl>
    <w:lvl w:ilvl="1" w:tplc="46E8B936">
      <w:start w:val="1"/>
      <w:numFmt w:val="bullet"/>
      <w:lvlText w:val="o"/>
      <w:lvlJc w:val="left"/>
      <w:pPr>
        <w:tabs>
          <w:tab w:val="num" w:pos="2291"/>
        </w:tabs>
        <w:ind w:left="2291" w:hanging="360"/>
      </w:pPr>
      <w:rPr>
        <w:rFonts w:ascii="Courier New" w:hAnsi="Courier New" w:cs="Courier New" w:hint="default"/>
      </w:rPr>
    </w:lvl>
    <w:lvl w:ilvl="2" w:tplc="D2A49396">
      <w:start w:val="1"/>
      <w:numFmt w:val="bullet"/>
      <w:lvlText w:val=""/>
      <w:lvlJc w:val="left"/>
      <w:pPr>
        <w:tabs>
          <w:tab w:val="num" w:pos="3011"/>
        </w:tabs>
        <w:ind w:left="3011" w:hanging="360"/>
      </w:pPr>
      <w:rPr>
        <w:rFonts w:ascii="Wingdings" w:hAnsi="Wingdings" w:hint="default"/>
      </w:rPr>
    </w:lvl>
    <w:lvl w:ilvl="3" w:tplc="852C6452" w:tentative="1">
      <w:start w:val="1"/>
      <w:numFmt w:val="bullet"/>
      <w:lvlText w:val=""/>
      <w:lvlJc w:val="left"/>
      <w:pPr>
        <w:tabs>
          <w:tab w:val="num" w:pos="3731"/>
        </w:tabs>
        <w:ind w:left="3731" w:hanging="360"/>
      </w:pPr>
      <w:rPr>
        <w:rFonts w:ascii="Symbol" w:hAnsi="Symbol" w:hint="default"/>
      </w:rPr>
    </w:lvl>
    <w:lvl w:ilvl="4" w:tplc="037610DA" w:tentative="1">
      <w:start w:val="1"/>
      <w:numFmt w:val="bullet"/>
      <w:lvlText w:val="o"/>
      <w:lvlJc w:val="left"/>
      <w:pPr>
        <w:tabs>
          <w:tab w:val="num" w:pos="4451"/>
        </w:tabs>
        <w:ind w:left="4451" w:hanging="360"/>
      </w:pPr>
      <w:rPr>
        <w:rFonts w:ascii="Courier New" w:hAnsi="Courier New" w:cs="Courier New" w:hint="default"/>
      </w:rPr>
    </w:lvl>
    <w:lvl w:ilvl="5" w:tplc="E5A8E87A" w:tentative="1">
      <w:start w:val="1"/>
      <w:numFmt w:val="bullet"/>
      <w:lvlText w:val=""/>
      <w:lvlJc w:val="left"/>
      <w:pPr>
        <w:tabs>
          <w:tab w:val="num" w:pos="5171"/>
        </w:tabs>
        <w:ind w:left="5171" w:hanging="360"/>
      </w:pPr>
      <w:rPr>
        <w:rFonts w:ascii="Wingdings" w:hAnsi="Wingdings" w:hint="default"/>
      </w:rPr>
    </w:lvl>
    <w:lvl w:ilvl="6" w:tplc="17B833A6" w:tentative="1">
      <w:start w:val="1"/>
      <w:numFmt w:val="bullet"/>
      <w:lvlText w:val=""/>
      <w:lvlJc w:val="left"/>
      <w:pPr>
        <w:tabs>
          <w:tab w:val="num" w:pos="5891"/>
        </w:tabs>
        <w:ind w:left="5891" w:hanging="360"/>
      </w:pPr>
      <w:rPr>
        <w:rFonts w:ascii="Symbol" w:hAnsi="Symbol" w:hint="default"/>
      </w:rPr>
    </w:lvl>
    <w:lvl w:ilvl="7" w:tplc="C7CC58EA" w:tentative="1">
      <w:start w:val="1"/>
      <w:numFmt w:val="bullet"/>
      <w:lvlText w:val="o"/>
      <w:lvlJc w:val="left"/>
      <w:pPr>
        <w:tabs>
          <w:tab w:val="num" w:pos="6611"/>
        </w:tabs>
        <w:ind w:left="6611" w:hanging="360"/>
      </w:pPr>
      <w:rPr>
        <w:rFonts w:ascii="Courier New" w:hAnsi="Courier New" w:cs="Courier New" w:hint="default"/>
      </w:rPr>
    </w:lvl>
    <w:lvl w:ilvl="8" w:tplc="85A0C9D2" w:tentative="1">
      <w:start w:val="1"/>
      <w:numFmt w:val="bullet"/>
      <w:lvlText w:val=""/>
      <w:lvlJc w:val="left"/>
      <w:pPr>
        <w:tabs>
          <w:tab w:val="num" w:pos="7331"/>
        </w:tabs>
        <w:ind w:left="7331" w:hanging="360"/>
      </w:pPr>
      <w:rPr>
        <w:rFonts w:ascii="Wingdings" w:hAnsi="Wingdings" w:hint="default"/>
      </w:rPr>
    </w:lvl>
  </w:abstractNum>
  <w:abstractNum w:abstractNumId="15" w15:restartNumberingAfterBreak="0">
    <w:nsid w:val="33F87BC6"/>
    <w:multiLevelType w:val="multilevel"/>
    <w:tmpl w:val="0419001D"/>
    <w:styleLink w:val="5"/>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3FA380C"/>
    <w:multiLevelType w:val="multilevel"/>
    <w:tmpl w:val="041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16047AA"/>
    <w:multiLevelType w:val="multilevel"/>
    <w:tmpl w:val="DC3EF1B6"/>
    <w:lvl w:ilvl="0">
      <w:start w:val="1"/>
      <w:numFmt w:val="decimal"/>
      <w:pStyle w:val="a4"/>
      <w:lvlText w:val="%1"/>
      <w:lvlJc w:val="left"/>
      <w:pPr>
        <w:tabs>
          <w:tab w:val="num" w:pos="0"/>
        </w:tabs>
        <w:ind w:left="284" w:firstLine="425"/>
      </w:pPr>
      <w:rPr>
        <w:rFonts w:ascii="Times New Roman" w:hAnsi="Times New Roman" w:hint="default"/>
        <w:b/>
        <w:i w:val="0"/>
        <w:sz w:val="32"/>
        <w:szCs w:val="32"/>
      </w:rPr>
    </w:lvl>
    <w:lvl w:ilvl="1">
      <w:start w:val="1"/>
      <w:numFmt w:val="decimal"/>
      <w:lvlText w:val="%1.%2"/>
      <w:lvlJc w:val="left"/>
      <w:pPr>
        <w:tabs>
          <w:tab w:val="num" w:pos="0"/>
        </w:tabs>
        <w:ind w:left="0" w:firstLine="709"/>
      </w:pPr>
      <w:rPr>
        <w:rFonts w:ascii="Times New Roman" w:hAnsi="Times New Roman" w:hint="default"/>
        <w:b w:val="0"/>
        <w:i w:val="0"/>
        <w:sz w:val="24"/>
        <w:szCs w:val="24"/>
      </w:rPr>
    </w:lvl>
    <w:lvl w:ilvl="2">
      <w:start w:val="1"/>
      <w:numFmt w:val="decimal"/>
      <w:lvlText w:val="%1.%2.%3"/>
      <w:lvlJc w:val="left"/>
      <w:pPr>
        <w:tabs>
          <w:tab w:val="num" w:pos="720"/>
        </w:tabs>
        <w:ind w:left="720" w:hanging="720"/>
      </w:pPr>
      <w:rPr>
        <w:rFonts w:hint="default"/>
        <w:b w:val="0"/>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3170F1E"/>
    <w:multiLevelType w:val="multilevel"/>
    <w:tmpl w:val="2F38BEBC"/>
    <w:styleLink w:val="11"/>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3A13937"/>
    <w:multiLevelType w:val="multilevel"/>
    <w:tmpl w:val="4088F604"/>
    <w:lvl w:ilvl="0">
      <w:start w:val="1"/>
      <w:numFmt w:val="decimal"/>
      <w:pStyle w:val="1TimesNewRoman14pt16pt"/>
      <w:lvlText w:val="%1"/>
      <w:lvlJc w:val="left"/>
      <w:pPr>
        <w:tabs>
          <w:tab w:val="num" w:pos="432"/>
        </w:tabs>
        <w:ind w:left="432" w:hanging="432"/>
      </w:pPr>
      <w:rPr>
        <w:rFonts w:hint="default"/>
      </w:rPr>
    </w:lvl>
    <w:lvl w:ilvl="1">
      <w:start w:val="1"/>
      <w:numFmt w:val="decimal"/>
      <w:pStyle w:val="111"/>
      <w:lvlText w:val="%1.%2"/>
      <w:lvlJc w:val="left"/>
      <w:pPr>
        <w:tabs>
          <w:tab w:val="num" w:pos="1296"/>
        </w:tabs>
        <w:ind w:left="1296" w:hanging="576"/>
      </w:pPr>
      <w:rPr>
        <w:rFonts w:hint="default"/>
        <w:i w:val="0"/>
      </w:rPr>
    </w:lvl>
    <w:lvl w:ilvl="2">
      <w:start w:val="3"/>
      <w:numFmt w:val="decimal"/>
      <w:lvlText w:val="%1.%2.%3"/>
      <w:lvlJc w:val="left"/>
      <w:pPr>
        <w:tabs>
          <w:tab w:val="num" w:pos="720"/>
        </w:tabs>
        <w:ind w:left="720" w:hanging="720"/>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A056AFD"/>
    <w:multiLevelType w:val="multilevel"/>
    <w:tmpl w:val="8F788570"/>
    <w:lvl w:ilvl="0">
      <w:start w:val="1"/>
      <w:numFmt w:val="decimal"/>
      <w:pStyle w:val="a5"/>
      <w:lvlText w:val="%1"/>
      <w:lvlJc w:val="left"/>
      <w:pPr>
        <w:tabs>
          <w:tab w:val="num" w:pos="709"/>
        </w:tabs>
        <w:ind w:left="993" w:firstLine="425"/>
      </w:pPr>
      <w:rPr>
        <w:rFonts w:ascii="Times New Roman" w:hAnsi="Times New Roman" w:hint="default"/>
        <w:b/>
        <w:i w:val="0"/>
        <w:sz w:val="32"/>
        <w:szCs w:val="32"/>
      </w:rPr>
    </w:lvl>
    <w:lvl w:ilvl="1">
      <w:start w:val="1"/>
      <w:numFmt w:val="decimal"/>
      <w:lvlText w:val="%1.%2"/>
      <w:lvlJc w:val="left"/>
      <w:pPr>
        <w:tabs>
          <w:tab w:val="num" w:pos="709"/>
        </w:tabs>
        <w:ind w:left="709" w:firstLine="709"/>
      </w:pPr>
      <w:rPr>
        <w:rFonts w:ascii="Times New Roman" w:hAnsi="Times New Roman" w:hint="default"/>
        <w:b w:val="0"/>
        <w:i w:val="0"/>
        <w:sz w:val="24"/>
        <w:szCs w:val="24"/>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1" w15:restartNumberingAfterBreak="0">
    <w:nsid w:val="4A0B5D33"/>
    <w:multiLevelType w:val="multilevel"/>
    <w:tmpl w:val="8AC2B0C8"/>
    <w:styleLink w:val="1"/>
    <w:lvl w:ilvl="0">
      <w:start w:val="1"/>
      <w:numFmt w:val="decimal"/>
      <w:lvlText w:val="%1"/>
      <w:lvlJc w:val="left"/>
      <w:pPr>
        <w:tabs>
          <w:tab w:val="num" w:pos="1152"/>
        </w:tabs>
        <w:ind w:left="1152" w:hanging="432"/>
      </w:pPr>
      <w:rPr>
        <w:rFonts w:hint="default"/>
      </w:rPr>
    </w:lvl>
    <w:lvl w:ilvl="1">
      <w:start w:val="1"/>
      <w:numFmt w:val="none"/>
      <w:lvlText w:val="2.1"/>
      <w:lvlJc w:val="left"/>
      <w:pPr>
        <w:tabs>
          <w:tab w:val="num" w:pos="576"/>
        </w:tabs>
        <w:ind w:left="576" w:hanging="576"/>
      </w:pPr>
      <w:rPr>
        <w:rFonts w:hint="default"/>
      </w:rPr>
    </w:lvl>
    <w:lvl w:ilvl="2">
      <w:start w:val="1"/>
      <w:numFmt w:val="decimal"/>
      <w:lvlText w:val="2.%2."/>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A5B155A"/>
    <w:multiLevelType w:val="multilevel"/>
    <w:tmpl w:val="210E5E90"/>
    <w:lvl w:ilvl="0">
      <w:start w:val="1"/>
      <w:numFmt w:val="decimal"/>
      <w:pStyle w:val="10"/>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2"/>
      <w:lvlText w:val="%1.%2."/>
      <w:lvlJc w:val="center"/>
      <w:pPr>
        <w:tabs>
          <w:tab w:val="num" w:pos="992"/>
        </w:tabs>
        <w:ind w:left="0" w:firstLine="992"/>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center"/>
      <w:pPr>
        <w:ind w:left="0" w:firstLine="90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0" w:firstLine="709"/>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0"/>
      <w:lvlText w:val="%1.%2.%3.%4.%5."/>
      <w:lvlJc w:val="left"/>
      <w:pPr>
        <w:ind w:left="0" w:firstLine="709"/>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5C7F30E5"/>
    <w:multiLevelType w:val="multilevel"/>
    <w:tmpl w:val="A6D23368"/>
    <w:lvl w:ilvl="0">
      <w:start w:val="1"/>
      <w:numFmt w:val="decimal"/>
      <w:lvlText w:val="%1."/>
      <w:lvlJc w:val="left"/>
      <w:pPr>
        <w:tabs>
          <w:tab w:val="num" w:pos="360"/>
        </w:tabs>
        <w:ind w:left="360" w:hanging="360"/>
      </w:pPr>
      <w:rPr>
        <w:rFonts w:hint="default"/>
      </w:rPr>
    </w:lvl>
    <w:lvl w:ilvl="1">
      <w:start w:val="1"/>
      <w:numFmt w:val="decimal"/>
      <w:pStyle w:val="9"/>
      <w:lvlText w:val="8.%2"/>
      <w:lvlJc w:val="left"/>
      <w:pPr>
        <w:tabs>
          <w:tab w:val="num" w:pos="1331"/>
        </w:tabs>
        <w:ind w:left="1331" w:hanging="432"/>
      </w:pPr>
      <w:rPr>
        <w:rFonts w:hint="default"/>
      </w:rPr>
    </w:lvl>
    <w:lvl w:ilvl="2">
      <w:start w:val="1"/>
      <w:numFmt w:val="decimal"/>
      <w:lvlText w:val="8.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84D2DFF"/>
    <w:multiLevelType w:val="multilevel"/>
    <w:tmpl w:val="E0940864"/>
    <w:lvl w:ilvl="0">
      <w:start w:val="1"/>
      <w:numFmt w:val="decimal"/>
      <w:suff w:val="space"/>
      <w:lvlText w:val="3.%1"/>
      <w:lvlJc w:val="left"/>
      <w:pPr>
        <w:ind w:left="-50" w:firstLine="567"/>
      </w:pPr>
      <w:rPr>
        <w:rFonts w:hint="default"/>
        <w:b w:val="0"/>
        <w:i w:val="0"/>
      </w:rPr>
    </w:lvl>
    <w:lvl w:ilvl="1">
      <w:start w:val="1"/>
      <w:numFmt w:val="decimal"/>
      <w:lvlRestart w:val="0"/>
      <w:suff w:val="space"/>
      <w:lvlText w:val="8.%2"/>
      <w:lvlJc w:val="left"/>
      <w:pPr>
        <w:ind w:left="0" w:firstLine="284"/>
      </w:pPr>
      <w:rPr>
        <w:rFonts w:hint="default"/>
        <w:b w:val="0"/>
        <w:i w:val="0"/>
        <w:sz w:val="24"/>
        <w:szCs w:val="24"/>
      </w:rPr>
    </w:lvl>
    <w:lvl w:ilvl="2">
      <w:start w:val="1"/>
      <w:numFmt w:val="decimal"/>
      <w:pStyle w:val="a6"/>
      <w:suff w:val="space"/>
      <w:lvlText w:val="3.%3"/>
      <w:lvlJc w:val="left"/>
      <w:pPr>
        <w:ind w:left="126" w:firstLine="567"/>
      </w:pPr>
      <w:rPr>
        <w:rFonts w:hint="default"/>
        <w:b w:val="0"/>
        <w:i w:val="0"/>
      </w:rPr>
    </w:lvl>
    <w:lvl w:ilvl="3">
      <w:start w:val="1"/>
      <w:numFmt w:val="decimal"/>
      <w:suff w:val="space"/>
      <w:lvlText w:val="6.4.5.%4"/>
      <w:lvlJc w:val="left"/>
      <w:pPr>
        <w:ind w:left="0" w:firstLine="720"/>
      </w:pPr>
      <w:rPr>
        <w:rFonts w:hint="default"/>
        <w:b/>
        <w:i/>
      </w:rPr>
    </w:lvl>
    <w:lvl w:ilvl="4">
      <w:start w:val="1"/>
      <w:numFmt w:val="decimal"/>
      <w:lvlRestart w:val="0"/>
      <w:suff w:val="space"/>
      <w:lvlText w:val="5.9.1.17.%5"/>
      <w:lvlJc w:val="left"/>
      <w:pPr>
        <w:ind w:left="0" w:firstLine="720"/>
      </w:pPr>
      <w:rPr>
        <w:rFonts w:hint="default"/>
        <w:b/>
        <w:i/>
      </w:rPr>
    </w:lvl>
    <w:lvl w:ilvl="5">
      <w:start w:val="1"/>
      <w:numFmt w:val="decimal"/>
      <w:suff w:val="space"/>
      <w:lvlText w:val="1.3.%6"/>
      <w:lvlJc w:val="left"/>
      <w:pPr>
        <w:ind w:left="0" w:firstLine="567"/>
      </w:pPr>
      <w:rPr>
        <w:rFonts w:hint="default"/>
        <w:b/>
        <w:i/>
      </w:rPr>
    </w:lvl>
    <w:lvl w:ilvl="6">
      <w:start w:val="1"/>
      <w:numFmt w:val="decimal"/>
      <w:suff w:val="space"/>
      <w:lvlText w:val="5.12.%7."/>
      <w:lvlJc w:val="left"/>
      <w:pPr>
        <w:ind w:left="0" w:firstLine="720"/>
      </w:pPr>
      <w:rPr>
        <w:rFonts w:hint="default"/>
        <w:b/>
        <w:i/>
      </w:rPr>
    </w:lvl>
    <w:lvl w:ilvl="7">
      <w:start w:val="1"/>
      <w:numFmt w:val="decimal"/>
      <w:lvlText w:val="%1.%2.%3.%4.%5.%6.%7.%8."/>
      <w:lvlJc w:val="left"/>
      <w:pPr>
        <w:tabs>
          <w:tab w:val="num" w:pos="3960"/>
        </w:tabs>
        <w:ind w:left="3960" w:hanging="1440"/>
      </w:pPr>
      <w:rPr>
        <w:rFonts w:hint="default"/>
        <w:b/>
        <w:i/>
      </w:rPr>
    </w:lvl>
    <w:lvl w:ilvl="8">
      <w:start w:val="1"/>
      <w:numFmt w:val="decimal"/>
      <w:lvlText w:val="%1.%2.%3.%4.%5.%6.%7.%8.%9."/>
      <w:lvlJc w:val="left"/>
      <w:pPr>
        <w:tabs>
          <w:tab w:val="num" w:pos="4680"/>
        </w:tabs>
        <w:ind w:left="4680" w:hanging="1800"/>
      </w:pPr>
      <w:rPr>
        <w:rFonts w:hint="default"/>
        <w:b/>
        <w:i/>
      </w:rPr>
    </w:lvl>
  </w:abstractNum>
  <w:abstractNum w:abstractNumId="25" w15:restartNumberingAfterBreak="0">
    <w:nsid w:val="68ED2AE7"/>
    <w:multiLevelType w:val="multilevel"/>
    <w:tmpl w:val="8AC2B0C8"/>
    <w:styleLink w:val="100"/>
    <w:lvl w:ilvl="0">
      <w:start w:val="1"/>
      <w:numFmt w:val="bullet"/>
      <w:lvlText w:val=""/>
      <w:lvlJc w:val="left"/>
      <w:pPr>
        <w:tabs>
          <w:tab w:val="num" w:pos="1152"/>
        </w:tabs>
        <w:ind w:left="1152" w:hanging="432"/>
      </w:pPr>
      <w:rPr>
        <w:rFonts w:ascii="Symbol" w:hAnsi="Symbol" w:hint="default"/>
      </w:rPr>
    </w:lvl>
    <w:lvl w:ilvl="1">
      <w:start w:val="1"/>
      <w:numFmt w:val="none"/>
      <w:lvlText w:val="2.1"/>
      <w:lvlJc w:val="left"/>
      <w:pPr>
        <w:tabs>
          <w:tab w:val="num" w:pos="576"/>
        </w:tabs>
        <w:ind w:left="576" w:hanging="576"/>
      </w:pPr>
      <w:rPr>
        <w:rFonts w:hint="default"/>
      </w:rPr>
    </w:lvl>
    <w:lvl w:ilvl="2">
      <w:start w:val="1"/>
      <w:numFmt w:val="decimal"/>
      <w:lvlText w:val="2.%2."/>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A725932"/>
    <w:multiLevelType w:val="multilevel"/>
    <w:tmpl w:val="3A308ECC"/>
    <w:lvl w:ilvl="0">
      <w:start w:val="1"/>
      <w:numFmt w:val="decimal"/>
      <w:pStyle w:val="a7"/>
      <w:lvlText w:val="%1"/>
      <w:lvlJc w:val="left"/>
      <w:pPr>
        <w:tabs>
          <w:tab w:val="num" w:pos="1141"/>
        </w:tabs>
        <w:ind w:left="1141" w:hanging="432"/>
      </w:pPr>
    </w:lvl>
    <w:lvl w:ilvl="1">
      <w:start w:val="1"/>
      <w:numFmt w:val="decimal"/>
      <w:lvlText w:val="%1.%2"/>
      <w:lvlJc w:val="left"/>
      <w:pPr>
        <w:tabs>
          <w:tab w:val="num" w:pos="1285"/>
        </w:tabs>
        <w:ind w:left="1285" w:hanging="576"/>
      </w:pPr>
    </w:lvl>
    <w:lvl w:ilvl="2">
      <w:start w:val="1"/>
      <w:numFmt w:val="decimal"/>
      <w:lvlText w:val="%1.%2.%3"/>
      <w:lvlJc w:val="left"/>
      <w:pPr>
        <w:tabs>
          <w:tab w:val="num" w:pos="1429"/>
        </w:tabs>
        <w:ind w:left="1429" w:hanging="720"/>
      </w:pPr>
    </w:lvl>
    <w:lvl w:ilvl="3">
      <w:start w:val="1"/>
      <w:numFmt w:val="decimal"/>
      <w:lvlText w:val="%1.%2.%3.%4"/>
      <w:lvlJc w:val="left"/>
      <w:pPr>
        <w:tabs>
          <w:tab w:val="num" w:pos="1573"/>
        </w:tabs>
        <w:ind w:left="1573" w:hanging="864"/>
      </w:pPr>
    </w:lvl>
    <w:lvl w:ilvl="4">
      <w:start w:val="1"/>
      <w:numFmt w:val="decimal"/>
      <w:lvlText w:val="%1.%2.%3.%4.%5"/>
      <w:lvlJc w:val="left"/>
      <w:pPr>
        <w:tabs>
          <w:tab w:val="num" w:pos="1717"/>
        </w:tabs>
        <w:ind w:left="1717" w:hanging="1008"/>
      </w:pPr>
    </w:lvl>
    <w:lvl w:ilvl="5">
      <w:start w:val="1"/>
      <w:numFmt w:val="decimal"/>
      <w:lvlText w:val="%1.%2.%3.%4.%5.%6"/>
      <w:lvlJc w:val="left"/>
      <w:pPr>
        <w:tabs>
          <w:tab w:val="num" w:pos="1861"/>
        </w:tabs>
        <w:ind w:left="1861" w:hanging="1152"/>
      </w:pPr>
    </w:lvl>
    <w:lvl w:ilvl="6">
      <w:start w:val="1"/>
      <w:numFmt w:val="decimal"/>
      <w:lvlText w:val="%1.%2.%3.%4.%5.%6.%7"/>
      <w:lvlJc w:val="left"/>
      <w:pPr>
        <w:tabs>
          <w:tab w:val="num" w:pos="2005"/>
        </w:tabs>
        <w:ind w:left="2005" w:hanging="1296"/>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293"/>
        </w:tabs>
        <w:ind w:left="2293" w:hanging="1584"/>
      </w:pPr>
    </w:lvl>
  </w:abstractNum>
  <w:abstractNum w:abstractNumId="27" w15:restartNumberingAfterBreak="0">
    <w:nsid w:val="7A3F2419"/>
    <w:multiLevelType w:val="multilevel"/>
    <w:tmpl w:val="3796F836"/>
    <w:styleLink w:val="1111111"/>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6E6327"/>
    <w:multiLevelType w:val="hybridMultilevel"/>
    <w:tmpl w:val="B330B956"/>
    <w:lvl w:ilvl="0" w:tplc="1C822AEA">
      <w:start w:val="1"/>
      <w:numFmt w:val="bullet"/>
      <w:lvlText w:val=""/>
      <w:lvlJc w:val="left"/>
      <w:pPr>
        <w:ind w:left="1429" w:hanging="360"/>
      </w:pPr>
      <w:rPr>
        <w:rFonts w:ascii="Symbol" w:hAnsi="Symbol" w:hint="default"/>
      </w:rPr>
    </w:lvl>
    <w:lvl w:ilvl="1" w:tplc="BD9EF1EC" w:tentative="1">
      <w:start w:val="1"/>
      <w:numFmt w:val="bullet"/>
      <w:lvlText w:val="o"/>
      <w:lvlJc w:val="left"/>
      <w:pPr>
        <w:ind w:left="2149" w:hanging="360"/>
      </w:pPr>
      <w:rPr>
        <w:rFonts w:ascii="Courier New" w:hAnsi="Courier New" w:cs="Courier New" w:hint="default"/>
      </w:rPr>
    </w:lvl>
    <w:lvl w:ilvl="2" w:tplc="83EEC53A" w:tentative="1">
      <w:start w:val="1"/>
      <w:numFmt w:val="bullet"/>
      <w:lvlText w:val=""/>
      <w:lvlJc w:val="left"/>
      <w:pPr>
        <w:ind w:left="2869" w:hanging="360"/>
      </w:pPr>
      <w:rPr>
        <w:rFonts w:ascii="Wingdings" w:hAnsi="Wingdings" w:hint="default"/>
      </w:rPr>
    </w:lvl>
    <w:lvl w:ilvl="3" w:tplc="E8B027DC" w:tentative="1">
      <w:start w:val="1"/>
      <w:numFmt w:val="bullet"/>
      <w:lvlText w:val=""/>
      <w:lvlJc w:val="left"/>
      <w:pPr>
        <w:ind w:left="3589" w:hanging="360"/>
      </w:pPr>
      <w:rPr>
        <w:rFonts w:ascii="Symbol" w:hAnsi="Symbol" w:hint="default"/>
      </w:rPr>
    </w:lvl>
    <w:lvl w:ilvl="4" w:tplc="95D46DDC" w:tentative="1">
      <w:start w:val="1"/>
      <w:numFmt w:val="bullet"/>
      <w:lvlText w:val="o"/>
      <w:lvlJc w:val="left"/>
      <w:pPr>
        <w:ind w:left="4309" w:hanging="360"/>
      </w:pPr>
      <w:rPr>
        <w:rFonts w:ascii="Courier New" w:hAnsi="Courier New" w:cs="Courier New" w:hint="default"/>
      </w:rPr>
    </w:lvl>
    <w:lvl w:ilvl="5" w:tplc="F53C9D2C" w:tentative="1">
      <w:start w:val="1"/>
      <w:numFmt w:val="bullet"/>
      <w:lvlText w:val=""/>
      <w:lvlJc w:val="left"/>
      <w:pPr>
        <w:ind w:left="5029" w:hanging="360"/>
      </w:pPr>
      <w:rPr>
        <w:rFonts w:ascii="Wingdings" w:hAnsi="Wingdings" w:hint="default"/>
      </w:rPr>
    </w:lvl>
    <w:lvl w:ilvl="6" w:tplc="242C138E" w:tentative="1">
      <w:start w:val="1"/>
      <w:numFmt w:val="bullet"/>
      <w:lvlText w:val=""/>
      <w:lvlJc w:val="left"/>
      <w:pPr>
        <w:ind w:left="5749" w:hanging="360"/>
      </w:pPr>
      <w:rPr>
        <w:rFonts w:ascii="Symbol" w:hAnsi="Symbol" w:hint="default"/>
      </w:rPr>
    </w:lvl>
    <w:lvl w:ilvl="7" w:tplc="930A51E2" w:tentative="1">
      <w:start w:val="1"/>
      <w:numFmt w:val="bullet"/>
      <w:lvlText w:val="o"/>
      <w:lvlJc w:val="left"/>
      <w:pPr>
        <w:ind w:left="6469" w:hanging="360"/>
      </w:pPr>
      <w:rPr>
        <w:rFonts w:ascii="Courier New" w:hAnsi="Courier New" w:cs="Courier New" w:hint="default"/>
      </w:rPr>
    </w:lvl>
    <w:lvl w:ilvl="8" w:tplc="9B0EE7D6" w:tentative="1">
      <w:start w:val="1"/>
      <w:numFmt w:val="bullet"/>
      <w:lvlText w:val=""/>
      <w:lvlJc w:val="left"/>
      <w:pPr>
        <w:ind w:left="7189" w:hanging="360"/>
      </w:pPr>
      <w:rPr>
        <w:rFonts w:ascii="Wingdings" w:hAnsi="Wingdings" w:hint="default"/>
      </w:rPr>
    </w:lvl>
  </w:abstractNum>
  <w:num w:numId="1">
    <w:abstractNumId w:val="9"/>
  </w:num>
  <w:num w:numId="2">
    <w:abstractNumId w:val="5"/>
  </w:num>
  <w:num w:numId="3">
    <w:abstractNumId w:val="19"/>
  </w:num>
  <w:num w:numId="4">
    <w:abstractNumId w:val="7"/>
  </w:num>
  <w:num w:numId="5">
    <w:abstractNumId w:val="12"/>
  </w:num>
  <w:num w:numId="6">
    <w:abstractNumId w:val="1"/>
  </w:num>
  <w:num w:numId="7">
    <w:abstractNumId w:val="17"/>
  </w:num>
  <w:num w:numId="8">
    <w:abstractNumId w:val="0"/>
  </w:num>
  <w:num w:numId="9">
    <w:abstractNumId w:val="26"/>
  </w:num>
  <w:num w:numId="10">
    <w:abstractNumId w:val="20"/>
  </w:num>
  <w:num w:numId="11">
    <w:abstractNumId w:val="10"/>
  </w:num>
  <w:num w:numId="12">
    <w:abstractNumId w:val="24"/>
  </w:num>
  <w:num w:numId="13">
    <w:abstractNumId w:val="2"/>
  </w:num>
  <w:num w:numId="14">
    <w:abstractNumId w:val="21"/>
  </w:num>
  <w:num w:numId="15">
    <w:abstractNumId w:val="16"/>
  </w:num>
  <w:num w:numId="16">
    <w:abstractNumId w:val="4"/>
  </w:num>
  <w:num w:numId="17">
    <w:abstractNumId w:val="14"/>
  </w:num>
  <w:num w:numId="18">
    <w:abstractNumId w:val="23"/>
  </w:num>
  <w:num w:numId="19">
    <w:abstractNumId w:val="15"/>
  </w:num>
  <w:num w:numId="20">
    <w:abstractNumId w:val="25"/>
  </w:num>
  <w:num w:numId="21">
    <w:abstractNumId w:val="27"/>
  </w:num>
  <w:num w:numId="22">
    <w:abstractNumId w:val="6"/>
  </w:num>
  <w:num w:numId="23">
    <w:abstractNumId w:val="3"/>
  </w:num>
  <w:num w:numId="24">
    <w:abstractNumId w:val="13"/>
  </w:num>
  <w:num w:numId="25">
    <w:abstractNumId w:val="18"/>
  </w:num>
  <w:num w:numId="26">
    <w:abstractNumId w:val="28"/>
  </w:num>
  <w:num w:numId="27">
    <w:abstractNumId w:val="22"/>
  </w:num>
  <w:num w:numId="28">
    <w:abstractNumId w:val="22"/>
  </w:num>
  <w:num w:numId="29">
    <w:abstractNumId w:val="22"/>
  </w:num>
  <w:num w:numId="30">
    <w:abstractNumId w:val="22"/>
  </w:num>
  <w:num w:numId="31">
    <w:abstractNumId w:val="22"/>
  </w:num>
  <w:num w:numId="32">
    <w:abstractNumId w:val="22"/>
  </w:num>
  <w:num w:numId="33">
    <w:abstractNumId w:val="8"/>
  </w:num>
  <w:num w:numId="34">
    <w:abstractNumId w:val="22"/>
  </w:num>
  <w:num w:numId="35">
    <w:abstractNumId w:val="11"/>
  </w:num>
  <w:num w:numId="36">
    <w:abstractNumId w:val="22"/>
  </w:num>
  <w:num w:numId="37">
    <w:abstractNumId w:val="22"/>
  </w:num>
  <w:num w:numId="38">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removePersonalInformation/>
  <w:removeDateAndTime/>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BF3"/>
    <w:rsid w:val="000005BE"/>
    <w:rsid w:val="00001095"/>
    <w:rsid w:val="00001364"/>
    <w:rsid w:val="00001722"/>
    <w:rsid w:val="0000222B"/>
    <w:rsid w:val="00002A92"/>
    <w:rsid w:val="000030AF"/>
    <w:rsid w:val="00003A6D"/>
    <w:rsid w:val="00003B36"/>
    <w:rsid w:val="00003C04"/>
    <w:rsid w:val="00005763"/>
    <w:rsid w:val="0000583D"/>
    <w:rsid w:val="00006E9C"/>
    <w:rsid w:val="00007A4A"/>
    <w:rsid w:val="00007CDA"/>
    <w:rsid w:val="00011224"/>
    <w:rsid w:val="00014BB5"/>
    <w:rsid w:val="00015481"/>
    <w:rsid w:val="00016187"/>
    <w:rsid w:val="0001621F"/>
    <w:rsid w:val="0001634A"/>
    <w:rsid w:val="00016D79"/>
    <w:rsid w:val="00020455"/>
    <w:rsid w:val="000205AE"/>
    <w:rsid w:val="000209D7"/>
    <w:rsid w:val="00021021"/>
    <w:rsid w:val="00022BFB"/>
    <w:rsid w:val="00023BA9"/>
    <w:rsid w:val="000250DC"/>
    <w:rsid w:val="000251C5"/>
    <w:rsid w:val="00026C4A"/>
    <w:rsid w:val="00026F37"/>
    <w:rsid w:val="000271C1"/>
    <w:rsid w:val="00027783"/>
    <w:rsid w:val="00031858"/>
    <w:rsid w:val="000319B2"/>
    <w:rsid w:val="00035D13"/>
    <w:rsid w:val="00036E85"/>
    <w:rsid w:val="00036F00"/>
    <w:rsid w:val="0003750F"/>
    <w:rsid w:val="0004067B"/>
    <w:rsid w:val="000409E2"/>
    <w:rsid w:val="00041821"/>
    <w:rsid w:val="00041B81"/>
    <w:rsid w:val="00042363"/>
    <w:rsid w:val="00042E04"/>
    <w:rsid w:val="000435E1"/>
    <w:rsid w:val="0004617C"/>
    <w:rsid w:val="00046B35"/>
    <w:rsid w:val="00047223"/>
    <w:rsid w:val="000473F4"/>
    <w:rsid w:val="00047EB6"/>
    <w:rsid w:val="000507F4"/>
    <w:rsid w:val="00051C5C"/>
    <w:rsid w:val="00053C49"/>
    <w:rsid w:val="00054D6A"/>
    <w:rsid w:val="000557C2"/>
    <w:rsid w:val="00056050"/>
    <w:rsid w:val="00056C16"/>
    <w:rsid w:val="00056D8C"/>
    <w:rsid w:val="00057215"/>
    <w:rsid w:val="0005786A"/>
    <w:rsid w:val="000646EF"/>
    <w:rsid w:val="00064751"/>
    <w:rsid w:val="00064848"/>
    <w:rsid w:val="0006727A"/>
    <w:rsid w:val="00067EFF"/>
    <w:rsid w:val="00070420"/>
    <w:rsid w:val="00070523"/>
    <w:rsid w:val="000753D9"/>
    <w:rsid w:val="0007553F"/>
    <w:rsid w:val="00076BC4"/>
    <w:rsid w:val="00077DAC"/>
    <w:rsid w:val="00077F72"/>
    <w:rsid w:val="00080A80"/>
    <w:rsid w:val="0008299B"/>
    <w:rsid w:val="00083EBE"/>
    <w:rsid w:val="0008451E"/>
    <w:rsid w:val="00084CF0"/>
    <w:rsid w:val="00087C9F"/>
    <w:rsid w:val="00087D90"/>
    <w:rsid w:val="0009076D"/>
    <w:rsid w:val="000910BD"/>
    <w:rsid w:val="00091687"/>
    <w:rsid w:val="000918FA"/>
    <w:rsid w:val="00091921"/>
    <w:rsid w:val="00092AFA"/>
    <w:rsid w:val="0009387D"/>
    <w:rsid w:val="00093988"/>
    <w:rsid w:val="00094A27"/>
    <w:rsid w:val="00094F5C"/>
    <w:rsid w:val="00096D5C"/>
    <w:rsid w:val="00096DE1"/>
    <w:rsid w:val="00096E08"/>
    <w:rsid w:val="00096F20"/>
    <w:rsid w:val="000A1C1B"/>
    <w:rsid w:val="000A1CD8"/>
    <w:rsid w:val="000A1F35"/>
    <w:rsid w:val="000A2847"/>
    <w:rsid w:val="000A29FD"/>
    <w:rsid w:val="000A38D7"/>
    <w:rsid w:val="000A4BB1"/>
    <w:rsid w:val="000A55FB"/>
    <w:rsid w:val="000A5DAA"/>
    <w:rsid w:val="000A6235"/>
    <w:rsid w:val="000A7188"/>
    <w:rsid w:val="000B1284"/>
    <w:rsid w:val="000B132F"/>
    <w:rsid w:val="000B2258"/>
    <w:rsid w:val="000B23ED"/>
    <w:rsid w:val="000B24E9"/>
    <w:rsid w:val="000B24EF"/>
    <w:rsid w:val="000B2756"/>
    <w:rsid w:val="000B37ED"/>
    <w:rsid w:val="000B3CD7"/>
    <w:rsid w:val="000B6723"/>
    <w:rsid w:val="000B6997"/>
    <w:rsid w:val="000B7231"/>
    <w:rsid w:val="000B7E7F"/>
    <w:rsid w:val="000C02BA"/>
    <w:rsid w:val="000C06D3"/>
    <w:rsid w:val="000C15AA"/>
    <w:rsid w:val="000C192C"/>
    <w:rsid w:val="000C1DC3"/>
    <w:rsid w:val="000C1FEF"/>
    <w:rsid w:val="000C2372"/>
    <w:rsid w:val="000C3143"/>
    <w:rsid w:val="000C4229"/>
    <w:rsid w:val="000C5E97"/>
    <w:rsid w:val="000C6A78"/>
    <w:rsid w:val="000D0787"/>
    <w:rsid w:val="000D3B3E"/>
    <w:rsid w:val="000D49F8"/>
    <w:rsid w:val="000D4AB7"/>
    <w:rsid w:val="000D5346"/>
    <w:rsid w:val="000D6D58"/>
    <w:rsid w:val="000D7D9F"/>
    <w:rsid w:val="000E0222"/>
    <w:rsid w:val="000E0789"/>
    <w:rsid w:val="000E2AAE"/>
    <w:rsid w:val="000E351E"/>
    <w:rsid w:val="000E488F"/>
    <w:rsid w:val="000E5A47"/>
    <w:rsid w:val="000E64F5"/>
    <w:rsid w:val="000E79F8"/>
    <w:rsid w:val="000E7A44"/>
    <w:rsid w:val="000F01A6"/>
    <w:rsid w:val="000F0EE4"/>
    <w:rsid w:val="000F1C6E"/>
    <w:rsid w:val="000F21AD"/>
    <w:rsid w:val="000F2EF8"/>
    <w:rsid w:val="000F41E1"/>
    <w:rsid w:val="000F42E9"/>
    <w:rsid w:val="000F6D56"/>
    <w:rsid w:val="000F795A"/>
    <w:rsid w:val="0010307B"/>
    <w:rsid w:val="00103C95"/>
    <w:rsid w:val="001052B1"/>
    <w:rsid w:val="0011095C"/>
    <w:rsid w:val="00110C8D"/>
    <w:rsid w:val="00111077"/>
    <w:rsid w:val="00114AFB"/>
    <w:rsid w:val="00115D92"/>
    <w:rsid w:val="0011674F"/>
    <w:rsid w:val="00117B8C"/>
    <w:rsid w:val="00120203"/>
    <w:rsid w:val="0012063E"/>
    <w:rsid w:val="0012263A"/>
    <w:rsid w:val="00126987"/>
    <w:rsid w:val="00127030"/>
    <w:rsid w:val="00127A32"/>
    <w:rsid w:val="001302CC"/>
    <w:rsid w:val="00130B9B"/>
    <w:rsid w:val="00130F08"/>
    <w:rsid w:val="00131487"/>
    <w:rsid w:val="00132F1D"/>
    <w:rsid w:val="001332E4"/>
    <w:rsid w:val="00135877"/>
    <w:rsid w:val="00137492"/>
    <w:rsid w:val="001377CC"/>
    <w:rsid w:val="001408B8"/>
    <w:rsid w:val="001408F2"/>
    <w:rsid w:val="00140D20"/>
    <w:rsid w:val="0014104D"/>
    <w:rsid w:val="00141359"/>
    <w:rsid w:val="001417AD"/>
    <w:rsid w:val="00141B8C"/>
    <w:rsid w:val="0014249D"/>
    <w:rsid w:val="0014255F"/>
    <w:rsid w:val="001434E5"/>
    <w:rsid w:val="00143804"/>
    <w:rsid w:val="00144CCC"/>
    <w:rsid w:val="0014569A"/>
    <w:rsid w:val="0014569C"/>
    <w:rsid w:val="0014600F"/>
    <w:rsid w:val="001502DA"/>
    <w:rsid w:val="0015177E"/>
    <w:rsid w:val="00151C60"/>
    <w:rsid w:val="00153D8B"/>
    <w:rsid w:val="00154BAD"/>
    <w:rsid w:val="0015510F"/>
    <w:rsid w:val="00155339"/>
    <w:rsid w:val="00155BAE"/>
    <w:rsid w:val="00155C44"/>
    <w:rsid w:val="00156075"/>
    <w:rsid w:val="00156BB8"/>
    <w:rsid w:val="00160C84"/>
    <w:rsid w:val="00161775"/>
    <w:rsid w:val="001630CB"/>
    <w:rsid w:val="001652F7"/>
    <w:rsid w:val="00166BC4"/>
    <w:rsid w:val="00167191"/>
    <w:rsid w:val="001679F7"/>
    <w:rsid w:val="00171965"/>
    <w:rsid w:val="001725DF"/>
    <w:rsid w:val="001734E2"/>
    <w:rsid w:val="00173B4F"/>
    <w:rsid w:val="00174636"/>
    <w:rsid w:val="00175366"/>
    <w:rsid w:val="00176570"/>
    <w:rsid w:val="001765C4"/>
    <w:rsid w:val="00176A81"/>
    <w:rsid w:val="00180505"/>
    <w:rsid w:val="00180980"/>
    <w:rsid w:val="00180AB1"/>
    <w:rsid w:val="00180C2C"/>
    <w:rsid w:val="001818AC"/>
    <w:rsid w:val="00181F0A"/>
    <w:rsid w:val="0018212F"/>
    <w:rsid w:val="001826B8"/>
    <w:rsid w:val="00182C6F"/>
    <w:rsid w:val="00183C58"/>
    <w:rsid w:val="00184B39"/>
    <w:rsid w:val="00184F3F"/>
    <w:rsid w:val="00184F9C"/>
    <w:rsid w:val="00185269"/>
    <w:rsid w:val="0018705A"/>
    <w:rsid w:val="001879E6"/>
    <w:rsid w:val="00187B90"/>
    <w:rsid w:val="00187CC0"/>
    <w:rsid w:val="0019260D"/>
    <w:rsid w:val="00195D15"/>
    <w:rsid w:val="0019645F"/>
    <w:rsid w:val="0019706E"/>
    <w:rsid w:val="00197CAB"/>
    <w:rsid w:val="001A036C"/>
    <w:rsid w:val="001A24B8"/>
    <w:rsid w:val="001A2928"/>
    <w:rsid w:val="001A306D"/>
    <w:rsid w:val="001A32C8"/>
    <w:rsid w:val="001A6091"/>
    <w:rsid w:val="001A65BB"/>
    <w:rsid w:val="001A68F5"/>
    <w:rsid w:val="001A6970"/>
    <w:rsid w:val="001B17E0"/>
    <w:rsid w:val="001B2CAC"/>
    <w:rsid w:val="001B2CD0"/>
    <w:rsid w:val="001B3023"/>
    <w:rsid w:val="001B3672"/>
    <w:rsid w:val="001B455F"/>
    <w:rsid w:val="001C324D"/>
    <w:rsid w:val="001C361E"/>
    <w:rsid w:val="001C3792"/>
    <w:rsid w:val="001D069C"/>
    <w:rsid w:val="001D0C4D"/>
    <w:rsid w:val="001D0EA6"/>
    <w:rsid w:val="001D2C98"/>
    <w:rsid w:val="001D3749"/>
    <w:rsid w:val="001D40D0"/>
    <w:rsid w:val="001D480A"/>
    <w:rsid w:val="001D48B0"/>
    <w:rsid w:val="001D4A22"/>
    <w:rsid w:val="001D5994"/>
    <w:rsid w:val="001D65D5"/>
    <w:rsid w:val="001D723A"/>
    <w:rsid w:val="001D78D3"/>
    <w:rsid w:val="001E2D32"/>
    <w:rsid w:val="001E52C6"/>
    <w:rsid w:val="001E544F"/>
    <w:rsid w:val="001E5F50"/>
    <w:rsid w:val="001F1799"/>
    <w:rsid w:val="001F4B7E"/>
    <w:rsid w:val="001F74B0"/>
    <w:rsid w:val="001F74E1"/>
    <w:rsid w:val="001F7C7D"/>
    <w:rsid w:val="001F7E98"/>
    <w:rsid w:val="001F7ECA"/>
    <w:rsid w:val="001F7F95"/>
    <w:rsid w:val="00201F5A"/>
    <w:rsid w:val="0020334C"/>
    <w:rsid w:val="0020354D"/>
    <w:rsid w:val="00205AF6"/>
    <w:rsid w:val="00206070"/>
    <w:rsid w:val="002062C1"/>
    <w:rsid w:val="00206780"/>
    <w:rsid w:val="00207512"/>
    <w:rsid w:val="00207F1C"/>
    <w:rsid w:val="002107E7"/>
    <w:rsid w:val="002114AC"/>
    <w:rsid w:val="0021168B"/>
    <w:rsid w:val="00212870"/>
    <w:rsid w:val="00213973"/>
    <w:rsid w:val="002142C0"/>
    <w:rsid w:val="00214475"/>
    <w:rsid w:val="00215A35"/>
    <w:rsid w:val="00215E26"/>
    <w:rsid w:val="002167FB"/>
    <w:rsid w:val="00216EE6"/>
    <w:rsid w:val="0021714E"/>
    <w:rsid w:val="0022001D"/>
    <w:rsid w:val="002206F7"/>
    <w:rsid w:val="00221082"/>
    <w:rsid w:val="0022156C"/>
    <w:rsid w:val="00222369"/>
    <w:rsid w:val="0022302C"/>
    <w:rsid w:val="002232FE"/>
    <w:rsid w:val="002234E1"/>
    <w:rsid w:val="00223F05"/>
    <w:rsid w:val="00224B84"/>
    <w:rsid w:val="00225076"/>
    <w:rsid w:val="002276FC"/>
    <w:rsid w:val="002277AE"/>
    <w:rsid w:val="00230C32"/>
    <w:rsid w:val="00230C44"/>
    <w:rsid w:val="002320C1"/>
    <w:rsid w:val="00232401"/>
    <w:rsid w:val="0023260C"/>
    <w:rsid w:val="002327AC"/>
    <w:rsid w:val="00234C83"/>
    <w:rsid w:val="00234DF4"/>
    <w:rsid w:val="0023598A"/>
    <w:rsid w:val="00235ADF"/>
    <w:rsid w:val="00237BA4"/>
    <w:rsid w:val="00240468"/>
    <w:rsid w:val="0024105F"/>
    <w:rsid w:val="0024192A"/>
    <w:rsid w:val="00242474"/>
    <w:rsid w:val="00243969"/>
    <w:rsid w:val="00243B5A"/>
    <w:rsid w:val="00243E8C"/>
    <w:rsid w:val="00245CCC"/>
    <w:rsid w:val="0024781B"/>
    <w:rsid w:val="002501A4"/>
    <w:rsid w:val="002504C0"/>
    <w:rsid w:val="00251843"/>
    <w:rsid w:val="00251D66"/>
    <w:rsid w:val="00251E5A"/>
    <w:rsid w:val="00252B1D"/>
    <w:rsid w:val="00252F38"/>
    <w:rsid w:val="00254379"/>
    <w:rsid w:val="0025480F"/>
    <w:rsid w:val="002551CA"/>
    <w:rsid w:val="0025736E"/>
    <w:rsid w:val="0026041C"/>
    <w:rsid w:val="00260D92"/>
    <w:rsid w:val="002614EA"/>
    <w:rsid w:val="0026164B"/>
    <w:rsid w:val="002624A7"/>
    <w:rsid w:val="00263C74"/>
    <w:rsid w:val="00265E73"/>
    <w:rsid w:val="002676AB"/>
    <w:rsid w:val="00267CDF"/>
    <w:rsid w:val="00270A15"/>
    <w:rsid w:val="00270A45"/>
    <w:rsid w:val="00271D05"/>
    <w:rsid w:val="00271D7C"/>
    <w:rsid w:val="00272065"/>
    <w:rsid w:val="002733CD"/>
    <w:rsid w:val="00273C72"/>
    <w:rsid w:val="00273E60"/>
    <w:rsid w:val="00274300"/>
    <w:rsid w:val="002744E8"/>
    <w:rsid w:val="00274670"/>
    <w:rsid w:val="0027581A"/>
    <w:rsid w:val="002767D4"/>
    <w:rsid w:val="00276967"/>
    <w:rsid w:val="0027769A"/>
    <w:rsid w:val="002824BD"/>
    <w:rsid w:val="00282B0B"/>
    <w:rsid w:val="0028346E"/>
    <w:rsid w:val="00283844"/>
    <w:rsid w:val="002864F9"/>
    <w:rsid w:val="002870D2"/>
    <w:rsid w:val="00287375"/>
    <w:rsid w:val="002878B9"/>
    <w:rsid w:val="00290601"/>
    <w:rsid w:val="00290EC4"/>
    <w:rsid w:val="002911F9"/>
    <w:rsid w:val="002929B8"/>
    <w:rsid w:val="00292F28"/>
    <w:rsid w:val="0029316B"/>
    <w:rsid w:val="002935F8"/>
    <w:rsid w:val="002952E8"/>
    <w:rsid w:val="00295D21"/>
    <w:rsid w:val="002A0E30"/>
    <w:rsid w:val="002A3BCD"/>
    <w:rsid w:val="002A41D9"/>
    <w:rsid w:val="002A4A0C"/>
    <w:rsid w:val="002A4F41"/>
    <w:rsid w:val="002A56D8"/>
    <w:rsid w:val="002A5D70"/>
    <w:rsid w:val="002A74DA"/>
    <w:rsid w:val="002A7501"/>
    <w:rsid w:val="002B1E9B"/>
    <w:rsid w:val="002B39C7"/>
    <w:rsid w:val="002B3BF0"/>
    <w:rsid w:val="002B3C94"/>
    <w:rsid w:val="002B3EFC"/>
    <w:rsid w:val="002B45A8"/>
    <w:rsid w:val="002B5A01"/>
    <w:rsid w:val="002B624A"/>
    <w:rsid w:val="002C0676"/>
    <w:rsid w:val="002C07A6"/>
    <w:rsid w:val="002C11F0"/>
    <w:rsid w:val="002C1769"/>
    <w:rsid w:val="002C187E"/>
    <w:rsid w:val="002C20BD"/>
    <w:rsid w:val="002C311F"/>
    <w:rsid w:val="002C34CC"/>
    <w:rsid w:val="002C3741"/>
    <w:rsid w:val="002C3FE6"/>
    <w:rsid w:val="002C6A03"/>
    <w:rsid w:val="002C6B29"/>
    <w:rsid w:val="002C7EA3"/>
    <w:rsid w:val="002D0507"/>
    <w:rsid w:val="002D0552"/>
    <w:rsid w:val="002D059B"/>
    <w:rsid w:val="002D2401"/>
    <w:rsid w:val="002D2D3E"/>
    <w:rsid w:val="002D35FC"/>
    <w:rsid w:val="002D78F8"/>
    <w:rsid w:val="002D7A6A"/>
    <w:rsid w:val="002D7F4A"/>
    <w:rsid w:val="002E292E"/>
    <w:rsid w:val="002E42D3"/>
    <w:rsid w:val="002E432F"/>
    <w:rsid w:val="002E4698"/>
    <w:rsid w:val="002E63D3"/>
    <w:rsid w:val="002E71CB"/>
    <w:rsid w:val="002F0243"/>
    <w:rsid w:val="002F0288"/>
    <w:rsid w:val="002F0E54"/>
    <w:rsid w:val="002F3D13"/>
    <w:rsid w:val="002F4541"/>
    <w:rsid w:val="002F4ADA"/>
    <w:rsid w:val="002F4E09"/>
    <w:rsid w:val="002F4E5F"/>
    <w:rsid w:val="002F56F2"/>
    <w:rsid w:val="002F5F55"/>
    <w:rsid w:val="002F60D0"/>
    <w:rsid w:val="0030082E"/>
    <w:rsid w:val="00302159"/>
    <w:rsid w:val="0030227F"/>
    <w:rsid w:val="00303E32"/>
    <w:rsid w:val="0030475E"/>
    <w:rsid w:val="00306A24"/>
    <w:rsid w:val="00306EDA"/>
    <w:rsid w:val="00306F59"/>
    <w:rsid w:val="00307D89"/>
    <w:rsid w:val="0031140F"/>
    <w:rsid w:val="00313416"/>
    <w:rsid w:val="003135D1"/>
    <w:rsid w:val="003152EB"/>
    <w:rsid w:val="00315C68"/>
    <w:rsid w:val="003169FA"/>
    <w:rsid w:val="00316C48"/>
    <w:rsid w:val="00316CE2"/>
    <w:rsid w:val="00317612"/>
    <w:rsid w:val="00317EE3"/>
    <w:rsid w:val="00320373"/>
    <w:rsid w:val="00320767"/>
    <w:rsid w:val="00322651"/>
    <w:rsid w:val="00322F16"/>
    <w:rsid w:val="00324503"/>
    <w:rsid w:val="00325AC6"/>
    <w:rsid w:val="00326316"/>
    <w:rsid w:val="00326847"/>
    <w:rsid w:val="00326999"/>
    <w:rsid w:val="003270A7"/>
    <w:rsid w:val="003270E7"/>
    <w:rsid w:val="00327F4D"/>
    <w:rsid w:val="003300D0"/>
    <w:rsid w:val="0033078B"/>
    <w:rsid w:val="00330C91"/>
    <w:rsid w:val="00331E56"/>
    <w:rsid w:val="003322FE"/>
    <w:rsid w:val="00333F1A"/>
    <w:rsid w:val="00335B32"/>
    <w:rsid w:val="00336E4F"/>
    <w:rsid w:val="0033716E"/>
    <w:rsid w:val="003401CA"/>
    <w:rsid w:val="00340629"/>
    <w:rsid w:val="00340779"/>
    <w:rsid w:val="00341565"/>
    <w:rsid w:val="00342102"/>
    <w:rsid w:val="00342DF3"/>
    <w:rsid w:val="00343F8C"/>
    <w:rsid w:val="00345BFE"/>
    <w:rsid w:val="00346145"/>
    <w:rsid w:val="003461ED"/>
    <w:rsid w:val="0034725D"/>
    <w:rsid w:val="0035014D"/>
    <w:rsid w:val="0035066D"/>
    <w:rsid w:val="0035243F"/>
    <w:rsid w:val="00353123"/>
    <w:rsid w:val="003541BD"/>
    <w:rsid w:val="003551F7"/>
    <w:rsid w:val="00356E49"/>
    <w:rsid w:val="00357C86"/>
    <w:rsid w:val="003621B0"/>
    <w:rsid w:val="0036257E"/>
    <w:rsid w:val="00362833"/>
    <w:rsid w:val="00363508"/>
    <w:rsid w:val="00363B34"/>
    <w:rsid w:val="00363E12"/>
    <w:rsid w:val="00364CCD"/>
    <w:rsid w:val="0036742E"/>
    <w:rsid w:val="003711E4"/>
    <w:rsid w:val="00371539"/>
    <w:rsid w:val="00371BBA"/>
    <w:rsid w:val="003734D8"/>
    <w:rsid w:val="00373886"/>
    <w:rsid w:val="00374DBE"/>
    <w:rsid w:val="00375209"/>
    <w:rsid w:val="00375278"/>
    <w:rsid w:val="00375CAE"/>
    <w:rsid w:val="00376DB1"/>
    <w:rsid w:val="0037756D"/>
    <w:rsid w:val="00380890"/>
    <w:rsid w:val="00380C97"/>
    <w:rsid w:val="00380DF2"/>
    <w:rsid w:val="00381639"/>
    <w:rsid w:val="00381A4C"/>
    <w:rsid w:val="003834B7"/>
    <w:rsid w:val="00384563"/>
    <w:rsid w:val="00385723"/>
    <w:rsid w:val="003863C0"/>
    <w:rsid w:val="00387660"/>
    <w:rsid w:val="00390CAF"/>
    <w:rsid w:val="00392168"/>
    <w:rsid w:val="0039385B"/>
    <w:rsid w:val="003938AA"/>
    <w:rsid w:val="00394C12"/>
    <w:rsid w:val="00395634"/>
    <w:rsid w:val="00395B42"/>
    <w:rsid w:val="00395B51"/>
    <w:rsid w:val="00395D20"/>
    <w:rsid w:val="00396105"/>
    <w:rsid w:val="003977F0"/>
    <w:rsid w:val="00397EBD"/>
    <w:rsid w:val="003A0893"/>
    <w:rsid w:val="003A0CA3"/>
    <w:rsid w:val="003A10B2"/>
    <w:rsid w:val="003A5745"/>
    <w:rsid w:val="003A6675"/>
    <w:rsid w:val="003A71AB"/>
    <w:rsid w:val="003A7EB0"/>
    <w:rsid w:val="003B1295"/>
    <w:rsid w:val="003B132C"/>
    <w:rsid w:val="003B1AE4"/>
    <w:rsid w:val="003B3042"/>
    <w:rsid w:val="003B3644"/>
    <w:rsid w:val="003B43BB"/>
    <w:rsid w:val="003B5C76"/>
    <w:rsid w:val="003B774D"/>
    <w:rsid w:val="003C196A"/>
    <w:rsid w:val="003C20AA"/>
    <w:rsid w:val="003C20BE"/>
    <w:rsid w:val="003C438F"/>
    <w:rsid w:val="003C46CC"/>
    <w:rsid w:val="003C481F"/>
    <w:rsid w:val="003C4CF1"/>
    <w:rsid w:val="003C4E22"/>
    <w:rsid w:val="003C67F8"/>
    <w:rsid w:val="003D098C"/>
    <w:rsid w:val="003D196B"/>
    <w:rsid w:val="003D2536"/>
    <w:rsid w:val="003D26DA"/>
    <w:rsid w:val="003D2819"/>
    <w:rsid w:val="003D3599"/>
    <w:rsid w:val="003D3A16"/>
    <w:rsid w:val="003D3EDB"/>
    <w:rsid w:val="003D43C6"/>
    <w:rsid w:val="003D4F94"/>
    <w:rsid w:val="003D592B"/>
    <w:rsid w:val="003D71C3"/>
    <w:rsid w:val="003E0B08"/>
    <w:rsid w:val="003E107A"/>
    <w:rsid w:val="003E44B3"/>
    <w:rsid w:val="003E63D0"/>
    <w:rsid w:val="003E6549"/>
    <w:rsid w:val="003E68BF"/>
    <w:rsid w:val="003E697B"/>
    <w:rsid w:val="003E75E1"/>
    <w:rsid w:val="003F0651"/>
    <w:rsid w:val="003F0E29"/>
    <w:rsid w:val="003F1CB4"/>
    <w:rsid w:val="003F22FA"/>
    <w:rsid w:val="003F24E2"/>
    <w:rsid w:val="003F2594"/>
    <w:rsid w:val="003F3827"/>
    <w:rsid w:val="003F3F5B"/>
    <w:rsid w:val="003F4077"/>
    <w:rsid w:val="003F4276"/>
    <w:rsid w:val="0040257A"/>
    <w:rsid w:val="00402B31"/>
    <w:rsid w:val="00402B62"/>
    <w:rsid w:val="00403B7E"/>
    <w:rsid w:val="0040679A"/>
    <w:rsid w:val="00407994"/>
    <w:rsid w:val="00410194"/>
    <w:rsid w:val="0041068A"/>
    <w:rsid w:val="00412545"/>
    <w:rsid w:val="004125EA"/>
    <w:rsid w:val="00412E6D"/>
    <w:rsid w:val="00413C6F"/>
    <w:rsid w:val="00415005"/>
    <w:rsid w:val="00416A22"/>
    <w:rsid w:val="004208B0"/>
    <w:rsid w:val="004208D3"/>
    <w:rsid w:val="004215A3"/>
    <w:rsid w:val="00421937"/>
    <w:rsid w:val="00422A4D"/>
    <w:rsid w:val="0042326B"/>
    <w:rsid w:val="00425355"/>
    <w:rsid w:val="00425E38"/>
    <w:rsid w:val="004268EC"/>
    <w:rsid w:val="004273FA"/>
    <w:rsid w:val="00427D08"/>
    <w:rsid w:val="0043092A"/>
    <w:rsid w:val="00430A2F"/>
    <w:rsid w:val="004316F4"/>
    <w:rsid w:val="00432325"/>
    <w:rsid w:val="004325F7"/>
    <w:rsid w:val="00432FDA"/>
    <w:rsid w:val="0043310D"/>
    <w:rsid w:val="004338F8"/>
    <w:rsid w:val="00433D77"/>
    <w:rsid w:val="004356D0"/>
    <w:rsid w:val="00435E22"/>
    <w:rsid w:val="00437313"/>
    <w:rsid w:val="004378FF"/>
    <w:rsid w:val="004434A3"/>
    <w:rsid w:val="004435C2"/>
    <w:rsid w:val="00444D76"/>
    <w:rsid w:val="004458B3"/>
    <w:rsid w:val="004469E0"/>
    <w:rsid w:val="00447310"/>
    <w:rsid w:val="00447AAA"/>
    <w:rsid w:val="00450F32"/>
    <w:rsid w:val="00451A2B"/>
    <w:rsid w:val="00455119"/>
    <w:rsid w:val="00455614"/>
    <w:rsid w:val="00456390"/>
    <w:rsid w:val="00456D00"/>
    <w:rsid w:val="004615A4"/>
    <w:rsid w:val="00462873"/>
    <w:rsid w:val="00462DD9"/>
    <w:rsid w:val="00463588"/>
    <w:rsid w:val="00465690"/>
    <w:rsid w:val="00467E26"/>
    <w:rsid w:val="00470601"/>
    <w:rsid w:val="004717D0"/>
    <w:rsid w:val="0047218A"/>
    <w:rsid w:val="0047286B"/>
    <w:rsid w:val="00473593"/>
    <w:rsid w:val="00473A0C"/>
    <w:rsid w:val="00473B28"/>
    <w:rsid w:val="004741FF"/>
    <w:rsid w:val="004742C8"/>
    <w:rsid w:val="004749F6"/>
    <w:rsid w:val="00475141"/>
    <w:rsid w:val="00475A1A"/>
    <w:rsid w:val="00475B68"/>
    <w:rsid w:val="00475E22"/>
    <w:rsid w:val="00476929"/>
    <w:rsid w:val="00476E66"/>
    <w:rsid w:val="00480C64"/>
    <w:rsid w:val="00482089"/>
    <w:rsid w:val="00482AFD"/>
    <w:rsid w:val="00482F72"/>
    <w:rsid w:val="004831EA"/>
    <w:rsid w:val="004832D7"/>
    <w:rsid w:val="00483D38"/>
    <w:rsid w:val="0048478C"/>
    <w:rsid w:val="00484B08"/>
    <w:rsid w:val="00486C04"/>
    <w:rsid w:val="00487E9E"/>
    <w:rsid w:val="0049146A"/>
    <w:rsid w:val="0049365A"/>
    <w:rsid w:val="00496C34"/>
    <w:rsid w:val="004A0317"/>
    <w:rsid w:val="004A1225"/>
    <w:rsid w:val="004A20DC"/>
    <w:rsid w:val="004A243F"/>
    <w:rsid w:val="004A2B31"/>
    <w:rsid w:val="004A3995"/>
    <w:rsid w:val="004A4902"/>
    <w:rsid w:val="004A52B5"/>
    <w:rsid w:val="004A563E"/>
    <w:rsid w:val="004A668C"/>
    <w:rsid w:val="004A6D6E"/>
    <w:rsid w:val="004A7CAF"/>
    <w:rsid w:val="004B007C"/>
    <w:rsid w:val="004B12F7"/>
    <w:rsid w:val="004B17AA"/>
    <w:rsid w:val="004B19A2"/>
    <w:rsid w:val="004B242A"/>
    <w:rsid w:val="004B37A9"/>
    <w:rsid w:val="004B4757"/>
    <w:rsid w:val="004B4FEE"/>
    <w:rsid w:val="004B6361"/>
    <w:rsid w:val="004C0816"/>
    <w:rsid w:val="004C08B3"/>
    <w:rsid w:val="004C2F1A"/>
    <w:rsid w:val="004C54E8"/>
    <w:rsid w:val="004C5849"/>
    <w:rsid w:val="004C6426"/>
    <w:rsid w:val="004C6569"/>
    <w:rsid w:val="004C6F8F"/>
    <w:rsid w:val="004C739C"/>
    <w:rsid w:val="004D01F8"/>
    <w:rsid w:val="004D0C65"/>
    <w:rsid w:val="004D38E9"/>
    <w:rsid w:val="004D454D"/>
    <w:rsid w:val="004D5159"/>
    <w:rsid w:val="004D58BE"/>
    <w:rsid w:val="004D6E8D"/>
    <w:rsid w:val="004D6F3A"/>
    <w:rsid w:val="004E01A8"/>
    <w:rsid w:val="004E0B35"/>
    <w:rsid w:val="004E0FA0"/>
    <w:rsid w:val="004E290C"/>
    <w:rsid w:val="004E29A3"/>
    <w:rsid w:val="004E2FDA"/>
    <w:rsid w:val="004E35E6"/>
    <w:rsid w:val="004E4ADD"/>
    <w:rsid w:val="004E5774"/>
    <w:rsid w:val="004E77B4"/>
    <w:rsid w:val="004F03D3"/>
    <w:rsid w:val="004F0DC6"/>
    <w:rsid w:val="004F276B"/>
    <w:rsid w:val="004F2FE1"/>
    <w:rsid w:val="004F3D50"/>
    <w:rsid w:val="004F421A"/>
    <w:rsid w:val="00500201"/>
    <w:rsid w:val="00500B64"/>
    <w:rsid w:val="00501EC8"/>
    <w:rsid w:val="00504422"/>
    <w:rsid w:val="00504B06"/>
    <w:rsid w:val="00510D5E"/>
    <w:rsid w:val="00511493"/>
    <w:rsid w:val="00511E13"/>
    <w:rsid w:val="00511E42"/>
    <w:rsid w:val="00511EDE"/>
    <w:rsid w:val="005136A0"/>
    <w:rsid w:val="0051500E"/>
    <w:rsid w:val="00515E60"/>
    <w:rsid w:val="005166F8"/>
    <w:rsid w:val="00516C7C"/>
    <w:rsid w:val="005170DF"/>
    <w:rsid w:val="00521ED9"/>
    <w:rsid w:val="00521F63"/>
    <w:rsid w:val="0052352F"/>
    <w:rsid w:val="0052464E"/>
    <w:rsid w:val="005267E9"/>
    <w:rsid w:val="00526C5B"/>
    <w:rsid w:val="00527C4B"/>
    <w:rsid w:val="00530AEA"/>
    <w:rsid w:val="00530C73"/>
    <w:rsid w:val="00532B87"/>
    <w:rsid w:val="00532BA0"/>
    <w:rsid w:val="00533AC6"/>
    <w:rsid w:val="00534574"/>
    <w:rsid w:val="005356A4"/>
    <w:rsid w:val="00535764"/>
    <w:rsid w:val="0053693A"/>
    <w:rsid w:val="005400E9"/>
    <w:rsid w:val="0054262E"/>
    <w:rsid w:val="00542BE6"/>
    <w:rsid w:val="005431DF"/>
    <w:rsid w:val="00543B2F"/>
    <w:rsid w:val="00543FA2"/>
    <w:rsid w:val="00545E3C"/>
    <w:rsid w:val="005460CC"/>
    <w:rsid w:val="00546478"/>
    <w:rsid w:val="00546AC2"/>
    <w:rsid w:val="00546D3C"/>
    <w:rsid w:val="005478DA"/>
    <w:rsid w:val="00550993"/>
    <w:rsid w:val="00550E6C"/>
    <w:rsid w:val="005511F2"/>
    <w:rsid w:val="00551AEC"/>
    <w:rsid w:val="00551F80"/>
    <w:rsid w:val="00553989"/>
    <w:rsid w:val="00554386"/>
    <w:rsid w:val="005545E8"/>
    <w:rsid w:val="00555984"/>
    <w:rsid w:val="005559A1"/>
    <w:rsid w:val="005565CC"/>
    <w:rsid w:val="00556DDB"/>
    <w:rsid w:val="00560ADE"/>
    <w:rsid w:val="00560CC6"/>
    <w:rsid w:val="005639C7"/>
    <w:rsid w:val="00563F1F"/>
    <w:rsid w:val="00564297"/>
    <w:rsid w:val="00564333"/>
    <w:rsid w:val="00564689"/>
    <w:rsid w:val="00567ADF"/>
    <w:rsid w:val="00570340"/>
    <w:rsid w:val="00570360"/>
    <w:rsid w:val="005703E9"/>
    <w:rsid w:val="00570DF4"/>
    <w:rsid w:val="0057133B"/>
    <w:rsid w:val="00571CD5"/>
    <w:rsid w:val="00571D6F"/>
    <w:rsid w:val="005732E7"/>
    <w:rsid w:val="0057357E"/>
    <w:rsid w:val="00573F2B"/>
    <w:rsid w:val="005744E1"/>
    <w:rsid w:val="00574F73"/>
    <w:rsid w:val="00575275"/>
    <w:rsid w:val="00577CD3"/>
    <w:rsid w:val="005804B3"/>
    <w:rsid w:val="00581C2E"/>
    <w:rsid w:val="00582177"/>
    <w:rsid w:val="005825B9"/>
    <w:rsid w:val="00582F97"/>
    <w:rsid w:val="0058391A"/>
    <w:rsid w:val="00584DB3"/>
    <w:rsid w:val="00585322"/>
    <w:rsid w:val="0058543B"/>
    <w:rsid w:val="00585B2E"/>
    <w:rsid w:val="005871D9"/>
    <w:rsid w:val="005918EF"/>
    <w:rsid w:val="00591CA5"/>
    <w:rsid w:val="0059278C"/>
    <w:rsid w:val="00594B8A"/>
    <w:rsid w:val="005957A5"/>
    <w:rsid w:val="0059671D"/>
    <w:rsid w:val="00596DBC"/>
    <w:rsid w:val="005A1796"/>
    <w:rsid w:val="005A1CDD"/>
    <w:rsid w:val="005A354C"/>
    <w:rsid w:val="005A3578"/>
    <w:rsid w:val="005A4A00"/>
    <w:rsid w:val="005A5494"/>
    <w:rsid w:val="005A559A"/>
    <w:rsid w:val="005A5CBA"/>
    <w:rsid w:val="005A63B8"/>
    <w:rsid w:val="005A6D88"/>
    <w:rsid w:val="005A7A04"/>
    <w:rsid w:val="005B16E3"/>
    <w:rsid w:val="005B2C57"/>
    <w:rsid w:val="005B5708"/>
    <w:rsid w:val="005B5D7B"/>
    <w:rsid w:val="005B6270"/>
    <w:rsid w:val="005C11DA"/>
    <w:rsid w:val="005C190A"/>
    <w:rsid w:val="005C1CB9"/>
    <w:rsid w:val="005C39F1"/>
    <w:rsid w:val="005C45D7"/>
    <w:rsid w:val="005D0B9E"/>
    <w:rsid w:val="005D1885"/>
    <w:rsid w:val="005D2196"/>
    <w:rsid w:val="005D237A"/>
    <w:rsid w:val="005D2DF1"/>
    <w:rsid w:val="005D413A"/>
    <w:rsid w:val="005D4CBC"/>
    <w:rsid w:val="005D541D"/>
    <w:rsid w:val="005D6D7D"/>
    <w:rsid w:val="005D7EC5"/>
    <w:rsid w:val="005E1043"/>
    <w:rsid w:val="005E19D3"/>
    <w:rsid w:val="005E2F6B"/>
    <w:rsid w:val="005E4856"/>
    <w:rsid w:val="005E48DB"/>
    <w:rsid w:val="005E4FE0"/>
    <w:rsid w:val="005E6673"/>
    <w:rsid w:val="005E67C7"/>
    <w:rsid w:val="005E7A2B"/>
    <w:rsid w:val="005E7F8B"/>
    <w:rsid w:val="005F101A"/>
    <w:rsid w:val="005F1681"/>
    <w:rsid w:val="005F1AF0"/>
    <w:rsid w:val="005F1C27"/>
    <w:rsid w:val="005F4359"/>
    <w:rsid w:val="005F4626"/>
    <w:rsid w:val="005F5276"/>
    <w:rsid w:val="005F5481"/>
    <w:rsid w:val="005F5612"/>
    <w:rsid w:val="005F6074"/>
    <w:rsid w:val="00600274"/>
    <w:rsid w:val="0060033A"/>
    <w:rsid w:val="00601343"/>
    <w:rsid w:val="00601777"/>
    <w:rsid w:val="0060192D"/>
    <w:rsid w:val="0060344D"/>
    <w:rsid w:val="00603751"/>
    <w:rsid w:val="0060455A"/>
    <w:rsid w:val="006045C9"/>
    <w:rsid w:val="0060464F"/>
    <w:rsid w:val="006059FB"/>
    <w:rsid w:val="00605F68"/>
    <w:rsid w:val="006061D0"/>
    <w:rsid w:val="00606E3E"/>
    <w:rsid w:val="006106AA"/>
    <w:rsid w:val="00611B18"/>
    <w:rsid w:val="00613191"/>
    <w:rsid w:val="0061346D"/>
    <w:rsid w:val="00613572"/>
    <w:rsid w:val="00613574"/>
    <w:rsid w:val="00615FE8"/>
    <w:rsid w:val="006173B3"/>
    <w:rsid w:val="006200A9"/>
    <w:rsid w:val="00620FC3"/>
    <w:rsid w:val="006219A3"/>
    <w:rsid w:val="006224A7"/>
    <w:rsid w:val="00623D55"/>
    <w:rsid w:val="00624712"/>
    <w:rsid w:val="00625DEC"/>
    <w:rsid w:val="00626363"/>
    <w:rsid w:val="00626A1A"/>
    <w:rsid w:val="00627058"/>
    <w:rsid w:val="00627DBC"/>
    <w:rsid w:val="00630489"/>
    <w:rsid w:val="006304A4"/>
    <w:rsid w:val="0063278F"/>
    <w:rsid w:val="00632C13"/>
    <w:rsid w:val="00632F00"/>
    <w:rsid w:val="006338B2"/>
    <w:rsid w:val="00633C90"/>
    <w:rsid w:val="00634CDB"/>
    <w:rsid w:val="00634DA9"/>
    <w:rsid w:val="006354BC"/>
    <w:rsid w:val="00635731"/>
    <w:rsid w:val="006365AC"/>
    <w:rsid w:val="006365F6"/>
    <w:rsid w:val="0063660A"/>
    <w:rsid w:val="0063680D"/>
    <w:rsid w:val="00636C7F"/>
    <w:rsid w:val="006378C1"/>
    <w:rsid w:val="00640F8A"/>
    <w:rsid w:val="00642568"/>
    <w:rsid w:val="00642CBD"/>
    <w:rsid w:val="006432F7"/>
    <w:rsid w:val="00643387"/>
    <w:rsid w:val="00646D21"/>
    <w:rsid w:val="00650221"/>
    <w:rsid w:val="0065031A"/>
    <w:rsid w:val="00650A01"/>
    <w:rsid w:val="00652D37"/>
    <w:rsid w:val="00653FEA"/>
    <w:rsid w:val="00655403"/>
    <w:rsid w:val="00656A7F"/>
    <w:rsid w:val="00656FD7"/>
    <w:rsid w:val="0065706E"/>
    <w:rsid w:val="00657B77"/>
    <w:rsid w:val="0066055D"/>
    <w:rsid w:val="00660FBF"/>
    <w:rsid w:val="00661827"/>
    <w:rsid w:val="00661884"/>
    <w:rsid w:val="00661DB9"/>
    <w:rsid w:val="00662E14"/>
    <w:rsid w:val="00663613"/>
    <w:rsid w:val="00663641"/>
    <w:rsid w:val="00664567"/>
    <w:rsid w:val="006650D4"/>
    <w:rsid w:val="00665955"/>
    <w:rsid w:val="00665ED8"/>
    <w:rsid w:val="00665F66"/>
    <w:rsid w:val="00666323"/>
    <w:rsid w:val="0067193A"/>
    <w:rsid w:val="00673E5C"/>
    <w:rsid w:val="006749DD"/>
    <w:rsid w:val="00677086"/>
    <w:rsid w:val="006772C3"/>
    <w:rsid w:val="00677C08"/>
    <w:rsid w:val="00680682"/>
    <w:rsid w:val="00680D0F"/>
    <w:rsid w:val="00681070"/>
    <w:rsid w:val="00682815"/>
    <w:rsid w:val="0068294D"/>
    <w:rsid w:val="00682F73"/>
    <w:rsid w:val="0068377F"/>
    <w:rsid w:val="0068497D"/>
    <w:rsid w:val="00685E81"/>
    <w:rsid w:val="00687205"/>
    <w:rsid w:val="0069014C"/>
    <w:rsid w:val="006908C1"/>
    <w:rsid w:val="00690A67"/>
    <w:rsid w:val="00692747"/>
    <w:rsid w:val="00693C17"/>
    <w:rsid w:val="006941E7"/>
    <w:rsid w:val="006948F7"/>
    <w:rsid w:val="00694E7E"/>
    <w:rsid w:val="00695AF3"/>
    <w:rsid w:val="00695D27"/>
    <w:rsid w:val="006963F5"/>
    <w:rsid w:val="0069676E"/>
    <w:rsid w:val="006A0CAE"/>
    <w:rsid w:val="006A1A4A"/>
    <w:rsid w:val="006A20B6"/>
    <w:rsid w:val="006A20CD"/>
    <w:rsid w:val="006A4238"/>
    <w:rsid w:val="006A49A0"/>
    <w:rsid w:val="006A5D02"/>
    <w:rsid w:val="006B225B"/>
    <w:rsid w:val="006B2EBE"/>
    <w:rsid w:val="006B3FD2"/>
    <w:rsid w:val="006B50B5"/>
    <w:rsid w:val="006B55F5"/>
    <w:rsid w:val="006B56C9"/>
    <w:rsid w:val="006B5A3D"/>
    <w:rsid w:val="006C0A5E"/>
    <w:rsid w:val="006C2750"/>
    <w:rsid w:val="006C35E1"/>
    <w:rsid w:val="006C35F8"/>
    <w:rsid w:val="006C3B7A"/>
    <w:rsid w:val="006C3D93"/>
    <w:rsid w:val="006C498B"/>
    <w:rsid w:val="006C4D2F"/>
    <w:rsid w:val="006C5CA2"/>
    <w:rsid w:val="006D03B2"/>
    <w:rsid w:val="006D0F00"/>
    <w:rsid w:val="006D1414"/>
    <w:rsid w:val="006D1FBD"/>
    <w:rsid w:val="006D37EF"/>
    <w:rsid w:val="006D5C4F"/>
    <w:rsid w:val="006D5D9A"/>
    <w:rsid w:val="006D6BF3"/>
    <w:rsid w:val="006D6E89"/>
    <w:rsid w:val="006D705A"/>
    <w:rsid w:val="006E00A9"/>
    <w:rsid w:val="006E04B1"/>
    <w:rsid w:val="006E0ED9"/>
    <w:rsid w:val="006E0F87"/>
    <w:rsid w:val="006E1A58"/>
    <w:rsid w:val="006E25BE"/>
    <w:rsid w:val="006E33D1"/>
    <w:rsid w:val="006E33D7"/>
    <w:rsid w:val="006E37F4"/>
    <w:rsid w:val="006E3AC5"/>
    <w:rsid w:val="006E41AD"/>
    <w:rsid w:val="006E489D"/>
    <w:rsid w:val="006E5E3A"/>
    <w:rsid w:val="006E70C3"/>
    <w:rsid w:val="006F07CA"/>
    <w:rsid w:val="006F0C86"/>
    <w:rsid w:val="006F5BF3"/>
    <w:rsid w:val="00700B3C"/>
    <w:rsid w:val="00701716"/>
    <w:rsid w:val="00701E62"/>
    <w:rsid w:val="00703140"/>
    <w:rsid w:val="00705497"/>
    <w:rsid w:val="00705D2B"/>
    <w:rsid w:val="0070634F"/>
    <w:rsid w:val="00707249"/>
    <w:rsid w:val="00707ED3"/>
    <w:rsid w:val="00710C50"/>
    <w:rsid w:val="00710D9E"/>
    <w:rsid w:val="007117D5"/>
    <w:rsid w:val="0071259A"/>
    <w:rsid w:val="00712C6D"/>
    <w:rsid w:val="00713203"/>
    <w:rsid w:val="00715215"/>
    <w:rsid w:val="007159F1"/>
    <w:rsid w:val="007179DF"/>
    <w:rsid w:val="00717A07"/>
    <w:rsid w:val="00717B40"/>
    <w:rsid w:val="00720056"/>
    <w:rsid w:val="0072252E"/>
    <w:rsid w:val="00722DC3"/>
    <w:rsid w:val="0072402A"/>
    <w:rsid w:val="00725B9F"/>
    <w:rsid w:val="00725E59"/>
    <w:rsid w:val="007270BF"/>
    <w:rsid w:val="007275B5"/>
    <w:rsid w:val="00727ED0"/>
    <w:rsid w:val="00732017"/>
    <w:rsid w:val="007325EF"/>
    <w:rsid w:val="0073276A"/>
    <w:rsid w:val="00732CB4"/>
    <w:rsid w:val="00733B9B"/>
    <w:rsid w:val="00733EA3"/>
    <w:rsid w:val="00736007"/>
    <w:rsid w:val="0073660F"/>
    <w:rsid w:val="00737B67"/>
    <w:rsid w:val="00740B33"/>
    <w:rsid w:val="00741610"/>
    <w:rsid w:val="007418DC"/>
    <w:rsid w:val="0074197E"/>
    <w:rsid w:val="00742122"/>
    <w:rsid w:val="00742524"/>
    <w:rsid w:val="007426B0"/>
    <w:rsid w:val="00744592"/>
    <w:rsid w:val="007448E3"/>
    <w:rsid w:val="0074662A"/>
    <w:rsid w:val="00746A66"/>
    <w:rsid w:val="00747B29"/>
    <w:rsid w:val="00750D7A"/>
    <w:rsid w:val="00754F65"/>
    <w:rsid w:val="0075572F"/>
    <w:rsid w:val="0075598C"/>
    <w:rsid w:val="00756D70"/>
    <w:rsid w:val="0075731C"/>
    <w:rsid w:val="00757408"/>
    <w:rsid w:val="00761197"/>
    <w:rsid w:val="00761830"/>
    <w:rsid w:val="007618F4"/>
    <w:rsid w:val="0076198E"/>
    <w:rsid w:val="007623BE"/>
    <w:rsid w:val="00762706"/>
    <w:rsid w:val="00763589"/>
    <w:rsid w:val="00763C2D"/>
    <w:rsid w:val="00764BEF"/>
    <w:rsid w:val="00764C4E"/>
    <w:rsid w:val="00766192"/>
    <w:rsid w:val="00766273"/>
    <w:rsid w:val="0077073A"/>
    <w:rsid w:val="00771634"/>
    <w:rsid w:val="00771991"/>
    <w:rsid w:val="007721D4"/>
    <w:rsid w:val="00772507"/>
    <w:rsid w:val="00772852"/>
    <w:rsid w:val="007732E7"/>
    <w:rsid w:val="007747BB"/>
    <w:rsid w:val="00774BB6"/>
    <w:rsid w:val="00774CC7"/>
    <w:rsid w:val="0077510E"/>
    <w:rsid w:val="00775188"/>
    <w:rsid w:val="00775DD5"/>
    <w:rsid w:val="00776307"/>
    <w:rsid w:val="00777147"/>
    <w:rsid w:val="0078068E"/>
    <w:rsid w:val="00781C5E"/>
    <w:rsid w:val="00782775"/>
    <w:rsid w:val="007828C0"/>
    <w:rsid w:val="00783264"/>
    <w:rsid w:val="007835F1"/>
    <w:rsid w:val="00783B13"/>
    <w:rsid w:val="00783CD4"/>
    <w:rsid w:val="00785529"/>
    <w:rsid w:val="00786010"/>
    <w:rsid w:val="0078637D"/>
    <w:rsid w:val="00786D79"/>
    <w:rsid w:val="007872D3"/>
    <w:rsid w:val="007901A3"/>
    <w:rsid w:val="00791FB7"/>
    <w:rsid w:val="007937E7"/>
    <w:rsid w:val="00793B67"/>
    <w:rsid w:val="00794B95"/>
    <w:rsid w:val="00796DE5"/>
    <w:rsid w:val="007970C2"/>
    <w:rsid w:val="007975DE"/>
    <w:rsid w:val="007976BC"/>
    <w:rsid w:val="00797712"/>
    <w:rsid w:val="007A01BB"/>
    <w:rsid w:val="007A46FC"/>
    <w:rsid w:val="007A5550"/>
    <w:rsid w:val="007A6243"/>
    <w:rsid w:val="007A7557"/>
    <w:rsid w:val="007B0632"/>
    <w:rsid w:val="007B08F2"/>
    <w:rsid w:val="007B1540"/>
    <w:rsid w:val="007B1B6F"/>
    <w:rsid w:val="007B21B0"/>
    <w:rsid w:val="007B2315"/>
    <w:rsid w:val="007B290E"/>
    <w:rsid w:val="007B4049"/>
    <w:rsid w:val="007B43F6"/>
    <w:rsid w:val="007B4503"/>
    <w:rsid w:val="007B498D"/>
    <w:rsid w:val="007B4D94"/>
    <w:rsid w:val="007B4E9C"/>
    <w:rsid w:val="007B5742"/>
    <w:rsid w:val="007C13AE"/>
    <w:rsid w:val="007C18C1"/>
    <w:rsid w:val="007C2817"/>
    <w:rsid w:val="007C3253"/>
    <w:rsid w:val="007C3B17"/>
    <w:rsid w:val="007C48B5"/>
    <w:rsid w:val="007C5469"/>
    <w:rsid w:val="007C6870"/>
    <w:rsid w:val="007C6874"/>
    <w:rsid w:val="007C7272"/>
    <w:rsid w:val="007D1712"/>
    <w:rsid w:val="007D2699"/>
    <w:rsid w:val="007D3C0C"/>
    <w:rsid w:val="007D4592"/>
    <w:rsid w:val="007D59AB"/>
    <w:rsid w:val="007D59AE"/>
    <w:rsid w:val="007D5EBD"/>
    <w:rsid w:val="007D6A7C"/>
    <w:rsid w:val="007D784C"/>
    <w:rsid w:val="007E0643"/>
    <w:rsid w:val="007E0A26"/>
    <w:rsid w:val="007E10BE"/>
    <w:rsid w:val="007E1F1B"/>
    <w:rsid w:val="007E2368"/>
    <w:rsid w:val="007E2519"/>
    <w:rsid w:val="007E3624"/>
    <w:rsid w:val="007E3E0B"/>
    <w:rsid w:val="007E5A7F"/>
    <w:rsid w:val="007E7026"/>
    <w:rsid w:val="007E7589"/>
    <w:rsid w:val="007E7664"/>
    <w:rsid w:val="007E7AB9"/>
    <w:rsid w:val="007E7AC9"/>
    <w:rsid w:val="007F041B"/>
    <w:rsid w:val="007F14B2"/>
    <w:rsid w:val="007F48B1"/>
    <w:rsid w:val="007F5B3E"/>
    <w:rsid w:val="00800A08"/>
    <w:rsid w:val="00801C7F"/>
    <w:rsid w:val="00804B07"/>
    <w:rsid w:val="00804FAA"/>
    <w:rsid w:val="0080683C"/>
    <w:rsid w:val="00806967"/>
    <w:rsid w:val="00807C9B"/>
    <w:rsid w:val="008132F7"/>
    <w:rsid w:val="0081345B"/>
    <w:rsid w:val="00813C19"/>
    <w:rsid w:val="008143C1"/>
    <w:rsid w:val="00816D1B"/>
    <w:rsid w:val="00817B60"/>
    <w:rsid w:val="00817C41"/>
    <w:rsid w:val="008210AD"/>
    <w:rsid w:val="008228CB"/>
    <w:rsid w:val="00822E4B"/>
    <w:rsid w:val="00822F32"/>
    <w:rsid w:val="00823EE4"/>
    <w:rsid w:val="0082438B"/>
    <w:rsid w:val="008252D7"/>
    <w:rsid w:val="00826AD2"/>
    <w:rsid w:val="00827699"/>
    <w:rsid w:val="00827815"/>
    <w:rsid w:val="00827ACC"/>
    <w:rsid w:val="00827E3E"/>
    <w:rsid w:val="00830A2B"/>
    <w:rsid w:val="008312AE"/>
    <w:rsid w:val="00831813"/>
    <w:rsid w:val="00832CD2"/>
    <w:rsid w:val="00833EE3"/>
    <w:rsid w:val="00835472"/>
    <w:rsid w:val="00835DD4"/>
    <w:rsid w:val="00836915"/>
    <w:rsid w:val="00836C0F"/>
    <w:rsid w:val="008379E0"/>
    <w:rsid w:val="00837DD1"/>
    <w:rsid w:val="00837EDC"/>
    <w:rsid w:val="0084283B"/>
    <w:rsid w:val="00842CB0"/>
    <w:rsid w:val="00843592"/>
    <w:rsid w:val="00843948"/>
    <w:rsid w:val="008439E0"/>
    <w:rsid w:val="00843F69"/>
    <w:rsid w:val="00845631"/>
    <w:rsid w:val="00845F83"/>
    <w:rsid w:val="00846522"/>
    <w:rsid w:val="00846A40"/>
    <w:rsid w:val="008500A7"/>
    <w:rsid w:val="008503A9"/>
    <w:rsid w:val="008508B8"/>
    <w:rsid w:val="00851E11"/>
    <w:rsid w:val="00851F81"/>
    <w:rsid w:val="00852145"/>
    <w:rsid w:val="008528BE"/>
    <w:rsid w:val="00853206"/>
    <w:rsid w:val="00853225"/>
    <w:rsid w:val="008539F9"/>
    <w:rsid w:val="00853C7E"/>
    <w:rsid w:val="00854DB6"/>
    <w:rsid w:val="00854F06"/>
    <w:rsid w:val="008564D4"/>
    <w:rsid w:val="00856789"/>
    <w:rsid w:val="00857830"/>
    <w:rsid w:val="0086014D"/>
    <w:rsid w:val="00862F86"/>
    <w:rsid w:val="00865BD5"/>
    <w:rsid w:val="00866124"/>
    <w:rsid w:val="008667BA"/>
    <w:rsid w:val="008669C4"/>
    <w:rsid w:val="008705E5"/>
    <w:rsid w:val="00872152"/>
    <w:rsid w:val="00872B0E"/>
    <w:rsid w:val="0087475C"/>
    <w:rsid w:val="00877BA8"/>
    <w:rsid w:val="00880566"/>
    <w:rsid w:val="00880606"/>
    <w:rsid w:val="00881D2D"/>
    <w:rsid w:val="00881DD3"/>
    <w:rsid w:val="0088255A"/>
    <w:rsid w:val="0088335F"/>
    <w:rsid w:val="00885ED0"/>
    <w:rsid w:val="00890863"/>
    <w:rsid w:val="00891175"/>
    <w:rsid w:val="008941C5"/>
    <w:rsid w:val="00895473"/>
    <w:rsid w:val="008A184D"/>
    <w:rsid w:val="008A349E"/>
    <w:rsid w:val="008A5492"/>
    <w:rsid w:val="008A5BF8"/>
    <w:rsid w:val="008A7DF2"/>
    <w:rsid w:val="008B0EF5"/>
    <w:rsid w:val="008B28E9"/>
    <w:rsid w:val="008B31E9"/>
    <w:rsid w:val="008B34B1"/>
    <w:rsid w:val="008B395E"/>
    <w:rsid w:val="008B51E1"/>
    <w:rsid w:val="008B563A"/>
    <w:rsid w:val="008B6565"/>
    <w:rsid w:val="008B67A7"/>
    <w:rsid w:val="008B6A79"/>
    <w:rsid w:val="008B707A"/>
    <w:rsid w:val="008C197F"/>
    <w:rsid w:val="008C1A0D"/>
    <w:rsid w:val="008C293F"/>
    <w:rsid w:val="008C3C12"/>
    <w:rsid w:val="008C4D3F"/>
    <w:rsid w:val="008C50F2"/>
    <w:rsid w:val="008C5315"/>
    <w:rsid w:val="008C5DB5"/>
    <w:rsid w:val="008C5E40"/>
    <w:rsid w:val="008C6769"/>
    <w:rsid w:val="008D014A"/>
    <w:rsid w:val="008D1323"/>
    <w:rsid w:val="008D1999"/>
    <w:rsid w:val="008D301C"/>
    <w:rsid w:val="008E0776"/>
    <w:rsid w:val="008E0C6D"/>
    <w:rsid w:val="008E0F86"/>
    <w:rsid w:val="008E3DF1"/>
    <w:rsid w:val="008E503E"/>
    <w:rsid w:val="008E5423"/>
    <w:rsid w:val="008E5F39"/>
    <w:rsid w:val="008E64DC"/>
    <w:rsid w:val="008E6E7A"/>
    <w:rsid w:val="008F086A"/>
    <w:rsid w:val="008F0A76"/>
    <w:rsid w:val="008F5352"/>
    <w:rsid w:val="008F539E"/>
    <w:rsid w:val="008F5B37"/>
    <w:rsid w:val="008F680E"/>
    <w:rsid w:val="008F6F7D"/>
    <w:rsid w:val="008F781F"/>
    <w:rsid w:val="008F7FE4"/>
    <w:rsid w:val="00902ECA"/>
    <w:rsid w:val="0090333C"/>
    <w:rsid w:val="00903FF5"/>
    <w:rsid w:val="0090436F"/>
    <w:rsid w:val="0090484E"/>
    <w:rsid w:val="00904B7D"/>
    <w:rsid w:val="00905387"/>
    <w:rsid w:val="00905593"/>
    <w:rsid w:val="009056AB"/>
    <w:rsid w:val="00905C67"/>
    <w:rsid w:val="009071DE"/>
    <w:rsid w:val="00907320"/>
    <w:rsid w:val="009100AF"/>
    <w:rsid w:val="009106B9"/>
    <w:rsid w:val="00914467"/>
    <w:rsid w:val="00914E86"/>
    <w:rsid w:val="0091572B"/>
    <w:rsid w:val="009173EA"/>
    <w:rsid w:val="009207AE"/>
    <w:rsid w:val="00921B75"/>
    <w:rsid w:val="00921B94"/>
    <w:rsid w:val="009224C9"/>
    <w:rsid w:val="00923208"/>
    <w:rsid w:val="009245EA"/>
    <w:rsid w:val="00925A44"/>
    <w:rsid w:val="0092723A"/>
    <w:rsid w:val="00927F1E"/>
    <w:rsid w:val="009303F3"/>
    <w:rsid w:val="0093354A"/>
    <w:rsid w:val="00933816"/>
    <w:rsid w:val="00934800"/>
    <w:rsid w:val="00934829"/>
    <w:rsid w:val="00935E4A"/>
    <w:rsid w:val="00937545"/>
    <w:rsid w:val="00940B8B"/>
    <w:rsid w:val="00941291"/>
    <w:rsid w:val="009412F3"/>
    <w:rsid w:val="0094275C"/>
    <w:rsid w:val="00942E4A"/>
    <w:rsid w:val="00943261"/>
    <w:rsid w:val="00943AD5"/>
    <w:rsid w:val="0094400D"/>
    <w:rsid w:val="009445A4"/>
    <w:rsid w:val="00944F5B"/>
    <w:rsid w:val="00946C42"/>
    <w:rsid w:val="00947819"/>
    <w:rsid w:val="00947AC0"/>
    <w:rsid w:val="0095068E"/>
    <w:rsid w:val="00951094"/>
    <w:rsid w:val="00951463"/>
    <w:rsid w:val="00952D75"/>
    <w:rsid w:val="00954D5B"/>
    <w:rsid w:val="00954E76"/>
    <w:rsid w:val="0095513F"/>
    <w:rsid w:val="009568E9"/>
    <w:rsid w:val="00960985"/>
    <w:rsid w:val="00960B32"/>
    <w:rsid w:val="009620E4"/>
    <w:rsid w:val="00965051"/>
    <w:rsid w:val="009655B7"/>
    <w:rsid w:val="00966B29"/>
    <w:rsid w:val="00967AE6"/>
    <w:rsid w:val="0097104B"/>
    <w:rsid w:val="009719FF"/>
    <w:rsid w:val="00972A61"/>
    <w:rsid w:val="00973C88"/>
    <w:rsid w:val="00976188"/>
    <w:rsid w:val="009775F0"/>
    <w:rsid w:val="00977D25"/>
    <w:rsid w:val="00980856"/>
    <w:rsid w:val="009827EB"/>
    <w:rsid w:val="00983376"/>
    <w:rsid w:val="0098412E"/>
    <w:rsid w:val="00984219"/>
    <w:rsid w:val="00985290"/>
    <w:rsid w:val="009854BF"/>
    <w:rsid w:val="009865A3"/>
    <w:rsid w:val="009866DC"/>
    <w:rsid w:val="00987980"/>
    <w:rsid w:val="00987CE4"/>
    <w:rsid w:val="009930F4"/>
    <w:rsid w:val="009936B1"/>
    <w:rsid w:val="0099757C"/>
    <w:rsid w:val="009A0A2F"/>
    <w:rsid w:val="009A137B"/>
    <w:rsid w:val="009A1BF0"/>
    <w:rsid w:val="009A206B"/>
    <w:rsid w:val="009A2316"/>
    <w:rsid w:val="009A24AE"/>
    <w:rsid w:val="009A60D3"/>
    <w:rsid w:val="009B12EB"/>
    <w:rsid w:val="009B30A8"/>
    <w:rsid w:val="009B32DA"/>
    <w:rsid w:val="009B4D7E"/>
    <w:rsid w:val="009B6110"/>
    <w:rsid w:val="009C09DB"/>
    <w:rsid w:val="009C0DC0"/>
    <w:rsid w:val="009C1FAF"/>
    <w:rsid w:val="009C27F9"/>
    <w:rsid w:val="009C343F"/>
    <w:rsid w:val="009C3489"/>
    <w:rsid w:val="009C3A1C"/>
    <w:rsid w:val="009C453B"/>
    <w:rsid w:val="009C650F"/>
    <w:rsid w:val="009C69B6"/>
    <w:rsid w:val="009C6CE8"/>
    <w:rsid w:val="009C6DD7"/>
    <w:rsid w:val="009C79E7"/>
    <w:rsid w:val="009D0485"/>
    <w:rsid w:val="009D1577"/>
    <w:rsid w:val="009D1758"/>
    <w:rsid w:val="009D3B0C"/>
    <w:rsid w:val="009D43DA"/>
    <w:rsid w:val="009D4A7D"/>
    <w:rsid w:val="009D5B9F"/>
    <w:rsid w:val="009D7A88"/>
    <w:rsid w:val="009D7E39"/>
    <w:rsid w:val="009E009A"/>
    <w:rsid w:val="009E00FE"/>
    <w:rsid w:val="009E1920"/>
    <w:rsid w:val="009E3365"/>
    <w:rsid w:val="009E3A28"/>
    <w:rsid w:val="009E5773"/>
    <w:rsid w:val="009E5906"/>
    <w:rsid w:val="009E5CA6"/>
    <w:rsid w:val="009E5F6E"/>
    <w:rsid w:val="009F18AF"/>
    <w:rsid w:val="009F2068"/>
    <w:rsid w:val="009F28A2"/>
    <w:rsid w:val="009F3B85"/>
    <w:rsid w:val="009F3EEA"/>
    <w:rsid w:val="009F4275"/>
    <w:rsid w:val="009F4713"/>
    <w:rsid w:val="009F4947"/>
    <w:rsid w:val="009F5DD3"/>
    <w:rsid w:val="009F6225"/>
    <w:rsid w:val="009F6325"/>
    <w:rsid w:val="009F7C2E"/>
    <w:rsid w:val="00A0044A"/>
    <w:rsid w:val="00A004B4"/>
    <w:rsid w:val="00A01387"/>
    <w:rsid w:val="00A01DC4"/>
    <w:rsid w:val="00A0256B"/>
    <w:rsid w:val="00A02F96"/>
    <w:rsid w:val="00A035B7"/>
    <w:rsid w:val="00A03B5D"/>
    <w:rsid w:val="00A03C63"/>
    <w:rsid w:val="00A0444A"/>
    <w:rsid w:val="00A0554A"/>
    <w:rsid w:val="00A0648D"/>
    <w:rsid w:val="00A06967"/>
    <w:rsid w:val="00A101E1"/>
    <w:rsid w:val="00A12B2A"/>
    <w:rsid w:val="00A17253"/>
    <w:rsid w:val="00A17844"/>
    <w:rsid w:val="00A17CE9"/>
    <w:rsid w:val="00A21349"/>
    <w:rsid w:val="00A214C0"/>
    <w:rsid w:val="00A21F06"/>
    <w:rsid w:val="00A21F5E"/>
    <w:rsid w:val="00A2207D"/>
    <w:rsid w:val="00A222FD"/>
    <w:rsid w:val="00A25681"/>
    <w:rsid w:val="00A2754F"/>
    <w:rsid w:val="00A3038B"/>
    <w:rsid w:val="00A307A3"/>
    <w:rsid w:val="00A30F58"/>
    <w:rsid w:val="00A31ADD"/>
    <w:rsid w:val="00A327BB"/>
    <w:rsid w:val="00A3318A"/>
    <w:rsid w:val="00A331D8"/>
    <w:rsid w:val="00A338AF"/>
    <w:rsid w:val="00A34153"/>
    <w:rsid w:val="00A3635F"/>
    <w:rsid w:val="00A36583"/>
    <w:rsid w:val="00A375B4"/>
    <w:rsid w:val="00A404EF"/>
    <w:rsid w:val="00A40A13"/>
    <w:rsid w:val="00A40C19"/>
    <w:rsid w:val="00A42094"/>
    <w:rsid w:val="00A43C4A"/>
    <w:rsid w:val="00A4404A"/>
    <w:rsid w:val="00A45173"/>
    <w:rsid w:val="00A46BF7"/>
    <w:rsid w:val="00A47230"/>
    <w:rsid w:val="00A47731"/>
    <w:rsid w:val="00A501E6"/>
    <w:rsid w:val="00A51214"/>
    <w:rsid w:val="00A52A88"/>
    <w:rsid w:val="00A52BAB"/>
    <w:rsid w:val="00A53600"/>
    <w:rsid w:val="00A55CE4"/>
    <w:rsid w:val="00A56F5E"/>
    <w:rsid w:val="00A5793C"/>
    <w:rsid w:val="00A57974"/>
    <w:rsid w:val="00A60DBA"/>
    <w:rsid w:val="00A6267B"/>
    <w:rsid w:val="00A63759"/>
    <w:rsid w:val="00A64C8A"/>
    <w:rsid w:val="00A65018"/>
    <w:rsid w:val="00A66266"/>
    <w:rsid w:val="00A7292A"/>
    <w:rsid w:val="00A729B2"/>
    <w:rsid w:val="00A73234"/>
    <w:rsid w:val="00A7499A"/>
    <w:rsid w:val="00A7503E"/>
    <w:rsid w:val="00A76578"/>
    <w:rsid w:val="00A77880"/>
    <w:rsid w:val="00A82532"/>
    <w:rsid w:val="00A8307B"/>
    <w:rsid w:val="00A838B9"/>
    <w:rsid w:val="00A840B3"/>
    <w:rsid w:val="00A85BF6"/>
    <w:rsid w:val="00A8684E"/>
    <w:rsid w:val="00A8700F"/>
    <w:rsid w:val="00A9099D"/>
    <w:rsid w:val="00A90E7E"/>
    <w:rsid w:val="00A90FEE"/>
    <w:rsid w:val="00A95EFD"/>
    <w:rsid w:val="00A965B5"/>
    <w:rsid w:val="00A968E9"/>
    <w:rsid w:val="00A96B93"/>
    <w:rsid w:val="00A97630"/>
    <w:rsid w:val="00AA396C"/>
    <w:rsid w:val="00AA4454"/>
    <w:rsid w:val="00AA456E"/>
    <w:rsid w:val="00AA55F8"/>
    <w:rsid w:val="00AA68E3"/>
    <w:rsid w:val="00AA789F"/>
    <w:rsid w:val="00AA7CA1"/>
    <w:rsid w:val="00AB0613"/>
    <w:rsid w:val="00AB15C9"/>
    <w:rsid w:val="00AB2471"/>
    <w:rsid w:val="00AB310E"/>
    <w:rsid w:val="00AB3C0D"/>
    <w:rsid w:val="00AB3C92"/>
    <w:rsid w:val="00AB404E"/>
    <w:rsid w:val="00AB4ABB"/>
    <w:rsid w:val="00AB5027"/>
    <w:rsid w:val="00AB5480"/>
    <w:rsid w:val="00AB59FF"/>
    <w:rsid w:val="00AB5D2A"/>
    <w:rsid w:val="00AB7741"/>
    <w:rsid w:val="00AB7DE6"/>
    <w:rsid w:val="00AC0402"/>
    <w:rsid w:val="00AC4CD8"/>
    <w:rsid w:val="00AC5039"/>
    <w:rsid w:val="00AC7270"/>
    <w:rsid w:val="00AD219F"/>
    <w:rsid w:val="00AD2A53"/>
    <w:rsid w:val="00AD2C2A"/>
    <w:rsid w:val="00AD7C3D"/>
    <w:rsid w:val="00AE100E"/>
    <w:rsid w:val="00AE2C94"/>
    <w:rsid w:val="00AE440F"/>
    <w:rsid w:val="00AE4494"/>
    <w:rsid w:val="00AE4B67"/>
    <w:rsid w:val="00AE4D9E"/>
    <w:rsid w:val="00AE55BF"/>
    <w:rsid w:val="00AE64CE"/>
    <w:rsid w:val="00AE7875"/>
    <w:rsid w:val="00AF19CE"/>
    <w:rsid w:val="00AF35DE"/>
    <w:rsid w:val="00AF41F7"/>
    <w:rsid w:val="00AF43E1"/>
    <w:rsid w:val="00AF4FC7"/>
    <w:rsid w:val="00AF5F95"/>
    <w:rsid w:val="00AF6A43"/>
    <w:rsid w:val="00AF7493"/>
    <w:rsid w:val="00B006DB"/>
    <w:rsid w:val="00B012F5"/>
    <w:rsid w:val="00B02569"/>
    <w:rsid w:val="00B02754"/>
    <w:rsid w:val="00B02999"/>
    <w:rsid w:val="00B03564"/>
    <w:rsid w:val="00B053E7"/>
    <w:rsid w:val="00B05FAE"/>
    <w:rsid w:val="00B10700"/>
    <w:rsid w:val="00B12AD6"/>
    <w:rsid w:val="00B16143"/>
    <w:rsid w:val="00B16665"/>
    <w:rsid w:val="00B16DE5"/>
    <w:rsid w:val="00B17E25"/>
    <w:rsid w:val="00B17E8E"/>
    <w:rsid w:val="00B21DF2"/>
    <w:rsid w:val="00B227A3"/>
    <w:rsid w:val="00B22F34"/>
    <w:rsid w:val="00B2353C"/>
    <w:rsid w:val="00B23A28"/>
    <w:rsid w:val="00B24752"/>
    <w:rsid w:val="00B252E1"/>
    <w:rsid w:val="00B26EAA"/>
    <w:rsid w:val="00B3086B"/>
    <w:rsid w:val="00B31995"/>
    <w:rsid w:val="00B32DEF"/>
    <w:rsid w:val="00B33939"/>
    <w:rsid w:val="00B343D7"/>
    <w:rsid w:val="00B3459F"/>
    <w:rsid w:val="00B350B1"/>
    <w:rsid w:val="00B35A7C"/>
    <w:rsid w:val="00B372F5"/>
    <w:rsid w:val="00B376AB"/>
    <w:rsid w:val="00B43BE8"/>
    <w:rsid w:val="00B441D5"/>
    <w:rsid w:val="00B44ABB"/>
    <w:rsid w:val="00B450DC"/>
    <w:rsid w:val="00B4526C"/>
    <w:rsid w:val="00B47126"/>
    <w:rsid w:val="00B47175"/>
    <w:rsid w:val="00B47B73"/>
    <w:rsid w:val="00B47BD9"/>
    <w:rsid w:val="00B50250"/>
    <w:rsid w:val="00B5087C"/>
    <w:rsid w:val="00B5303B"/>
    <w:rsid w:val="00B53471"/>
    <w:rsid w:val="00B54C93"/>
    <w:rsid w:val="00B54CF8"/>
    <w:rsid w:val="00B54E41"/>
    <w:rsid w:val="00B57098"/>
    <w:rsid w:val="00B57F65"/>
    <w:rsid w:val="00B61832"/>
    <w:rsid w:val="00B621F8"/>
    <w:rsid w:val="00B65722"/>
    <w:rsid w:val="00B65E37"/>
    <w:rsid w:val="00B67D4B"/>
    <w:rsid w:val="00B7045F"/>
    <w:rsid w:val="00B70F04"/>
    <w:rsid w:val="00B73326"/>
    <w:rsid w:val="00B73CD3"/>
    <w:rsid w:val="00B74EAB"/>
    <w:rsid w:val="00B768AA"/>
    <w:rsid w:val="00B774AA"/>
    <w:rsid w:val="00B77DDA"/>
    <w:rsid w:val="00B8249F"/>
    <w:rsid w:val="00B84EE2"/>
    <w:rsid w:val="00B86857"/>
    <w:rsid w:val="00B91BF5"/>
    <w:rsid w:val="00B9239F"/>
    <w:rsid w:val="00B924AB"/>
    <w:rsid w:val="00B92B97"/>
    <w:rsid w:val="00B92D3D"/>
    <w:rsid w:val="00B93A78"/>
    <w:rsid w:val="00B93BB7"/>
    <w:rsid w:val="00B94F2B"/>
    <w:rsid w:val="00B94F8B"/>
    <w:rsid w:val="00B973B6"/>
    <w:rsid w:val="00BA1589"/>
    <w:rsid w:val="00BA2524"/>
    <w:rsid w:val="00BA27D0"/>
    <w:rsid w:val="00BA283F"/>
    <w:rsid w:val="00BA28CA"/>
    <w:rsid w:val="00BA30D3"/>
    <w:rsid w:val="00BA4A44"/>
    <w:rsid w:val="00BA56BD"/>
    <w:rsid w:val="00BA6572"/>
    <w:rsid w:val="00BA6859"/>
    <w:rsid w:val="00BB034B"/>
    <w:rsid w:val="00BB06F1"/>
    <w:rsid w:val="00BB16FA"/>
    <w:rsid w:val="00BB2B80"/>
    <w:rsid w:val="00BB348C"/>
    <w:rsid w:val="00BB604D"/>
    <w:rsid w:val="00BB74F4"/>
    <w:rsid w:val="00BC0F35"/>
    <w:rsid w:val="00BC184B"/>
    <w:rsid w:val="00BC265B"/>
    <w:rsid w:val="00BC5203"/>
    <w:rsid w:val="00BC5A23"/>
    <w:rsid w:val="00BC6873"/>
    <w:rsid w:val="00BC70CD"/>
    <w:rsid w:val="00BC743F"/>
    <w:rsid w:val="00BD066C"/>
    <w:rsid w:val="00BD16DD"/>
    <w:rsid w:val="00BD1B25"/>
    <w:rsid w:val="00BD1DC8"/>
    <w:rsid w:val="00BD2419"/>
    <w:rsid w:val="00BD2A28"/>
    <w:rsid w:val="00BD376C"/>
    <w:rsid w:val="00BD3F40"/>
    <w:rsid w:val="00BD493D"/>
    <w:rsid w:val="00BD5559"/>
    <w:rsid w:val="00BD5B90"/>
    <w:rsid w:val="00BD6055"/>
    <w:rsid w:val="00BD68B7"/>
    <w:rsid w:val="00BD7476"/>
    <w:rsid w:val="00BE0E9F"/>
    <w:rsid w:val="00BE1EC0"/>
    <w:rsid w:val="00BE2ABF"/>
    <w:rsid w:val="00BE2CE3"/>
    <w:rsid w:val="00BE623F"/>
    <w:rsid w:val="00BE6AA1"/>
    <w:rsid w:val="00BE7012"/>
    <w:rsid w:val="00BF06AC"/>
    <w:rsid w:val="00BF099E"/>
    <w:rsid w:val="00BF137E"/>
    <w:rsid w:val="00BF1DCA"/>
    <w:rsid w:val="00BF2459"/>
    <w:rsid w:val="00BF3658"/>
    <w:rsid w:val="00BF3709"/>
    <w:rsid w:val="00BF5240"/>
    <w:rsid w:val="00BF5EC1"/>
    <w:rsid w:val="00BF6608"/>
    <w:rsid w:val="00BF77D9"/>
    <w:rsid w:val="00C0094F"/>
    <w:rsid w:val="00C01489"/>
    <w:rsid w:val="00C021C2"/>
    <w:rsid w:val="00C034E8"/>
    <w:rsid w:val="00C043C3"/>
    <w:rsid w:val="00C048AE"/>
    <w:rsid w:val="00C04D9B"/>
    <w:rsid w:val="00C05744"/>
    <w:rsid w:val="00C070E0"/>
    <w:rsid w:val="00C10641"/>
    <w:rsid w:val="00C109A9"/>
    <w:rsid w:val="00C10F68"/>
    <w:rsid w:val="00C12731"/>
    <w:rsid w:val="00C12EB8"/>
    <w:rsid w:val="00C15F95"/>
    <w:rsid w:val="00C27604"/>
    <w:rsid w:val="00C30313"/>
    <w:rsid w:val="00C30EC7"/>
    <w:rsid w:val="00C3112D"/>
    <w:rsid w:val="00C31F83"/>
    <w:rsid w:val="00C32A41"/>
    <w:rsid w:val="00C333CD"/>
    <w:rsid w:val="00C334E5"/>
    <w:rsid w:val="00C3356E"/>
    <w:rsid w:val="00C33803"/>
    <w:rsid w:val="00C33E0C"/>
    <w:rsid w:val="00C343F1"/>
    <w:rsid w:val="00C34C27"/>
    <w:rsid w:val="00C375AD"/>
    <w:rsid w:val="00C40586"/>
    <w:rsid w:val="00C40596"/>
    <w:rsid w:val="00C43942"/>
    <w:rsid w:val="00C43B70"/>
    <w:rsid w:val="00C43E8C"/>
    <w:rsid w:val="00C449C1"/>
    <w:rsid w:val="00C44A01"/>
    <w:rsid w:val="00C44D25"/>
    <w:rsid w:val="00C44F9C"/>
    <w:rsid w:val="00C4692B"/>
    <w:rsid w:val="00C46DA6"/>
    <w:rsid w:val="00C47440"/>
    <w:rsid w:val="00C5074C"/>
    <w:rsid w:val="00C50B1F"/>
    <w:rsid w:val="00C51B8C"/>
    <w:rsid w:val="00C52515"/>
    <w:rsid w:val="00C52D31"/>
    <w:rsid w:val="00C54EB4"/>
    <w:rsid w:val="00C55DD2"/>
    <w:rsid w:val="00C55FE1"/>
    <w:rsid w:val="00C563B5"/>
    <w:rsid w:val="00C569DC"/>
    <w:rsid w:val="00C60691"/>
    <w:rsid w:val="00C60A06"/>
    <w:rsid w:val="00C61409"/>
    <w:rsid w:val="00C61843"/>
    <w:rsid w:val="00C629AD"/>
    <w:rsid w:val="00C63341"/>
    <w:rsid w:val="00C63D53"/>
    <w:rsid w:val="00C64C3A"/>
    <w:rsid w:val="00C6583B"/>
    <w:rsid w:val="00C65993"/>
    <w:rsid w:val="00C6678F"/>
    <w:rsid w:val="00C6780B"/>
    <w:rsid w:val="00C67A0A"/>
    <w:rsid w:val="00C71033"/>
    <w:rsid w:val="00C71152"/>
    <w:rsid w:val="00C719F4"/>
    <w:rsid w:val="00C736D8"/>
    <w:rsid w:val="00C75390"/>
    <w:rsid w:val="00C7569F"/>
    <w:rsid w:val="00C75CE3"/>
    <w:rsid w:val="00C77637"/>
    <w:rsid w:val="00C77B2E"/>
    <w:rsid w:val="00C77B8A"/>
    <w:rsid w:val="00C80EBE"/>
    <w:rsid w:val="00C8128F"/>
    <w:rsid w:val="00C81E96"/>
    <w:rsid w:val="00C8272B"/>
    <w:rsid w:val="00C8550D"/>
    <w:rsid w:val="00C85CDA"/>
    <w:rsid w:val="00C86DAF"/>
    <w:rsid w:val="00C86E3C"/>
    <w:rsid w:val="00C9078C"/>
    <w:rsid w:val="00C9158C"/>
    <w:rsid w:val="00C9216F"/>
    <w:rsid w:val="00C924FF"/>
    <w:rsid w:val="00C9299B"/>
    <w:rsid w:val="00C92F46"/>
    <w:rsid w:val="00C9443D"/>
    <w:rsid w:val="00C94A27"/>
    <w:rsid w:val="00C9561E"/>
    <w:rsid w:val="00C96E79"/>
    <w:rsid w:val="00C973A1"/>
    <w:rsid w:val="00CA0679"/>
    <w:rsid w:val="00CA1DE7"/>
    <w:rsid w:val="00CA2652"/>
    <w:rsid w:val="00CA3380"/>
    <w:rsid w:val="00CA416B"/>
    <w:rsid w:val="00CA545A"/>
    <w:rsid w:val="00CA5B26"/>
    <w:rsid w:val="00CA70BB"/>
    <w:rsid w:val="00CA77F8"/>
    <w:rsid w:val="00CA7ABB"/>
    <w:rsid w:val="00CB09BA"/>
    <w:rsid w:val="00CB0BD1"/>
    <w:rsid w:val="00CB10E7"/>
    <w:rsid w:val="00CB126D"/>
    <w:rsid w:val="00CB1C37"/>
    <w:rsid w:val="00CB361B"/>
    <w:rsid w:val="00CB3AA0"/>
    <w:rsid w:val="00CB4378"/>
    <w:rsid w:val="00CB43C2"/>
    <w:rsid w:val="00CB4BA6"/>
    <w:rsid w:val="00CB689E"/>
    <w:rsid w:val="00CB6BA2"/>
    <w:rsid w:val="00CB7781"/>
    <w:rsid w:val="00CB7DE2"/>
    <w:rsid w:val="00CC0095"/>
    <w:rsid w:val="00CC14D1"/>
    <w:rsid w:val="00CC2565"/>
    <w:rsid w:val="00CC2EB7"/>
    <w:rsid w:val="00CC4469"/>
    <w:rsid w:val="00CD1ADB"/>
    <w:rsid w:val="00CD20EF"/>
    <w:rsid w:val="00CD290C"/>
    <w:rsid w:val="00CD2D11"/>
    <w:rsid w:val="00CD4AEC"/>
    <w:rsid w:val="00CD4B96"/>
    <w:rsid w:val="00CD4BB1"/>
    <w:rsid w:val="00CD6019"/>
    <w:rsid w:val="00CD6E16"/>
    <w:rsid w:val="00CE0E88"/>
    <w:rsid w:val="00CE1596"/>
    <w:rsid w:val="00CE21E2"/>
    <w:rsid w:val="00CE25C7"/>
    <w:rsid w:val="00CE6035"/>
    <w:rsid w:val="00CE70DB"/>
    <w:rsid w:val="00CE7458"/>
    <w:rsid w:val="00CF1F04"/>
    <w:rsid w:val="00CF2D0C"/>
    <w:rsid w:val="00CF380B"/>
    <w:rsid w:val="00CF50DC"/>
    <w:rsid w:val="00CF564D"/>
    <w:rsid w:val="00CF63F0"/>
    <w:rsid w:val="00CF6B2D"/>
    <w:rsid w:val="00CF7CCE"/>
    <w:rsid w:val="00D01014"/>
    <w:rsid w:val="00D01147"/>
    <w:rsid w:val="00D017F0"/>
    <w:rsid w:val="00D02713"/>
    <w:rsid w:val="00D028AA"/>
    <w:rsid w:val="00D04156"/>
    <w:rsid w:val="00D04DCA"/>
    <w:rsid w:val="00D050B4"/>
    <w:rsid w:val="00D052D0"/>
    <w:rsid w:val="00D064CC"/>
    <w:rsid w:val="00D06A9B"/>
    <w:rsid w:val="00D07492"/>
    <w:rsid w:val="00D10C4D"/>
    <w:rsid w:val="00D11E01"/>
    <w:rsid w:val="00D12A3C"/>
    <w:rsid w:val="00D13352"/>
    <w:rsid w:val="00D135D8"/>
    <w:rsid w:val="00D153BF"/>
    <w:rsid w:val="00D15BEA"/>
    <w:rsid w:val="00D16877"/>
    <w:rsid w:val="00D16ADB"/>
    <w:rsid w:val="00D16E99"/>
    <w:rsid w:val="00D17EBA"/>
    <w:rsid w:val="00D204C6"/>
    <w:rsid w:val="00D22862"/>
    <w:rsid w:val="00D22D29"/>
    <w:rsid w:val="00D230BC"/>
    <w:rsid w:val="00D23D85"/>
    <w:rsid w:val="00D256B5"/>
    <w:rsid w:val="00D30D57"/>
    <w:rsid w:val="00D32D4B"/>
    <w:rsid w:val="00D335D0"/>
    <w:rsid w:val="00D33AFA"/>
    <w:rsid w:val="00D34266"/>
    <w:rsid w:val="00D34507"/>
    <w:rsid w:val="00D35A2B"/>
    <w:rsid w:val="00D36DF0"/>
    <w:rsid w:val="00D3711B"/>
    <w:rsid w:val="00D40691"/>
    <w:rsid w:val="00D4084A"/>
    <w:rsid w:val="00D40A0F"/>
    <w:rsid w:val="00D42B00"/>
    <w:rsid w:val="00D42CB2"/>
    <w:rsid w:val="00D42DD1"/>
    <w:rsid w:val="00D4371F"/>
    <w:rsid w:val="00D444E4"/>
    <w:rsid w:val="00D449C2"/>
    <w:rsid w:val="00D44DB2"/>
    <w:rsid w:val="00D46B06"/>
    <w:rsid w:val="00D47972"/>
    <w:rsid w:val="00D47BD6"/>
    <w:rsid w:val="00D47FEE"/>
    <w:rsid w:val="00D51031"/>
    <w:rsid w:val="00D51E2E"/>
    <w:rsid w:val="00D52021"/>
    <w:rsid w:val="00D530CB"/>
    <w:rsid w:val="00D532E1"/>
    <w:rsid w:val="00D55149"/>
    <w:rsid w:val="00D55578"/>
    <w:rsid w:val="00D56BA8"/>
    <w:rsid w:val="00D5779A"/>
    <w:rsid w:val="00D579C7"/>
    <w:rsid w:val="00D620AD"/>
    <w:rsid w:val="00D63F2A"/>
    <w:rsid w:val="00D64D5C"/>
    <w:rsid w:val="00D66EEB"/>
    <w:rsid w:val="00D67940"/>
    <w:rsid w:val="00D7032D"/>
    <w:rsid w:val="00D707E9"/>
    <w:rsid w:val="00D71AB2"/>
    <w:rsid w:val="00D72260"/>
    <w:rsid w:val="00D7752B"/>
    <w:rsid w:val="00D80354"/>
    <w:rsid w:val="00D81AA3"/>
    <w:rsid w:val="00D823A3"/>
    <w:rsid w:val="00D84FE4"/>
    <w:rsid w:val="00D85BFB"/>
    <w:rsid w:val="00D8641E"/>
    <w:rsid w:val="00D86CB8"/>
    <w:rsid w:val="00D87338"/>
    <w:rsid w:val="00D90699"/>
    <w:rsid w:val="00D9129F"/>
    <w:rsid w:val="00D92329"/>
    <w:rsid w:val="00D92938"/>
    <w:rsid w:val="00D92A6C"/>
    <w:rsid w:val="00D92E6A"/>
    <w:rsid w:val="00D93CC8"/>
    <w:rsid w:val="00D9563E"/>
    <w:rsid w:val="00D968F9"/>
    <w:rsid w:val="00D96A12"/>
    <w:rsid w:val="00D97AF8"/>
    <w:rsid w:val="00DA055B"/>
    <w:rsid w:val="00DA11EC"/>
    <w:rsid w:val="00DA1A33"/>
    <w:rsid w:val="00DA1E9F"/>
    <w:rsid w:val="00DA3FC6"/>
    <w:rsid w:val="00DA4EFF"/>
    <w:rsid w:val="00DA53AE"/>
    <w:rsid w:val="00DA6423"/>
    <w:rsid w:val="00DA75C0"/>
    <w:rsid w:val="00DB1AE7"/>
    <w:rsid w:val="00DB1F70"/>
    <w:rsid w:val="00DB280D"/>
    <w:rsid w:val="00DB2E6D"/>
    <w:rsid w:val="00DB2F9F"/>
    <w:rsid w:val="00DB3AC8"/>
    <w:rsid w:val="00DB7F94"/>
    <w:rsid w:val="00DC0A0B"/>
    <w:rsid w:val="00DC10E7"/>
    <w:rsid w:val="00DC16AB"/>
    <w:rsid w:val="00DC4445"/>
    <w:rsid w:val="00DC46AF"/>
    <w:rsid w:val="00DC7274"/>
    <w:rsid w:val="00DD1A1C"/>
    <w:rsid w:val="00DD1A3E"/>
    <w:rsid w:val="00DD3046"/>
    <w:rsid w:val="00DD3D95"/>
    <w:rsid w:val="00DD428B"/>
    <w:rsid w:val="00DD4E14"/>
    <w:rsid w:val="00DD5B36"/>
    <w:rsid w:val="00DD61D0"/>
    <w:rsid w:val="00DE08F1"/>
    <w:rsid w:val="00DE0F37"/>
    <w:rsid w:val="00DE13D2"/>
    <w:rsid w:val="00DE2450"/>
    <w:rsid w:val="00DE291D"/>
    <w:rsid w:val="00DE2FB3"/>
    <w:rsid w:val="00DE30BD"/>
    <w:rsid w:val="00DE3E45"/>
    <w:rsid w:val="00DE5AF6"/>
    <w:rsid w:val="00DE64D5"/>
    <w:rsid w:val="00DE78E3"/>
    <w:rsid w:val="00DE7CFE"/>
    <w:rsid w:val="00DF1315"/>
    <w:rsid w:val="00DF140F"/>
    <w:rsid w:val="00DF1F62"/>
    <w:rsid w:val="00DF2B72"/>
    <w:rsid w:val="00DF3D12"/>
    <w:rsid w:val="00DF4A44"/>
    <w:rsid w:val="00DF4BDE"/>
    <w:rsid w:val="00DF503F"/>
    <w:rsid w:val="00DF576F"/>
    <w:rsid w:val="00DF5F6E"/>
    <w:rsid w:val="00DF684D"/>
    <w:rsid w:val="00E0095A"/>
    <w:rsid w:val="00E00AC6"/>
    <w:rsid w:val="00E00F34"/>
    <w:rsid w:val="00E018DA"/>
    <w:rsid w:val="00E03F89"/>
    <w:rsid w:val="00E0437C"/>
    <w:rsid w:val="00E04FDA"/>
    <w:rsid w:val="00E05A3F"/>
    <w:rsid w:val="00E05E4B"/>
    <w:rsid w:val="00E065E6"/>
    <w:rsid w:val="00E06FEF"/>
    <w:rsid w:val="00E07BB4"/>
    <w:rsid w:val="00E11150"/>
    <w:rsid w:val="00E11A21"/>
    <w:rsid w:val="00E11E2D"/>
    <w:rsid w:val="00E12128"/>
    <w:rsid w:val="00E1278D"/>
    <w:rsid w:val="00E13080"/>
    <w:rsid w:val="00E13B2B"/>
    <w:rsid w:val="00E151A2"/>
    <w:rsid w:val="00E15914"/>
    <w:rsid w:val="00E16238"/>
    <w:rsid w:val="00E17915"/>
    <w:rsid w:val="00E1799B"/>
    <w:rsid w:val="00E20FCC"/>
    <w:rsid w:val="00E21D4B"/>
    <w:rsid w:val="00E233BF"/>
    <w:rsid w:val="00E23AB8"/>
    <w:rsid w:val="00E2438C"/>
    <w:rsid w:val="00E256A3"/>
    <w:rsid w:val="00E27E32"/>
    <w:rsid w:val="00E318E4"/>
    <w:rsid w:val="00E31C45"/>
    <w:rsid w:val="00E33D0E"/>
    <w:rsid w:val="00E33EC8"/>
    <w:rsid w:val="00E3438C"/>
    <w:rsid w:val="00E36B8F"/>
    <w:rsid w:val="00E37A2D"/>
    <w:rsid w:val="00E4141D"/>
    <w:rsid w:val="00E42947"/>
    <w:rsid w:val="00E42A3E"/>
    <w:rsid w:val="00E433B4"/>
    <w:rsid w:val="00E444AB"/>
    <w:rsid w:val="00E4644E"/>
    <w:rsid w:val="00E46A1D"/>
    <w:rsid w:val="00E502DB"/>
    <w:rsid w:val="00E508C4"/>
    <w:rsid w:val="00E52352"/>
    <w:rsid w:val="00E5256C"/>
    <w:rsid w:val="00E5285E"/>
    <w:rsid w:val="00E54197"/>
    <w:rsid w:val="00E558B3"/>
    <w:rsid w:val="00E5619D"/>
    <w:rsid w:val="00E611C9"/>
    <w:rsid w:val="00E61C26"/>
    <w:rsid w:val="00E6381A"/>
    <w:rsid w:val="00E639ED"/>
    <w:rsid w:val="00E63DA8"/>
    <w:rsid w:val="00E64654"/>
    <w:rsid w:val="00E65FA9"/>
    <w:rsid w:val="00E65FFF"/>
    <w:rsid w:val="00E70D15"/>
    <w:rsid w:val="00E71BB7"/>
    <w:rsid w:val="00E7265B"/>
    <w:rsid w:val="00E72727"/>
    <w:rsid w:val="00E761EE"/>
    <w:rsid w:val="00E76DF0"/>
    <w:rsid w:val="00E77776"/>
    <w:rsid w:val="00E801EC"/>
    <w:rsid w:val="00E80CC6"/>
    <w:rsid w:val="00E811A3"/>
    <w:rsid w:val="00E81D09"/>
    <w:rsid w:val="00E82041"/>
    <w:rsid w:val="00E828B9"/>
    <w:rsid w:val="00E82FBF"/>
    <w:rsid w:val="00E83472"/>
    <w:rsid w:val="00E861C9"/>
    <w:rsid w:val="00E87727"/>
    <w:rsid w:val="00E87A12"/>
    <w:rsid w:val="00E91702"/>
    <w:rsid w:val="00E9187B"/>
    <w:rsid w:val="00E92944"/>
    <w:rsid w:val="00E94EAC"/>
    <w:rsid w:val="00E9539E"/>
    <w:rsid w:val="00E95D86"/>
    <w:rsid w:val="00E95E88"/>
    <w:rsid w:val="00E96500"/>
    <w:rsid w:val="00E96DDD"/>
    <w:rsid w:val="00EA464F"/>
    <w:rsid w:val="00EA5370"/>
    <w:rsid w:val="00EA6C00"/>
    <w:rsid w:val="00EA74C9"/>
    <w:rsid w:val="00EB0805"/>
    <w:rsid w:val="00EB11BC"/>
    <w:rsid w:val="00EB1B16"/>
    <w:rsid w:val="00EB278E"/>
    <w:rsid w:val="00EB515C"/>
    <w:rsid w:val="00EB5BAD"/>
    <w:rsid w:val="00EB6F92"/>
    <w:rsid w:val="00EB784A"/>
    <w:rsid w:val="00EC0874"/>
    <w:rsid w:val="00EC0886"/>
    <w:rsid w:val="00EC142C"/>
    <w:rsid w:val="00EC28AC"/>
    <w:rsid w:val="00EC2A71"/>
    <w:rsid w:val="00EC3B7E"/>
    <w:rsid w:val="00EC3E00"/>
    <w:rsid w:val="00EC5C95"/>
    <w:rsid w:val="00EC793A"/>
    <w:rsid w:val="00ED248C"/>
    <w:rsid w:val="00ED2ABF"/>
    <w:rsid w:val="00ED2EC8"/>
    <w:rsid w:val="00ED35E8"/>
    <w:rsid w:val="00ED37A5"/>
    <w:rsid w:val="00ED4FF6"/>
    <w:rsid w:val="00ED5134"/>
    <w:rsid w:val="00ED516C"/>
    <w:rsid w:val="00ED55E7"/>
    <w:rsid w:val="00EE1056"/>
    <w:rsid w:val="00EE165D"/>
    <w:rsid w:val="00EE196B"/>
    <w:rsid w:val="00EE1E94"/>
    <w:rsid w:val="00EE2928"/>
    <w:rsid w:val="00EE296D"/>
    <w:rsid w:val="00EE3DDE"/>
    <w:rsid w:val="00EE49B8"/>
    <w:rsid w:val="00EE49E7"/>
    <w:rsid w:val="00EE5ED2"/>
    <w:rsid w:val="00EE68F0"/>
    <w:rsid w:val="00EF0465"/>
    <w:rsid w:val="00EF10CA"/>
    <w:rsid w:val="00EF165F"/>
    <w:rsid w:val="00EF243A"/>
    <w:rsid w:val="00EF2BCC"/>
    <w:rsid w:val="00EF4C7B"/>
    <w:rsid w:val="00EF4C87"/>
    <w:rsid w:val="00EF57D1"/>
    <w:rsid w:val="00EF5ED6"/>
    <w:rsid w:val="00EF6362"/>
    <w:rsid w:val="00EF75B0"/>
    <w:rsid w:val="00F009B8"/>
    <w:rsid w:val="00F016D2"/>
    <w:rsid w:val="00F0484B"/>
    <w:rsid w:val="00F055BE"/>
    <w:rsid w:val="00F058BD"/>
    <w:rsid w:val="00F070DE"/>
    <w:rsid w:val="00F07399"/>
    <w:rsid w:val="00F1005B"/>
    <w:rsid w:val="00F10430"/>
    <w:rsid w:val="00F10A77"/>
    <w:rsid w:val="00F13C1D"/>
    <w:rsid w:val="00F146A0"/>
    <w:rsid w:val="00F14ADF"/>
    <w:rsid w:val="00F15BD6"/>
    <w:rsid w:val="00F172B1"/>
    <w:rsid w:val="00F17EBF"/>
    <w:rsid w:val="00F20C41"/>
    <w:rsid w:val="00F21194"/>
    <w:rsid w:val="00F2143B"/>
    <w:rsid w:val="00F23397"/>
    <w:rsid w:val="00F23A3B"/>
    <w:rsid w:val="00F26461"/>
    <w:rsid w:val="00F264A4"/>
    <w:rsid w:val="00F26BAE"/>
    <w:rsid w:val="00F26BFD"/>
    <w:rsid w:val="00F26F18"/>
    <w:rsid w:val="00F3216A"/>
    <w:rsid w:val="00F32189"/>
    <w:rsid w:val="00F3228E"/>
    <w:rsid w:val="00F3444A"/>
    <w:rsid w:val="00F34CA5"/>
    <w:rsid w:val="00F358AF"/>
    <w:rsid w:val="00F370D3"/>
    <w:rsid w:val="00F37B24"/>
    <w:rsid w:val="00F42EAE"/>
    <w:rsid w:val="00F4324A"/>
    <w:rsid w:val="00F43929"/>
    <w:rsid w:val="00F43BED"/>
    <w:rsid w:val="00F44CBD"/>
    <w:rsid w:val="00F455FE"/>
    <w:rsid w:val="00F45E92"/>
    <w:rsid w:val="00F47180"/>
    <w:rsid w:val="00F47664"/>
    <w:rsid w:val="00F50E8C"/>
    <w:rsid w:val="00F51178"/>
    <w:rsid w:val="00F52A91"/>
    <w:rsid w:val="00F52F0C"/>
    <w:rsid w:val="00F53E75"/>
    <w:rsid w:val="00F547D4"/>
    <w:rsid w:val="00F55919"/>
    <w:rsid w:val="00F569E7"/>
    <w:rsid w:val="00F573BB"/>
    <w:rsid w:val="00F57B09"/>
    <w:rsid w:val="00F60C8D"/>
    <w:rsid w:val="00F61A04"/>
    <w:rsid w:val="00F62E87"/>
    <w:rsid w:val="00F6403A"/>
    <w:rsid w:val="00F64A17"/>
    <w:rsid w:val="00F6515F"/>
    <w:rsid w:val="00F653FB"/>
    <w:rsid w:val="00F65433"/>
    <w:rsid w:val="00F65BBA"/>
    <w:rsid w:val="00F665BC"/>
    <w:rsid w:val="00F673F1"/>
    <w:rsid w:val="00F67BCF"/>
    <w:rsid w:val="00F67BD4"/>
    <w:rsid w:val="00F73E26"/>
    <w:rsid w:val="00F74605"/>
    <w:rsid w:val="00F746C0"/>
    <w:rsid w:val="00F74ED8"/>
    <w:rsid w:val="00F75C49"/>
    <w:rsid w:val="00F761A4"/>
    <w:rsid w:val="00F80788"/>
    <w:rsid w:val="00F80FC5"/>
    <w:rsid w:val="00F8141E"/>
    <w:rsid w:val="00F814C3"/>
    <w:rsid w:val="00F81DD2"/>
    <w:rsid w:val="00F81FAD"/>
    <w:rsid w:val="00F833F7"/>
    <w:rsid w:val="00F8392C"/>
    <w:rsid w:val="00F83F2B"/>
    <w:rsid w:val="00F8418D"/>
    <w:rsid w:val="00F847AF"/>
    <w:rsid w:val="00F8540C"/>
    <w:rsid w:val="00F86209"/>
    <w:rsid w:val="00F86DD1"/>
    <w:rsid w:val="00F900C1"/>
    <w:rsid w:val="00F91626"/>
    <w:rsid w:val="00F92FE6"/>
    <w:rsid w:val="00F93487"/>
    <w:rsid w:val="00F93922"/>
    <w:rsid w:val="00F93E40"/>
    <w:rsid w:val="00F94918"/>
    <w:rsid w:val="00F94C0A"/>
    <w:rsid w:val="00F94C31"/>
    <w:rsid w:val="00F94FB8"/>
    <w:rsid w:val="00F95D2D"/>
    <w:rsid w:val="00F961CE"/>
    <w:rsid w:val="00F966B4"/>
    <w:rsid w:val="00F96A92"/>
    <w:rsid w:val="00FA0CF5"/>
    <w:rsid w:val="00FA2954"/>
    <w:rsid w:val="00FA2B5A"/>
    <w:rsid w:val="00FA300A"/>
    <w:rsid w:val="00FA3F66"/>
    <w:rsid w:val="00FA4CE2"/>
    <w:rsid w:val="00FA70A3"/>
    <w:rsid w:val="00FB2FF8"/>
    <w:rsid w:val="00FB32D0"/>
    <w:rsid w:val="00FB428C"/>
    <w:rsid w:val="00FB48A7"/>
    <w:rsid w:val="00FB55F2"/>
    <w:rsid w:val="00FB675C"/>
    <w:rsid w:val="00FB6F51"/>
    <w:rsid w:val="00FB74B2"/>
    <w:rsid w:val="00FC0415"/>
    <w:rsid w:val="00FC0C2D"/>
    <w:rsid w:val="00FC1002"/>
    <w:rsid w:val="00FC12BA"/>
    <w:rsid w:val="00FC27FF"/>
    <w:rsid w:val="00FC33D7"/>
    <w:rsid w:val="00FC405E"/>
    <w:rsid w:val="00FC4258"/>
    <w:rsid w:val="00FC4E71"/>
    <w:rsid w:val="00FC5E8B"/>
    <w:rsid w:val="00FC648D"/>
    <w:rsid w:val="00FC6C26"/>
    <w:rsid w:val="00FD17B9"/>
    <w:rsid w:val="00FD1884"/>
    <w:rsid w:val="00FD1951"/>
    <w:rsid w:val="00FD1EC2"/>
    <w:rsid w:val="00FD465E"/>
    <w:rsid w:val="00FD69C3"/>
    <w:rsid w:val="00FD6B57"/>
    <w:rsid w:val="00FD70BA"/>
    <w:rsid w:val="00FD7822"/>
    <w:rsid w:val="00FD7C29"/>
    <w:rsid w:val="00FE037D"/>
    <w:rsid w:val="00FE0AB9"/>
    <w:rsid w:val="00FE1095"/>
    <w:rsid w:val="00FE1AF4"/>
    <w:rsid w:val="00FE2A21"/>
    <w:rsid w:val="00FE344C"/>
    <w:rsid w:val="00FE3858"/>
    <w:rsid w:val="00FE389C"/>
    <w:rsid w:val="00FE3EDB"/>
    <w:rsid w:val="00FE3F21"/>
    <w:rsid w:val="00FE60AA"/>
    <w:rsid w:val="00FE6B00"/>
    <w:rsid w:val="00FE7BBE"/>
    <w:rsid w:val="00FF076B"/>
    <w:rsid w:val="00FF097F"/>
    <w:rsid w:val="00FF1487"/>
    <w:rsid w:val="00FF2557"/>
    <w:rsid w:val="00FF32CB"/>
    <w:rsid w:val="00FF571F"/>
    <w:rsid w:val="00FF5CC7"/>
    <w:rsid w:val="00FF5F1A"/>
    <w:rsid w:val="00FF67A9"/>
    <w:rsid w:val="00FF729B"/>
    <w:rsid w:val="00FF7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8">
    <w:name w:val="Normal"/>
    <w:qFormat/>
    <w:rsid w:val="008252D7"/>
    <w:pPr>
      <w:spacing w:after="200"/>
      <w:ind w:firstLine="992"/>
      <w:jc w:val="both"/>
    </w:pPr>
    <w:rPr>
      <w:rFonts w:ascii="Franklin Gothic Book" w:hAnsi="Franklin Gothic Book"/>
      <w:sz w:val="24"/>
      <w:szCs w:val="22"/>
      <w:lang w:eastAsia="en-US"/>
    </w:rPr>
  </w:style>
  <w:style w:type="paragraph" w:styleId="10">
    <w:name w:val="heading 1"/>
    <w:basedOn w:val="a8"/>
    <w:next w:val="a8"/>
    <w:link w:val="13"/>
    <w:uiPriority w:val="9"/>
    <w:qFormat/>
    <w:rsid w:val="00F26F18"/>
    <w:pPr>
      <w:keepNext/>
      <w:keepLines/>
      <w:numPr>
        <w:numId w:val="37"/>
      </w:numPr>
      <w:spacing w:before="240"/>
      <w:jc w:val="center"/>
      <w:outlineLvl w:val="0"/>
    </w:pPr>
    <w:rPr>
      <w:rFonts w:eastAsia="Times New Roman"/>
      <w:b/>
      <w:szCs w:val="32"/>
    </w:rPr>
  </w:style>
  <w:style w:type="paragraph" w:styleId="22">
    <w:name w:val="heading 2"/>
    <w:basedOn w:val="a8"/>
    <w:next w:val="a8"/>
    <w:link w:val="23"/>
    <w:uiPriority w:val="9"/>
    <w:unhideWhenUsed/>
    <w:qFormat/>
    <w:rsid w:val="008252D7"/>
    <w:pPr>
      <w:widowControl w:val="0"/>
      <w:numPr>
        <w:ilvl w:val="1"/>
        <w:numId w:val="37"/>
      </w:numPr>
      <w:outlineLvl w:val="1"/>
    </w:pPr>
    <w:rPr>
      <w:rFonts w:eastAsia="Times New Roman"/>
      <w:szCs w:val="26"/>
    </w:rPr>
  </w:style>
  <w:style w:type="paragraph" w:styleId="3">
    <w:name w:val="heading 3"/>
    <w:basedOn w:val="a8"/>
    <w:next w:val="a8"/>
    <w:link w:val="30"/>
    <w:uiPriority w:val="9"/>
    <w:unhideWhenUsed/>
    <w:qFormat/>
    <w:rsid w:val="00F673F1"/>
    <w:pPr>
      <w:widowControl w:val="0"/>
      <w:numPr>
        <w:ilvl w:val="2"/>
        <w:numId w:val="37"/>
      </w:numPr>
      <w:outlineLvl w:val="2"/>
    </w:pPr>
    <w:rPr>
      <w:rFonts w:eastAsia="Times New Roman"/>
      <w:szCs w:val="24"/>
    </w:rPr>
  </w:style>
  <w:style w:type="paragraph" w:styleId="4">
    <w:name w:val="heading 4"/>
    <w:basedOn w:val="a8"/>
    <w:next w:val="a8"/>
    <w:link w:val="40"/>
    <w:uiPriority w:val="9"/>
    <w:unhideWhenUsed/>
    <w:qFormat/>
    <w:rsid w:val="003D196B"/>
    <w:pPr>
      <w:widowControl w:val="0"/>
      <w:numPr>
        <w:ilvl w:val="3"/>
        <w:numId w:val="37"/>
      </w:numPr>
      <w:spacing w:after="0"/>
      <w:outlineLvl w:val="3"/>
    </w:pPr>
    <w:rPr>
      <w:rFonts w:eastAsia="Times New Roman"/>
      <w:iCs/>
    </w:rPr>
  </w:style>
  <w:style w:type="paragraph" w:styleId="50">
    <w:name w:val="heading 5"/>
    <w:basedOn w:val="a8"/>
    <w:next w:val="a8"/>
    <w:link w:val="52"/>
    <w:uiPriority w:val="9"/>
    <w:unhideWhenUsed/>
    <w:qFormat/>
    <w:rsid w:val="003D196B"/>
    <w:pPr>
      <w:widowControl w:val="0"/>
      <w:numPr>
        <w:ilvl w:val="4"/>
        <w:numId w:val="37"/>
      </w:numPr>
      <w:spacing w:after="0"/>
      <w:outlineLvl w:val="4"/>
    </w:pPr>
    <w:rPr>
      <w:rFonts w:eastAsia="Times New Roman"/>
    </w:rPr>
  </w:style>
  <w:style w:type="paragraph" w:styleId="6">
    <w:name w:val="heading 6"/>
    <w:aliases w:val="Второй"/>
    <w:basedOn w:val="a8"/>
    <w:next w:val="a8"/>
    <w:link w:val="60"/>
    <w:uiPriority w:val="9"/>
    <w:unhideWhenUsed/>
    <w:qFormat/>
    <w:rsid w:val="003D196B"/>
    <w:pPr>
      <w:keepNext/>
      <w:keepLines/>
      <w:numPr>
        <w:ilvl w:val="5"/>
        <w:numId w:val="37"/>
      </w:numPr>
      <w:spacing w:after="0"/>
      <w:outlineLvl w:val="5"/>
    </w:pPr>
    <w:rPr>
      <w:rFonts w:eastAsia="Times New Roman"/>
    </w:rPr>
  </w:style>
  <w:style w:type="paragraph" w:styleId="7">
    <w:name w:val="heading 7"/>
    <w:basedOn w:val="a8"/>
    <w:next w:val="a8"/>
    <w:link w:val="70"/>
    <w:uiPriority w:val="9"/>
    <w:unhideWhenUsed/>
    <w:qFormat/>
    <w:rsid w:val="003D196B"/>
    <w:pPr>
      <w:keepNext/>
      <w:keepLines/>
      <w:numPr>
        <w:ilvl w:val="6"/>
        <w:numId w:val="37"/>
      </w:numPr>
      <w:spacing w:before="40" w:after="0"/>
      <w:outlineLvl w:val="6"/>
    </w:pPr>
    <w:rPr>
      <w:rFonts w:ascii="Cambria" w:eastAsia="Times New Roman" w:hAnsi="Cambria"/>
      <w:i/>
      <w:iCs/>
      <w:color w:val="243F60"/>
    </w:rPr>
  </w:style>
  <w:style w:type="paragraph" w:styleId="8">
    <w:name w:val="heading 8"/>
    <w:basedOn w:val="a8"/>
    <w:next w:val="a8"/>
    <w:link w:val="80"/>
    <w:uiPriority w:val="9"/>
    <w:unhideWhenUsed/>
    <w:qFormat/>
    <w:rsid w:val="003D196B"/>
    <w:pPr>
      <w:keepNext/>
      <w:keepLines/>
      <w:spacing w:before="40" w:after="0"/>
      <w:outlineLvl w:val="7"/>
    </w:pPr>
    <w:rPr>
      <w:rFonts w:ascii="Cambria" w:eastAsia="Times New Roman" w:hAnsi="Cambria"/>
      <w:color w:val="272727"/>
      <w:sz w:val="21"/>
      <w:szCs w:val="21"/>
    </w:rPr>
  </w:style>
  <w:style w:type="paragraph" w:styleId="90">
    <w:name w:val="heading 9"/>
    <w:basedOn w:val="a8"/>
    <w:next w:val="a8"/>
    <w:link w:val="91"/>
    <w:uiPriority w:val="9"/>
    <w:qFormat/>
    <w:rsid w:val="009C343F"/>
    <w:pPr>
      <w:spacing w:before="240" w:after="60"/>
      <w:jc w:val="left"/>
      <w:outlineLvl w:val="8"/>
    </w:pPr>
    <w:rPr>
      <w:rFonts w:ascii="Arial" w:eastAsia="Times New Roman" w:hAnsi="Arial" w:cs="Arial"/>
      <w:sz w:val="22"/>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ConsPlusNormal">
    <w:name w:val="ConsPlusNormal"/>
    <w:rsid w:val="00C44D25"/>
    <w:pPr>
      <w:autoSpaceDE w:val="0"/>
      <w:autoSpaceDN w:val="0"/>
      <w:adjustRightInd w:val="0"/>
    </w:pPr>
    <w:rPr>
      <w:rFonts w:ascii="Franklin Gothic Book" w:hAnsi="Franklin Gothic Book" w:cs="Franklin Gothic Book"/>
      <w:b/>
      <w:bCs/>
      <w:sz w:val="28"/>
      <w:szCs w:val="28"/>
      <w:lang w:eastAsia="en-US"/>
    </w:rPr>
  </w:style>
  <w:style w:type="character" w:customStyle="1" w:styleId="13">
    <w:name w:val="Заголовок 1 Знак"/>
    <w:link w:val="10"/>
    <w:uiPriority w:val="9"/>
    <w:rsid w:val="00F26F18"/>
    <w:rPr>
      <w:rFonts w:ascii="Franklin Gothic Book" w:eastAsia="Times New Roman" w:hAnsi="Franklin Gothic Book"/>
      <w:b/>
      <w:sz w:val="24"/>
      <w:szCs w:val="32"/>
      <w:lang w:eastAsia="en-US"/>
    </w:rPr>
  </w:style>
  <w:style w:type="character" w:customStyle="1" w:styleId="23">
    <w:name w:val="Заголовок 2 Знак"/>
    <w:link w:val="22"/>
    <w:uiPriority w:val="9"/>
    <w:rsid w:val="008252D7"/>
    <w:rPr>
      <w:rFonts w:ascii="Franklin Gothic Book" w:eastAsia="Times New Roman" w:hAnsi="Franklin Gothic Book"/>
      <w:sz w:val="24"/>
      <w:szCs w:val="26"/>
      <w:lang w:eastAsia="en-US"/>
    </w:rPr>
  </w:style>
  <w:style w:type="character" w:customStyle="1" w:styleId="30">
    <w:name w:val="Заголовок 3 Знак"/>
    <w:link w:val="3"/>
    <w:uiPriority w:val="9"/>
    <w:rsid w:val="00F673F1"/>
    <w:rPr>
      <w:rFonts w:ascii="Franklin Gothic Book" w:eastAsia="Times New Roman" w:hAnsi="Franklin Gothic Book"/>
      <w:sz w:val="24"/>
      <w:szCs w:val="24"/>
      <w:lang w:eastAsia="en-US"/>
    </w:rPr>
  </w:style>
  <w:style w:type="character" w:customStyle="1" w:styleId="40">
    <w:name w:val="Заголовок 4 Знак"/>
    <w:link w:val="4"/>
    <w:uiPriority w:val="9"/>
    <w:rsid w:val="003D196B"/>
    <w:rPr>
      <w:rFonts w:ascii="Franklin Gothic Book" w:eastAsia="Times New Roman" w:hAnsi="Franklin Gothic Book"/>
      <w:iCs/>
      <w:sz w:val="24"/>
      <w:szCs w:val="22"/>
      <w:lang w:eastAsia="en-US"/>
    </w:rPr>
  </w:style>
  <w:style w:type="character" w:customStyle="1" w:styleId="52">
    <w:name w:val="Заголовок 5 Знак"/>
    <w:link w:val="50"/>
    <w:uiPriority w:val="9"/>
    <w:rsid w:val="003D196B"/>
    <w:rPr>
      <w:rFonts w:ascii="Franklin Gothic Book" w:eastAsia="Times New Roman" w:hAnsi="Franklin Gothic Book"/>
      <w:sz w:val="24"/>
      <w:szCs w:val="22"/>
      <w:lang w:eastAsia="en-US"/>
    </w:rPr>
  </w:style>
  <w:style w:type="character" w:customStyle="1" w:styleId="60">
    <w:name w:val="Заголовок 6 Знак"/>
    <w:aliases w:val="Второй Знак"/>
    <w:link w:val="6"/>
    <w:uiPriority w:val="9"/>
    <w:rsid w:val="003D196B"/>
    <w:rPr>
      <w:rFonts w:ascii="Franklin Gothic Book" w:eastAsia="Times New Roman" w:hAnsi="Franklin Gothic Book"/>
      <w:sz w:val="24"/>
      <w:szCs w:val="22"/>
      <w:lang w:eastAsia="en-US"/>
    </w:rPr>
  </w:style>
  <w:style w:type="character" w:customStyle="1" w:styleId="70">
    <w:name w:val="Заголовок 7 Знак"/>
    <w:link w:val="7"/>
    <w:uiPriority w:val="9"/>
    <w:rsid w:val="003D196B"/>
    <w:rPr>
      <w:rFonts w:ascii="Cambria" w:eastAsia="Times New Roman" w:hAnsi="Cambria"/>
      <w:i/>
      <w:iCs/>
      <w:color w:val="243F60"/>
      <w:sz w:val="24"/>
      <w:szCs w:val="22"/>
      <w:lang w:eastAsia="en-US"/>
    </w:rPr>
  </w:style>
  <w:style w:type="character" w:customStyle="1" w:styleId="80">
    <w:name w:val="Заголовок 8 Знак"/>
    <w:link w:val="8"/>
    <w:uiPriority w:val="9"/>
    <w:rsid w:val="003D196B"/>
    <w:rPr>
      <w:rFonts w:ascii="Cambria" w:eastAsia="Times New Roman" w:hAnsi="Cambria" w:cs="Times New Roman"/>
      <w:color w:val="272727"/>
      <w:sz w:val="21"/>
      <w:szCs w:val="21"/>
    </w:rPr>
  </w:style>
  <w:style w:type="character" w:customStyle="1" w:styleId="91">
    <w:name w:val="Заголовок 9 Знак"/>
    <w:link w:val="90"/>
    <w:rsid w:val="009C343F"/>
    <w:rPr>
      <w:rFonts w:ascii="Arial" w:eastAsia="Times New Roman" w:hAnsi="Arial" w:cs="Arial"/>
      <w:lang w:eastAsia="ru-RU"/>
    </w:rPr>
  </w:style>
  <w:style w:type="numbering" w:customStyle="1" w:styleId="14">
    <w:name w:val="Нет списка1"/>
    <w:next w:val="ab"/>
    <w:semiHidden/>
    <w:unhideWhenUsed/>
    <w:rsid w:val="009C343F"/>
  </w:style>
  <w:style w:type="paragraph" w:customStyle="1" w:styleId="1110">
    <w:name w:val="Знак1 Знак Знак1 Знак Знак Знак1 Знак Знак Знак Знак Знак Знак Знак Знак Знак Знак"/>
    <w:basedOn w:val="a8"/>
    <w:rsid w:val="009C343F"/>
    <w:pPr>
      <w:spacing w:after="160" w:line="240" w:lineRule="exact"/>
      <w:jc w:val="left"/>
    </w:pPr>
    <w:rPr>
      <w:rFonts w:ascii="Tahoma" w:eastAsia="Times New Roman" w:hAnsi="Tahoma" w:cs="Tahoma"/>
      <w:sz w:val="18"/>
      <w:szCs w:val="18"/>
      <w:lang w:val="en-US"/>
    </w:rPr>
  </w:style>
  <w:style w:type="paragraph" w:styleId="ac">
    <w:name w:val="header"/>
    <w:aliases w:val="??????? ??????????"/>
    <w:basedOn w:val="a8"/>
    <w:link w:val="ad"/>
    <w:uiPriority w:val="99"/>
    <w:rsid w:val="009C343F"/>
    <w:pPr>
      <w:tabs>
        <w:tab w:val="center" w:pos="4677"/>
        <w:tab w:val="right" w:pos="9355"/>
      </w:tabs>
      <w:jc w:val="left"/>
    </w:pPr>
    <w:rPr>
      <w:rFonts w:ascii="Times New Roman" w:eastAsia="Times New Roman" w:hAnsi="Times New Roman"/>
      <w:szCs w:val="24"/>
      <w:lang w:eastAsia="ru-RU"/>
    </w:rPr>
  </w:style>
  <w:style w:type="character" w:customStyle="1" w:styleId="ad">
    <w:name w:val="Верхний колонтитул Знак"/>
    <w:aliases w:val="??????? ?????????? Знак"/>
    <w:link w:val="ac"/>
    <w:uiPriority w:val="99"/>
    <w:rsid w:val="009C343F"/>
    <w:rPr>
      <w:rFonts w:ascii="Times New Roman" w:eastAsia="Times New Roman" w:hAnsi="Times New Roman" w:cs="Times New Roman"/>
      <w:sz w:val="24"/>
      <w:szCs w:val="24"/>
      <w:lang w:eastAsia="ru-RU"/>
    </w:rPr>
  </w:style>
  <w:style w:type="paragraph" w:styleId="ae">
    <w:name w:val="footer"/>
    <w:basedOn w:val="a8"/>
    <w:link w:val="af"/>
    <w:uiPriority w:val="99"/>
    <w:rsid w:val="009C343F"/>
    <w:pPr>
      <w:tabs>
        <w:tab w:val="center" w:pos="4677"/>
        <w:tab w:val="right" w:pos="9355"/>
      </w:tabs>
      <w:jc w:val="left"/>
    </w:pPr>
    <w:rPr>
      <w:rFonts w:ascii="Times New Roman" w:eastAsia="Times New Roman" w:hAnsi="Times New Roman"/>
      <w:szCs w:val="24"/>
      <w:lang w:eastAsia="ru-RU"/>
    </w:rPr>
  </w:style>
  <w:style w:type="character" w:customStyle="1" w:styleId="af">
    <w:name w:val="Нижний колонтитул Знак"/>
    <w:link w:val="ae"/>
    <w:uiPriority w:val="99"/>
    <w:rsid w:val="009C343F"/>
    <w:rPr>
      <w:rFonts w:ascii="Times New Roman" w:eastAsia="Times New Roman" w:hAnsi="Times New Roman" w:cs="Times New Roman"/>
      <w:sz w:val="24"/>
      <w:szCs w:val="24"/>
      <w:lang w:eastAsia="ru-RU"/>
    </w:rPr>
  </w:style>
  <w:style w:type="character" w:styleId="af0">
    <w:name w:val="page number"/>
    <w:basedOn w:val="a9"/>
    <w:rsid w:val="009C343F"/>
  </w:style>
  <w:style w:type="paragraph" w:styleId="24">
    <w:name w:val="Body Text Indent 2"/>
    <w:basedOn w:val="a8"/>
    <w:link w:val="25"/>
    <w:rsid w:val="009C343F"/>
    <w:pPr>
      <w:spacing w:line="360" w:lineRule="auto"/>
      <w:ind w:left="360"/>
      <w:jc w:val="left"/>
    </w:pPr>
    <w:rPr>
      <w:rFonts w:ascii="Times New Roman" w:eastAsia="Times New Roman" w:hAnsi="Times New Roman"/>
      <w:sz w:val="26"/>
      <w:szCs w:val="20"/>
      <w:lang w:eastAsia="ru-RU"/>
    </w:rPr>
  </w:style>
  <w:style w:type="character" w:customStyle="1" w:styleId="25">
    <w:name w:val="Основной текст с отступом 2 Знак"/>
    <w:link w:val="24"/>
    <w:rsid w:val="009C343F"/>
    <w:rPr>
      <w:rFonts w:ascii="Times New Roman" w:eastAsia="Times New Roman" w:hAnsi="Times New Roman" w:cs="Times New Roman"/>
      <w:sz w:val="26"/>
      <w:szCs w:val="20"/>
      <w:lang w:eastAsia="ru-RU"/>
    </w:rPr>
  </w:style>
  <w:style w:type="paragraph" w:styleId="af1">
    <w:name w:val="footnote text"/>
    <w:basedOn w:val="a8"/>
    <w:link w:val="af2"/>
    <w:rsid w:val="009C343F"/>
    <w:pPr>
      <w:jc w:val="left"/>
    </w:pPr>
    <w:rPr>
      <w:rFonts w:ascii="Times New Roman" w:eastAsia="Times New Roman" w:hAnsi="Times New Roman"/>
      <w:sz w:val="20"/>
      <w:szCs w:val="20"/>
      <w:lang w:eastAsia="ru-RU"/>
    </w:rPr>
  </w:style>
  <w:style w:type="character" w:customStyle="1" w:styleId="af2">
    <w:name w:val="Текст сноски Знак"/>
    <w:link w:val="af1"/>
    <w:rsid w:val="009C343F"/>
    <w:rPr>
      <w:rFonts w:ascii="Times New Roman" w:eastAsia="Times New Roman" w:hAnsi="Times New Roman" w:cs="Times New Roman"/>
      <w:sz w:val="20"/>
      <w:szCs w:val="20"/>
      <w:lang w:eastAsia="ru-RU"/>
    </w:rPr>
  </w:style>
  <w:style w:type="paragraph" w:styleId="af3">
    <w:name w:val="Balloon Text"/>
    <w:basedOn w:val="a8"/>
    <w:link w:val="af4"/>
    <w:rsid w:val="009C343F"/>
    <w:pPr>
      <w:jc w:val="left"/>
    </w:pPr>
    <w:rPr>
      <w:rFonts w:ascii="Tahoma" w:eastAsia="Times New Roman" w:hAnsi="Tahoma" w:cs="Tahoma"/>
      <w:sz w:val="16"/>
      <w:szCs w:val="16"/>
      <w:lang w:eastAsia="ru-RU"/>
    </w:rPr>
  </w:style>
  <w:style w:type="character" w:customStyle="1" w:styleId="af4">
    <w:name w:val="Текст выноски Знак"/>
    <w:link w:val="af3"/>
    <w:rsid w:val="009C343F"/>
    <w:rPr>
      <w:rFonts w:ascii="Tahoma" w:eastAsia="Times New Roman" w:hAnsi="Tahoma" w:cs="Tahoma"/>
      <w:sz w:val="16"/>
      <w:szCs w:val="16"/>
      <w:lang w:eastAsia="ru-RU"/>
    </w:rPr>
  </w:style>
  <w:style w:type="paragraph" w:styleId="af5">
    <w:name w:val="Body Text Indent"/>
    <w:basedOn w:val="a8"/>
    <w:link w:val="16"/>
    <w:rsid w:val="009C343F"/>
    <w:pPr>
      <w:spacing w:after="120"/>
      <w:ind w:left="283"/>
      <w:jc w:val="left"/>
    </w:pPr>
    <w:rPr>
      <w:rFonts w:ascii="Times New Roman" w:eastAsia="Times New Roman" w:hAnsi="Times New Roman"/>
      <w:szCs w:val="24"/>
      <w:lang w:eastAsia="ru-RU"/>
    </w:rPr>
  </w:style>
  <w:style w:type="character" w:customStyle="1" w:styleId="af6">
    <w:name w:val="Основной текст с отступом Знак"/>
    <w:rsid w:val="009C343F"/>
    <w:rPr>
      <w:rFonts w:ascii="Franklin Gothic Book" w:hAnsi="Franklin Gothic Book"/>
      <w:sz w:val="28"/>
      <w:szCs w:val="28"/>
    </w:rPr>
  </w:style>
  <w:style w:type="paragraph" w:styleId="31">
    <w:name w:val="Body Text Indent 3"/>
    <w:basedOn w:val="a8"/>
    <w:link w:val="32"/>
    <w:rsid w:val="009C343F"/>
    <w:pPr>
      <w:spacing w:after="120"/>
      <w:ind w:left="283"/>
      <w:jc w:val="left"/>
    </w:pPr>
    <w:rPr>
      <w:rFonts w:ascii="Times New Roman" w:eastAsia="Times New Roman" w:hAnsi="Times New Roman"/>
      <w:sz w:val="16"/>
      <w:szCs w:val="16"/>
      <w:lang w:eastAsia="ru-RU"/>
    </w:rPr>
  </w:style>
  <w:style w:type="character" w:customStyle="1" w:styleId="32">
    <w:name w:val="Основной текст с отступом 3 Знак"/>
    <w:link w:val="31"/>
    <w:rsid w:val="009C343F"/>
    <w:rPr>
      <w:rFonts w:ascii="Times New Roman" w:eastAsia="Times New Roman" w:hAnsi="Times New Roman" w:cs="Times New Roman"/>
      <w:sz w:val="16"/>
      <w:szCs w:val="16"/>
      <w:lang w:eastAsia="ru-RU"/>
    </w:rPr>
  </w:style>
  <w:style w:type="paragraph" w:customStyle="1" w:styleId="2-">
    <w:name w:val="2_Титульный лист- наименование Общества"/>
    <w:basedOn w:val="a8"/>
    <w:rsid w:val="009C343F"/>
    <w:pPr>
      <w:ind w:right="708"/>
    </w:pPr>
    <w:rPr>
      <w:rFonts w:ascii="Times New Roman" w:eastAsia="Times New Roman" w:hAnsi="Times New Roman"/>
      <w:b/>
      <w:bCs/>
      <w:szCs w:val="20"/>
      <w:lang w:eastAsia="ru-RU"/>
    </w:rPr>
  </w:style>
  <w:style w:type="paragraph" w:styleId="af7">
    <w:name w:val="Normal (Web)"/>
    <w:basedOn w:val="a8"/>
    <w:rsid w:val="009C343F"/>
    <w:pPr>
      <w:spacing w:before="100" w:beforeAutospacing="1" w:after="100" w:afterAutospacing="1"/>
      <w:jc w:val="left"/>
    </w:pPr>
    <w:rPr>
      <w:rFonts w:ascii="Times New Roman" w:eastAsia="Times New Roman" w:hAnsi="Times New Roman"/>
      <w:szCs w:val="24"/>
      <w:lang w:eastAsia="ru-RU"/>
    </w:rPr>
  </w:style>
  <w:style w:type="paragraph" w:styleId="af8">
    <w:name w:val="Plain Text"/>
    <w:basedOn w:val="a8"/>
    <w:link w:val="af9"/>
    <w:rsid w:val="009C343F"/>
    <w:pPr>
      <w:widowControl w:val="0"/>
      <w:jc w:val="left"/>
    </w:pPr>
    <w:rPr>
      <w:rFonts w:ascii="Courier New" w:eastAsia="Times New Roman" w:hAnsi="Courier New"/>
      <w:sz w:val="20"/>
      <w:szCs w:val="20"/>
      <w:lang w:eastAsia="ru-RU"/>
    </w:rPr>
  </w:style>
  <w:style w:type="character" w:customStyle="1" w:styleId="af9">
    <w:name w:val="Текст Знак"/>
    <w:link w:val="af8"/>
    <w:rsid w:val="009C343F"/>
    <w:rPr>
      <w:rFonts w:ascii="Courier New" w:eastAsia="Times New Roman" w:hAnsi="Courier New" w:cs="Times New Roman"/>
      <w:sz w:val="20"/>
      <w:szCs w:val="20"/>
      <w:lang w:eastAsia="ru-RU"/>
    </w:rPr>
  </w:style>
  <w:style w:type="paragraph" w:styleId="afa">
    <w:name w:val="Body Text"/>
    <w:basedOn w:val="a8"/>
    <w:link w:val="afb"/>
    <w:rsid w:val="009C343F"/>
    <w:pPr>
      <w:spacing w:after="120"/>
      <w:jc w:val="left"/>
    </w:pPr>
    <w:rPr>
      <w:rFonts w:ascii="Times New Roman" w:eastAsia="Times New Roman" w:hAnsi="Times New Roman"/>
      <w:szCs w:val="24"/>
      <w:lang w:eastAsia="ru-RU"/>
    </w:rPr>
  </w:style>
  <w:style w:type="character" w:customStyle="1" w:styleId="afb">
    <w:name w:val="Основной текст Знак"/>
    <w:link w:val="afa"/>
    <w:rsid w:val="009C343F"/>
    <w:rPr>
      <w:rFonts w:ascii="Times New Roman" w:eastAsia="Times New Roman" w:hAnsi="Times New Roman" w:cs="Times New Roman"/>
      <w:sz w:val="24"/>
      <w:szCs w:val="24"/>
      <w:lang w:eastAsia="ru-RU"/>
    </w:rPr>
  </w:style>
  <w:style w:type="paragraph" w:customStyle="1" w:styleId="BodyText21">
    <w:name w:val="Body Text 21"/>
    <w:basedOn w:val="a8"/>
    <w:rsid w:val="009C343F"/>
    <w:pPr>
      <w:spacing w:before="120"/>
      <w:ind w:firstLine="567"/>
    </w:pPr>
    <w:rPr>
      <w:rFonts w:ascii="Arial" w:eastAsia="Times New Roman" w:hAnsi="Arial"/>
      <w:snapToGrid w:val="0"/>
      <w:sz w:val="22"/>
      <w:szCs w:val="20"/>
      <w:lang w:eastAsia="ru-RU"/>
    </w:rPr>
  </w:style>
  <w:style w:type="paragraph" w:styleId="33">
    <w:name w:val="Body Text 3"/>
    <w:basedOn w:val="a8"/>
    <w:link w:val="34"/>
    <w:rsid w:val="009C343F"/>
    <w:pPr>
      <w:spacing w:after="120"/>
      <w:jc w:val="left"/>
    </w:pPr>
    <w:rPr>
      <w:rFonts w:ascii="Times New Roman" w:eastAsia="Times New Roman" w:hAnsi="Times New Roman"/>
      <w:sz w:val="16"/>
      <w:szCs w:val="16"/>
      <w:lang w:eastAsia="ru-RU"/>
    </w:rPr>
  </w:style>
  <w:style w:type="character" w:customStyle="1" w:styleId="34">
    <w:name w:val="Основной текст 3 Знак"/>
    <w:link w:val="33"/>
    <w:rsid w:val="009C343F"/>
    <w:rPr>
      <w:rFonts w:ascii="Times New Roman" w:eastAsia="Times New Roman" w:hAnsi="Times New Roman" w:cs="Times New Roman"/>
      <w:sz w:val="16"/>
      <w:szCs w:val="16"/>
      <w:lang w:eastAsia="ru-RU"/>
    </w:rPr>
  </w:style>
  <w:style w:type="paragraph" w:customStyle="1" w:styleId="A2">
    <w:name w:val="A2"/>
    <w:link w:val="A20"/>
    <w:rsid w:val="009C343F"/>
    <w:pPr>
      <w:numPr>
        <w:numId w:val="1"/>
      </w:numPr>
      <w:tabs>
        <w:tab w:val="left" w:pos="360"/>
        <w:tab w:val="left" w:pos="993"/>
      </w:tabs>
      <w:spacing w:before="120" w:after="72"/>
    </w:pPr>
    <w:rPr>
      <w:rFonts w:ascii="Arial" w:eastAsia="Times New Roman" w:hAnsi="Arial"/>
      <w:b/>
      <w:sz w:val="22"/>
    </w:rPr>
  </w:style>
  <w:style w:type="paragraph" w:customStyle="1" w:styleId="17">
    <w:name w:val="Стиль1"/>
    <w:basedOn w:val="a8"/>
    <w:rsid w:val="009C343F"/>
    <w:pPr>
      <w:tabs>
        <w:tab w:val="num" w:pos="1800"/>
      </w:tabs>
    </w:pPr>
    <w:rPr>
      <w:rFonts w:ascii="Arial" w:eastAsia="Times New Roman" w:hAnsi="Arial"/>
      <w:snapToGrid w:val="0"/>
      <w:sz w:val="22"/>
      <w:szCs w:val="20"/>
      <w:lang w:eastAsia="ru-RU"/>
    </w:rPr>
  </w:style>
  <w:style w:type="paragraph" w:styleId="26">
    <w:name w:val="Body Text 2"/>
    <w:basedOn w:val="a8"/>
    <w:link w:val="27"/>
    <w:rsid w:val="009C343F"/>
    <w:pPr>
      <w:spacing w:after="120" w:line="480" w:lineRule="auto"/>
      <w:jc w:val="left"/>
    </w:pPr>
    <w:rPr>
      <w:rFonts w:ascii="Times New Roman" w:eastAsia="Times New Roman" w:hAnsi="Times New Roman"/>
      <w:sz w:val="20"/>
      <w:szCs w:val="20"/>
      <w:lang w:eastAsia="ru-RU"/>
    </w:rPr>
  </w:style>
  <w:style w:type="character" w:customStyle="1" w:styleId="27">
    <w:name w:val="Основной текст 2 Знак"/>
    <w:link w:val="26"/>
    <w:rsid w:val="009C343F"/>
    <w:rPr>
      <w:rFonts w:ascii="Times New Roman" w:eastAsia="Times New Roman" w:hAnsi="Times New Roman" w:cs="Times New Roman"/>
      <w:sz w:val="20"/>
      <w:szCs w:val="20"/>
      <w:lang w:eastAsia="ru-RU"/>
    </w:rPr>
  </w:style>
  <w:style w:type="paragraph" w:customStyle="1" w:styleId="BodyText22">
    <w:name w:val="Body Text 22"/>
    <w:basedOn w:val="a8"/>
    <w:rsid w:val="009C343F"/>
    <w:pPr>
      <w:jc w:val="left"/>
    </w:pPr>
    <w:rPr>
      <w:rFonts w:ascii="Arial" w:eastAsia="Times New Roman" w:hAnsi="Arial"/>
      <w:snapToGrid w:val="0"/>
      <w:sz w:val="22"/>
      <w:szCs w:val="20"/>
      <w:lang w:eastAsia="ru-RU"/>
    </w:rPr>
  </w:style>
  <w:style w:type="paragraph" w:customStyle="1" w:styleId="xl51">
    <w:name w:val="xl51"/>
    <w:basedOn w:val="a8"/>
    <w:rsid w:val="009C343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Cs w:val="24"/>
      <w:lang w:eastAsia="ru-RU"/>
    </w:rPr>
  </w:style>
  <w:style w:type="paragraph" w:customStyle="1" w:styleId="xl59">
    <w:name w:val="xl59"/>
    <w:basedOn w:val="a8"/>
    <w:rsid w:val="009C343F"/>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i/>
      <w:iCs/>
      <w:sz w:val="30"/>
      <w:szCs w:val="30"/>
      <w:lang w:eastAsia="ru-RU"/>
    </w:rPr>
  </w:style>
  <w:style w:type="paragraph" w:customStyle="1" w:styleId="ConsNormal">
    <w:name w:val="ConsNormal"/>
    <w:rsid w:val="009C343F"/>
    <w:pPr>
      <w:autoSpaceDE w:val="0"/>
      <w:autoSpaceDN w:val="0"/>
      <w:adjustRightInd w:val="0"/>
      <w:ind w:right="19772" w:firstLine="720"/>
    </w:pPr>
    <w:rPr>
      <w:rFonts w:ascii="Arial" w:eastAsia="Times New Roman" w:hAnsi="Arial" w:cs="Arial"/>
    </w:rPr>
  </w:style>
  <w:style w:type="character" w:customStyle="1" w:styleId="zakonnavy">
    <w:name w:val="zakon_navy"/>
    <w:basedOn w:val="a9"/>
    <w:rsid w:val="009C343F"/>
  </w:style>
  <w:style w:type="character" w:styleId="afc">
    <w:name w:val="Hyperlink"/>
    <w:uiPriority w:val="99"/>
    <w:rsid w:val="009C343F"/>
    <w:rPr>
      <w:color w:val="0000FF"/>
      <w:u w:val="single"/>
    </w:rPr>
  </w:style>
  <w:style w:type="character" w:customStyle="1" w:styleId="afd">
    <w:name w:val="Обычный + по ширине Знак"/>
    <w:aliases w:val="27 см Знак,Первая строка:  1 Знак,Перед:  12 пт Знак,После: ... Знак"/>
    <w:rsid w:val="009C343F"/>
    <w:rPr>
      <w:rFonts w:ascii="Arial" w:hAnsi="Arial" w:cs="Arial"/>
      <w:b/>
      <w:bCs/>
      <w:kern w:val="32"/>
      <w:sz w:val="32"/>
      <w:szCs w:val="32"/>
      <w:lang w:val="ru-RU" w:eastAsia="ru-RU" w:bidi="ar-SA"/>
    </w:rPr>
  </w:style>
  <w:style w:type="paragraph" w:customStyle="1" w:styleId="1-">
    <w:name w:val="1_Титульный лист - Приложение к приказу"/>
    <w:basedOn w:val="a8"/>
    <w:rsid w:val="009C343F"/>
    <w:pPr>
      <w:jc w:val="right"/>
    </w:pPr>
    <w:rPr>
      <w:rFonts w:ascii="Times New Roman" w:eastAsia="Times New Roman" w:hAnsi="Times New Roman"/>
      <w:szCs w:val="20"/>
      <w:lang w:eastAsia="ru-RU"/>
    </w:rPr>
  </w:style>
  <w:style w:type="character" w:customStyle="1" w:styleId="afe">
    <w:name w:val="Знак"/>
    <w:rsid w:val="009C343F"/>
    <w:rPr>
      <w:sz w:val="24"/>
      <w:szCs w:val="24"/>
    </w:rPr>
  </w:style>
  <w:style w:type="character" w:customStyle="1" w:styleId="Heading1">
    <w:name w:val="Heading 1 Знак"/>
    <w:aliases w:val="27 см Знак1,Заголовок 1 Знак1,Заголовок А Знак1,Ме... Знак,Обычный + по ширине Знак1,Обычный + полужирный Знак,Первая строка:  1 Знак1,Перед:  12 ... Знак,Перед:  12 пт Знак1,После:  3 пт Знак,После: ... Знак1,все прописные Знак"/>
    <w:rsid w:val="009C343F"/>
    <w:rPr>
      <w:rFonts w:ascii="Arial" w:hAnsi="Arial" w:cs="Arial"/>
      <w:b/>
      <w:bCs/>
      <w:kern w:val="32"/>
      <w:sz w:val="32"/>
      <w:szCs w:val="32"/>
      <w:lang w:val="ru-RU" w:eastAsia="ru-RU" w:bidi="ar-SA"/>
    </w:rPr>
  </w:style>
  <w:style w:type="paragraph" w:styleId="aff">
    <w:name w:val="Title"/>
    <w:basedOn w:val="a8"/>
    <w:link w:val="aff0"/>
    <w:qFormat/>
    <w:rsid w:val="009C343F"/>
    <w:pPr>
      <w:spacing w:before="120" w:after="120" w:line="22" w:lineRule="atLeast"/>
    </w:pPr>
    <w:rPr>
      <w:rFonts w:ascii="Times New Roman" w:eastAsia="Times New Roman" w:hAnsi="Times New Roman"/>
      <w:b/>
      <w:szCs w:val="24"/>
      <w:lang w:eastAsia="ru-RU"/>
    </w:rPr>
  </w:style>
  <w:style w:type="character" w:customStyle="1" w:styleId="aff0">
    <w:name w:val="Заголовок Знак"/>
    <w:link w:val="aff"/>
    <w:rsid w:val="009C343F"/>
    <w:rPr>
      <w:rFonts w:ascii="Times New Roman" w:eastAsia="Times New Roman" w:hAnsi="Times New Roman" w:cs="Times New Roman"/>
      <w:b/>
      <w:sz w:val="24"/>
      <w:szCs w:val="24"/>
      <w:lang w:eastAsia="ru-RU"/>
    </w:rPr>
  </w:style>
  <w:style w:type="paragraph" w:customStyle="1" w:styleId="21">
    <w:name w:val="Стиль Заголовок 2"/>
    <w:aliases w:val="Заголовок 2 Знак + Times New Roman 16 pt не кур..."/>
    <w:basedOn w:val="a8"/>
    <w:rsid w:val="009C343F"/>
    <w:pPr>
      <w:numPr>
        <w:ilvl w:val="1"/>
        <w:numId w:val="2"/>
      </w:numPr>
      <w:jc w:val="left"/>
    </w:pPr>
    <w:rPr>
      <w:rFonts w:ascii="Times New Roman" w:eastAsia="Times New Roman" w:hAnsi="Times New Roman"/>
      <w:szCs w:val="24"/>
      <w:lang w:eastAsia="ru-RU"/>
    </w:rPr>
  </w:style>
  <w:style w:type="paragraph" w:customStyle="1" w:styleId="61">
    <w:name w:val="Стиль6"/>
    <w:basedOn w:val="21"/>
    <w:rsid w:val="009C343F"/>
    <w:pPr>
      <w:numPr>
        <w:ilvl w:val="0"/>
        <w:numId w:val="0"/>
      </w:numPr>
      <w:tabs>
        <w:tab w:val="num" w:pos="1247"/>
        <w:tab w:val="num" w:pos="2148"/>
      </w:tabs>
      <w:spacing w:before="240" w:after="240"/>
      <w:ind w:left="680" w:hanging="680"/>
    </w:pPr>
    <w:rPr>
      <w:b/>
      <w:sz w:val="28"/>
      <w:szCs w:val="28"/>
    </w:rPr>
  </w:style>
  <w:style w:type="paragraph" w:customStyle="1" w:styleId="1TimesNewRoman14pt16pt">
    <w:name w:val="Стиль Заголовок 1 + Times New Roman 14 pt + 16 pt"/>
    <w:basedOn w:val="a8"/>
    <w:autoRedefine/>
    <w:rsid w:val="009C343F"/>
    <w:pPr>
      <w:keepNext/>
      <w:numPr>
        <w:numId w:val="3"/>
      </w:numPr>
      <w:tabs>
        <w:tab w:val="clear" w:pos="432"/>
        <w:tab w:val="num" w:pos="1080"/>
      </w:tabs>
      <w:spacing w:before="240" w:after="240"/>
      <w:ind w:left="720" w:firstLine="0"/>
      <w:outlineLvl w:val="0"/>
    </w:pPr>
    <w:rPr>
      <w:rFonts w:ascii="Times New Roman" w:eastAsia="Times New Roman" w:hAnsi="Times New Roman" w:cs="Arial"/>
      <w:b/>
      <w:bCs/>
      <w:kern w:val="32"/>
      <w:sz w:val="32"/>
      <w:szCs w:val="32"/>
      <w:lang w:eastAsia="ru-RU"/>
    </w:rPr>
  </w:style>
  <w:style w:type="paragraph" w:styleId="aff1">
    <w:name w:val="Block Text"/>
    <w:basedOn w:val="a8"/>
    <w:rsid w:val="009C343F"/>
    <w:pPr>
      <w:ind w:left="1134" w:right="1246"/>
    </w:pPr>
    <w:rPr>
      <w:rFonts w:ascii="Times New Roman" w:eastAsia="Times New Roman" w:hAnsi="Times New Roman"/>
      <w:b/>
      <w:sz w:val="40"/>
      <w:szCs w:val="20"/>
      <w:lang w:eastAsia="ru-RU"/>
    </w:rPr>
  </w:style>
  <w:style w:type="table" w:styleId="aff2">
    <w:name w:val="Table Grid"/>
    <w:basedOn w:val="aa"/>
    <w:rsid w:val="009C343F"/>
    <w:pPr>
      <w:keepNext/>
      <w:spacing w:line="200" w:lineRule="exact"/>
      <w:jc w:val="center"/>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8">
    <w:name w:val="toc 1"/>
    <w:basedOn w:val="a8"/>
    <w:next w:val="a8"/>
    <w:autoRedefine/>
    <w:uiPriority w:val="39"/>
    <w:qFormat/>
    <w:rsid w:val="009C343F"/>
    <w:pPr>
      <w:tabs>
        <w:tab w:val="left" w:pos="0"/>
        <w:tab w:val="right" w:leader="dot" w:pos="9720"/>
      </w:tabs>
      <w:spacing w:line="360" w:lineRule="auto"/>
      <w:ind w:left="360" w:hanging="360"/>
      <w:jc w:val="left"/>
    </w:pPr>
    <w:rPr>
      <w:rFonts w:ascii="Times New Roman" w:eastAsia="Times New Roman" w:hAnsi="Times New Roman" w:cs="Arial"/>
      <w:bCs/>
      <w:lang w:eastAsia="ru-RU"/>
    </w:rPr>
  </w:style>
  <w:style w:type="paragraph" w:styleId="28">
    <w:name w:val="toc 2"/>
    <w:basedOn w:val="a8"/>
    <w:next w:val="a8"/>
    <w:autoRedefine/>
    <w:uiPriority w:val="39"/>
    <w:qFormat/>
    <w:rsid w:val="009C343F"/>
    <w:pPr>
      <w:tabs>
        <w:tab w:val="left" w:pos="540"/>
        <w:tab w:val="left" w:pos="960"/>
        <w:tab w:val="right" w:leader="dot" w:pos="9720"/>
      </w:tabs>
      <w:spacing w:line="360" w:lineRule="auto"/>
      <w:ind w:left="720" w:hanging="363"/>
      <w:jc w:val="left"/>
    </w:pPr>
    <w:rPr>
      <w:rFonts w:ascii="Times New Roman" w:eastAsia="Times New Roman" w:hAnsi="Times New Roman"/>
      <w:b/>
      <w:bCs/>
      <w:sz w:val="20"/>
      <w:szCs w:val="20"/>
      <w:lang w:eastAsia="ru-RU"/>
    </w:rPr>
  </w:style>
  <w:style w:type="paragraph" w:styleId="35">
    <w:name w:val="toc 3"/>
    <w:basedOn w:val="a8"/>
    <w:next w:val="a8"/>
    <w:autoRedefine/>
    <w:uiPriority w:val="39"/>
    <w:qFormat/>
    <w:rsid w:val="009C343F"/>
    <w:pPr>
      <w:ind w:left="240"/>
      <w:jc w:val="left"/>
    </w:pPr>
    <w:rPr>
      <w:rFonts w:ascii="Times New Roman" w:eastAsia="Times New Roman" w:hAnsi="Times New Roman"/>
      <w:sz w:val="20"/>
      <w:szCs w:val="20"/>
      <w:lang w:eastAsia="ru-RU"/>
    </w:rPr>
  </w:style>
  <w:style w:type="paragraph" w:styleId="41">
    <w:name w:val="toc 4"/>
    <w:basedOn w:val="a8"/>
    <w:next w:val="a8"/>
    <w:autoRedefine/>
    <w:semiHidden/>
    <w:rsid w:val="009C343F"/>
    <w:pPr>
      <w:ind w:left="480"/>
      <w:jc w:val="left"/>
    </w:pPr>
    <w:rPr>
      <w:rFonts w:ascii="Times New Roman" w:eastAsia="Times New Roman" w:hAnsi="Times New Roman"/>
      <w:sz w:val="20"/>
      <w:szCs w:val="20"/>
      <w:lang w:eastAsia="ru-RU"/>
    </w:rPr>
  </w:style>
  <w:style w:type="paragraph" w:styleId="53">
    <w:name w:val="toc 5"/>
    <w:basedOn w:val="a8"/>
    <w:next w:val="a8"/>
    <w:autoRedefine/>
    <w:semiHidden/>
    <w:rsid w:val="009C343F"/>
    <w:pPr>
      <w:ind w:left="720"/>
      <w:jc w:val="left"/>
    </w:pPr>
    <w:rPr>
      <w:rFonts w:ascii="Times New Roman" w:eastAsia="Times New Roman" w:hAnsi="Times New Roman"/>
      <w:sz w:val="20"/>
      <w:szCs w:val="20"/>
      <w:lang w:eastAsia="ru-RU"/>
    </w:rPr>
  </w:style>
  <w:style w:type="paragraph" w:styleId="62">
    <w:name w:val="toc 6"/>
    <w:basedOn w:val="a8"/>
    <w:next w:val="a8"/>
    <w:autoRedefine/>
    <w:rsid w:val="009C343F"/>
    <w:pPr>
      <w:ind w:left="960"/>
      <w:jc w:val="left"/>
    </w:pPr>
    <w:rPr>
      <w:rFonts w:ascii="Times New Roman" w:eastAsia="Times New Roman" w:hAnsi="Times New Roman"/>
      <w:sz w:val="20"/>
      <w:szCs w:val="20"/>
      <w:lang w:eastAsia="ru-RU"/>
    </w:rPr>
  </w:style>
  <w:style w:type="paragraph" w:styleId="71">
    <w:name w:val="toc 7"/>
    <w:basedOn w:val="a8"/>
    <w:next w:val="a8"/>
    <w:autoRedefine/>
    <w:semiHidden/>
    <w:rsid w:val="009C343F"/>
    <w:pPr>
      <w:ind w:left="1200"/>
      <w:jc w:val="left"/>
    </w:pPr>
    <w:rPr>
      <w:rFonts w:ascii="Times New Roman" w:eastAsia="Times New Roman" w:hAnsi="Times New Roman"/>
      <w:sz w:val="20"/>
      <w:szCs w:val="20"/>
      <w:lang w:eastAsia="ru-RU"/>
    </w:rPr>
  </w:style>
  <w:style w:type="paragraph" w:styleId="81">
    <w:name w:val="toc 8"/>
    <w:basedOn w:val="a8"/>
    <w:next w:val="a8"/>
    <w:autoRedefine/>
    <w:semiHidden/>
    <w:rsid w:val="009C343F"/>
    <w:pPr>
      <w:ind w:left="1440"/>
      <w:jc w:val="left"/>
    </w:pPr>
    <w:rPr>
      <w:rFonts w:ascii="Times New Roman" w:eastAsia="Times New Roman" w:hAnsi="Times New Roman"/>
      <w:sz w:val="20"/>
      <w:szCs w:val="20"/>
      <w:lang w:eastAsia="ru-RU"/>
    </w:rPr>
  </w:style>
  <w:style w:type="paragraph" w:styleId="92">
    <w:name w:val="toc 9"/>
    <w:basedOn w:val="a8"/>
    <w:next w:val="a8"/>
    <w:autoRedefine/>
    <w:semiHidden/>
    <w:rsid w:val="009C343F"/>
    <w:pPr>
      <w:ind w:left="1680"/>
      <w:jc w:val="left"/>
    </w:pPr>
    <w:rPr>
      <w:rFonts w:ascii="Times New Roman" w:eastAsia="Times New Roman" w:hAnsi="Times New Roman"/>
      <w:sz w:val="20"/>
      <w:szCs w:val="20"/>
      <w:lang w:eastAsia="ru-RU"/>
    </w:rPr>
  </w:style>
  <w:style w:type="paragraph" w:customStyle="1" w:styleId="19">
    <w:name w:val="Знак Знак1 Знак"/>
    <w:basedOn w:val="a8"/>
    <w:rsid w:val="009C343F"/>
    <w:pPr>
      <w:spacing w:after="160" w:line="240" w:lineRule="exact"/>
      <w:jc w:val="left"/>
    </w:pPr>
    <w:rPr>
      <w:rFonts w:ascii="Tahoma" w:eastAsia="Times New Roman" w:hAnsi="Tahoma" w:cs="Tahoma"/>
      <w:sz w:val="18"/>
      <w:szCs w:val="18"/>
      <w:lang w:val="en-US"/>
    </w:rPr>
  </w:style>
  <w:style w:type="paragraph" w:customStyle="1" w:styleId="1a">
    <w:name w:val="Знак Знак Знак1"/>
    <w:basedOn w:val="a8"/>
    <w:rsid w:val="009C343F"/>
    <w:pPr>
      <w:spacing w:after="160" w:line="240" w:lineRule="exact"/>
      <w:jc w:val="left"/>
    </w:pPr>
    <w:rPr>
      <w:rFonts w:ascii="Tahoma" w:eastAsia="Times New Roman" w:hAnsi="Tahoma" w:cs="Tahoma"/>
      <w:sz w:val="18"/>
      <w:szCs w:val="18"/>
      <w:lang w:val="en-US"/>
    </w:rPr>
  </w:style>
  <w:style w:type="paragraph" w:styleId="HTML">
    <w:name w:val="HTML Preformatted"/>
    <w:basedOn w:val="a8"/>
    <w:link w:val="HTML0"/>
    <w:rsid w:val="009C3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7"/>
      <w:jc w:val="left"/>
    </w:pPr>
    <w:rPr>
      <w:rFonts w:ascii="Courier New" w:eastAsia="Times New Roman" w:hAnsi="Courier New" w:cs="Courier New"/>
      <w:sz w:val="20"/>
      <w:szCs w:val="20"/>
      <w:lang w:eastAsia="ru-RU"/>
    </w:rPr>
  </w:style>
  <w:style w:type="character" w:customStyle="1" w:styleId="HTML0">
    <w:name w:val="Стандартный HTML Знак"/>
    <w:link w:val="HTML"/>
    <w:rsid w:val="009C343F"/>
    <w:rPr>
      <w:rFonts w:ascii="Courier New" w:eastAsia="Times New Roman" w:hAnsi="Courier New" w:cs="Courier New"/>
      <w:sz w:val="20"/>
      <w:szCs w:val="20"/>
      <w:lang w:eastAsia="ru-RU"/>
    </w:rPr>
  </w:style>
  <w:style w:type="paragraph" w:customStyle="1" w:styleId="xl24">
    <w:name w:val="xl24"/>
    <w:basedOn w:val="a8"/>
    <w:rsid w:val="009C343F"/>
    <w:pPr>
      <w:spacing w:before="100" w:beforeAutospacing="1" w:after="100" w:afterAutospacing="1"/>
      <w:jc w:val="left"/>
      <w:textAlignment w:val="center"/>
    </w:pPr>
    <w:rPr>
      <w:rFonts w:ascii="Times New Roman" w:eastAsia="Times New Roman" w:hAnsi="Times New Roman"/>
      <w:szCs w:val="24"/>
      <w:lang w:eastAsia="ru-RU"/>
    </w:rPr>
  </w:style>
  <w:style w:type="paragraph" w:customStyle="1" w:styleId="xl25">
    <w:name w:val="xl25"/>
    <w:basedOn w:val="a8"/>
    <w:rsid w:val="009C343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szCs w:val="24"/>
      <w:lang w:eastAsia="ru-RU"/>
    </w:rPr>
  </w:style>
  <w:style w:type="paragraph" w:customStyle="1" w:styleId="xl26">
    <w:name w:val="xl26"/>
    <w:basedOn w:val="a8"/>
    <w:rsid w:val="009C343F"/>
    <w:pPr>
      <w:spacing w:before="100" w:beforeAutospacing="1" w:after="100" w:afterAutospacing="1"/>
      <w:jc w:val="left"/>
      <w:textAlignment w:val="center"/>
    </w:pPr>
    <w:rPr>
      <w:rFonts w:ascii="Times New Roman" w:eastAsia="Times New Roman" w:hAnsi="Times New Roman"/>
      <w:b/>
      <w:bCs/>
      <w:szCs w:val="24"/>
      <w:lang w:eastAsia="ru-RU"/>
    </w:rPr>
  </w:style>
  <w:style w:type="paragraph" w:customStyle="1" w:styleId="xl27">
    <w:name w:val="xl27"/>
    <w:basedOn w:val="a8"/>
    <w:rsid w:val="009C343F"/>
    <w:pPr>
      <w:spacing w:before="100" w:beforeAutospacing="1" w:after="100" w:afterAutospacing="1"/>
      <w:jc w:val="left"/>
      <w:textAlignment w:val="center"/>
    </w:pPr>
    <w:rPr>
      <w:rFonts w:ascii="Times New Roman" w:eastAsia="Times New Roman" w:hAnsi="Times New Roman"/>
      <w:szCs w:val="24"/>
      <w:lang w:eastAsia="ru-RU"/>
    </w:rPr>
  </w:style>
  <w:style w:type="paragraph" w:customStyle="1" w:styleId="xl28">
    <w:name w:val="xl28"/>
    <w:basedOn w:val="a8"/>
    <w:rsid w:val="009C343F"/>
    <w:pPr>
      <w:spacing w:before="100" w:beforeAutospacing="1" w:after="100" w:afterAutospacing="1"/>
      <w:jc w:val="left"/>
      <w:textAlignment w:val="center"/>
    </w:pPr>
    <w:rPr>
      <w:rFonts w:ascii="Helv" w:eastAsia="Times New Roman" w:hAnsi="Helv"/>
      <w:szCs w:val="24"/>
      <w:lang w:eastAsia="ru-RU"/>
    </w:rPr>
  </w:style>
  <w:style w:type="paragraph" w:customStyle="1" w:styleId="xl29">
    <w:name w:val="xl29"/>
    <w:basedOn w:val="a8"/>
    <w:rsid w:val="009C343F"/>
    <w:pPr>
      <w:spacing w:before="100" w:beforeAutospacing="1" w:after="100" w:afterAutospacing="1"/>
      <w:jc w:val="right"/>
      <w:textAlignment w:val="center"/>
    </w:pPr>
    <w:rPr>
      <w:rFonts w:ascii="Helv" w:eastAsia="Times New Roman" w:hAnsi="Helv"/>
      <w:szCs w:val="24"/>
      <w:lang w:eastAsia="ru-RU"/>
    </w:rPr>
  </w:style>
  <w:style w:type="paragraph" w:customStyle="1" w:styleId="xl30">
    <w:name w:val="xl30"/>
    <w:basedOn w:val="a8"/>
    <w:rsid w:val="009C343F"/>
    <w:pPr>
      <w:spacing w:before="100" w:beforeAutospacing="1" w:after="100" w:afterAutospacing="1"/>
      <w:jc w:val="right"/>
    </w:pPr>
    <w:rPr>
      <w:rFonts w:ascii="Times New Roman" w:eastAsia="Times New Roman" w:hAnsi="Times New Roman"/>
      <w:szCs w:val="24"/>
      <w:lang w:eastAsia="ru-RU"/>
    </w:rPr>
  </w:style>
  <w:style w:type="paragraph" w:customStyle="1" w:styleId="xl31">
    <w:name w:val="xl31"/>
    <w:basedOn w:val="a8"/>
    <w:rsid w:val="009C343F"/>
    <w:pPr>
      <w:spacing w:before="100" w:beforeAutospacing="1" w:after="100" w:afterAutospacing="1"/>
      <w:jc w:val="right"/>
      <w:textAlignment w:val="center"/>
    </w:pPr>
    <w:rPr>
      <w:rFonts w:ascii="Times New Roman" w:eastAsia="Times New Roman" w:hAnsi="Times New Roman"/>
      <w:b/>
      <w:bCs/>
      <w:szCs w:val="24"/>
      <w:lang w:eastAsia="ru-RU"/>
    </w:rPr>
  </w:style>
  <w:style w:type="paragraph" w:customStyle="1" w:styleId="xl32">
    <w:name w:val="xl32"/>
    <w:basedOn w:val="a8"/>
    <w:rsid w:val="009C343F"/>
    <w:pPr>
      <w:spacing w:before="100" w:beforeAutospacing="1" w:after="100" w:afterAutospacing="1"/>
      <w:jc w:val="right"/>
      <w:textAlignment w:val="center"/>
    </w:pPr>
    <w:rPr>
      <w:rFonts w:ascii="Times New Roman" w:eastAsia="Times New Roman" w:hAnsi="Times New Roman"/>
      <w:szCs w:val="24"/>
      <w:lang w:eastAsia="ru-RU"/>
    </w:rPr>
  </w:style>
  <w:style w:type="paragraph" w:customStyle="1" w:styleId="xl33">
    <w:name w:val="xl33"/>
    <w:basedOn w:val="a8"/>
    <w:rsid w:val="009C343F"/>
    <w:pPr>
      <w:spacing w:before="100" w:beforeAutospacing="1" w:after="100" w:afterAutospacing="1"/>
    </w:pPr>
    <w:rPr>
      <w:rFonts w:ascii="Arial" w:eastAsia="Times New Roman" w:hAnsi="Arial" w:cs="Arial"/>
      <w:b/>
      <w:bCs/>
      <w:szCs w:val="24"/>
      <w:u w:val="single"/>
      <w:lang w:eastAsia="ru-RU"/>
    </w:rPr>
  </w:style>
  <w:style w:type="paragraph" w:customStyle="1" w:styleId="xl34">
    <w:name w:val="xl34"/>
    <w:basedOn w:val="a8"/>
    <w:rsid w:val="009C343F"/>
    <w:pPr>
      <w:spacing w:before="100" w:beforeAutospacing="1" w:after="100" w:afterAutospacing="1"/>
      <w:textAlignment w:val="center"/>
    </w:pPr>
    <w:rPr>
      <w:rFonts w:ascii="Times New Roman" w:eastAsia="Times New Roman" w:hAnsi="Times New Roman"/>
      <w:b/>
      <w:bCs/>
      <w:szCs w:val="24"/>
      <w:lang w:eastAsia="ru-RU"/>
    </w:rPr>
  </w:style>
  <w:style w:type="paragraph" w:customStyle="1" w:styleId="xl35">
    <w:name w:val="xl35"/>
    <w:basedOn w:val="a8"/>
    <w:rsid w:val="009C343F"/>
    <w:pPr>
      <w:spacing w:before="100" w:beforeAutospacing="1" w:after="100" w:afterAutospacing="1"/>
      <w:jc w:val="left"/>
      <w:textAlignment w:val="center"/>
    </w:pPr>
    <w:rPr>
      <w:rFonts w:ascii="Times New Roman" w:eastAsia="Times New Roman" w:hAnsi="Times New Roman"/>
      <w:szCs w:val="24"/>
      <w:lang w:eastAsia="ru-RU"/>
    </w:rPr>
  </w:style>
  <w:style w:type="paragraph" w:customStyle="1" w:styleId="xl36">
    <w:name w:val="xl36"/>
    <w:basedOn w:val="a8"/>
    <w:rsid w:val="009C343F"/>
    <w:pPr>
      <w:spacing w:before="100" w:beforeAutospacing="1" w:after="100" w:afterAutospacing="1"/>
      <w:textAlignment w:val="center"/>
    </w:pPr>
    <w:rPr>
      <w:rFonts w:ascii="Times New Roman" w:eastAsia="Times New Roman" w:hAnsi="Times New Roman"/>
      <w:szCs w:val="24"/>
      <w:lang w:eastAsia="ru-RU"/>
    </w:rPr>
  </w:style>
  <w:style w:type="paragraph" w:customStyle="1" w:styleId="xl37">
    <w:name w:val="xl37"/>
    <w:basedOn w:val="a8"/>
    <w:rsid w:val="009C343F"/>
    <w:pPr>
      <w:spacing w:before="100" w:beforeAutospacing="1" w:after="100" w:afterAutospacing="1"/>
      <w:jc w:val="right"/>
      <w:textAlignment w:val="center"/>
    </w:pPr>
    <w:rPr>
      <w:rFonts w:ascii="Arial" w:eastAsia="Times New Roman" w:hAnsi="Arial"/>
      <w:szCs w:val="24"/>
      <w:lang w:eastAsia="ru-RU"/>
    </w:rPr>
  </w:style>
  <w:style w:type="paragraph" w:customStyle="1" w:styleId="xl38">
    <w:name w:val="xl38"/>
    <w:basedOn w:val="a8"/>
    <w:rsid w:val="009C343F"/>
    <w:pPr>
      <w:spacing w:before="100" w:beforeAutospacing="1" w:after="100" w:afterAutospacing="1"/>
      <w:jc w:val="left"/>
      <w:textAlignment w:val="center"/>
    </w:pPr>
    <w:rPr>
      <w:rFonts w:ascii="Arial" w:eastAsia="Times New Roman" w:hAnsi="Arial"/>
      <w:szCs w:val="24"/>
      <w:lang w:eastAsia="ru-RU"/>
    </w:rPr>
  </w:style>
  <w:style w:type="paragraph" w:customStyle="1" w:styleId="xl39">
    <w:name w:val="xl39"/>
    <w:basedOn w:val="a8"/>
    <w:rsid w:val="009C343F"/>
    <w:pPr>
      <w:spacing w:before="100" w:beforeAutospacing="1" w:after="100" w:afterAutospacing="1"/>
      <w:jc w:val="left"/>
      <w:textAlignment w:val="center"/>
    </w:pPr>
    <w:rPr>
      <w:rFonts w:ascii="Arial" w:eastAsia="Times New Roman" w:hAnsi="Arial"/>
      <w:szCs w:val="24"/>
      <w:lang w:eastAsia="ru-RU"/>
    </w:rPr>
  </w:style>
  <w:style w:type="paragraph" w:customStyle="1" w:styleId="xl40">
    <w:name w:val="xl40"/>
    <w:basedOn w:val="a8"/>
    <w:rsid w:val="009C343F"/>
    <w:pPr>
      <w:spacing w:before="100" w:beforeAutospacing="1" w:after="100" w:afterAutospacing="1"/>
      <w:jc w:val="right"/>
      <w:textAlignment w:val="center"/>
    </w:pPr>
    <w:rPr>
      <w:rFonts w:ascii="Times New Roman" w:eastAsia="Times New Roman" w:hAnsi="Times New Roman"/>
      <w:szCs w:val="24"/>
      <w:lang w:eastAsia="ru-RU"/>
    </w:rPr>
  </w:style>
  <w:style w:type="paragraph" w:customStyle="1" w:styleId="xl41">
    <w:name w:val="xl41"/>
    <w:basedOn w:val="a8"/>
    <w:rsid w:val="009C343F"/>
    <w:pPr>
      <w:spacing w:before="100" w:beforeAutospacing="1" w:after="100" w:afterAutospacing="1"/>
      <w:jc w:val="left"/>
    </w:pPr>
    <w:rPr>
      <w:rFonts w:ascii="Arial" w:eastAsia="Times New Roman" w:hAnsi="Arial" w:cs="Arial"/>
      <w:b/>
      <w:bCs/>
      <w:szCs w:val="24"/>
      <w:lang w:eastAsia="ru-RU"/>
    </w:rPr>
  </w:style>
  <w:style w:type="paragraph" w:customStyle="1" w:styleId="xl42">
    <w:name w:val="xl42"/>
    <w:basedOn w:val="a8"/>
    <w:rsid w:val="009C343F"/>
    <w:pPr>
      <w:spacing w:before="100" w:beforeAutospacing="1" w:after="100" w:afterAutospacing="1"/>
      <w:jc w:val="left"/>
      <w:textAlignment w:val="center"/>
    </w:pPr>
    <w:rPr>
      <w:rFonts w:ascii="Times New Roman" w:eastAsia="Times New Roman" w:hAnsi="Times New Roman"/>
      <w:sz w:val="16"/>
      <w:szCs w:val="16"/>
      <w:lang w:eastAsia="ru-RU"/>
    </w:rPr>
  </w:style>
  <w:style w:type="paragraph" w:customStyle="1" w:styleId="xl43">
    <w:name w:val="xl43"/>
    <w:basedOn w:val="a8"/>
    <w:rsid w:val="009C343F"/>
    <w:pPr>
      <w:spacing w:before="100" w:beforeAutospacing="1" w:after="100" w:afterAutospacing="1"/>
      <w:jc w:val="right"/>
      <w:textAlignment w:val="center"/>
    </w:pPr>
    <w:rPr>
      <w:rFonts w:ascii="Times New Roman" w:eastAsia="Times New Roman" w:hAnsi="Times New Roman"/>
      <w:sz w:val="16"/>
      <w:szCs w:val="16"/>
      <w:lang w:eastAsia="ru-RU"/>
    </w:rPr>
  </w:style>
  <w:style w:type="paragraph" w:customStyle="1" w:styleId="xl44">
    <w:name w:val="xl44"/>
    <w:basedOn w:val="a8"/>
    <w:rsid w:val="009C343F"/>
    <w:pPr>
      <w:spacing w:before="100" w:beforeAutospacing="1" w:after="100" w:afterAutospacing="1"/>
      <w:jc w:val="left"/>
    </w:pPr>
    <w:rPr>
      <w:rFonts w:ascii="Times New Roman" w:eastAsia="Times New Roman" w:hAnsi="Times New Roman"/>
      <w:szCs w:val="24"/>
      <w:lang w:eastAsia="ru-RU"/>
    </w:rPr>
  </w:style>
  <w:style w:type="paragraph" w:customStyle="1" w:styleId="xl45">
    <w:name w:val="xl45"/>
    <w:basedOn w:val="a8"/>
    <w:rsid w:val="009C343F"/>
    <w:pPr>
      <w:spacing w:before="100" w:beforeAutospacing="1" w:after="100" w:afterAutospacing="1"/>
      <w:jc w:val="left"/>
    </w:pPr>
    <w:rPr>
      <w:rFonts w:ascii="Times New Roman" w:eastAsia="Times New Roman" w:hAnsi="Times New Roman"/>
      <w:szCs w:val="24"/>
      <w:lang w:eastAsia="ru-RU"/>
    </w:rPr>
  </w:style>
  <w:style w:type="paragraph" w:customStyle="1" w:styleId="xl46">
    <w:name w:val="xl46"/>
    <w:basedOn w:val="a8"/>
    <w:rsid w:val="009C343F"/>
    <w:pPr>
      <w:spacing w:before="100" w:beforeAutospacing="1" w:after="100" w:afterAutospacing="1"/>
      <w:jc w:val="left"/>
    </w:pPr>
    <w:rPr>
      <w:rFonts w:ascii="Arial" w:eastAsia="Times New Roman" w:hAnsi="Arial" w:cs="Arial"/>
      <w:b/>
      <w:bCs/>
      <w:sz w:val="22"/>
      <w:u w:val="single"/>
      <w:lang w:eastAsia="ru-RU"/>
    </w:rPr>
  </w:style>
  <w:style w:type="paragraph" w:customStyle="1" w:styleId="xl47">
    <w:name w:val="xl47"/>
    <w:basedOn w:val="a8"/>
    <w:rsid w:val="009C343F"/>
    <w:pPr>
      <w:spacing w:before="100" w:beforeAutospacing="1" w:after="100" w:afterAutospacing="1"/>
      <w:jc w:val="right"/>
      <w:textAlignment w:val="center"/>
    </w:pPr>
    <w:rPr>
      <w:rFonts w:ascii="Times New Roman" w:eastAsia="Times New Roman" w:hAnsi="Times New Roman"/>
      <w:sz w:val="16"/>
      <w:szCs w:val="16"/>
      <w:lang w:eastAsia="ru-RU"/>
    </w:rPr>
  </w:style>
  <w:style w:type="paragraph" w:customStyle="1" w:styleId="xl48">
    <w:name w:val="xl48"/>
    <w:basedOn w:val="a8"/>
    <w:rsid w:val="009C343F"/>
    <w:pPr>
      <w:spacing w:before="100" w:beforeAutospacing="1" w:after="100" w:afterAutospacing="1"/>
      <w:jc w:val="left"/>
      <w:textAlignment w:val="center"/>
    </w:pPr>
    <w:rPr>
      <w:rFonts w:ascii="Times New Roman" w:eastAsia="Times New Roman" w:hAnsi="Times New Roman"/>
      <w:sz w:val="16"/>
      <w:szCs w:val="16"/>
      <w:lang w:eastAsia="ru-RU"/>
    </w:rPr>
  </w:style>
  <w:style w:type="paragraph" w:customStyle="1" w:styleId="xl49">
    <w:name w:val="xl49"/>
    <w:basedOn w:val="a8"/>
    <w:rsid w:val="009C343F"/>
    <w:pPr>
      <w:spacing w:before="100" w:beforeAutospacing="1" w:after="100" w:afterAutospacing="1"/>
      <w:jc w:val="left"/>
    </w:pPr>
    <w:rPr>
      <w:rFonts w:ascii="Times New Roman" w:eastAsia="Times New Roman" w:hAnsi="Times New Roman"/>
      <w:sz w:val="16"/>
      <w:szCs w:val="16"/>
      <w:lang w:eastAsia="ru-RU"/>
    </w:rPr>
  </w:style>
  <w:style w:type="paragraph" w:customStyle="1" w:styleId="xl50">
    <w:name w:val="xl50"/>
    <w:basedOn w:val="a8"/>
    <w:rsid w:val="009C343F"/>
    <w:pPr>
      <w:spacing w:before="100" w:beforeAutospacing="1" w:after="100" w:afterAutospacing="1"/>
      <w:jc w:val="right"/>
    </w:pPr>
    <w:rPr>
      <w:rFonts w:ascii="Times New Roman" w:eastAsia="Times New Roman" w:hAnsi="Times New Roman"/>
      <w:sz w:val="16"/>
      <w:szCs w:val="16"/>
      <w:lang w:eastAsia="ru-RU"/>
    </w:rPr>
  </w:style>
  <w:style w:type="paragraph" w:customStyle="1" w:styleId="xl52">
    <w:name w:val="xl52"/>
    <w:basedOn w:val="a8"/>
    <w:rsid w:val="009C343F"/>
    <w:pPr>
      <w:spacing w:before="100" w:beforeAutospacing="1" w:after="100" w:afterAutospacing="1"/>
      <w:jc w:val="left"/>
    </w:pPr>
    <w:rPr>
      <w:rFonts w:ascii="Times New Roman" w:eastAsia="Times New Roman" w:hAnsi="Times New Roman"/>
      <w:szCs w:val="24"/>
      <w:lang w:eastAsia="ru-RU"/>
    </w:rPr>
  </w:style>
  <w:style w:type="paragraph" w:customStyle="1" w:styleId="xl53">
    <w:name w:val="xl53"/>
    <w:basedOn w:val="a8"/>
    <w:rsid w:val="009C343F"/>
    <w:pPr>
      <w:spacing w:before="100" w:beforeAutospacing="1" w:after="100" w:afterAutospacing="1"/>
      <w:jc w:val="right"/>
    </w:pPr>
    <w:rPr>
      <w:rFonts w:ascii="Times New Roman" w:eastAsia="Times New Roman" w:hAnsi="Times New Roman"/>
      <w:b/>
      <w:bCs/>
      <w:szCs w:val="24"/>
      <w:lang w:eastAsia="ru-RU"/>
    </w:rPr>
  </w:style>
  <w:style w:type="paragraph" w:customStyle="1" w:styleId="xl54">
    <w:name w:val="xl54"/>
    <w:basedOn w:val="a8"/>
    <w:rsid w:val="009C343F"/>
    <w:pPr>
      <w:spacing w:before="100" w:beforeAutospacing="1" w:after="100" w:afterAutospacing="1"/>
    </w:pPr>
    <w:rPr>
      <w:rFonts w:ascii="Times New Roman" w:eastAsia="Times New Roman" w:hAnsi="Times New Roman"/>
      <w:b/>
      <w:bCs/>
      <w:szCs w:val="24"/>
      <w:lang w:eastAsia="ru-RU"/>
    </w:rPr>
  </w:style>
  <w:style w:type="paragraph" w:customStyle="1" w:styleId="xl55">
    <w:name w:val="xl55"/>
    <w:basedOn w:val="a8"/>
    <w:rsid w:val="009C343F"/>
    <w:pPr>
      <w:spacing w:before="100" w:beforeAutospacing="1" w:after="100" w:afterAutospacing="1"/>
      <w:jc w:val="right"/>
    </w:pPr>
    <w:rPr>
      <w:rFonts w:ascii="Times New Roman" w:eastAsia="Times New Roman" w:hAnsi="Times New Roman"/>
      <w:b/>
      <w:bCs/>
      <w:szCs w:val="24"/>
      <w:lang w:eastAsia="ru-RU"/>
    </w:rPr>
  </w:style>
  <w:style w:type="paragraph" w:customStyle="1" w:styleId="xl56">
    <w:name w:val="xl56"/>
    <w:basedOn w:val="a8"/>
    <w:rsid w:val="009C343F"/>
    <w:pPr>
      <w:spacing w:before="100" w:beforeAutospacing="1" w:after="100" w:afterAutospacing="1"/>
      <w:jc w:val="right"/>
      <w:textAlignment w:val="center"/>
    </w:pPr>
    <w:rPr>
      <w:rFonts w:ascii="Times New Roman" w:eastAsia="Times New Roman" w:hAnsi="Times New Roman"/>
      <w:szCs w:val="24"/>
      <w:lang w:eastAsia="ru-RU"/>
    </w:rPr>
  </w:style>
  <w:style w:type="paragraph" w:customStyle="1" w:styleId="xl57">
    <w:name w:val="xl57"/>
    <w:basedOn w:val="a8"/>
    <w:rsid w:val="009C343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szCs w:val="24"/>
      <w:lang w:eastAsia="ru-RU"/>
    </w:rPr>
  </w:style>
  <w:style w:type="paragraph" w:customStyle="1" w:styleId="xl58">
    <w:name w:val="xl58"/>
    <w:basedOn w:val="a8"/>
    <w:rsid w:val="009C343F"/>
    <w:pPr>
      <w:spacing w:before="100" w:beforeAutospacing="1" w:after="100" w:afterAutospacing="1"/>
      <w:jc w:val="left"/>
      <w:textAlignment w:val="center"/>
    </w:pPr>
    <w:rPr>
      <w:rFonts w:ascii="Helv" w:eastAsia="Times New Roman" w:hAnsi="Helv"/>
      <w:szCs w:val="24"/>
      <w:lang w:eastAsia="ru-RU"/>
    </w:rPr>
  </w:style>
  <w:style w:type="paragraph" w:customStyle="1" w:styleId="xl60">
    <w:name w:val="xl60"/>
    <w:basedOn w:val="a8"/>
    <w:rsid w:val="009C343F"/>
    <w:pPr>
      <w:spacing w:before="100" w:beforeAutospacing="1" w:after="100" w:afterAutospacing="1"/>
      <w:jc w:val="left"/>
      <w:textAlignment w:val="center"/>
    </w:pPr>
    <w:rPr>
      <w:rFonts w:ascii="Times New Roman" w:eastAsia="Times New Roman" w:hAnsi="Times New Roman"/>
      <w:b/>
      <w:bCs/>
      <w:szCs w:val="24"/>
      <w:lang w:eastAsia="ru-RU"/>
    </w:rPr>
  </w:style>
  <w:style w:type="paragraph" w:customStyle="1" w:styleId="xl61">
    <w:name w:val="xl61"/>
    <w:basedOn w:val="a8"/>
    <w:rsid w:val="009C343F"/>
    <w:pPr>
      <w:spacing w:before="100" w:beforeAutospacing="1" w:after="100" w:afterAutospacing="1"/>
      <w:jc w:val="right"/>
      <w:textAlignment w:val="center"/>
    </w:pPr>
    <w:rPr>
      <w:rFonts w:ascii="Times New Roman" w:eastAsia="Times New Roman" w:hAnsi="Times New Roman"/>
      <w:szCs w:val="24"/>
      <w:lang w:eastAsia="ru-RU"/>
    </w:rPr>
  </w:style>
  <w:style w:type="paragraph" w:customStyle="1" w:styleId="xl62">
    <w:name w:val="xl62"/>
    <w:basedOn w:val="a8"/>
    <w:rsid w:val="009C343F"/>
    <w:pPr>
      <w:spacing w:before="100" w:beforeAutospacing="1" w:after="100" w:afterAutospacing="1"/>
      <w:jc w:val="right"/>
      <w:textAlignment w:val="center"/>
    </w:pPr>
    <w:rPr>
      <w:rFonts w:ascii="Helv" w:eastAsia="Times New Roman" w:hAnsi="Helv"/>
      <w:szCs w:val="24"/>
      <w:lang w:eastAsia="ru-RU"/>
    </w:rPr>
  </w:style>
  <w:style w:type="paragraph" w:customStyle="1" w:styleId="xl63">
    <w:name w:val="xl63"/>
    <w:basedOn w:val="a8"/>
    <w:rsid w:val="009C343F"/>
    <w:pPr>
      <w:spacing w:before="100" w:beforeAutospacing="1" w:after="100" w:afterAutospacing="1"/>
      <w:jc w:val="left"/>
      <w:textAlignment w:val="center"/>
    </w:pPr>
    <w:rPr>
      <w:rFonts w:ascii="Times New Roman" w:eastAsia="Times New Roman" w:hAnsi="Times New Roman"/>
      <w:sz w:val="16"/>
      <w:szCs w:val="16"/>
      <w:lang w:eastAsia="ru-RU"/>
    </w:rPr>
  </w:style>
  <w:style w:type="paragraph" w:customStyle="1" w:styleId="xl64">
    <w:name w:val="xl64"/>
    <w:basedOn w:val="a8"/>
    <w:rsid w:val="009C343F"/>
    <w:pPr>
      <w:spacing w:before="100" w:beforeAutospacing="1" w:after="100" w:afterAutospacing="1"/>
      <w:jc w:val="right"/>
      <w:textAlignment w:val="center"/>
    </w:pPr>
    <w:rPr>
      <w:rFonts w:ascii="Times New Roman" w:eastAsia="Times New Roman" w:hAnsi="Times New Roman"/>
      <w:sz w:val="16"/>
      <w:szCs w:val="16"/>
      <w:lang w:eastAsia="ru-RU"/>
    </w:rPr>
  </w:style>
  <w:style w:type="paragraph" w:customStyle="1" w:styleId="xl65">
    <w:name w:val="xl65"/>
    <w:basedOn w:val="a8"/>
    <w:rsid w:val="009C343F"/>
    <w:pPr>
      <w:spacing w:before="100" w:beforeAutospacing="1" w:after="100" w:afterAutospacing="1"/>
      <w:jc w:val="right"/>
      <w:textAlignment w:val="center"/>
    </w:pPr>
    <w:rPr>
      <w:rFonts w:ascii="Times New Roman" w:eastAsia="Times New Roman" w:hAnsi="Times New Roman"/>
      <w:b/>
      <w:bCs/>
      <w:szCs w:val="24"/>
      <w:lang w:eastAsia="ru-RU"/>
    </w:rPr>
  </w:style>
  <w:style w:type="paragraph" w:customStyle="1" w:styleId="xl66">
    <w:name w:val="xl66"/>
    <w:basedOn w:val="a8"/>
    <w:rsid w:val="009C343F"/>
    <w:pPr>
      <w:spacing w:before="100" w:beforeAutospacing="1" w:after="100" w:afterAutospacing="1"/>
      <w:jc w:val="left"/>
      <w:textAlignment w:val="center"/>
    </w:pPr>
    <w:rPr>
      <w:rFonts w:ascii="Times New Roman" w:eastAsia="Times New Roman" w:hAnsi="Times New Roman"/>
      <w:b/>
      <w:bCs/>
      <w:sz w:val="16"/>
      <w:szCs w:val="16"/>
      <w:lang w:eastAsia="ru-RU"/>
    </w:rPr>
  </w:style>
  <w:style w:type="paragraph" w:customStyle="1" w:styleId="xl67">
    <w:name w:val="xl67"/>
    <w:basedOn w:val="a8"/>
    <w:rsid w:val="009C343F"/>
    <w:pPr>
      <w:spacing w:before="100" w:beforeAutospacing="1" w:after="100" w:afterAutospacing="1"/>
      <w:jc w:val="right"/>
      <w:textAlignment w:val="center"/>
    </w:pPr>
    <w:rPr>
      <w:rFonts w:ascii="Helv" w:eastAsia="Times New Roman" w:hAnsi="Helv"/>
      <w:szCs w:val="24"/>
      <w:lang w:eastAsia="ru-RU"/>
    </w:rPr>
  </w:style>
  <w:style w:type="paragraph" w:customStyle="1" w:styleId="xl68">
    <w:name w:val="xl68"/>
    <w:basedOn w:val="a8"/>
    <w:rsid w:val="009C343F"/>
    <w:pPr>
      <w:spacing w:before="100" w:beforeAutospacing="1" w:after="100" w:afterAutospacing="1"/>
      <w:jc w:val="right"/>
    </w:pPr>
    <w:rPr>
      <w:rFonts w:ascii="Helv" w:eastAsia="Times New Roman" w:hAnsi="Helv"/>
      <w:szCs w:val="24"/>
      <w:lang w:eastAsia="ru-RU"/>
    </w:rPr>
  </w:style>
  <w:style w:type="paragraph" w:customStyle="1" w:styleId="xl69">
    <w:name w:val="xl69"/>
    <w:basedOn w:val="a8"/>
    <w:rsid w:val="009C343F"/>
    <w:pPr>
      <w:spacing w:before="100" w:beforeAutospacing="1" w:after="100" w:afterAutospacing="1"/>
      <w:jc w:val="right"/>
    </w:pPr>
    <w:rPr>
      <w:rFonts w:ascii="Times New Roman" w:eastAsia="Times New Roman" w:hAnsi="Times New Roman"/>
      <w:szCs w:val="24"/>
      <w:lang w:eastAsia="ru-RU"/>
    </w:rPr>
  </w:style>
  <w:style w:type="paragraph" w:customStyle="1" w:styleId="xl70">
    <w:name w:val="xl70"/>
    <w:basedOn w:val="a8"/>
    <w:rsid w:val="009C343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szCs w:val="24"/>
      <w:lang w:eastAsia="ru-RU"/>
    </w:rPr>
  </w:style>
  <w:style w:type="paragraph" w:customStyle="1" w:styleId="xl71">
    <w:name w:val="xl71"/>
    <w:basedOn w:val="a8"/>
    <w:rsid w:val="009C343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szCs w:val="24"/>
      <w:lang w:eastAsia="ru-RU"/>
    </w:rPr>
  </w:style>
  <w:style w:type="paragraph" w:customStyle="1" w:styleId="xl72">
    <w:name w:val="xl72"/>
    <w:basedOn w:val="a8"/>
    <w:rsid w:val="009C343F"/>
    <w:pPr>
      <w:spacing w:before="100" w:beforeAutospacing="1" w:after="100" w:afterAutospacing="1"/>
      <w:jc w:val="left"/>
      <w:textAlignment w:val="center"/>
    </w:pPr>
    <w:rPr>
      <w:rFonts w:ascii="Times New Roman" w:eastAsia="Times New Roman" w:hAnsi="Times New Roman"/>
      <w:szCs w:val="24"/>
      <w:lang w:eastAsia="ru-RU"/>
    </w:rPr>
  </w:style>
  <w:style w:type="paragraph" w:customStyle="1" w:styleId="xl73">
    <w:name w:val="xl73"/>
    <w:basedOn w:val="a8"/>
    <w:rsid w:val="009C343F"/>
    <w:pPr>
      <w:spacing w:before="100" w:beforeAutospacing="1" w:after="100" w:afterAutospacing="1"/>
      <w:jc w:val="left"/>
      <w:textAlignment w:val="center"/>
    </w:pPr>
    <w:rPr>
      <w:rFonts w:ascii="Arial" w:eastAsia="Times New Roman" w:hAnsi="Arial"/>
      <w:szCs w:val="24"/>
      <w:lang w:eastAsia="ru-RU"/>
    </w:rPr>
  </w:style>
  <w:style w:type="paragraph" w:customStyle="1" w:styleId="xl74">
    <w:name w:val="xl74"/>
    <w:basedOn w:val="a8"/>
    <w:rsid w:val="009C343F"/>
    <w:pPr>
      <w:spacing w:before="100" w:beforeAutospacing="1" w:after="100" w:afterAutospacing="1"/>
      <w:jc w:val="right"/>
      <w:textAlignment w:val="center"/>
    </w:pPr>
    <w:rPr>
      <w:rFonts w:ascii="Times New Roman" w:eastAsia="Times New Roman" w:hAnsi="Times New Roman"/>
      <w:szCs w:val="24"/>
      <w:lang w:eastAsia="ru-RU"/>
    </w:rPr>
  </w:style>
  <w:style w:type="paragraph" w:customStyle="1" w:styleId="xl75">
    <w:name w:val="xl75"/>
    <w:basedOn w:val="a8"/>
    <w:rsid w:val="009C343F"/>
    <w:pPr>
      <w:spacing w:before="100" w:beforeAutospacing="1" w:after="100" w:afterAutospacing="1"/>
      <w:jc w:val="left"/>
      <w:textAlignment w:val="center"/>
    </w:pPr>
    <w:rPr>
      <w:rFonts w:ascii="Times New Roman" w:eastAsia="Times New Roman" w:hAnsi="Times New Roman"/>
      <w:sz w:val="16"/>
      <w:szCs w:val="16"/>
      <w:lang w:eastAsia="ru-RU"/>
    </w:rPr>
  </w:style>
  <w:style w:type="paragraph" w:customStyle="1" w:styleId="xl76">
    <w:name w:val="xl76"/>
    <w:basedOn w:val="a8"/>
    <w:rsid w:val="009C343F"/>
    <w:pPr>
      <w:spacing w:before="100" w:beforeAutospacing="1" w:after="100" w:afterAutospacing="1"/>
      <w:jc w:val="left"/>
    </w:pPr>
    <w:rPr>
      <w:rFonts w:ascii="Times New Roman" w:eastAsia="Times New Roman" w:hAnsi="Times New Roman"/>
      <w:sz w:val="16"/>
      <w:szCs w:val="16"/>
      <w:lang w:eastAsia="ru-RU"/>
    </w:rPr>
  </w:style>
  <w:style w:type="paragraph" w:customStyle="1" w:styleId="xl77">
    <w:name w:val="xl77"/>
    <w:basedOn w:val="a8"/>
    <w:rsid w:val="009C343F"/>
    <w:pPr>
      <w:spacing w:before="100" w:beforeAutospacing="1" w:after="100" w:afterAutospacing="1"/>
      <w:jc w:val="left"/>
    </w:pPr>
    <w:rPr>
      <w:rFonts w:ascii="Times New Roman" w:eastAsia="Times New Roman" w:hAnsi="Times New Roman"/>
      <w:szCs w:val="24"/>
      <w:lang w:eastAsia="ru-RU"/>
    </w:rPr>
  </w:style>
  <w:style w:type="paragraph" w:customStyle="1" w:styleId="xl78">
    <w:name w:val="xl78"/>
    <w:basedOn w:val="a8"/>
    <w:rsid w:val="009C343F"/>
    <w:pPr>
      <w:spacing w:before="100" w:beforeAutospacing="1" w:after="100" w:afterAutospacing="1"/>
      <w:jc w:val="right"/>
    </w:pPr>
    <w:rPr>
      <w:rFonts w:ascii="Times New Roman" w:eastAsia="Times New Roman" w:hAnsi="Times New Roman"/>
      <w:b/>
      <w:bCs/>
      <w:szCs w:val="24"/>
      <w:lang w:eastAsia="ru-RU"/>
    </w:rPr>
  </w:style>
  <w:style w:type="paragraph" w:customStyle="1" w:styleId="xl79">
    <w:name w:val="xl79"/>
    <w:basedOn w:val="a8"/>
    <w:rsid w:val="009C343F"/>
    <w:pPr>
      <w:spacing w:before="100" w:beforeAutospacing="1" w:after="100" w:afterAutospacing="1"/>
      <w:jc w:val="left"/>
      <w:textAlignment w:val="center"/>
    </w:pPr>
    <w:rPr>
      <w:rFonts w:ascii="Times New Roman" w:eastAsia="Times New Roman" w:hAnsi="Times New Roman"/>
      <w:b/>
      <w:bCs/>
      <w:sz w:val="16"/>
      <w:szCs w:val="16"/>
      <w:lang w:eastAsia="ru-RU"/>
    </w:rPr>
  </w:style>
  <w:style w:type="paragraph" w:customStyle="1" w:styleId="xl81">
    <w:name w:val="xl81"/>
    <w:basedOn w:val="a8"/>
    <w:rsid w:val="009C343F"/>
    <w:pPr>
      <w:spacing w:before="100" w:beforeAutospacing="1" w:after="100" w:afterAutospacing="1"/>
      <w:jc w:val="right"/>
      <w:textAlignment w:val="center"/>
    </w:pPr>
    <w:rPr>
      <w:rFonts w:ascii="Helv" w:eastAsia="Times New Roman" w:hAnsi="Helv"/>
      <w:szCs w:val="24"/>
      <w:lang w:eastAsia="ru-RU"/>
    </w:rPr>
  </w:style>
  <w:style w:type="paragraph" w:customStyle="1" w:styleId="xl82">
    <w:name w:val="xl82"/>
    <w:basedOn w:val="a8"/>
    <w:rsid w:val="009C343F"/>
    <w:pPr>
      <w:spacing w:before="100" w:beforeAutospacing="1" w:after="100" w:afterAutospacing="1"/>
      <w:jc w:val="right"/>
      <w:textAlignment w:val="center"/>
    </w:pPr>
    <w:rPr>
      <w:rFonts w:ascii="Times New Roman" w:eastAsia="Times New Roman" w:hAnsi="Times New Roman"/>
      <w:sz w:val="16"/>
      <w:szCs w:val="16"/>
      <w:lang w:eastAsia="ru-RU"/>
    </w:rPr>
  </w:style>
  <w:style w:type="paragraph" w:customStyle="1" w:styleId="xl83">
    <w:name w:val="xl83"/>
    <w:basedOn w:val="a8"/>
    <w:rsid w:val="009C343F"/>
    <w:pPr>
      <w:spacing w:before="100" w:beforeAutospacing="1" w:after="100" w:afterAutospacing="1"/>
      <w:jc w:val="left"/>
      <w:textAlignment w:val="center"/>
    </w:pPr>
    <w:rPr>
      <w:rFonts w:ascii="Times New Roman" w:eastAsia="Times New Roman" w:hAnsi="Times New Roman"/>
      <w:sz w:val="16"/>
      <w:szCs w:val="16"/>
      <w:lang w:eastAsia="ru-RU"/>
    </w:rPr>
  </w:style>
  <w:style w:type="paragraph" w:customStyle="1" w:styleId="xl84">
    <w:name w:val="xl84"/>
    <w:basedOn w:val="a8"/>
    <w:rsid w:val="009C343F"/>
    <w:pPr>
      <w:spacing w:before="100" w:beforeAutospacing="1" w:after="100" w:afterAutospacing="1"/>
      <w:jc w:val="left"/>
      <w:textAlignment w:val="center"/>
    </w:pPr>
    <w:rPr>
      <w:rFonts w:ascii="Times New Roman" w:eastAsia="Times New Roman" w:hAnsi="Times New Roman"/>
      <w:b/>
      <w:bCs/>
      <w:szCs w:val="24"/>
      <w:lang w:eastAsia="ru-RU"/>
    </w:rPr>
  </w:style>
  <w:style w:type="paragraph" w:customStyle="1" w:styleId="xl85">
    <w:name w:val="xl85"/>
    <w:basedOn w:val="a8"/>
    <w:rsid w:val="009C343F"/>
    <w:pPr>
      <w:spacing w:before="100" w:beforeAutospacing="1" w:after="100" w:afterAutospacing="1"/>
      <w:jc w:val="left"/>
      <w:textAlignment w:val="center"/>
    </w:pPr>
    <w:rPr>
      <w:rFonts w:ascii="Times New Roman" w:eastAsia="Times New Roman" w:hAnsi="Times New Roman"/>
      <w:sz w:val="16"/>
      <w:szCs w:val="16"/>
      <w:lang w:eastAsia="ru-RU"/>
    </w:rPr>
  </w:style>
  <w:style w:type="paragraph" w:customStyle="1" w:styleId="xl86">
    <w:name w:val="xl86"/>
    <w:basedOn w:val="a8"/>
    <w:rsid w:val="009C343F"/>
    <w:pPr>
      <w:spacing w:before="100" w:beforeAutospacing="1" w:after="100" w:afterAutospacing="1"/>
    </w:pPr>
    <w:rPr>
      <w:rFonts w:ascii="Times New Roman" w:eastAsia="Times New Roman" w:hAnsi="Times New Roman"/>
      <w:szCs w:val="24"/>
      <w:lang w:eastAsia="ru-RU"/>
    </w:rPr>
  </w:style>
  <w:style w:type="paragraph" w:customStyle="1" w:styleId="xl87">
    <w:name w:val="xl87"/>
    <w:basedOn w:val="a8"/>
    <w:rsid w:val="009C343F"/>
    <w:pPr>
      <w:pBdr>
        <w:bottom w:val="single" w:sz="4" w:space="0" w:color="auto"/>
      </w:pBdr>
      <w:spacing w:before="100" w:beforeAutospacing="1" w:after="100" w:afterAutospacing="1"/>
      <w:jc w:val="left"/>
    </w:pPr>
    <w:rPr>
      <w:rFonts w:ascii="Times New Roman" w:eastAsia="Times New Roman" w:hAnsi="Times New Roman"/>
      <w:szCs w:val="24"/>
      <w:lang w:eastAsia="ru-RU"/>
    </w:rPr>
  </w:style>
  <w:style w:type="paragraph" w:customStyle="1" w:styleId="xl88">
    <w:name w:val="xl88"/>
    <w:basedOn w:val="a8"/>
    <w:rsid w:val="009C343F"/>
    <w:pPr>
      <w:pBdr>
        <w:bottom w:val="single" w:sz="4" w:space="0" w:color="auto"/>
      </w:pBdr>
      <w:spacing w:before="100" w:beforeAutospacing="1" w:after="100" w:afterAutospacing="1"/>
      <w:jc w:val="left"/>
      <w:textAlignment w:val="center"/>
    </w:pPr>
    <w:rPr>
      <w:rFonts w:ascii="Times New Roman" w:eastAsia="Times New Roman" w:hAnsi="Times New Roman"/>
      <w:szCs w:val="24"/>
      <w:lang w:eastAsia="ru-RU"/>
    </w:rPr>
  </w:style>
  <w:style w:type="paragraph" w:customStyle="1" w:styleId="xl89">
    <w:name w:val="xl89"/>
    <w:basedOn w:val="a8"/>
    <w:rsid w:val="009C343F"/>
    <w:pPr>
      <w:spacing w:before="100" w:beforeAutospacing="1" w:after="100" w:afterAutospacing="1"/>
      <w:textAlignment w:val="center"/>
    </w:pPr>
    <w:rPr>
      <w:rFonts w:ascii="Arial" w:eastAsia="Times New Roman" w:hAnsi="Arial" w:cs="Arial"/>
      <w:i/>
      <w:iCs/>
      <w:sz w:val="16"/>
      <w:szCs w:val="16"/>
      <w:lang w:eastAsia="ru-RU"/>
    </w:rPr>
  </w:style>
  <w:style w:type="paragraph" w:customStyle="1" w:styleId="xl90">
    <w:name w:val="xl90"/>
    <w:basedOn w:val="a8"/>
    <w:rsid w:val="009C343F"/>
    <w:pPr>
      <w:spacing w:before="100" w:beforeAutospacing="1" w:after="100" w:afterAutospacing="1"/>
      <w:jc w:val="left"/>
    </w:pPr>
    <w:rPr>
      <w:rFonts w:ascii="Arial" w:eastAsia="Times New Roman" w:hAnsi="Arial" w:cs="Arial"/>
      <w:b/>
      <w:bCs/>
      <w:sz w:val="22"/>
      <w:lang w:eastAsia="ru-RU"/>
    </w:rPr>
  </w:style>
  <w:style w:type="paragraph" w:customStyle="1" w:styleId="xl91">
    <w:name w:val="xl91"/>
    <w:basedOn w:val="a8"/>
    <w:rsid w:val="009C343F"/>
    <w:pPr>
      <w:spacing w:before="100" w:beforeAutospacing="1" w:after="100" w:afterAutospacing="1"/>
      <w:jc w:val="right"/>
    </w:pPr>
    <w:rPr>
      <w:rFonts w:ascii="Times New Roman" w:eastAsia="Times New Roman" w:hAnsi="Times New Roman"/>
      <w:b/>
      <w:bCs/>
      <w:lang w:eastAsia="ru-RU"/>
    </w:rPr>
  </w:style>
  <w:style w:type="paragraph" w:customStyle="1" w:styleId="xl92">
    <w:name w:val="xl92"/>
    <w:basedOn w:val="a8"/>
    <w:rsid w:val="009C343F"/>
    <w:pPr>
      <w:spacing w:before="100" w:beforeAutospacing="1" w:after="100" w:afterAutospacing="1"/>
      <w:jc w:val="left"/>
      <w:textAlignment w:val="center"/>
    </w:pPr>
    <w:rPr>
      <w:rFonts w:ascii="Helv" w:eastAsia="Times New Roman" w:hAnsi="Helv"/>
      <w:b/>
      <w:bCs/>
      <w:szCs w:val="24"/>
      <w:lang w:eastAsia="ru-RU"/>
    </w:rPr>
  </w:style>
  <w:style w:type="paragraph" w:customStyle="1" w:styleId="xl93">
    <w:name w:val="xl93"/>
    <w:basedOn w:val="a8"/>
    <w:rsid w:val="009C343F"/>
    <w:pPr>
      <w:spacing w:before="100" w:beforeAutospacing="1" w:after="100" w:afterAutospacing="1"/>
      <w:jc w:val="left"/>
      <w:textAlignment w:val="center"/>
    </w:pPr>
    <w:rPr>
      <w:rFonts w:ascii="Arial" w:eastAsia="Times New Roman" w:hAnsi="Arial" w:cs="Arial"/>
      <w:b/>
      <w:bCs/>
      <w:szCs w:val="24"/>
      <w:u w:val="single"/>
      <w:lang w:eastAsia="ru-RU"/>
    </w:rPr>
  </w:style>
  <w:style w:type="paragraph" w:customStyle="1" w:styleId="xl94">
    <w:name w:val="xl94"/>
    <w:basedOn w:val="a8"/>
    <w:rsid w:val="009C343F"/>
    <w:pPr>
      <w:spacing w:before="100" w:beforeAutospacing="1" w:after="100" w:afterAutospacing="1"/>
      <w:jc w:val="left"/>
      <w:textAlignment w:val="center"/>
    </w:pPr>
    <w:rPr>
      <w:rFonts w:ascii="Arial" w:eastAsia="Times New Roman" w:hAnsi="Arial" w:cs="Arial"/>
      <w:b/>
      <w:bCs/>
      <w:szCs w:val="24"/>
      <w:lang w:eastAsia="ru-RU"/>
    </w:rPr>
  </w:style>
  <w:style w:type="paragraph" w:customStyle="1" w:styleId="xl95">
    <w:name w:val="xl95"/>
    <w:basedOn w:val="a8"/>
    <w:rsid w:val="009C343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Cs w:val="24"/>
      <w:lang w:eastAsia="ru-RU"/>
    </w:rPr>
  </w:style>
  <w:style w:type="paragraph" w:customStyle="1" w:styleId="xl96">
    <w:name w:val="xl96"/>
    <w:basedOn w:val="a8"/>
    <w:rsid w:val="009C343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Cs w:val="24"/>
      <w:lang w:eastAsia="ru-RU"/>
    </w:rPr>
  </w:style>
  <w:style w:type="paragraph" w:customStyle="1" w:styleId="xl97">
    <w:name w:val="xl97"/>
    <w:basedOn w:val="a8"/>
    <w:rsid w:val="009C343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Cs w:val="24"/>
      <w:lang w:eastAsia="ru-RU"/>
    </w:rPr>
  </w:style>
  <w:style w:type="paragraph" w:customStyle="1" w:styleId="xl98">
    <w:name w:val="xl98"/>
    <w:basedOn w:val="a8"/>
    <w:rsid w:val="009C343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Cs w:val="24"/>
      <w:lang w:eastAsia="ru-RU"/>
    </w:rPr>
  </w:style>
  <w:style w:type="paragraph" w:customStyle="1" w:styleId="xl99">
    <w:name w:val="xl99"/>
    <w:basedOn w:val="a8"/>
    <w:rsid w:val="009C343F"/>
    <w:pPr>
      <w:spacing w:before="100" w:beforeAutospacing="1" w:after="100" w:afterAutospacing="1"/>
      <w:jc w:val="right"/>
      <w:textAlignment w:val="center"/>
    </w:pPr>
    <w:rPr>
      <w:rFonts w:ascii="Arial" w:eastAsia="Times New Roman" w:hAnsi="Arial" w:cs="Arial"/>
      <w:sz w:val="16"/>
      <w:szCs w:val="16"/>
      <w:lang w:eastAsia="ru-RU"/>
    </w:rPr>
  </w:style>
  <w:style w:type="paragraph" w:customStyle="1" w:styleId="xl100">
    <w:name w:val="xl100"/>
    <w:basedOn w:val="a8"/>
    <w:rsid w:val="009C343F"/>
    <w:pPr>
      <w:spacing w:before="100" w:beforeAutospacing="1" w:after="100" w:afterAutospacing="1"/>
      <w:jc w:val="left"/>
      <w:textAlignment w:val="center"/>
    </w:pPr>
    <w:rPr>
      <w:rFonts w:ascii="Arial" w:eastAsia="Times New Roman" w:hAnsi="Arial" w:cs="Arial"/>
      <w:sz w:val="16"/>
      <w:szCs w:val="16"/>
      <w:lang w:eastAsia="ru-RU"/>
    </w:rPr>
  </w:style>
  <w:style w:type="paragraph" w:customStyle="1" w:styleId="xl101">
    <w:name w:val="xl101"/>
    <w:basedOn w:val="a8"/>
    <w:rsid w:val="009C34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Cs w:val="24"/>
      <w:lang w:eastAsia="ru-RU"/>
    </w:rPr>
  </w:style>
  <w:style w:type="paragraph" w:customStyle="1" w:styleId="xl102">
    <w:name w:val="xl102"/>
    <w:basedOn w:val="a8"/>
    <w:rsid w:val="009C343F"/>
    <w:pPr>
      <w:spacing w:before="100" w:beforeAutospacing="1" w:after="100" w:afterAutospacing="1"/>
      <w:jc w:val="right"/>
      <w:textAlignment w:val="center"/>
    </w:pPr>
    <w:rPr>
      <w:rFonts w:ascii="Times New Roman" w:eastAsia="Times New Roman" w:hAnsi="Times New Roman"/>
      <w:b/>
      <w:bCs/>
      <w:szCs w:val="24"/>
      <w:lang w:eastAsia="ru-RU"/>
    </w:rPr>
  </w:style>
  <w:style w:type="paragraph" w:customStyle="1" w:styleId="xl103">
    <w:name w:val="xl103"/>
    <w:basedOn w:val="a8"/>
    <w:rsid w:val="009C343F"/>
    <w:pPr>
      <w:spacing w:before="100" w:beforeAutospacing="1" w:after="100" w:afterAutospacing="1"/>
      <w:jc w:val="left"/>
    </w:pPr>
    <w:rPr>
      <w:rFonts w:ascii="Arial" w:eastAsia="Times New Roman" w:hAnsi="Arial" w:cs="Arial"/>
      <w:lang w:eastAsia="ru-RU"/>
    </w:rPr>
  </w:style>
  <w:style w:type="paragraph" w:customStyle="1" w:styleId="aff3">
    <w:name w:val="Знак Знак Знак"/>
    <w:basedOn w:val="a8"/>
    <w:rsid w:val="009C343F"/>
    <w:pPr>
      <w:spacing w:after="160" w:line="240" w:lineRule="exact"/>
      <w:jc w:val="left"/>
    </w:pPr>
    <w:rPr>
      <w:rFonts w:ascii="Tahoma" w:eastAsia="Times New Roman" w:hAnsi="Tahoma" w:cs="Tahoma"/>
      <w:sz w:val="18"/>
      <w:szCs w:val="18"/>
      <w:lang w:val="en-US"/>
    </w:rPr>
  </w:style>
  <w:style w:type="paragraph" w:customStyle="1" w:styleId="29">
    <w:name w:val="Знак Знак2 Знак Знак Знак Знак"/>
    <w:basedOn w:val="a8"/>
    <w:rsid w:val="009C343F"/>
    <w:pPr>
      <w:spacing w:after="160" w:line="240" w:lineRule="exact"/>
      <w:jc w:val="left"/>
    </w:pPr>
    <w:rPr>
      <w:rFonts w:ascii="Tahoma" w:eastAsia="Times New Roman" w:hAnsi="Tahoma" w:cs="Tahoma"/>
      <w:sz w:val="18"/>
      <w:szCs w:val="18"/>
      <w:lang w:val="en-US"/>
    </w:rPr>
  </w:style>
  <w:style w:type="character" w:customStyle="1" w:styleId="2a">
    <w:name w:val="Заголовок 2 Знак Знак"/>
    <w:rsid w:val="009C343F"/>
    <w:rPr>
      <w:rFonts w:ascii="Arial" w:hAnsi="Arial" w:cs="Arial"/>
      <w:b/>
      <w:bCs/>
      <w:i/>
      <w:iCs/>
      <w:sz w:val="28"/>
      <w:szCs w:val="28"/>
      <w:lang w:val="ru-RU" w:eastAsia="ru-RU" w:bidi="ar-SA"/>
    </w:rPr>
  </w:style>
  <w:style w:type="paragraph" w:customStyle="1" w:styleId="aff4">
    <w:name w:val="Знак Знак"/>
    <w:basedOn w:val="a8"/>
    <w:rsid w:val="009C343F"/>
    <w:pPr>
      <w:spacing w:after="160" w:line="240" w:lineRule="exact"/>
      <w:jc w:val="left"/>
    </w:pPr>
    <w:rPr>
      <w:rFonts w:ascii="Tahoma" w:eastAsia="Times New Roman" w:hAnsi="Tahoma" w:cs="Tahoma"/>
      <w:sz w:val="18"/>
      <w:szCs w:val="18"/>
      <w:lang w:val="en-US"/>
    </w:rPr>
  </w:style>
  <w:style w:type="paragraph" w:customStyle="1" w:styleId="1b">
    <w:name w:val="Знак1 Знак Знак"/>
    <w:basedOn w:val="a8"/>
    <w:rsid w:val="009C343F"/>
    <w:pPr>
      <w:spacing w:after="160" w:line="240" w:lineRule="exact"/>
      <w:jc w:val="left"/>
    </w:pPr>
    <w:rPr>
      <w:rFonts w:ascii="Tahoma" w:eastAsia="Times New Roman" w:hAnsi="Tahoma" w:cs="Tahoma"/>
      <w:sz w:val="18"/>
      <w:szCs w:val="18"/>
      <w:lang w:val="en-US"/>
    </w:rPr>
  </w:style>
  <w:style w:type="paragraph" w:customStyle="1" w:styleId="1c">
    <w:name w:val="Обычный1"/>
    <w:rsid w:val="009C343F"/>
    <w:pPr>
      <w:widowControl w:val="0"/>
    </w:pPr>
    <w:rPr>
      <w:rFonts w:ascii="Times New Roman" w:eastAsia="Times New Roman" w:hAnsi="Times New Roman"/>
      <w:b/>
      <w:snapToGrid w:val="0"/>
    </w:rPr>
  </w:style>
  <w:style w:type="character" w:customStyle="1" w:styleId="ca-01">
    <w:name w:val="ca-01"/>
    <w:rsid w:val="009C343F"/>
    <w:rPr>
      <w:rFonts w:ascii="Times New Roman" w:hAnsi="Times New Roman" w:cs="Times New Roman" w:hint="default"/>
      <w:sz w:val="22"/>
      <w:szCs w:val="22"/>
    </w:rPr>
  </w:style>
  <w:style w:type="paragraph" w:customStyle="1" w:styleId="pa-5">
    <w:name w:val="pa-5"/>
    <w:basedOn w:val="a8"/>
    <w:rsid w:val="009C343F"/>
    <w:pPr>
      <w:spacing w:line="240" w:lineRule="atLeast"/>
      <w:ind w:firstLine="540"/>
    </w:pPr>
    <w:rPr>
      <w:rFonts w:ascii="Arial Unicode MS" w:eastAsia="Arial Unicode MS" w:hAnsi="Arial Unicode MS" w:cs="Arial Unicode MS"/>
      <w:szCs w:val="24"/>
      <w:lang w:eastAsia="ru-RU"/>
    </w:rPr>
  </w:style>
  <w:style w:type="paragraph" w:customStyle="1" w:styleId="pa-7">
    <w:name w:val="pa-7"/>
    <w:basedOn w:val="a8"/>
    <w:rsid w:val="009C343F"/>
    <w:pPr>
      <w:spacing w:line="240" w:lineRule="atLeast"/>
      <w:ind w:firstLine="560"/>
    </w:pPr>
    <w:rPr>
      <w:rFonts w:ascii="Arial Unicode MS" w:eastAsia="Arial Unicode MS" w:hAnsi="Arial Unicode MS" w:cs="Arial Unicode MS"/>
      <w:szCs w:val="24"/>
      <w:lang w:eastAsia="ru-RU"/>
    </w:rPr>
  </w:style>
  <w:style w:type="character" w:styleId="aff5">
    <w:name w:val="footnote reference"/>
    <w:uiPriority w:val="99"/>
    <w:rsid w:val="009C343F"/>
    <w:rPr>
      <w:vertAlign w:val="superscript"/>
    </w:rPr>
  </w:style>
  <w:style w:type="paragraph" w:customStyle="1" w:styleId="2b">
    <w:name w:val="Знак2 Знак Знак"/>
    <w:basedOn w:val="a8"/>
    <w:rsid w:val="009C343F"/>
    <w:pPr>
      <w:spacing w:after="160" w:line="240" w:lineRule="exact"/>
      <w:jc w:val="left"/>
    </w:pPr>
    <w:rPr>
      <w:rFonts w:ascii="Tahoma" w:eastAsia="Times New Roman" w:hAnsi="Tahoma" w:cs="Tahoma"/>
      <w:sz w:val="18"/>
      <w:szCs w:val="18"/>
      <w:lang w:val="en-US"/>
    </w:rPr>
  </w:style>
  <w:style w:type="paragraph" w:styleId="aff6">
    <w:name w:val="Document Map"/>
    <w:basedOn w:val="a8"/>
    <w:link w:val="aff7"/>
    <w:semiHidden/>
    <w:rsid w:val="009C343F"/>
    <w:pPr>
      <w:shd w:val="clear" w:color="auto" w:fill="000080"/>
      <w:jc w:val="left"/>
    </w:pPr>
    <w:rPr>
      <w:rFonts w:ascii="Tahoma" w:eastAsia="Times New Roman" w:hAnsi="Tahoma" w:cs="Tahoma"/>
      <w:szCs w:val="24"/>
      <w:lang w:eastAsia="ru-RU"/>
    </w:rPr>
  </w:style>
  <w:style w:type="character" w:customStyle="1" w:styleId="aff7">
    <w:name w:val="Схема документа Знак"/>
    <w:link w:val="aff6"/>
    <w:semiHidden/>
    <w:rsid w:val="009C343F"/>
    <w:rPr>
      <w:rFonts w:ascii="Tahoma" w:eastAsia="Times New Roman" w:hAnsi="Tahoma" w:cs="Tahoma"/>
      <w:sz w:val="24"/>
      <w:szCs w:val="24"/>
      <w:shd w:val="clear" w:color="auto" w:fill="000080"/>
      <w:lang w:eastAsia="ru-RU"/>
    </w:rPr>
  </w:style>
  <w:style w:type="paragraph" w:customStyle="1" w:styleId="1d">
    <w:name w:val="Знак Знак1"/>
    <w:basedOn w:val="a8"/>
    <w:rsid w:val="009C343F"/>
    <w:pPr>
      <w:spacing w:after="160" w:line="240" w:lineRule="exact"/>
      <w:jc w:val="left"/>
    </w:pPr>
    <w:rPr>
      <w:rFonts w:ascii="Tahoma" w:eastAsia="Times New Roman" w:hAnsi="Tahoma" w:cs="Tahoma"/>
      <w:sz w:val="18"/>
      <w:szCs w:val="18"/>
      <w:lang w:val="en-US"/>
    </w:rPr>
  </w:style>
  <w:style w:type="paragraph" w:customStyle="1" w:styleId="110">
    <w:name w:val="Знак1 Знак Знак1 Знак Знак Знак"/>
    <w:basedOn w:val="a8"/>
    <w:rsid w:val="009C343F"/>
    <w:pPr>
      <w:spacing w:after="160" w:line="240" w:lineRule="exact"/>
      <w:jc w:val="left"/>
    </w:pPr>
    <w:rPr>
      <w:rFonts w:ascii="Tahoma" w:eastAsia="Times New Roman" w:hAnsi="Tahoma" w:cs="Tahoma"/>
      <w:sz w:val="18"/>
      <w:szCs w:val="18"/>
      <w:lang w:val="en-US"/>
    </w:rPr>
  </w:style>
  <w:style w:type="paragraph" w:customStyle="1" w:styleId="msolistparagraph0">
    <w:name w:val="msolistparagraph"/>
    <w:basedOn w:val="a8"/>
    <w:rsid w:val="009C343F"/>
    <w:pPr>
      <w:ind w:left="720"/>
      <w:jc w:val="left"/>
    </w:pPr>
    <w:rPr>
      <w:rFonts w:ascii="Times New Roman" w:eastAsia="Times New Roman" w:hAnsi="Times New Roman"/>
      <w:szCs w:val="24"/>
      <w:lang w:eastAsia="ru-RU"/>
    </w:rPr>
  </w:style>
  <w:style w:type="paragraph" w:customStyle="1" w:styleId="111">
    <w:name w:val="Знак1 Знак Знак1 Знак Знак Знак1"/>
    <w:basedOn w:val="a8"/>
    <w:rsid w:val="009C343F"/>
    <w:pPr>
      <w:numPr>
        <w:ilvl w:val="1"/>
        <w:numId w:val="3"/>
      </w:numPr>
      <w:jc w:val="left"/>
    </w:pPr>
    <w:rPr>
      <w:rFonts w:ascii="Times New Roman" w:eastAsia="Times New Roman" w:hAnsi="Times New Roman"/>
      <w:szCs w:val="24"/>
      <w:lang w:eastAsia="ru-RU"/>
    </w:rPr>
  </w:style>
  <w:style w:type="paragraph" w:customStyle="1" w:styleId="1e">
    <w:name w:val="Знак1"/>
    <w:basedOn w:val="a8"/>
    <w:rsid w:val="009C343F"/>
    <w:pPr>
      <w:spacing w:after="160" w:line="240" w:lineRule="exact"/>
      <w:jc w:val="left"/>
    </w:pPr>
    <w:rPr>
      <w:rFonts w:ascii="Tahoma" w:eastAsia="Times New Roman" w:hAnsi="Tahoma" w:cs="Tahoma"/>
      <w:sz w:val="18"/>
      <w:szCs w:val="18"/>
      <w:lang w:val="en-US"/>
    </w:rPr>
  </w:style>
  <w:style w:type="paragraph" w:customStyle="1" w:styleId="a1">
    <w:name w:val="Перечисление"/>
    <w:basedOn w:val="a8"/>
    <w:rsid w:val="009C343F"/>
    <w:pPr>
      <w:widowControl w:val="0"/>
      <w:numPr>
        <w:numId w:val="4"/>
      </w:numPr>
      <w:autoSpaceDE w:val="0"/>
      <w:autoSpaceDN w:val="0"/>
      <w:adjustRightInd w:val="0"/>
    </w:pPr>
    <w:rPr>
      <w:rFonts w:ascii="Times New Roman" w:eastAsia="Times New Roman" w:hAnsi="Times New Roman"/>
      <w:szCs w:val="24"/>
      <w:lang w:eastAsia="ru-RU"/>
    </w:rPr>
  </w:style>
  <w:style w:type="paragraph" w:customStyle="1" w:styleId="OP1111">
    <w:name w:val="OP.1.1.1.1"/>
    <w:basedOn w:val="a8"/>
    <w:rsid w:val="009C343F"/>
    <w:pPr>
      <w:numPr>
        <w:ilvl w:val="3"/>
        <w:numId w:val="5"/>
      </w:numPr>
      <w:outlineLvl w:val="3"/>
    </w:pPr>
    <w:rPr>
      <w:rFonts w:ascii="Times New Roman" w:eastAsia="Times New Roman" w:hAnsi="Times New Roman"/>
      <w:szCs w:val="24"/>
      <w:lang w:eastAsia="ru-RU"/>
    </w:rPr>
  </w:style>
  <w:style w:type="paragraph" w:customStyle="1" w:styleId="OP111">
    <w:name w:val="OP.1.1.1"/>
    <w:basedOn w:val="OP1111"/>
    <w:rsid w:val="009C343F"/>
    <w:pPr>
      <w:numPr>
        <w:ilvl w:val="2"/>
      </w:numPr>
      <w:outlineLvl w:val="2"/>
    </w:pPr>
  </w:style>
  <w:style w:type="paragraph" w:customStyle="1" w:styleId="OP11">
    <w:name w:val="OP.1.1"/>
    <w:basedOn w:val="OP111"/>
    <w:next w:val="OP111"/>
    <w:rsid w:val="009C343F"/>
    <w:pPr>
      <w:numPr>
        <w:ilvl w:val="1"/>
      </w:numPr>
      <w:outlineLvl w:val="1"/>
    </w:pPr>
  </w:style>
  <w:style w:type="paragraph" w:customStyle="1" w:styleId="OP1">
    <w:name w:val="OP.1"/>
    <w:basedOn w:val="OP11"/>
    <w:rsid w:val="009C343F"/>
    <w:pPr>
      <w:numPr>
        <w:ilvl w:val="0"/>
      </w:numPr>
      <w:spacing w:before="360" w:after="120"/>
      <w:ind w:left="0" w:firstLine="709"/>
      <w:jc w:val="left"/>
      <w:outlineLvl w:val="0"/>
    </w:pPr>
    <w:rPr>
      <w:b/>
      <w:sz w:val="32"/>
    </w:rPr>
  </w:style>
  <w:style w:type="paragraph" w:customStyle="1" w:styleId="2c">
    <w:name w:val="Знак2"/>
    <w:basedOn w:val="a8"/>
    <w:rsid w:val="009C343F"/>
    <w:pPr>
      <w:spacing w:after="160" w:line="240" w:lineRule="exact"/>
      <w:jc w:val="left"/>
    </w:pPr>
    <w:rPr>
      <w:rFonts w:ascii="Tahoma" w:eastAsia="Times New Roman" w:hAnsi="Tahoma" w:cs="Tahoma"/>
      <w:sz w:val="18"/>
      <w:szCs w:val="18"/>
      <w:lang w:val="en-US"/>
    </w:rPr>
  </w:style>
  <w:style w:type="paragraph" w:customStyle="1" w:styleId="aff8">
    <w:name w:val="Подпункт"/>
    <w:basedOn w:val="a8"/>
    <w:rsid w:val="009C343F"/>
    <w:pPr>
      <w:spacing w:line="360" w:lineRule="auto"/>
    </w:pPr>
    <w:rPr>
      <w:rFonts w:ascii="Times New Roman" w:eastAsia="Times New Roman" w:hAnsi="Times New Roman"/>
      <w:snapToGrid w:val="0"/>
      <w:szCs w:val="20"/>
      <w:lang w:eastAsia="ru-RU"/>
    </w:rPr>
  </w:style>
  <w:style w:type="paragraph" w:styleId="aff9">
    <w:name w:val="annotation text"/>
    <w:basedOn w:val="a8"/>
    <w:link w:val="affa"/>
    <w:uiPriority w:val="99"/>
    <w:rsid w:val="009C343F"/>
    <w:pPr>
      <w:jc w:val="left"/>
    </w:pPr>
    <w:rPr>
      <w:rFonts w:ascii="Times New Roman" w:eastAsia="Times New Roman" w:hAnsi="Times New Roman"/>
      <w:sz w:val="20"/>
      <w:szCs w:val="20"/>
      <w:lang w:eastAsia="ru-RU"/>
    </w:rPr>
  </w:style>
  <w:style w:type="character" w:customStyle="1" w:styleId="affa">
    <w:name w:val="Текст примечания Знак"/>
    <w:link w:val="aff9"/>
    <w:uiPriority w:val="99"/>
    <w:rsid w:val="009C343F"/>
    <w:rPr>
      <w:rFonts w:ascii="Times New Roman" w:eastAsia="Times New Roman" w:hAnsi="Times New Roman" w:cs="Times New Roman"/>
      <w:sz w:val="20"/>
      <w:szCs w:val="20"/>
      <w:lang w:eastAsia="ru-RU"/>
    </w:rPr>
  </w:style>
  <w:style w:type="paragraph" w:styleId="1f">
    <w:name w:val="index 1"/>
    <w:basedOn w:val="a8"/>
    <w:next w:val="a8"/>
    <w:autoRedefine/>
    <w:rsid w:val="009C343F"/>
    <w:pPr>
      <w:ind w:left="240" w:hanging="240"/>
      <w:jc w:val="left"/>
    </w:pPr>
    <w:rPr>
      <w:rFonts w:ascii="Times New Roman" w:eastAsia="Times New Roman" w:hAnsi="Times New Roman"/>
      <w:szCs w:val="24"/>
      <w:lang w:eastAsia="ru-RU"/>
    </w:rPr>
  </w:style>
  <w:style w:type="paragraph" w:customStyle="1" w:styleId="DocumentType">
    <w:name w:val="Document Type"/>
    <w:basedOn w:val="a8"/>
    <w:rsid w:val="009C343F"/>
    <w:pPr>
      <w:spacing w:before="240" w:after="240"/>
    </w:pPr>
    <w:rPr>
      <w:rFonts w:ascii="Times New Roman" w:eastAsia="Times New Roman" w:hAnsi="Times New Roman"/>
      <w:bCs/>
      <w:noProof/>
      <w:lang w:val="en-US"/>
    </w:rPr>
  </w:style>
  <w:style w:type="paragraph" w:styleId="affb">
    <w:name w:val="List Paragraph"/>
    <w:aliases w:val="AC List 01,Bullet 1,Bullet List,Bullet_IRAO,FooterText,List Paragraph_0,Use Case List Paragraph,numbered,АБЗАЦ СПИСКА,Абзац списка литеральный,Абзац списка1,Глава 1,Маркированный,Маркированный список 1 уровня - 1,Мой Список,СТ,Транс 1"/>
    <w:basedOn w:val="a8"/>
    <w:link w:val="affc"/>
    <w:uiPriority w:val="34"/>
    <w:qFormat/>
    <w:rsid w:val="009C343F"/>
    <w:pPr>
      <w:ind w:left="708"/>
      <w:jc w:val="left"/>
    </w:pPr>
    <w:rPr>
      <w:rFonts w:ascii="Times New Roman" w:eastAsia="Times New Roman" w:hAnsi="Times New Roman"/>
      <w:szCs w:val="24"/>
      <w:lang w:eastAsia="ru-RU"/>
    </w:rPr>
  </w:style>
  <w:style w:type="paragraph" w:customStyle="1" w:styleId="affd">
    <w:name w:val="Титул"/>
    <w:basedOn w:val="a8"/>
    <w:rsid w:val="009C343F"/>
    <w:pPr>
      <w:keepNext/>
      <w:widowControl w:val="0"/>
      <w:suppressLineNumbers/>
      <w:suppressAutoHyphens/>
      <w:spacing w:before="240" w:after="240"/>
    </w:pPr>
    <w:rPr>
      <w:rFonts w:ascii="Times New Roman" w:eastAsia="Times New Roman" w:hAnsi="Times New Roman"/>
      <w:b/>
      <w:bCs/>
      <w:kern w:val="44"/>
      <w:sz w:val="32"/>
      <w:szCs w:val="32"/>
    </w:rPr>
  </w:style>
  <w:style w:type="paragraph" w:customStyle="1" w:styleId="affe">
    <w:name w:val="Таблица"/>
    <w:basedOn w:val="a8"/>
    <w:rsid w:val="009C343F"/>
    <w:pPr>
      <w:widowControl w:val="0"/>
      <w:suppressLineNumbers/>
      <w:suppressAutoHyphens/>
      <w:spacing w:before="80" w:after="40"/>
      <w:jc w:val="left"/>
    </w:pPr>
    <w:rPr>
      <w:rFonts w:ascii="Times New Roman" w:eastAsia="Times New Roman" w:hAnsi="Times New Roman"/>
      <w:sz w:val="20"/>
      <w:szCs w:val="20"/>
    </w:rPr>
  </w:style>
  <w:style w:type="character" w:customStyle="1" w:styleId="A20">
    <w:name w:val="A2 Знак"/>
    <w:link w:val="A2"/>
    <w:rsid w:val="009C343F"/>
    <w:rPr>
      <w:rFonts w:ascii="Arial" w:eastAsia="Times New Roman" w:hAnsi="Arial"/>
      <w:b/>
      <w:sz w:val="22"/>
    </w:rPr>
  </w:style>
  <w:style w:type="paragraph" w:customStyle="1" w:styleId="a0">
    <w:name w:val="Текст подраздел"/>
    <w:basedOn w:val="a8"/>
    <w:rsid w:val="009C343F"/>
    <w:pPr>
      <w:numPr>
        <w:ilvl w:val="1"/>
        <w:numId w:val="6"/>
      </w:numPr>
    </w:pPr>
    <w:rPr>
      <w:rFonts w:ascii="Times New Roman" w:eastAsia="Times New Roman" w:hAnsi="Times New Roman"/>
      <w:szCs w:val="24"/>
      <w:lang w:eastAsia="ru-RU"/>
    </w:rPr>
  </w:style>
  <w:style w:type="character" w:customStyle="1" w:styleId="afff">
    <w:name w:val="Божко"/>
    <w:semiHidden/>
    <w:rsid w:val="009C343F"/>
    <w:rPr>
      <w:color w:val="427D64"/>
    </w:rPr>
  </w:style>
  <w:style w:type="paragraph" w:customStyle="1" w:styleId="a4">
    <w:name w:val="Основной текст (регламент)"/>
    <w:rsid w:val="009C343F"/>
    <w:pPr>
      <w:numPr>
        <w:numId w:val="7"/>
      </w:numPr>
      <w:spacing w:before="240" w:after="60" w:line="360" w:lineRule="auto"/>
      <w:jc w:val="both"/>
    </w:pPr>
    <w:rPr>
      <w:rFonts w:ascii="Times New Roman" w:eastAsia="Times New Roman" w:hAnsi="Times New Roman"/>
      <w:sz w:val="24"/>
      <w:szCs w:val="24"/>
    </w:rPr>
  </w:style>
  <w:style w:type="character" w:customStyle="1" w:styleId="36">
    <w:name w:val="Стиль3 Знак"/>
    <w:rsid w:val="009C343F"/>
    <w:rPr>
      <w:b/>
      <w:bCs/>
      <w:iCs/>
      <w:sz w:val="28"/>
      <w:szCs w:val="28"/>
      <w:lang w:val="ru-RU" w:eastAsia="ru-RU" w:bidi="ar-SA"/>
    </w:rPr>
  </w:style>
  <w:style w:type="character" w:styleId="afff0">
    <w:name w:val="FollowedHyperlink"/>
    <w:rsid w:val="009C343F"/>
    <w:rPr>
      <w:color w:val="800080"/>
      <w:u w:val="single"/>
    </w:rPr>
  </w:style>
  <w:style w:type="character" w:customStyle="1" w:styleId="b-serp-urlitem1">
    <w:name w:val="b-serp-url__item1"/>
    <w:rsid w:val="009C343F"/>
    <w:rPr>
      <w:vanish w:val="0"/>
      <w:webHidden w:val="0"/>
      <w:specVanish w:val="0"/>
    </w:rPr>
  </w:style>
  <w:style w:type="paragraph" w:customStyle="1" w:styleId="ConsPlusNonformat">
    <w:name w:val="ConsPlusNonformat"/>
    <w:uiPriority w:val="99"/>
    <w:rsid w:val="009C343F"/>
    <w:pPr>
      <w:autoSpaceDE w:val="0"/>
      <w:autoSpaceDN w:val="0"/>
      <w:adjustRightInd w:val="0"/>
    </w:pPr>
    <w:rPr>
      <w:rFonts w:ascii="Courier New" w:eastAsia="Times New Roman" w:hAnsi="Courier New" w:cs="Courier New"/>
    </w:rPr>
  </w:style>
  <w:style w:type="character" w:styleId="afff1">
    <w:name w:val="annotation reference"/>
    <w:uiPriority w:val="99"/>
    <w:rsid w:val="009C343F"/>
    <w:rPr>
      <w:sz w:val="16"/>
      <w:szCs w:val="16"/>
    </w:rPr>
  </w:style>
  <w:style w:type="character" w:styleId="afff2">
    <w:name w:val="Strong"/>
    <w:qFormat/>
    <w:rsid w:val="009C343F"/>
    <w:rPr>
      <w:b/>
      <w:bCs/>
    </w:rPr>
  </w:style>
  <w:style w:type="character" w:customStyle="1" w:styleId="afff3">
    <w:name w:val="комментарий"/>
    <w:rsid w:val="009C343F"/>
    <w:rPr>
      <w:b/>
      <w:i/>
      <w:shd w:val="clear" w:color="auto" w:fill="FFFF99"/>
    </w:rPr>
  </w:style>
  <w:style w:type="paragraph" w:customStyle="1" w:styleId="a">
    <w:name w:val="Подподпункт"/>
    <w:basedOn w:val="aff8"/>
    <w:rsid w:val="009C343F"/>
    <w:pPr>
      <w:numPr>
        <w:numId w:val="8"/>
      </w:numPr>
    </w:pPr>
    <w:rPr>
      <w:snapToGrid/>
      <w:sz w:val="22"/>
      <w:lang w:val="x-none" w:eastAsia="x-none"/>
    </w:rPr>
  </w:style>
  <w:style w:type="paragraph" w:customStyle="1" w:styleId="Times12">
    <w:name w:val="Times 12"/>
    <w:basedOn w:val="a8"/>
    <w:rsid w:val="009C343F"/>
    <w:pPr>
      <w:overflowPunct w:val="0"/>
      <w:autoSpaceDE w:val="0"/>
      <w:autoSpaceDN w:val="0"/>
      <w:adjustRightInd w:val="0"/>
      <w:ind w:firstLine="567"/>
    </w:pPr>
    <w:rPr>
      <w:rFonts w:ascii="Times New Roman" w:eastAsia="Times New Roman" w:hAnsi="Times New Roman"/>
      <w:bCs/>
      <w:lang w:eastAsia="ru-RU"/>
    </w:rPr>
  </w:style>
  <w:style w:type="paragraph" w:customStyle="1" w:styleId="a7">
    <w:name w:val="Заголовок (регламент)"/>
    <w:rsid w:val="009C343F"/>
    <w:pPr>
      <w:numPr>
        <w:numId w:val="9"/>
      </w:numPr>
      <w:jc w:val="both"/>
    </w:pPr>
    <w:rPr>
      <w:rFonts w:ascii="Times New Roman" w:eastAsia="Times New Roman" w:hAnsi="Times New Roman"/>
      <w:b/>
      <w:bCs/>
      <w:kern w:val="32"/>
      <w:sz w:val="32"/>
      <w:szCs w:val="32"/>
    </w:rPr>
  </w:style>
  <w:style w:type="paragraph" w:customStyle="1" w:styleId="afff4">
    <w:name w:val="Текст (регламент)"/>
    <w:rsid w:val="009C343F"/>
    <w:pPr>
      <w:spacing w:before="240" w:after="60" w:line="360" w:lineRule="auto"/>
      <w:jc w:val="both"/>
    </w:pPr>
    <w:rPr>
      <w:rFonts w:ascii="Times New Roman" w:eastAsia="Times New Roman" w:hAnsi="Times New Roman"/>
      <w:sz w:val="24"/>
      <w:szCs w:val="24"/>
    </w:rPr>
  </w:style>
  <w:style w:type="paragraph" w:customStyle="1" w:styleId="a5">
    <w:name w:val="Под заголовок (регламент)"/>
    <w:rsid w:val="009C343F"/>
    <w:pPr>
      <w:numPr>
        <w:numId w:val="10"/>
      </w:numPr>
      <w:spacing w:before="120" w:after="120"/>
    </w:pPr>
    <w:rPr>
      <w:rFonts w:ascii="Times New Roman" w:eastAsia="Times New Roman" w:hAnsi="Times New Roman"/>
      <w:b/>
      <w:sz w:val="28"/>
      <w:szCs w:val="28"/>
    </w:rPr>
  </w:style>
  <w:style w:type="paragraph" w:customStyle="1" w:styleId="2d">
    <w:name w:val="Обычный2"/>
    <w:rsid w:val="009C343F"/>
    <w:pPr>
      <w:widowControl w:val="0"/>
    </w:pPr>
    <w:rPr>
      <w:rFonts w:ascii="Times New Roman" w:eastAsia="Times New Roman" w:hAnsi="Times New Roman"/>
      <w:b/>
      <w:snapToGrid w:val="0"/>
    </w:rPr>
  </w:style>
  <w:style w:type="paragraph" w:customStyle="1" w:styleId="12">
    <w:name w:val="Стиль12"/>
    <w:basedOn w:val="a8"/>
    <w:autoRedefine/>
    <w:rsid w:val="009C343F"/>
    <w:pPr>
      <w:numPr>
        <w:ilvl w:val="3"/>
        <w:numId w:val="11"/>
      </w:numPr>
      <w:tabs>
        <w:tab w:val="clear" w:pos="2466"/>
        <w:tab w:val="num" w:pos="1419"/>
      </w:tabs>
      <w:spacing w:before="120" w:line="360" w:lineRule="auto"/>
      <w:ind w:left="0" w:firstLine="680"/>
    </w:pPr>
    <w:rPr>
      <w:rFonts w:ascii="Times New Roman" w:eastAsia="Times New Roman" w:hAnsi="Times New Roman"/>
      <w:szCs w:val="24"/>
      <w:lang w:eastAsia="ru-RU"/>
    </w:rPr>
  </w:style>
  <w:style w:type="paragraph" w:customStyle="1" w:styleId="15">
    <w:name w:val="Стиль15"/>
    <w:basedOn w:val="a8"/>
    <w:autoRedefine/>
    <w:rsid w:val="009C343F"/>
    <w:pPr>
      <w:widowControl w:val="0"/>
      <w:numPr>
        <w:ilvl w:val="2"/>
        <w:numId w:val="11"/>
      </w:numPr>
      <w:tabs>
        <w:tab w:val="clear" w:pos="2077"/>
        <w:tab w:val="num" w:pos="1419"/>
      </w:tabs>
      <w:spacing w:line="360" w:lineRule="auto"/>
      <w:ind w:left="33" w:firstLine="649"/>
    </w:pPr>
    <w:rPr>
      <w:rFonts w:ascii="Times New Roman" w:eastAsia="Times New Roman" w:hAnsi="Times New Roman"/>
      <w:szCs w:val="24"/>
      <w:lang w:eastAsia="ru-RU"/>
    </w:rPr>
  </w:style>
  <w:style w:type="paragraph" w:customStyle="1" w:styleId="afff5">
    <w:name w:val="Пункт Знак"/>
    <w:basedOn w:val="a8"/>
    <w:rsid w:val="009C343F"/>
    <w:pPr>
      <w:tabs>
        <w:tab w:val="left" w:pos="851"/>
        <w:tab w:val="left" w:pos="1134"/>
      </w:tabs>
      <w:spacing w:line="360" w:lineRule="auto"/>
    </w:pPr>
    <w:rPr>
      <w:rFonts w:ascii="Times New Roman" w:eastAsia="Times New Roman" w:hAnsi="Times New Roman"/>
      <w:snapToGrid w:val="0"/>
      <w:szCs w:val="20"/>
      <w:lang w:eastAsia="ru-RU"/>
    </w:rPr>
  </w:style>
  <w:style w:type="paragraph" w:customStyle="1" w:styleId="afff6">
    <w:name w:val="Подподподпункт"/>
    <w:basedOn w:val="a8"/>
    <w:rsid w:val="009C343F"/>
    <w:pPr>
      <w:tabs>
        <w:tab w:val="left" w:pos="1134"/>
        <w:tab w:val="left" w:pos="1701"/>
      </w:tabs>
      <w:spacing w:line="360" w:lineRule="auto"/>
    </w:pPr>
    <w:rPr>
      <w:rFonts w:ascii="Times New Roman" w:eastAsia="Times New Roman" w:hAnsi="Times New Roman"/>
      <w:snapToGrid w:val="0"/>
      <w:szCs w:val="20"/>
      <w:lang w:eastAsia="ru-RU"/>
    </w:rPr>
  </w:style>
  <w:style w:type="character" w:customStyle="1" w:styleId="GaragaTE">
    <w:name w:val="GaragaTE"/>
    <w:semiHidden/>
    <w:rsid w:val="009C343F"/>
    <w:rPr>
      <w:rFonts w:ascii="Arial" w:hAnsi="Arial" w:cs="Arial"/>
      <w:color w:val="000080"/>
      <w:sz w:val="20"/>
      <w:szCs w:val="20"/>
    </w:rPr>
  </w:style>
  <w:style w:type="character" w:customStyle="1" w:styleId="WW8Num1z0">
    <w:name w:val="WW8Num1z0"/>
    <w:rsid w:val="009C343F"/>
    <w:rPr>
      <w:rFonts w:ascii="Symbol" w:hAnsi="Symbol" w:cs="OpenSymbol"/>
    </w:rPr>
  </w:style>
  <w:style w:type="character" w:customStyle="1" w:styleId="WW8Num1z1">
    <w:name w:val="WW8Num1z1"/>
    <w:rsid w:val="009C343F"/>
    <w:rPr>
      <w:rFonts w:ascii="OpenSymbol" w:hAnsi="OpenSymbol" w:cs="OpenSymbol"/>
    </w:rPr>
  </w:style>
  <w:style w:type="character" w:customStyle="1" w:styleId="Absatz-Standardschriftart">
    <w:name w:val="Absatz-Standardschriftart"/>
    <w:rsid w:val="009C343F"/>
  </w:style>
  <w:style w:type="character" w:customStyle="1" w:styleId="WW8Num2z0">
    <w:name w:val="WW8Num2z0"/>
    <w:rsid w:val="009C343F"/>
    <w:rPr>
      <w:rFonts w:ascii="Symbol" w:hAnsi="Symbol" w:cs="OpenSymbol"/>
    </w:rPr>
  </w:style>
  <w:style w:type="character" w:customStyle="1" w:styleId="WW8Num2z1">
    <w:name w:val="WW8Num2z1"/>
    <w:rsid w:val="009C343F"/>
    <w:rPr>
      <w:rFonts w:ascii="OpenSymbol" w:hAnsi="OpenSymbol" w:cs="OpenSymbol"/>
    </w:rPr>
  </w:style>
  <w:style w:type="character" w:customStyle="1" w:styleId="WW-Absatz-Standardschriftart">
    <w:name w:val="WW-Absatz-Standardschriftart"/>
    <w:rsid w:val="009C343F"/>
  </w:style>
  <w:style w:type="character" w:customStyle="1" w:styleId="afff7">
    <w:name w:val="Маркеры списка"/>
    <w:rsid w:val="009C343F"/>
    <w:rPr>
      <w:rFonts w:ascii="OpenSymbol" w:eastAsia="OpenSymbol" w:hAnsi="OpenSymbol" w:cs="OpenSymbol"/>
    </w:rPr>
  </w:style>
  <w:style w:type="character" w:customStyle="1" w:styleId="afff8">
    <w:name w:val="Символ нумерации"/>
    <w:rsid w:val="009C343F"/>
  </w:style>
  <w:style w:type="paragraph" w:customStyle="1" w:styleId="1f0">
    <w:name w:val="Заголовок1"/>
    <w:basedOn w:val="a8"/>
    <w:next w:val="afa"/>
    <w:rsid w:val="009C343F"/>
    <w:pPr>
      <w:keepNext/>
      <w:widowControl w:val="0"/>
      <w:suppressAutoHyphens/>
      <w:spacing w:before="240" w:after="120"/>
      <w:jc w:val="left"/>
    </w:pPr>
    <w:rPr>
      <w:rFonts w:ascii="Arial" w:eastAsia="Lucida Sans Unicode" w:hAnsi="Arial" w:cs="Tahoma"/>
      <w:kern w:val="1"/>
      <w:lang w:eastAsia="ru-RU"/>
    </w:rPr>
  </w:style>
  <w:style w:type="paragraph" w:styleId="afff9">
    <w:name w:val="List"/>
    <w:basedOn w:val="afa"/>
    <w:rsid w:val="009C343F"/>
    <w:pPr>
      <w:widowControl w:val="0"/>
      <w:suppressAutoHyphens/>
    </w:pPr>
    <w:rPr>
      <w:rFonts w:ascii="Arial" w:eastAsia="Lucida Sans Unicode" w:hAnsi="Arial" w:cs="Tahoma"/>
      <w:kern w:val="1"/>
      <w:sz w:val="20"/>
    </w:rPr>
  </w:style>
  <w:style w:type="paragraph" w:customStyle="1" w:styleId="1f1">
    <w:name w:val="Название1"/>
    <w:basedOn w:val="a8"/>
    <w:rsid w:val="009C343F"/>
    <w:pPr>
      <w:widowControl w:val="0"/>
      <w:suppressLineNumbers/>
      <w:suppressAutoHyphens/>
      <w:spacing w:before="120" w:after="120"/>
      <w:jc w:val="left"/>
    </w:pPr>
    <w:rPr>
      <w:rFonts w:ascii="Arial" w:eastAsia="Lucida Sans Unicode" w:hAnsi="Arial" w:cs="Tahoma"/>
      <w:i/>
      <w:iCs/>
      <w:kern w:val="1"/>
      <w:sz w:val="20"/>
      <w:szCs w:val="24"/>
      <w:lang w:eastAsia="ru-RU"/>
    </w:rPr>
  </w:style>
  <w:style w:type="paragraph" w:customStyle="1" w:styleId="1f2">
    <w:name w:val="Указатель1"/>
    <w:basedOn w:val="a8"/>
    <w:rsid w:val="009C343F"/>
    <w:pPr>
      <w:widowControl w:val="0"/>
      <w:suppressLineNumbers/>
      <w:suppressAutoHyphens/>
      <w:jc w:val="left"/>
    </w:pPr>
    <w:rPr>
      <w:rFonts w:ascii="Arial" w:eastAsia="Lucida Sans Unicode" w:hAnsi="Arial" w:cs="Tahoma"/>
      <w:kern w:val="1"/>
      <w:sz w:val="20"/>
      <w:szCs w:val="24"/>
      <w:lang w:eastAsia="ru-RU"/>
    </w:rPr>
  </w:style>
  <w:style w:type="paragraph" w:customStyle="1" w:styleId="1f3">
    <w:name w:val="Верхний колонтитул1"/>
    <w:basedOn w:val="a8"/>
    <w:rsid w:val="009C343F"/>
    <w:pPr>
      <w:widowControl w:val="0"/>
      <w:tabs>
        <w:tab w:val="center" w:pos="4153"/>
        <w:tab w:val="right" w:pos="8306"/>
      </w:tabs>
      <w:suppressAutoHyphens/>
      <w:jc w:val="left"/>
    </w:pPr>
    <w:rPr>
      <w:rFonts w:ascii="Arial" w:eastAsia="Lucida Sans Unicode" w:hAnsi="Arial"/>
      <w:kern w:val="1"/>
      <w:sz w:val="20"/>
      <w:szCs w:val="24"/>
      <w:lang w:eastAsia="ru-RU"/>
    </w:rPr>
  </w:style>
  <w:style w:type="paragraph" w:customStyle="1" w:styleId="afffa">
    <w:name w:val="Содержимое таблицы"/>
    <w:basedOn w:val="a8"/>
    <w:rsid w:val="009C343F"/>
    <w:pPr>
      <w:widowControl w:val="0"/>
      <w:suppressLineNumbers/>
      <w:suppressAutoHyphens/>
      <w:jc w:val="left"/>
    </w:pPr>
    <w:rPr>
      <w:rFonts w:ascii="Arial" w:eastAsia="Lucida Sans Unicode" w:hAnsi="Arial"/>
      <w:kern w:val="1"/>
      <w:sz w:val="20"/>
      <w:szCs w:val="24"/>
      <w:lang w:eastAsia="ru-RU"/>
    </w:rPr>
  </w:style>
  <w:style w:type="paragraph" w:customStyle="1" w:styleId="afffb">
    <w:name w:val="Заголовок таблицы"/>
    <w:basedOn w:val="afffa"/>
    <w:rsid w:val="009C343F"/>
    <w:pPr>
      <w:jc w:val="center"/>
    </w:pPr>
    <w:rPr>
      <w:b/>
      <w:bCs/>
    </w:rPr>
  </w:style>
  <w:style w:type="paragraph" w:customStyle="1" w:styleId="Default">
    <w:name w:val="Default"/>
    <w:rsid w:val="009C343F"/>
    <w:pPr>
      <w:autoSpaceDE w:val="0"/>
      <w:autoSpaceDN w:val="0"/>
      <w:adjustRightInd w:val="0"/>
    </w:pPr>
    <w:rPr>
      <w:rFonts w:ascii="Times New Roman" w:eastAsia="Times New Roman" w:hAnsi="Times New Roman"/>
      <w:color w:val="000000"/>
      <w:sz w:val="24"/>
      <w:szCs w:val="24"/>
    </w:rPr>
  </w:style>
  <w:style w:type="paragraph" w:customStyle="1" w:styleId="afffc">
    <w:name w:val="Знак Знак Знак Знак Знак Знак Знак"/>
    <w:basedOn w:val="a8"/>
    <w:rsid w:val="009C343F"/>
    <w:pPr>
      <w:jc w:val="left"/>
    </w:pPr>
    <w:rPr>
      <w:rFonts w:ascii="Verdana" w:eastAsia="Times New Roman" w:hAnsi="Verdana" w:cs="Verdana"/>
      <w:sz w:val="20"/>
      <w:szCs w:val="20"/>
      <w:lang w:val="en-US"/>
    </w:rPr>
  </w:style>
  <w:style w:type="character" w:customStyle="1" w:styleId="FontStyle13">
    <w:name w:val="Font Style13"/>
    <w:rsid w:val="009C343F"/>
    <w:rPr>
      <w:rFonts w:ascii="Times New Roman" w:hAnsi="Times New Roman" w:cs="Times New Roman"/>
      <w:sz w:val="22"/>
      <w:szCs w:val="22"/>
    </w:rPr>
  </w:style>
  <w:style w:type="paragraph" w:customStyle="1" w:styleId="Style1">
    <w:name w:val="Style1"/>
    <w:basedOn w:val="a8"/>
    <w:rsid w:val="009C343F"/>
    <w:pPr>
      <w:widowControl w:val="0"/>
      <w:autoSpaceDE w:val="0"/>
      <w:autoSpaceDN w:val="0"/>
      <w:adjustRightInd w:val="0"/>
      <w:spacing w:line="288" w:lineRule="exact"/>
      <w:ind w:firstLine="682"/>
    </w:pPr>
    <w:rPr>
      <w:rFonts w:ascii="Times New Roman" w:eastAsia="Times New Roman" w:hAnsi="Times New Roman"/>
      <w:szCs w:val="24"/>
      <w:lang w:eastAsia="ru-RU"/>
    </w:rPr>
  </w:style>
  <w:style w:type="paragraph" w:styleId="afffd">
    <w:name w:val="annotation subject"/>
    <w:basedOn w:val="aff9"/>
    <w:next w:val="aff9"/>
    <w:link w:val="afffe"/>
    <w:rsid w:val="009C343F"/>
    <w:pPr>
      <w:widowControl w:val="0"/>
      <w:suppressAutoHyphens/>
    </w:pPr>
    <w:rPr>
      <w:rFonts w:ascii="Arial" w:eastAsia="Lucida Sans Unicode" w:hAnsi="Arial"/>
      <w:b/>
      <w:bCs/>
      <w:kern w:val="1"/>
    </w:rPr>
  </w:style>
  <w:style w:type="character" w:customStyle="1" w:styleId="afffe">
    <w:name w:val="Тема примечания Знак"/>
    <w:link w:val="afffd"/>
    <w:rsid w:val="009C343F"/>
    <w:rPr>
      <w:rFonts w:ascii="Arial" w:eastAsia="Lucida Sans Unicode" w:hAnsi="Arial" w:cs="Times New Roman"/>
      <w:b/>
      <w:bCs/>
      <w:kern w:val="1"/>
      <w:sz w:val="20"/>
      <w:szCs w:val="20"/>
      <w:lang w:eastAsia="ru-RU"/>
    </w:rPr>
  </w:style>
  <w:style w:type="paragraph" w:customStyle="1" w:styleId="211">
    <w:name w:val="Знак Знак2 Знак1"/>
    <w:basedOn w:val="a8"/>
    <w:rsid w:val="009C343F"/>
    <w:pPr>
      <w:spacing w:after="160" w:line="240" w:lineRule="exact"/>
      <w:jc w:val="left"/>
    </w:pPr>
    <w:rPr>
      <w:rFonts w:ascii="Tahoma" w:eastAsia="Times New Roman" w:hAnsi="Tahoma" w:cs="Tahoma"/>
      <w:sz w:val="18"/>
      <w:szCs w:val="18"/>
      <w:lang w:val="en-US"/>
    </w:rPr>
  </w:style>
  <w:style w:type="paragraph" w:customStyle="1" w:styleId="1f4">
    <w:name w:val="Абзац 1"/>
    <w:rsid w:val="009C343F"/>
    <w:pPr>
      <w:tabs>
        <w:tab w:val="left" w:pos="360"/>
      </w:tabs>
      <w:spacing w:after="336" w:line="316" w:lineRule="exact"/>
      <w:ind w:firstLine="726"/>
      <w:jc w:val="both"/>
    </w:pPr>
    <w:rPr>
      <w:rFonts w:ascii="TmsRmn-Miracle" w:eastAsia="Times New Roman" w:hAnsi="TmsRmn-Miracle"/>
      <w:sz w:val="24"/>
    </w:rPr>
  </w:style>
  <w:style w:type="paragraph" w:customStyle="1" w:styleId="2e">
    <w:name w:val="Абзац 2"/>
    <w:rsid w:val="009C343F"/>
    <w:pPr>
      <w:tabs>
        <w:tab w:val="left" w:pos="360"/>
      </w:tabs>
      <w:spacing w:line="316" w:lineRule="exact"/>
      <w:jc w:val="both"/>
    </w:pPr>
    <w:rPr>
      <w:rFonts w:ascii="TmsRmn-Miracle" w:eastAsia="Times New Roman" w:hAnsi="TmsRmn-Miracle"/>
      <w:sz w:val="28"/>
    </w:rPr>
  </w:style>
  <w:style w:type="paragraph" w:customStyle="1" w:styleId="37">
    <w:name w:val="Абзац 3"/>
    <w:rsid w:val="009C343F"/>
    <w:pPr>
      <w:tabs>
        <w:tab w:val="left" w:pos="360"/>
      </w:tabs>
      <w:spacing w:line="316" w:lineRule="exact"/>
      <w:jc w:val="both"/>
    </w:pPr>
    <w:rPr>
      <w:rFonts w:ascii="TmsRmn-Miracle" w:eastAsia="Times New Roman" w:hAnsi="TmsRmn-Miracle"/>
      <w:sz w:val="28"/>
    </w:rPr>
  </w:style>
  <w:style w:type="paragraph" w:customStyle="1" w:styleId="42">
    <w:name w:val="Абзац 4"/>
    <w:rsid w:val="009C343F"/>
    <w:pPr>
      <w:tabs>
        <w:tab w:val="left" w:pos="360"/>
      </w:tabs>
      <w:spacing w:after="60" w:line="316" w:lineRule="exact"/>
      <w:jc w:val="center"/>
    </w:pPr>
    <w:rPr>
      <w:rFonts w:ascii="TmsRmn-Miracle" w:eastAsia="Times New Roman" w:hAnsi="TmsRmn-Miracle"/>
      <w:b/>
      <w:sz w:val="28"/>
    </w:rPr>
  </w:style>
  <w:style w:type="paragraph" w:customStyle="1" w:styleId="54">
    <w:name w:val="Абзац 5"/>
    <w:rsid w:val="009C343F"/>
    <w:pPr>
      <w:tabs>
        <w:tab w:val="left" w:pos="360"/>
      </w:tabs>
      <w:spacing w:line="316" w:lineRule="exact"/>
      <w:jc w:val="both"/>
    </w:pPr>
    <w:rPr>
      <w:rFonts w:ascii="TmsRmn-Miracle" w:eastAsia="Times New Roman" w:hAnsi="TmsRmn-Miracle"/>
      <w:sz w:val="28"/>
    </w:rPr>
  </w:style>
  <w:style w:type="paragraph" w:customStyle="1" w:styleId="63">
    <w:name w:val="Абзац 6"/>
    <w:rsid w:val="009C343F"/>
    <w:pPr>
      <w:tabs>
        <w:tab w:val="left" w:pos="360"/>
      </w:tabs>
      <w:spacing w:after="60" w:line="316" w:lineRule="exact"/>
      <w:jc w:val="center"/>
    </w:pPr>
    <w:rPr>
      <w:rFonts w:ascii="TmsRmn-Miracle" w:eastAsia="Times New Roman" w:hAnsi="TmsRmn-Miracle"/>
      <w:b/>
      <w:sz w:val="28"/>
    </w:rPr>
  </w:style>
  <w:style w:type="paragraph" w:customStyle="1" w:styleId="72">
    <w:name w:val="Абзац 7"/>
    <w:rsid w:val="009C343F"/>
    <w:pPr>
      <w:tabs>
        <w:tab w:val="left" w:pos="357"/>
      </w:tabs>
      <w:spacing w:after="60" w:line="316" w:lineRule="exact"/>
      <w:jc w:val="center"/>
    </w:pPr>
    <w:rPr>
      <w:rFonts w:ascii="TmsRmn-Miracle" w:eastAsia="Times New Roman" w:hAnsi="TmsRmn-Miracle"/>
      <w:b/>
      <w:sz w:val="28"/>
    </w:rPr>
  </w:style>
  <w:style w:type="paragraph" w:customStyle="1" w:styleId="82">
    <w:name w:val="Абзац 8"/>
    <w:rsid w:val="009C343F"/>
    <w:pPr>
      <w:tabs>
        <w:tab w:val="left" w:pos="360"/>
      </w:tabs>
      <w:spacing w:line="316" w:lineRule="exact"/>
      <w:jc w:val="both"/>
    </w:pPr>
    <w:rPr>
      <w:rFonts w:ascii="TmsRmn-Miracle" w:eastAsia="Times New Roman" w:hAnsi="TmsRmn-Miracle"/>
      <w:sz w:val="28"/>
    </w:rPr>
  </w:style>
  <w:style w:type="paragraph" w:customStyle="1" w:styleId="102">
    <w:name w:val="Абзац 10"/>
    <w:rsid w:val="009C343F"/>
    <w:pPr>
      <w:tabs>
        <w:tab w:val="left" w:pos="360"/>
      </w:tabs>
      <w:spacing w:after="60" w:line="316" w:lineRule="exact"/>
      <w:jc w:val="center"/>
    </w:pPr>
    <w:rPr>
      <w:rFonts w:ascii="TmsRmn-Miracle" w:eastAsia="Times New Roman" w:hAnsi="TmsRmn-Miracle"/>
      <w:b/>
      <w:sz w:val="28"/>
    </w:rPr>
  </w:style>
  <w:style w:type="paragraph" w:customStyle="1" w:styleId="A10">
    <w:name w:val="A1"/>
    <w:rsid w:val="009C343F"/>
    <w:pPr>
      <w:tabs>
        <w:tab w:val="left" w:pos="360"/>
      </w:tabs>
      <w:spacing w:before="6000" w:after="96" w:line="240" w:lineRule="exact"/>
      <w:ind w:firstLine="726"/>
      <w:jc w:val="center"/>
    </w:pPr>
    <w:rPr>
      <w:rFonts w:ascii="Arial" w:eastAsia="Times New Roman" w:hAnsi="Arial"/>
      <w:b/>
      <w:sz w:val="24"/>
    </w:rPr>
  </w:style>
  <w:style w:type="paragraph" w:customStyle="1" w:styleId="S1">
    <w:name w:val="S1"/>
    <w:rsid w:val="009C343F"/>
    <w:pPr>
      <w:ind w:left="720" w:right="1134"/>
      <w:jc w:val="both"/>
    </w:pPr>
    <w:rPr>
      <w:rFonts w:ascii="TmsRmn-Miracle" w:eastAsia="Times New Roman" w:hAnsi="TmsRmn-Miracle"/>
      <w:sz w:val="24"/>
    </w:rPr>
  </w:style>
  <w:style w:type="paragraph" w:customStyle="1" w:styleId="Q1">
    <w:name w:val="Q1"/>
    <w:rsid w:val="009C343F"/>
    <w:pPr>
      <w:tabs>
        <w:tab w:val="left" w:pos="360"/>
      </w:tabs>
      <w:spacing w:after="240" w:line="240" w:lineRule="exact"/>
      <w:ind w:firstLine="720"/>
      <w:jc w:val="both"/>
    </w:pPr>
    <w:rPr>
      <w:rFonts w:ascii="Tms Rmn" w:eastAsia="Times New Roman" w:hAnsi="Tms Rmn"/>
      <w:sz w:val="24"/>
    </w:rPr>
  </w:style>
  <w:style w:type="paragraph" w:customStyle="1" w:styleId="P0">
    <w:name w:val="P0"/>
    <w:rsid w:val="009C343F"/>
    <w:pPr>
      <w:tabs>
        <w:tab w:val="left" w:pos="2880"/>
      </w:tabs>
      <w:spacing w:line="240" w:lineRule="exact"/>
      <w:ind w:left="2880" w:hanging="2194"/>
      <w:jc w:val="both"/>
    </w:pPr>
    <w:rPr>
      <w:rFonts w:ascii="TmsRmn-Miracle" w:eastAsia="Times New Roman" w:hAnsi="TmsRmn-Miracle"/>
      <w:sz w:val="24"/>
    </w:rPr>
  </w:style>
  <w:style w:type="paragraph" w:customStyle="1" w:styleId="P9">
    <w:name w:val="P9"/>
    <w:rsid w:val="009C343F"/>
    <w:pPr>
      <w:tabs>
        <w:tab w:val="left" w:pos="2880"/>
      </w:tabs>
      <w:spacing w:after="240" w:line="240" w:lineRule="exact"/>
      <w:ind w:firstLine="720"/>
      <w:jc w:val="both"/>
    </w:pPr>
    <w:rPr>
      <w:rFonts w:ascii="TmsRmn-Miracle" w:eastAsia="Times New Roman" w:hAnsi="TmsRmn-Miracle"/>
      <w:sz w:val="24"/>
    </w:rPr>
  </w:style>
  <w:style w:type="paragraph" w:customStyle="1" w:styleId="C2">
    <w:name w:val="C2"/>
    <w:rsid w:val="009C343F"/>
    <w:pPr>
      <w:tabs>
        <w:tab w:val="right" w:pos="8505"/>
      </w:tabs>
      <w:spacing w:line="240" w:lineRule="exact"/>
      <w:ind w:left="1474" w:hanging="567"/>
    </w:pPr>
    <w:rPr>
      <w:rFonts w:ascii="TmsRmn-Miracle" w:eastAsia="Times New Roman" w:hAnsi="TmsRmn-Miracle"/>
      <w:sz w:val="24"/>
    </w:rPr>
  </w:style>
  <w:style w:type="paragraph" w:customStyle="1" w:styleId="C3">
    <w:name w:val="C3"/>
    <w:rsid w:val="009C343F"/>
    <w:pPr>
      <w:tabs>
        <w:tab w:val="right" w:pos="8505"/>
      </w:tabs>
      <w:spacing w:line="240" w:lineRule="exact"/>
      <w:ind w:left="2268" w:hanging="680"/>
    </w:pPr>
    <w:rPr>
      <w:rFonts w:ascii="TmsRmn-Miracle" w:eastAsia="Times New Roman" w:hAnsi="TmsRmn-Miracle"/>
      <w:sz w:val="24"/>
    </w:rPr>
  </w:style>
  <w:style w:type="paragraph" w:customStyle="1" w:styleId="X1">
    <w:name w:val="X1"/>
    <w:rsid w:val="009C343F"/>
    <w:pPr>
      <w:tabs>
        <w:tab w:val="right" w:pos="8505"/>
      </w:tabs>
      <w:spacing w:line="240" w:lineRule="exact"/>
      <w:ind w:left="1474" w:right="1134" w:hanging="567"/>
    </w:pPr>
    <w:rPr>
      <w:rFonts w:ascii="TmsRmn-Miracle" w:eastAsia="Times New Roman" w:hAnsi="TmsRmn-Miracle"/>
      <w:sz w:val="24"/>
    </w:rPr>
  </w:style>
  <w:style w:type="paragraph" w:customStyle="1" w:styleId="X2">
    <w:name w:val="X2"/>
    <w:rsid w:val="009C343F"/>
    <w:pPr>
      <w:tabs>
        <w:tab w:val="right" w:pos="8505"/>
      </w:tabs>
      <w:spacing w:line="240" w:lineRule="exact"/>
      <w:ind w:left="2268" w:hanging="680"/>
    </w:pPr>
    <w:rPr>
      <w:rFonts w:ascii="TmsRmn-Miracle" w:eastAsia="Times New Roman" w:hAnsi="TmsRmn-Miracle"/>
      <w:sz w:val="24"/>
    </w:rPr>
  </w:style>
  <w:style w:type="paragraph" w:customStyle="1" w:styleId="C4">
    <w:name w:val="C4"/>
    <w:rsid w:val="009C343F"/>
    <w:pPr>
      <w:tabs>
        <w:tab w:val="right" w:pos="8505"/>
      </w:tabs>
      <w:spacing w:line="240" w:lineRule="exact"/>
      <w:ind w:left="907" w:hanging="907"/>
    </w:pPr>
    <w:rPr>
      <w:rFonts w:ascii="TmsRmn-Miracle" w:eastAsia="Times New Roman" w:hAnsi="TmsRmn-Miracle"/>
      <w:b/>
      <w:sz w:val="24"/>
    </w:rPr>
  </w:style>
  <w:style w:type="paragraph" w:customStyle="1" w:styleId="A50">
    <w:name w:val="A5"/>
    <w:rsid w:val="009C343F"/>
    <w:pPr>
      <w:tabs>
        <w:tab w:val="left" w:pos="360"/>
        <w:tab w:val="left" w:pos="720"/>
      </w:tabs>
      <w:spacing w:after="72" w:line="240" w:lineRule="exact"/>
      <w:ind w:left="851" w:right="567" w:hanging="170"/>
      <w:jc w:val="both"/>
    </w:pPr>
    <w:rPr>
      <w:rFonts w:ascii="TmsRmn-Miracle" w:eastAsia="Times New Roman" w:hAnsi="TmsRmn-Miracle"/>
      <w:sz w:val="24"/>
    </w:rPr>
  </w:style>
  <w:style w:type="paragraph" w:customStyle="1" w:styleId="2f">
    <w:name w:val="заголовок 2"/>
    <w:basedOn w:val="a8"/>
    <w:next w:val="a8"/>
    <w:rsid w:val="009C343F"/>
    <w:pPr>
      <w:keepNext/>
      <w:spacing w:before="120" w:after="120"/>
    </w:pPr>
    <w:rPr>
      <w:rFonts w:ascii="Arial" w:eastAsia="Times New Roman" w:hAnsi="Arial"/>
      <w:b/>
      <w:snapToGrid w:val="0"/>
      <w:sz w:val="22"/>
      <w:szCs w:val="20"/>
      <w:lang w:eastAsia="ru-RU"/>
    </w:rPr>
  </w:style>
  <w:style w:type="paragraph" w:styleId="affff">
    <w:name w:val="Subtitle"/>
    <w:basedOn w:val="a8"/>
    <w:link w:val="affff0"/>
    <w:qFormat/>
    <w:rsid w:val="009C343F"/>
    <w:pPr>
      <w:widowControl w:val="0"/>
    </w:pPr>
    <w:rPr>
      <w:rFonts w:ascii="Times New Roman" w:eastAsia="Times New Roman" w:hAnsi="Times New Roman"/>
      <w:b/>
      <w:i/>
      <w:sz w:val="32"/>
      <w:szCs w:val="20"/>
      <w:lang w:eastAsia="ru-RU"/>
    </w:rPr>
  </w:style>
  <w:style w:type="character" w:customStyle="1" w:styleId="affff0">
    <w:name w:val="Подзаголовок Знак"/>
    <w:link w:val="affff"/>
    <w:rsid w:val="009C343F"/>
    <w:rPr>
      <w:rFonts w:ascii="Times New Roman" w:eastAsia="Times New Roman" w:hAnsi="Times New Roman" w:cs="Times New Roman"/>
      <w:b/>
      <w:i/>
      <w:sz w:val="32"/>
      <w:szCs w:val="20"/>
      <w:lang w:eastAsia="ru-RU"/>
    </w:rPr>
  </w:style>
  <w:style w:type="paragraph" w:styleId="affff1">
    <w:name w:val="caption"/>
    <w:basedOn w:val="a8"/>
    <w:next w:val="a8"/>
    <w:qFormat/>
    <w:rsid w:val="009C343F"/>
    <w:pPr>
      <w:keepNext/>
      <w:spacing w:line="200" w:lineRule="exact"/>
      <w:ind w:right="141"/>
      <w:jc w:val="right"/>
    </w:pPr>
    <w:rPr>
      <w:rFonts w:ascii="Arial" w:eastAsia="Times New Roman" w:hAnsi="Arial"/>
      <w:i/>
      <w:color w:val="000000"/>
      <w:sz w:val="20"/>
      <w:szCs w:val="20"/>
      <w:lang w:eastAsia="ru-RU"/>
    </w:rPr>
  </w:style>
  <w:style w:type="paragraph" w:styleId="affff2">
    <w:name w:val="table of figures"/>
    <w:basedOn w:val="a8"/>
    <w:next w:val="a8"/>
    <w:rsid w:val="009C343F"/>
    <w:pPr>
      <w:keepNext/>
      <w:spacing w:line="200" w:lineRule="exact"/>
      <w:ind w:left="400" w:hanging="400"/>
      <w:jc w:val="left"/>
    </w:pPr>
    <w:rPr>
      <w:rFonts w:ascii="Times New Roman" w:eastAsia="Times New Roman" w:hAnsi="Times New Roman"/>
      <w:caps/>
      <w:color w:val="000000"/>
      <w:sz w:val="20"/>
      <w:szCs w:val="20"/>
      <w:lang w:eastAsia="ru-RU"/>
    </w:rPr>
  </w:style>
  <w:style w:type="paragraph" w:customStyle="1" w:styleId="1f5">
    <w:name w:val="заголовок 1"/>
    <w:basedOn w:val="a8"/>
    <w:next w:val="a8"/>
    <w:rsid w:val="009C343F"/>
    <w:pPr>
      <w:keepNext/>
      <w:spacing w:before="240"/>
      <w:jc w:val="left"/>
    </w:pPr>
    <w:rPr>
      <w:rFonts w:ascii="Arial" w:eastAsia="Times New Roman" w:hAnsi="Arial"/>
      <w:b/>
      <w:snapToGrid w:val="0"/>
      <w:sz w:val="22"/>
      <w:szCs w:val="20"/>
      <w:lang w:eastAsia="ru-RU"/>
    </w:rPr>
  </w:style>
  <w:style w:type="paragraph" w:customStyle="1" w:styleId="subclose">
    <w:name w:val="subclose"/>
    <w:basedOn w:val="a8"/>
    <w:rsid w:val="009C343F"/>
    <w:pPr>
      <w:spacing w:before="100" w:after="100"/>
      <w:jc w:val="left"/>
    </w:pPr>
    <w:rPr>
      <w:rFonts w:ascii="Arial" w:eastAsia="Times New Roman" w:hAnsi="Arial"/>
      <w:vanish/>
      <w:szCs w:val="20"/>
      <w:lang w:eastAsia="ru-RU"/>
    </w:rPr>
  </w:style>
  <w:style w:type="paragraph" w:customStyle="1" w:styleId="subopen">
    <w:name w:val="subopen"/>
    <w:basedOn w:val="a8"/>
    <w:rsid w:val="009C343F"/>
    <w:pPr>
      <w:spacing w:before="100" w:after="100"/>
      <w:jc w:val="left"/>
    </w:pPr>
    <w:rPr>
      <w:rFonts w:ascii="Arial" w:eastAsia="Times New Roman" w:hAnsi="Arial"/>
      <w:szCs w:val="20"/>
      <w:lang w:eastAsia="ru-RU"/>
    </w:rPr>
  </w:style>
  <w:style w:type="paragraph" w:customStyle="1" w:styleId="opros">
    <w:name w:val="opros"/>
    <w:basedOn w:val="a8"/>
    <w:rsid w:val="009C343F"/>
    <w:pPr>
      <w:spacing w:before="100" w:after="100"/>
      <w:jc w:val="left"/>
    </w:pPr>
    <w:rPr>
      <w:rFonts w:ascii="Arial" w:eastAsia="Times New Roman" w:hAnsi="Arial"/>
      <w:szCs w:val="20"/>
      <w:lang w:eastAsia="ru-RU"/>
    </w:rPr>
  </w:style>
  <w:style w:type="paragraph" w:customStyle="1" w:styleId="news">
    <w:name w:val="news"/>
    <w:basedOn w:val="a8"/>
    <w:rsid w:val="009C343F"/>
    <w:pPr>
      <w:spacing w:before="100" w:after="100"/>
      <w:jc w:val="left"/>
    </w:pPr>
    <w:rPr>
      <w:rFonts w:ascii="Arial" w:eastAsia="Times New Roman" w:hAnsi="Arial"/>
      <w:szCs w:val="20"/>
      <w:lang w:eastAsia="ru-RU"/>
    </w:rPr>
  </w:style>
  <w:style w:type="paragraph" w:customStyle="1" w:styleId="adds">
    <w:name w:val="adds"/>
    <w:basedOn w:val="a8"/>
    <w:rsid w:val="009C343F"/>
    <w:pPr>
      <w:spacing w:before="100" w:after="100"/>
      <w:jc w:val="left"/>
    </w:pPr>
    <w:rPr>
      <w:rFonts w:ascii="Arial" w:eastAsia="Times New Roman" w:hAnsi="Arial"/>
      <w:szCs w:val="20"/>
      <w:lang w:eastAsia="ru-RU"/>
    </w:rPr>
  </w:style>
  <w:style w:type="paragraph" w:customStyle="1" w:styleId="invers">
    <w:name w:val="invers"/>
    <w:basedOn w:val="a8"/>
    <w:rsid w:val="009C343F"/>
    <w:pPr>
      <w:spacing w:before="100" w:after="100"/>
      <w:jc w:val="left"/>
    </w:pPr>
    <w:rPr>
      <w:rFonts w:ascii="Arial" w:eastAsia="Times New Roman" w:hAnsi="Arial"/>
      <w:b/>
      <w:color w:val="FFFFFF"/>
      <w:szCs w:val="20"/>
      <w:lang w:eastAsia="ru-RU"/>
    </w:rPr>
  </w:style>
  <w:style w:type="paragraph" w:customStyle="1" w:styleId="blic">
    <w:name w:val="blic"/>
    <w:basedOn w:val="a8"/>
    <w:rsid w:val="009C343F"/>
    <w:pPr>
      <w:spacing w:before="100" w:after="100"/>
      <w:jc w:val="left"/>
    </w:pPr>
    <w:rPr>
      <w:rFonts w:ascii="Arial" w:eastAsia="Times New Roman" w:hAnsi="Arial"/>
      <w:b/>
      <w:color w:val="808080"/>
      <w:szCs w:val="20"/>
      <w:lang w:eastAsia="ru-RU"/>
    </w:rPr>
  </w:style>
  <w:style w:type="paragraph" w:customStyle="1" w:styleId="grey">
    <w:name w:val="grey"/>
    <w:basedOn w:val="a8"/>
    <w:rsid w:val="009C343F"/>
    <w:pPr>
      <w:spacing w:before="100" w:after="100"/>
      <w:jc w:val="left"/>
    </w:pPr>
    <w:rPr>
      <w:rFonts w:ascii="Arial" w:eastAsia="Times New Roman" w:hAnsi="Arial"/>
      <w:b/>
      <w:color w:val="808080"/>
      <w:szCs w:val="20"/>
      <w:lang w:eastAsia="ru-RU"/>
    </w:rPr>
  </w:style>
  <w:style w:type="paragraph" w:customStyle="1" w:styleId="1f6">
    <w:name w:val="Подзаголовок1"/>
    <w:basedOn w:val="a8"/>
    <w:rsid w:val="009C343F"/>
    <w:pPr>
      <w:spacing w:before="100" w:after="100"/>
      <w:jc w:val="left"/>
    </w:pPr>
    <w:rPr>
      <w:rFonts w:ascii="Arial" w:eastAsia="Times New Roman" w:hAnsi="Arial"/>
      <w:szCs w:val="20"/>
      <w:lang w:eastAsia="ru-RU"/>
    </w:rPr>
  </w:style>
  <w:style w:type="paragraph" w:customStyle="1" w:styleId="ogl">
    <w:name w:val="ogl"/>
    <w:basedOn w:val="a8"/>
    <w:rsid w:val="009C343F"/>
    <w:pPr>
      <w:spacing w:before="100" w:after="100"/>
      <w:jc w:val="left"/>
    </w:pPr>
    <w:rPr>
      <w:rFonts w:ascii="Arial" w:eastAsia="Times New Roman" w:hAnsi="Arial"/>
      <w:sz w:val="16"/>
      <w:szCs w:val="20"/>
      <w:lang w:eastAsia="ru-RU"/>
    </w:rPr>
  </w:style>
  <w:style w:type="paragraph" w:customStyle="1" w:styleId="rubrika">
    <w:name w:val="rubrika"/>
    <w:basedOn w:val="a8"/>
    <w:rsid w:val="009C343F"/>
    <w:pPr>
      <w:spacing w:before="100" w:after="100"/>
      <w:jc w:val="right"/>
    </w:pPr>
    <w:rPr>
      <w:rFonts w:ascii="Arial" w:eastAsia="Times New Roman" w:hAnsi="Arial"/>
      <w:b/>
      <w:sz w:val="16"/>
      <w:szCs w:val="20"/>
      <w:lang w:eastAsia="ru-RU"/>
    </w:rPr>
  </w:style>
  <w:style w:type="paragraph" w:customStyle="1" w:styleId="podrubrika">
    <w:name w:val="podrubrika"/>
    <w:basedOn w:val="a8"/>
    <w:rsid w:val="009C343F"/>
    <w:pPr>
      <w:spacing w:before="100" w:after="100"/>
      <w:jc w:val="right"/>
    </w:pPr>
    <w:rPr>
      <w:rFonts w:ascii="Arial" w:eastAsia="Times New Roman" w:hAnsi="Arial"/>
      <w:sz w:val="16"/>
      <w:szCs w:val="20"/>
      <w:lang w:eastAsia="ru-RU"/>
    </w:rPr>
  </w:style>
  <w:style w:type="paragraph" w:customStyle="1" w:styleId="author">
    <w:name w:val="author"/>
    <w:basedOn w:val="a8"/>
    <w:rsid w:val="009C343F"/>
    <w:pPr>
      <w:shd w:val="clear" w:color="auto" w:fill="FFFFFF"/>
      <w:spacing w:before="400"/>
      <w:jc w:val="left"/>
    </w:pPr>
    <w:rPr>
      <w:rFonts w:ascii="Arial" w:eastAsia="Times New Roman" w:hAnsi="Arial"/>
      <w:szCs w:val="20"/>
      <w:lang w:eastAsia="ru-RU"/>
    </w:rPr>
  </w:style>
  <w:style w:type="paragraph" w:customStyle="1" w:styleId="Web">
    <w:name w:val="Обычный (Web)"/>
    <w:basedOn w:val="a8"/>
    <w:rsid w:val="009C343F"/>
    <w:pPr>
      <w:spacing w:before="100" w:after="100"/>
      <w:jc w:val="left"/>
    </w:pPr>
    <w:rPr>
      <w:rFonts w:ascii="Arial" w:eastAsia="Times New Roman" w:hAnsi="Arial"/>
      <w:szCs w:val="20"/>
      <w:lang w:eastAsia="ru-RU"/>
    </w:rPr>
  </w:style>
  <w:style w:type="paragraph" w:customStyle="1" w:styleId="1Heading11">
    <w:name w:val="Заголовок 1.Heading 11"/>
    <w:basedOn w:val="a8"/>
    <w:next w:val="a8"/>
    <w:rsid w:val="009C343F"/>
    <w:pPr>
      <w:spacing w:after="60"/>
      <w:ind w:firstLine="567"/>
    </w:pPr>
    <w:rPr>
      <w:rFonts w:ascii="Arial" w:eastAsia="Times New Roman" w:hAnsi="Arial"/>
      <w:b/>
      <w:color w:val="000000"/>
      <w:kern w:val="28"/>
      <w:sz w:val="22"/>
      <w:szCs w:val="20"/>
      <w:lang w:eastAsia="ru-RU"/>
    </w:rPr>
  </w:style>
  <w:style w:type="character" w:styleId="affff3">
    <w:name w:val="line number"/>
    <w:basedOn w:val="a9"/>
    <w:rsid w:val="009C343F"/>
  </w:style>
  <w:style w:type="paragraph" w:customStyle="1" w:styleId="312002">
    <w:name w:val="Стиль Основной текст с отступом 3 + 12 пт Слева:  002 см Первая ..."/>
    <w:basedOn w:val="31"/>
    <w:rsid w:val="009C343F"/>
    <w:pPr>
      <w:tabs>
        <w:tab w:val="left" w:pos="1440"/>
      </w:tabs>
      <w:spacing w:after="0" w:line="360" w:lineRule="auto"/>
      <w:ind w:left="11" w:firstLine="704"/>
      <w:jc w:val="both"/>
    </w:pPr>
    <w:rPr>
      <w:sz w:val="24"/>
      <w:szCs w:val="20"/>
    </w:rPr>
  </w:style>
  <w:style w:type="paragraph" w:customStyle="1" w:styleId="affff4">
    <w:name w:val="Примечание"/>
    <w:basedOn w:val="a8"/>
    <w:next w:val="26"/>
    <w:rsid w:val="009C343F"/>
    <w:pPr>
      <w:shd w:val="clear" w:color="auto" w:fill="FFFFFF"/>
      <w:spacing w:before="29" w:line="348" w:lineRule="auto"/>
      <w:ind w:left="-6" w:firstLine="564"/>
    </w:pPr>
    <w:rPr>
      <w:rFonts w:ascii="Times New Roman" w:eastAsia="Times New Roman" w:hAnsi="Times New Roman"/>
      <w:color w:val="000000"/>
      <w:spacing w:val="60"/>
      <w:sz w:val="20"/>
      <w:szCs w:val="20"/>
      <w:lang w:eastAsia="ru-RU"/>
    </w:rPr>
  </w:style>
  <w:style w:type="paragraph" w:customStyle="1" w:styleId="1TimesNewRoman14pt">
    <w:name w:val="Заголовок 1 + Times New Roman 14 pt"/>
    <w:basedOn w:val="10"/>
    <w:link w:val="1TimesNewRoman14pt0"/>
    <w:autoRedefine/>
    <w:rsid w:val="009C343F"/>
    <w:pPr>
      <w:keepNext w:val="0"/>
      <w:widowControl w:val="0"/>
      <w:tabs>
        <w:tab w:val="left" w:pos="0"/>
        <w:tab w:val="left" w:pos="1144"/>
        <w:tab w:val="num" w:pos="1838"/>
      </w:tabs>
      <w:spacing w:after="240"/>
    </w:pPr>
    <w:rPr>
      <w:rFonts w:ascii="Times New Roman" w:hAnsi="Times New Roman"/>
      <w:snapToGrid w:val="0"/>
    </w:rPr>
  </w:style>
  <w:style w:type="paragraph" w:customStyle="1" w:styleId="2f0">
    <w:name w:val="Стиль2"/>
    <w:basedOn w:val="a8"/>
    <w:rsid w:val="009C343F"/>
    <w:pPr>
      <w:shd w:val="clear" w:color="auto" w:fill="FFFFFF"/>
      <w:tabs>
        <w:tab w:val="left" w:pos="720"/>
        <w:tab w:val="num" w:pos="2160"/>
      </w:tabs>
      <w:spacing w:line="360" w:lineRule="auto"/>
      <w:ind w:left="2160" w:hanging="180"/>
    </w:pPr>
    <w:rPr>
      <w:rFonts w:ascii="Times New Roman" w:eastAsia="Times New Roman" w:hAnsi="Times New Roman"/>
      <w:b/>
      <w:i/>
      <w:color w:val="000000"/>
      <w:szCs w:val="24"/>
      <w:lang w:eastAsia="ru-RU"/>
    </w:rPr>
  </w:style>
  <w:style w:type="paragraph" w:customStyle="1" w:styleId="a6">
    <w:name w:val="Таблица центр"/>
    <w:rsid w:val="009C343F"/>
    <w:pPr>
      <w:numPr>
        <w:ilvl w:val="2"/>
        <w:numId w:val="12"/>
      </w:numPr>
      <w:ind w:left="0" w:firstLine="0"/>
      <w:jc w:val="center"/>
    </w:pPr>
    <w:rPr>
      <w:rFonts w:ascii="Times New Roman" w:eastAsia="Times New Roman" w:hAnsi="Times New Roman"/>
      <w:szCs w:val="24"/>
    </w:rPr>
  </w:style>
  <w:style w:type="paragraph" w:customStyle="1" w:styleId="38">
    <w:name w:val="Стиль3"/>
    <w:basedOn w:val="22"/>
    <w:rsid w:val="009C343F"/>
    <w:pPr>
      <w:tabs>
        <w:tab w:val="num" w:pos="1080"/>
      </w:tabs>
      <w:spacing w:after="240"/>
      <w:ind w:left="1080" w:hanging="360"/>
    </w:pPr>
    <w:rPr>
      <w:rFonts w:ascii="Times New Roman" w:hAnsi="Times New Roman"/>
      <w:i/>
    </w:rPr>
  </w:style>
  <w:style w:type="paragraph" w:customStyle="1" w:styleId="43">
    <w:name w:val="Стиль4"/>
    <w:basedOn w:val="a8"/>
    <w:rsid w:val="009C343F"/>
    <w:pPr>
      <w:tabs>
        <w:tab w:val="num" w:pos="2880"/>
      </w:tabs>
      <w:spacing w:before="120" w:line="360" w:lineRule="auto"/>
      <w:ind w:left="2880" w:hanging="720"/>
    </w:pPr>
    <w:rPr>
      <w:rFonts w:ascii="Times New Roman" w:eastAsia="Times New Roman" w:hAnsi="Times New Roman"/>
      <w:szCs w:val="24"/>
      <w:lang w:eastAsia="ru-RU"/>
    </w:rPr>
  </w:style>
  <w:style w:type="paragraph" w:customStyle="1" w:styleId="400">
    <w:name w:val="Стиль Стиль4 + Перед:  0 пт"/>
    <w:basedOn w:val="43"/>
    <w:autoRedefine/>
    <w:rsid w:val="009C343F"/>
    <w:pPr>
      <w:spacing w:before="0"/>
    </w:pPr>
    <w:rPr>
      <w:szCs w:val="20"/>
    </w:rPr>
  </w:style>
  <w:style w:type="paragraph" w:customStyle="1" w:styleId="ConsNonformat">
    <w:name w:val="ConsNonformat"/>
    <w:rsid w:val="009C343F"/>
    <w:pPr>
      <w:widowControl w:val="0"/>
      <w:autoSpaceDE w:val="0"/>
      <w:autoSpaceDN w:val="0"/>
      <w:adjustRightInd w:val="0"/>
    </w:pPr>
    <w:rPr>
      <w:rFonts w:ascii="Courier New" w:eastAsia="Times New Roman" w:hAnsi="Courier New" w:cs="Courier New"/>
    </w:rPr>
  </w:style>
  <w:style w:type="character" w:customStyle="1" w:styleId="zakonlink1">
    <w:name w:val="zakon_link1"/>
    <w:rsid w:val="009C343F"/>
    <w:rPr>
      <w:rFonts w:ascii="Arial" w:hAnsi="Arial" w:cs="Arial" w:hint="default"/>
      <w:color w:val="000000"/>
      <w:sz w:val="18"/>
      <w:szCs w:val="18"/>
    </w:rPr>
  </w:style>
  <w:style w:type="paragraph" w:customStyle="1" w:styleId="affff5">
    <w:name w:val="Текст в документе"/>
    <w:basedOn w:val="a8"/>
    <w:rsid w:val="009C343F"/>
    <w:pPr>
      <w:spacing w:line="360" w:lineRule="auto"/>
      <w:ind w:firstLine="709"/>
      <w:jc w:val="left"/>
    </w:pPr>
    <w:rPr>
      <w:rFonts w:ascii="Times New Roman" w:eastAsia="Times New Roman" w:hAnsi="Times New Roman"/>
      <w:szCs w:val="24"/>
      <w:lang w:eastAsia="ru-RU"/>
    </w:rPr>
  </w:style>
  <w:style w:type="paragraph" w:customStyle="1" w:styleId="affff6">
    <w:name w:val="Современный"/>
    <w:rsid w:val="009C343F"/>
    <w:pPr>
      <w:jc w:val="center"/>
    </w:pPr>
    <w:rPr>
      <w:rFonts w:ascii="Times New Roman" w:eastAsia="Times New Roman" w:hAnsi="Times New Roman"/>
      <w:b/>
      <w:noProof/>
      <w:sz w:val="24"/>
    </w:rPr>
  </w:style>
  <w:style w:type="paragraph" w:customStyle="1" w:styleId="55">
    <w:name w:val="заголовок 5"/>
    <w:basedOn w:val="a8"/>
    <w:next w:val="afa"/>
    <w:rsid w:val="009C343F"/>
    <w:pPr>
      <w:keepNext/>
      <w:keepLines/>
      <w:spacing w:before="60"/>
      <w:ind w:firstLine="720"/>
    </w:pPr>
    <w:rPr>
      <w:rFonts w:ascii="Arial" w:eastAsia="Times New Roman" w:hAnsi="Arial"/>
      <w:caps/>
      <w:spacing w:val="-4"/>
      <w:kern w:val="28"/>
      <w:sz w:val="22"/>
      <w:szCs w:val="20"/>
      <w:lang w:eastAsia="ru-RU"/>
    </w:rPr>
  </w:style>
  <w:style w:type="paragraph" w:customStyle="1" w:styleId="affff7">
    <w:name w:val="Текст табл"/>
    <w:basedOn w:val="affff8"/>
    <w:rsid w:val="009C343F"/>
    <w:pPr>
      <w:spacing w:before="60"/>
      <w:ind w:left="0"/>
      <w:jc w:val="both"/>
    </w:pPr>
    <w:rPr>
      <w:szCs w:val="20"/>
      <w:lang w:val="en-US"/>
    </w:rPr>
  </w:style>
  <w:style w:type="paragraph" w:styleId="affff8">
    <w:name w:val="Signature"/>
    <w:basedOn w:val="a8"/>
    <w:link w:val="affff9"/>
    <w:rsid w:val="009C343F"/>
    <w:pPr>
      <w:ind w:left="4252"/>
      <w:jc w:val="left"/>
    </w:pPr>
    <w:rPr>
      <w:rFonts w:ascii="Times New Roman" w:eastAsia="Times New Roman" w:hAnsi="Times New Roman"/>
      <w:szCs w:val="24"/>
      <w:lang w:eastAsia="ru-RU"/>
    </w:rPr>
  </w:style>
  <w:style w:type="character" w:customStyle="1" w:styleId="affff9">
    <w:name w:val="Подпись Знак"/>
    <w:link w:val="affff8"/>
    <w:rsid w:val="009C343F"/>
    <w:rPr>
      <w:rFonts w:ascii="Times New Roman" w:eastAsia="Times New Roman" w:hAnsi="Times New Roman" w:cs="Times New Roman"/>
      <w:sz w:val="24"/>
      <w:szCs w:val="24"/>
      <w:lang w:eastAsia="ru-RU"/>
    </w:rPr>
  </w:style>
  <w:style w:type="paragraph" w:customStyle="1" w:styleId="affffa">
    <w:name w:val="Îáû÷íûé"/>
    <w:rsid w:val="009C343F"/>
    <w:rPr>
      <w:rFonts w:ascii="Times New Roman" w:eastAsia="Times New Roman" w:hAnsi="Times New Roman"/>
      <w:sz w:val="24"/>
    </w:rPr>
  </w:style>
  <w:style w:type="paragraph" w:customStyle="1" w:styleId="112">
    <w:name w:val="содер_1.1"/>
    <w:basedOn w:val="a8"/>
    <w:rsid w:val="009C343F"/>
    <w:pPr>
      <w:tabs>
        <w:tab w:val="right" w:leader="dot" w:pos="9923"/>
      </w:tabs>
      <w:spacing w:line="480" w:lineRule="auto"/>
      <w:ind w:left="737" w:right="284" w:hanging="397"/>
    </w:pPr>
    <w:rPr>
      <w:rFonts w:ascii="Times New Roman" w:eastAsia="Times New Roman" w:hAnsi="Times New Roman"/>
      <w:szCs w:val="20"/>
      <w:lang w:eastAsia="ru-RU"/>
    </w:rPr>
  </w:style>
  <w:style w:type="paragraph" w:customStyle="1" w:styleId="2f1">
    <w:name w:val="Ñòèëü2"/>
    <w:basedOn w:val="4"/>
    <w:rsid w:val="009C343F"/>
    <w:pPr>
      <w:numPr>
        <w:numId w:val="0"/>
      </w:numPr>
      <w:tabs>
        <w:tab w:val="num" w:pos="4464"/>
      </w:tabs>
      <w:suppressAutoHyphens/>
      <w:spacing w:before="60" w:after="120"/>
      <w:ind w:left="4464" w:hanging="864"/>
      <w:jc w:val="center"/>
      <w:outlineLvl w:val="9"/>
    </w:pPr>
    <w:rPr>
      <w:rFonts w:ascii="Arial" w:hAnsi="Arial"/>
      <w:b/>
      <w:bCs/>
      <w:sz w:val="20"/>
      <w:szCs w:val="20"/>
    </w:rPr>
  </w:style>
  <w:style w:type="paragraph" w:customStyle="1" w:styleId="affffb">
    <w:name w:val="Без отступа"/>
    <w:aliases w:val="без интервала"/>
    <w:basedOn w:val="a8"/>
    <w:rsid w:val="009C343F"/>
    <w:rPr>
      <w:rFonts w:ascii="Arial" w:eastAsia="Times New Roman" w:hAnsi="Arial"/>
      <w:szCs w:val="20"/>
      <w:lang w:eastAsia="ru-RU"/>
    </w:rPr>
  </w:style>
  <w:style w:type="paragraph" w:customStyle="1" w:styleId="xl22">
    <w:name w:val="xl22"/>
    <w:basedOn w:val="a8"/>
    <w:rsid w:val="009C34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Cs w:val="24"/>
      <w:lang w:eastAsia="ru-RU"/>
    </w:rPr>
  </w:style>
  <w:style w:type="paragraph" w:customStyle="1" w:styleId="xl23">
    <w:name w:val="xl23"/>
    <w:basedOn w:val="a8"/>
    <w:rsid w:val="009C343F"/>
    <w:pPr>
      <w:spacing w:before="100" w:beforeAutospacing="1" w:after="100" w:afterAutospacing="1"/>
      <w:textAlignment w:val="center"/>
    </w:pPr>
    <w:rPr>
      <w:rFonts w:ascii="Times New Roman" w:eastAsia="Times New Roman" w:hAnsi="Times New Roman"/>
      <w:szCs w:val="24"/>
      <w:lang w:eastAsia="ru-RU"/>
    </w:rPr>
  </w:style>
  <w:style w:type="character" w:styleId="affffc">
    <w:name w:val="Emphasis"/>
    <w:qFormat/>
    <w:rsid w:val="009C343F"/>
    <w:rPr>
      <w:i/>
      <w:iCs/>
    </w:rPr>
  </w:style>
  <w:style w:type="paragraph" w:customStyle="1" w:styleId="212">
    <w:name w:val="Основной текст 21"/>
    <w:basedOn w:val="a8"/>
    <w:rsid w:val="009C343F"/>
    <w:pPr>
      <w:overflowPunct w:val="0"/>
      <w:autoSpaceDE w:val="0"/>
      <w:autoSpaceDN w:val="0"/>
      <w:adjustRightInd w:val="0"/>
      <w:ind w:right="27" w:firstLine="284"/>
      <w:textAlignment w:val="baseline"/>
    </w:pPr>
    <w:rPr>
      <w:rFonts w:ascii="Times New Roman" w:eastAsia="Times New Roman" w:hAnsi="Times New Roman"/>
      <w:sz w:val="20"/>
      <w:szCs w:val="20"/>
      <w:lang w:eastAsia="ru-RU"/>
    </w:rPr>
  </w:style>
  <w:style w:type="paragraph" w:customStyle="1" w:styleId="39">
    <w:name w:val="çàãîëîâîê 3"/>
    <w:basedOn w:val="a8"/>
    <w:next w:val="a8"/>
    <w:rsid w:val="009C343F"/>
    <w:pPr>
      <w:keepNext/>
    </w:pPr>
    <w:rPr>
      <w:rFonts w:ascii="Arial" w:eastAsia="Times New Roman" w:hAnsi="Arial"/>
      <w:b/>
      <w:szCs w:val="20"/>
      <w:lang w:eastAsia="ru-RU"/>
    </w:rPr>
  </w:style>
  <w:style w:type="paragraph" w:customStyle="1" w:styleId="affffd">
    <w:name w:val="Перечисление с буквами"/>
    <w:basedOn w:val="a8"/>
    <w:rsid w:val="009C343F"/>
    <w:pPr>
      <w:tabs>
        <w:tab w:val="num" w:pos="1134"/>
      </w:tabs>
      <w:ind w:firstLine="709"/>
      <w:jc w:val="left"/>
    </w:pPr>
    <w:rPr>
      <w:rFonts w:ascii="Times New Roman" w:eastAsia="Times New Roman" w:hAnsi="Times New Roman"/>
      <w:lang w:eastAsia="ru-RU"/>
    </w:rPr>
  </w:style>
  <w:style w:type="paragraph" w:customStyle="1" w:styleId="1f7">
    <w:name w:val="Список 1)"/>
    <w:basedOn w:val="a8"/>
    <w:rsid w:val="009C343F"/>
    <w:pPr>
      <w:tabs>
        <w:tab w:val="num" w:pos="1505"/>
      </w:tabs>
      <w:ind w:left="1503" w:hanging="423"/>
    </w:pPr>
    <w:rPr>
      <w:rFonts w:ascii="Times New Roman" w:eastAsia="Times New Roman" w:hAnsi="Times New Roman"/>
      <w:lang w:eastAsia="ru-RU"/>
    </w:rPr>
  </w:style>
  <w:style w:type="paragraph" w:styleId="2f2">
    <w:name w:val="List Number 2"/>
    <w:basedOn w:val="a8"/>
    <w:rsid w:val="009C343F"/>
    <w:pPr>
      <w:tabs>
        <w:tab w:val="num" w:pos="720"/>
      </w:tabs>
      <w:ind w:left="720" w:hanging="360"/>
      <w:jc w:val="left"/>
    </w:pPr>
    <w:rPr>
      <w:rFonts w:ascii="Times New Roman" w:eastAsia="Times New Roman" w:hAnsi="Times New Roman"/>
      <w:szCs w:val="24"/>
      <w:lang w:eastAsia="ru-RU"/>
    </w:rPr>
  </w:style>
  <w:style w:type="paragraph" w:styleId="3a">
    <w:name w:val="List Bullet 3"/>
    <w:basedOn w:val="a8"/>
    <w:autoRedefine/>
    <w:rsid w:val="009C343F"/>
    <w:pPr>
      <w:tabs>
        <w:tab w:val="num" w:pos="926"/>
      </w:tabs>
      <w:ind w:left="926" w:hanging="360"/>
    </w:pPr>
    <w:rPr>
      <w:rFonts w:ascii="Arial" w:eastAsia="Times New Roman" w:hAnsi="Arial"/>
      <w:snapToGrid w:val="0"/>
      <w:sz w:val="22"/>
      <w:szCs w:val="20"/>
      <w:lang w:eastAsia="ru-RU"/>
    </w:rPr>
  </w:style>
  <w:style w:type="paragraph" w:customStyle="1" w:styleId="3b">
    <w:name w:val="Знак3 Знак Знак Знак Знак Знак Знак"/>
    <w:basedOn w:val="a8"/>
    <w:rsid w:val="009C343F"/>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postbody">
    <w:name w:val="postbody"/>
    <w:basedOn w:val="a9"/>
    <w:rsid w:val="009C343F"/>
  </w:style>
  <w:style w:type="paragraph" w:customStyle="1" w:styleId="font5">
    <w:name w:val="font5"/>
    <w:basedOn w:val="a8"/>
    <w:rsid w:val="009C343F"/>
    <w:pPr>
      <w:spacing w:before="100" w:beforeAutospacing="1" w:after="100" w:afterAutospacing="1"/>
      <w:ind w:firstLine="709"/>
      <w:jc w:val="left"/>
    </w:pPr>
    <w:rPr>
      <w:rFonts w:ascii="Times New Roman" w:eastAsia="Arial Unicode MS" w:hAnsi="Times New Roman"/>
      <w:szCs w:val="24"/>
      <w:lang w:eastAsia="ru-RU"/>
    </w:rPr>
  </w:style>
  <w:style w:type="paragraph" w:customStyle="1" w:styleId="113">
    <w:name w:val="Знак1 Знак Знак1 Знак"/>
    <w:basedOn w:val="a8"/>
    <w:rsid w:val="009C343F"/>
    <w:pPr>
      <w:spacing w:after="160" w:line="240" w:lineRule="exact"/>
      <w:jc w:val="left"/>
    </w:pPr>
    <w:rPr>
      <w:rFonts w:ascii="Tahoma" w:eastAsia="Times New Roman" w:hAnsi="Tahoma" w:cs="Tahoma"/>
      <w:sz w:val="18"/>
      <w:szCs w:val="18"/>
      <w:lang w:val="en-US"/>
    </w:rPr>
  </w:style>
  <w:style w:type="paragraph" w:customStyle="1" w:styleId="Tab">
    <w:name w:val="Tab_Текст в таблице"/>
    <w:rsid w:val="009C343F"/>
    <w:pPr>
      <w:spacing w:before="60" w:after="60"/>
      <w:contextualSpacing/>
      <w:jc w:val="both"/>
    </w:pPr>
    <w:rPr>
      <w:rFonts w:ascii="Arial" w:eastAsia="Times New Roman" w:hAnsi="Arial"/>
      <w:bCs/>
      <w:lang w:val="en-US"/>
    </w:rPr>
  </w:style>
  <w:style w:type="character" w:customStyle="1" w:styleId="213">
    <w:name w:val="Заголовок 2 Знак1"/>
    <w:aliases w:val="Заголовок 2 Знак Знак1"/>
    <w:rsid w:val="009C343F"/>
    <w:rPr>
      <w:rFonts w:ascii="Arial" w:hAnsi="Arial" w:cs="Arial"/>
      <w:b/>
      <w:bCs/>
      <w:i/>
      <w:iCs/>
      <w:sz w:val="28"/>
      <w:szCs w:val="28"/>
      <w:lang w:val="ru-RU" w:eastAsia="ru-RU" w:bidi="ar-SA"/>
    </w:rPr>
  </w:style>
  <w:style w:type="paragraph" w:customStyle="1" w:styleId="103">
    <w:name w:val="Знак Знак1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20">
    <w:name w:val="Стиль20"/>
    <w:basedOn w:val="a8"/>
    <w:autoRedefine/>
    <w:rsid w:val="009C343F"/>
    <w:pPr>
      <w:numPr>
        <w:ilvl w:val="1"/>
        <w:numId w:val="13"/>
      </w:numPr>
      <w:spacing w:before="240" w:after="240"/>
      <w:jc w:val="left"/>
      <w:outlineLvl w:val="1"/>
    </w:pPr>
    <w:rPr>
      <w:rFonts w:ascii="Times New Roman" w:eastAsia="Times New Roman" w:hAnsi="Times New Roman"/>
      <w:b/>
      <w:bCs/>
      <w:iCs/>
      <w:lang w:eastAsia="ru-RU"/>
    </w:rPr>
  </w:style>
  <w:style w:type="numbering" w:customStyle="1" w:styleId="1">
    <w:name w:val="Текущий список1"/>
    <w:rsid w:val="009C343F"/>
    <w:pPr>
      <w:numPr>
        <w:numId w:val="14"/>
      </w:numPr>
    </w:pPr>
  </w:style>
  <w:style w:type="numbering" w:styleId="111111">
    <w:name w:val="Outline List 2"/>
    <w:basedOn w:val="ab"/>
    <w:rsid w:val="009C343F"/>
    <w:pPr>
      <w:numPr>
        <w:numId w:val="15"/>
      </w:numPr>
    </w:pPr>
  </w:style>
  <w:style w:type="numbering" w:customStyle="1" w:styleId="2">
    <w:name w:val="Текущий список2"/>
    <w:rsid w:val="009C343F"/>
    <w:pPr>
      <w:numPr>
        <w:numId w:val="16"/>
      </w:numPr>
    </w:pPr>
  </w:style>
  <w:style w:type="character" w:customStyle="1" w:styleId="FontStyle12">
    <w:name w:val="Font Style12"/>
    <w:rsid w:val="009C343F"/>
    <w:rPr>
      <w:rFonts w:ascii="Times New Roman" w:hAnsi="Times New Roman" w:cs="Times New Roman"/>
      <w:sz w:val="22"/>
      <w:szCs w:val="22"/>
    </w:rPr>
  </w:style>
  <w:style w:type="paragraph" w:customStyle="1" w:styleId="affffe">
    <w:name w:val="Знак Знак Знак Знак Знак Знак"/>
    <w:basedOn w:val="a8"/>
    <w:rsid w:val="009C343F"/>
    <w:pPr>
      <w:spacing w:after="160" w:line="240" w:lineRule="exact"/>
      <w:jc w:val="left"/>
    </w:pPr>
    <w:rPr>
      <w:rFonts w:ascii="Tahoma" w:eastAsia="Times New Roman" w:hAnsi="Tahoma" w:cs="Tahoma"/>
      <w:sz w:val="18"/>
      <w:szCs w:val="18"/>
      <w:lang w:val="en-US"/>
    </w:rPr>
  </w:style>
  <w:style w:type="paragraph" w:customStyle="1" w:styleId="a3">
    <w:name w:val="маркеры"/>
    <w:basedOn w:val="a8"/>
    <w:rsid w:val="009C343F"/>
    <w:pPr>
      <w:numPr>
        <w:numId w:val="17"/>
      </w:numPr>
      <w:tabs>
        <w:tab w:val="left" w:pos="1276"/>
      </w:tabs>
      <w:spacing w:line="360" w:lineRule="auto"/>
    </w:pPr>
    <w:rPr>
      <w:rFonts w:ascii="Times New Roman" w:eastAsia="Times New Roman" w:hAnsi="Times New Roman"/>
      <w:szCs w:val="24"/>
      <w:lang w:eastAsia="ru-RU"/>
    </w:rPr>
  </w:style>
  <w:style w:type="paragraph" w:customStyle="1" w:styleId="9">
    <w:name w:val="9"/>
    <w:basedOn w:val="a8"/>
    <w:rsid w:val="009C343F"/>
    <w:pPr>
      <w:numPr>
        <w:ilvl w:val="1"/>
        <w:numId w:val="18"/>
      </w:numPr>
      <w:tabs>
        <w:tab w:val="left" w:pos="1134"/>
      </w:tabs>
      <w:spacing w:line="360" w:lineRule="auto"/>
    </w:pPr>
    <w:rPr>
      <w:rFonts w:ascii="Times New Roman" w:eastAsia="Times New Roman" w:hAnsi="Times New Roman"/>
      <w:szCs w:val="24"/>
      <w:lang w:eastAsia="ru-RU"/>
    </w:rPr>
  </w:style>
  <w:style w:type="character" w:customStyle="1" w:styleId="44">
    <w:name w:val="Стиль4 Знак"/>
    <w:rsid w:val="009C343F"/>
    <w:rPr>
      <w:sz w:val="24"/>
      <w:szCs w:val="24"/>
      <w:lang w:val="ru-RU" w:eastAsia="ru-RU" w:bidi="ar-SA"/>
    </w:rPr>
  </w:style>
  <w:style w:type="paragraph" w:customStyle="1" w:styleId="83">
    <w:name w:val="Стиль8"/>
    <w:basedOn w:val="a8"/>
    <w:rsid w:val="009C343F"/>
    <w:pPr>
      <w:tabs>
        <w:tab w:val="num" w:pos="1435"/>
      </w:tabs>
      <w:spacing w:line="360" w:lineRule="auto"/>
      <w:ind w:firstLine="680"/>
    </w:pPr>
    <w:rPr>
      <w:rFonts w:ascii="Times New Roman" w:eastAsia="Times New Roman" w:hAnsi="Times New Roman"/>
      <w:szCs w:val="24"/>
      <w:lang w:eastAsia="ru-RU"/>
    </w:rPr>
  </w:style>
  <w:style w:type="character" w:customStyle="1" w:styleId="84">
    <w:name w:val="Стиль8 Знак"/>
    <w:rsid w:val="009C343F"/>
    <w:rPr>
      <w:sz w:val="24"/>
      <w:szCs w:val="24"/>
      <w:lang w:val="ru-RU" w:eastAsia="ru-RU" w:bidi="ar-SA"/>
    </w:rPr>
  </w:style>
  <w:style w:type="paragraph" w:customStyle="1" w:styleId="73">
    <w:name w:val="Стиль7"/>
    <w:basedOn w:val="21"/>
    <w:rsid w:val="009C343F"/>
    <w:pPr>
      <w:numPr>
        <w:ilvl w:val="0"/>
        <w:numId w:val="0"/>
      </w:numPr>
      <w:tabs>
        <w:tab w:val="num" w:pos="1811"/>
        <w:tab w:val="num" w:pos="2055"/>
      </w:tabs>
      <w:spacing w:before="240" w:after="240"/>
      <w:ind w:firstLine="680"/>
    </w:pPr>
    <w:rPr>
      <w:b/>
      <w:sz w:val="28"/>
    </w:rPr>
  </w:style>
  <w:style w:type="paragraph" w:customStyle="1" w:styleId="2f3">
    <w:name w:val="Стиль Стиль Заголовок 2"/>
    <w:aliases w:val="Заголовок 2 Знак + Times New Roman 16 pt не..."/>
    <w:basedOn w:val="21"/>
    <w:rsid w:val="009C343F"/>
    <w:pPr>
      <w:numPr>
        <w:ilvl w:val="0"/>
        <w:numId w:val="0"/>
      </w:numPr>
      <w:tabs>
        <w:tab w:val="num" w:pos="1247"/>
        <w:tab w:val="num" w:pos="1646"/>
        <w:tab w:val="num" w:pos="1811"/>
      </w:tabs>
      <w:spacing w:line="360" w:lineRule="auto"/>
      <w:ind w:firstLine="680"/>
      <w:jc w:val="both"/>
    </w:pPr>
    <w:rPr>
      <w:szCs w:val="20"/>
    </w:rPr>
  </w:style>
  <w:style w:type="paragraph" w:styleId="afffff">
    <w:name w:val="endnote text"/>
    <w:basedOn w:val="a8"/>
    <w:link w:val="afffff0"/>
    <w:rsid w:val="009C343F"/>
    <w:pPr>
      <w:jc w:val="left"/>
    </w:pPr>
    <w:rPr>
      <w:rFonts w:ascii="Times New Roman" w:eastAsia="Times New Roman" w:hAnsi="Times New Roman"/>
      <w:sz w:val="20"/>
      <w:szCs w:val="20"/>
      <w:lang w:eastAsia="ru-RU"/>
    </w:rPr>
  </w:style>
  <w:style w:type="character" w:customStyle="1" w:styleId="afffff0">
    <w:name w:val="Текст концевой сноски Знак"/>
    <w:link w:val="afffff"/>
    <w:rsid w:val="009C343F"/>
    <w:rPr>
      <w:rFonts w:ascii="Times New Roman" w:eastAsia="Times New Roman" w:hAnsi="Times New Roman" w:cs="Times New Roman"/>
      <w:sz w:val="20"/>
      <w:szCs w:val="20"/>
      <w:lang w:eastAsia="ru-RU"/>
    </w:rPr>
  </w:style>
  <w:style w:type="character" w:styleId="afffff1">
    <w:name w:val="endnote reference"/>
    <w:rsid w:val="009C343F"/>
    <w:rPr>
      <w:vertAlign w:val="superscript"/>
    </w:rPr>
  </w:style>
  <w:style w:type="paragraph" w:customStyle="1" w:styleId="7120">
    <w:name w:val="Стиль Стиль7 + 12 пт не полужирный По ширине Перед:  0 пт После..."/>
    <w:basedOn w:val="73"/>
    <w:autoRedefine/>
    <w:rsid w:val="009C343F"/>
    <w:pPr>
      <w:tabs>
        <w:tab w:val="left" w:pos="1089"/>
      </w:tabs>
      <w:spacing w:before="0" w:after="0" w:line="360" w:lineRule="auto"/>
      <w:jc w:val="both"/>
    </w:pPr>
    <w:rPr>
      <w:b w:val="0"/>
      <w:sz w:val="24"/>
      <w:szCs w:val="20"/>
    </w:rPr>
  </w:style>
  <w:style w:type="paragraph" w:customStyle="1" w:styleId="401">
    <w:name w:val="Стиль Стиль4 + Перед:  0 пт1"/>
    <w:basedOn w:val="43"/>
    <w:autoRedefine/>
    <w:rsid w:val="009C343F"/>
    <w:pPr>
      <w:tabs>
        <w:tab w:val="clear" w:pos="2880"/>
        <w:tab w:val="num" w:pos="1500"/>
      </w:tabs>
      <w:spacing w:before="0"/>
      <w:ind w:left="0" w:firstLine="680"/>
    </w:pPr>
    <w:rPr>
      <w:szCs w:val="20"/>
    </w:rPr>
  </w:style>
  <w:style w:type="paragraph" w:customStyle="1" w:styleId="114">
    <w:name w:val="Стиль11"/>
    <w:basedOn w:val="43"/>
    <w:autoRedefine/>
    <w:rsid w:val="009C343F"/>
    <w:pPr>
      <w:tabs>
        <w:tab w:val="clear" w:pos="2880"/>
        <w:tab w:val="num" w:pos="33"/>
      </w:tabs>
      <w:spacing w:before="0"/>
      <w:ind w:left="0" w:firstLine="680"/>
    </w:pPr>
  </w:style>
  <w:style w:type="paragraph" w:customStyle="1" w:styleId="93">
    <w:name w:val="Стиль9"/>
    <w:basedOn w:val="1TimesNewRoman14pt16pt"/>
    <w:rsid w:val="009C343F"/>
    <w:pPr>
      <w:keepNext w:val="0"/>
      <w:widowControl w:val="0"/>
      <w:numPr>
        <w:numId w:val="0"/>
      </w:numPr>
      <w:tabs>
        <w:tab w:val="num" w:pos="709"/>
      </w:tabs>
      <w:spacing w:before="120" w:after="120"/>
      <w:ind w:left="44" w:right="-24" w:firstLine="704"/>
      <w:jc w:val="center"/>
    </w:pPr>
    <w:rPr>
      <w:rFonts w:cs="Times New Roman"/>
      <w:b w:val="0"/>
      <w:iCs/>
      <w:kern w:val="0"/>
    </w:rPr>
  </w:style>
  <w:style w:type="paragraph" w:customStyle="1" w:styleId="2100">
    <w:name w:val="Основной текст 21_0"/>
    <w:basedOn w:val="a8"/>
    <w:rsid w:val="009C343F"/>
    <w:pPr>
      <w:suppressAutoHyphens/>
    </w:pPr>
    <w:rPr>
      <w:rFonts w:ascii="Times New Roman" w:eastAsia="Times New Roman" w:hAnsi="Times New Roman"/>
      <w:szCs w:val="24"/>
      <w:lang w:eastAsia="ar-SA"/>
    </w:rPr>
  </w:style>
  <w:style w:type="character" w:customStyle="1" w:styleId="1TimesNewRoman14pt0">
    <w:name w:val="Заголовок 1 + Times New Roman 14 pt Знак"/>
    <w:link w:val="1TimesNewRoman14pt"/>
    <w:rsid w:val="009C343F"/>
    <w:rPr>
      <w:rFonts w:ascii="Times New Roman" w:eastAsia="Times New Roman" w:hAnsi="Times New Roman"/>
      <w:b/>
      <w:snapToGrid w:val="0"/>
      <w:sz w:val="24"/>
      <w:szCs w:val="32"/>
      <w:lang w:eastAsia="en-US"/>
    </w:rPr>
  </w:style>
  <w:style w:type="paragraph" w:customStyle="1" w:styleId="118">
    <w:name w:val="Заголовок 1 + Перед:  18 пт"/>
    <w:aliases w:val="Междустр.интервал:  полуторный,После:  12 пт"/>
    <w:basedOn w:val="10"/>
    <w:rsid w:val="009C343F"/>
    <w:pPr>
      <w:keepNext w:val="0"/>
      <w:widowControl w:val="0"/>
      <w:tabs>
        <w:tab w:val="left" w:pos="0"/>
        <w:tab w:val="num" w:pos="1440"/>
      </w:tabs>
      <w:spacing w:before="360" w:after="240" w:line="360" w:lineRule="auto"/>
    </w:pPr>
    <w:rPr>
      <w:rFonts w:ascii="Times New Roman" w:hAnsi="Times New Roman"/>
      <w:bCs/>
      <w:caps/>
      <w:snapToGrid w:val="0"/>
      <w:kern w:val="28"/>
      <w:szCs w:val="20"/>
    </w:rPr>
  </w:style>
  <w:style w:type="numbering" w:customStyle="1" w:styleId="5">
    <w:name w:val="Стиль5"/>
    <w:rsid w:val="009C343F"/>
    <w:pPr>
      <w:numPr>
        <w:numId w:val="19"/>
      </w:numPr>
    </w:pPr>
  </w:style>
  <w:style w:type="character" w:customStyle="1" w:styleId="msoins0">
    <w:name w:val="msoins"/>
    <w:basedOn w:val="a9"/>
    <w:rsid w:val="009C343F"/>
  </w:style>
  <w:style w:type="character" w:customStyle="1" w:styleId="FontStyle39">
    <w:name w:val="Font Style39"/>
    <w:rsid w:val="009C343F"/>
    <w:rPr>
      <w:rFonts w:ascii="Times New Roman" w:hAnsi="Times New Roman" w:cs="Times New Roman"/>
      <w:sz w:val="24"/>
      <w:szCs w:val="24"/>
    </w:rPr>
  </w:style>
  <w:style w:type="numbering" w:customStyle="1" w:styleId="100">
    <w:name w:val="Стиль10"/>
    <w:basedOn w:val="ab"/>
    <w:rsid w:val="009C343F"/>
    <w:pPr>
      <w:numPr>
        <w:numId w:val="20"/>
      </w:numPr>
    </w:pPr>
  </w:style>
  <w:style w:type="paragraph" w:customStyle="1" w:styleId="Style19">
    <w:name w:val="Style19"/>
    <w:basedOn w:val="a8"/>
    <w:rsid w:val="009C343F"/>
    <w:pPr>
      <w:widowControl w:val="0"/>
      <w:autoSpaceDE w:val="0"/>
      <w:autoSpaceDN w:val="0"/>
      <w:adjustRightInd w:val="0"/>
      <w:spacing w:line="307" w:lineRule="exact"/>
    </w:pPr>
    <w:rPr>
      <w:rFonts w:ascii="Times New Roman" w:eastAsia="Times New Roman" w:hAnsi="Times New Roman"/>
      <w:szCs w:val="24"/>
      <w:lang w:eastAsia="ru-RU"/>
    </w:rPr>
  </w:style>
  <w:style w:type="paragraph" w:customStyle="1" w:styleId="afffff2">
    <w:name w:val="Знак Знак Знак Знак Знак Знак Знак Знак Знак Знак Знак Знак"/>
    <w:basedOn w:val="a8"/>
    <w:rsid w:val="009C343F"/>
    <w:pPr>
      <w:spacing w:after="160" w:line="240" w:lineRule="exact"/>
      <w:jc w:val="left"/>
    </w:pPr>
    <w:rPr>
      <w:rFonts w:ascii="Tahoma" w:eastAsia="Times New Roman" w:hAnsi="Tahoma" w:cs="Tahoma"/>
      <w:sz w:val="18"/>
      <w:szCs w:val="18"/>
      <w:lang w:val="en-US"/>
    </w:rPr>
  </w:style>
  <w:style w:type="paragraph" w:customStyle="1" w:styleId="620">
    <w:name w:val="Заголовок 62"/>
    <w:basedOn w:val="a8"/>
    <w:rsid w:val="009C343F"/>
    <w:pPr>
      <w:spacing w:before="225" w:after="225"/>
      <w:jc w:val="left"/>
      <w:outlineLvl w:val="6"/>
    </w:pPr>
    <w:rPr>
      <w:rFonts w:ascii="Times New Roman" w:eastAsia="Times New Roman" w:hAnsi="Times New Roman"/>
      <w:color w:val="4F4F4F"/>
      <w:sz w:val="17"/>
      <w:szCs w:val="17"/>
      <w:lang w:eastAsia="ru-RU"/>
    </w:rPr>
  </w:style>
  <w:style w:type="paragraph" w:customStyle="1" w:styleId="ConsPlusTitle">
    <w:name w:val="ConsPlusTitle"/>
    <w:rsid w:val="009C343F"/>
    <w:pPr>
      <w:widowControl w:val="0"/>
      <w:autoSpaceDE w:val="0"/>
      <w:autoSpaceDN w:val="0"/>
      <w:adjustRightInd w:val="0"/>
    </w:pPr>
    <w:rPr>
      <w:rFonts w:ascii="Arial" w:eastAsia="Times New Roman" w:hAnsi="Arial" w:cs="Arial"/>
      <w:b/>
      <w:bCs/>
    </w:rPr>
  </w:style>
  <w:style w:type="paragraph" w:customStyle="1" w:styleId="consnormal0">
    <w:name w:val="consnormal"/>
    <w:basedOn w:val="a8"/>
    <w:rsid w:val="009C343F"/>
    <w:pPr>
      <w:autoSpaceDE w:val="0"/>
      <w:autoSpaceDN w:val="0"/>
      <w:ind w:right="19772" w:firstLine="720"/>
      <w:jc w:val="left"/>
    </w:pPr>
    <w:rPr>
      <w:rFonts w:ascii="Arial" w:eastAsia="Times New Roman" w:hAnsi="Arial" w:cs="Arial"/>
      <w:sz w:val="20"/>
      <w:szCs w:val="20"/>
      <w:lang w:eastAsia="ru-RU"/>
    </w:rPr>
  </w:style>
  <w:style w:type="character" w:customStyle="1" w:styleId="16">
    <w:name w:val="Основной текст с отступом Знак1"/>
    <w:link w:val="af5"/>
    <w:locked/>
    <w:rsid w:val="009C343F"/>
    <w:rPr>
      <w:rFonts w:ascii="Times New Roman" w:eastAsia="Times New Roman" w:hAnsi="Times New Roman" w:cs="Times New Roman"/>
      <w:sz w:val="24"/>
      <w:szCs w:val="24"/>
      <w:lang w:eastAsia="ru-RU"/>
    </w:rPr>
  </w:style>
  <w:style w:type="character" w:customStyle="1" w:styleId="BodyTextIndentChar">
    <w:name w:val="Body Text Indent Char"/>
    <w:semiHidden/>
    <w:locked/>
    <w:rsid w:val="009C343F"/>
    <w:rPr>
      <w:sz w:val="24"/>
      <w:szCs w:val="24"/>
      <w:lang w:val="ru-RU" w:eastAsia="ru-RU" w:bidi="ar-SA"/>
    </w:rPr>
  </w:style>
  <w:style w:type="paragraph" w:customStyle="1" w:styleId="1111">
    <w:name w:val="111"/>
    <w:basedOn w:val="a8"/>
    <w:rsid w:val="009C343F"/>
    <w:pPr>
      <w:tabs>
        <w:tab w:val="num" w:pos="1296"/>
      </w:tabs>
      <w:ind w:left="1296" w:hanging="576"/>
      <w:jc w:val="left"/>
    </w:pPr>
    <w:rPr>
      <w:rFonts w:ascii="Times New Roman" w:eastAsia="Times New Roman" w:hAnsi="Times New Roman"/>
      <w:szCs w:val="24"/>
      <w:lang w:eastAsia="ru-RU"/>
    </w:rPr>
  </w:style>
  <w:style w:type="paragraph" w:customStyle="1" w:styleId="afffff3">
    <w:name w:val="a"/>
    <w:basedOn w:val="a8"/>
    <w:rsid w:val="009C343F"/>
    <w:pPr>
      <w:tabs>
        <w:tab w:val="num" w:pos="808"/>
      </w:tabs>
      <w:ind w:left="1191" w:hanging="340"/>
    </w:pPr>
    <w:rPr>
      <w:rFonts w:ascii="Times New Roman" w:eastAsia="Times New Roman" w:hAnsi="Times New Roman"/>
      <w:szCs w:val="24"/>
      <w:lang w:eastAsia="ru-RU"/>
    </w:rPr>
  </w:style>
  <w:style w:type="character" w:customStyle="1" w:styleId="Lozitskaya">
    <w:name w:val="Lozitskaya"/>
    <w:semiHidden/>
    <w:rsid w:val="009C343F"/>
    <w:rPr>
      <w:rFonts w:ascii="Arial" w:hAnsi="Arial" w:cs="Arial"/>
      <w:color w:val="auto"/>
      <w:sz w:val="20"/>
      <w:szCs w:val="20"/>
    </w:rPr>
  </w:style>
  <w:style w:type="character" w:customStyle="1" w:styleId="copyright1">
    <w:name w:val="copyright1"/>
    <w:rsid w:val="009C343F"/>
    <w:rPr>
      <w:vanish w:val="0"/>
      <w:webHidden w:val="0"/>
      <w:specVanish w:val="0"/>
    </w:rPr>
  </w:style>
  <w:style w:type="numbering" w:customStyle="1" w:styleId="115">
    <w:name w:val="Нет списка11"/>
    <w:next w:val="ab"/>
    <w:uiPriority w:val="99"/>
    <w:semiHidden/>
    <w:unhideWhenUsed/>
    <w:rsid w:val="009C343F"/>
  </w:style>
  <w:style w:type="paragraph" w:customStyle="1" w:styleId="116">
    <w:name w:val="Знак Знак1 Знак_1"/>
    <w:basedOn w:val="a8"/>
    <w:rsid w:val="009C343F"/>
    <w:pPr>
      <w:spacing w:after="160" w:line="240" w:lineRule="exact"/>
      <w:jc w:val="left"/>
    </w:pPr>
    <w:rPr>
      <w:rFonts w:ascii="Tahoma" w:eastAsia="Times New Roman" w:hAnsi="Tahoma" w:cs="Tahoma"/>
      <w:sz w:val="18"/>
      <w:szCs w:val="18"/>
      <w:lang w:val="en-US"/>
    </w:rPr>
  </w:style>
  <w:style w:type="paragraph" w:customStyle="1" w:styleId="2f4">
    <w:name w:val="Подзаголовок2"/>
    <w:basedOn w:val="a8"/>
    <w:rsid w:val="009C343F"/>
    <w:pPr>
      <w:spacing w:before="100" w:after="100"/>
      <w:jc w:val="left"/>
    </w:pPr>
    <w:rPr>
      <w:rFonts w:ascii="Arial" w:eastAsia="Times New Roman" w:hAnsi="Arial"/>
      <w:szCs w:val="20"/>
      <w:lang w:eastAsia="ru-RU"/>
    </w:rPr>
  </w:style>
  <w:style w:type="paragraph" w:customStyle="1" w:styleId="200">
    <w:name w:val="Знак Знак2 Знак Знак Знак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0">
    <w:name w:val="Знак_0"/>
    <w:basedOn w:val="a8"/>
    <w:rsid w:val="009C343F"/>
    <w:pPr>
      <w:spacing w:after="160" w:line="240" w:lineRule="exact"/>
      <w:jc w:val="left"/>
    </w:pPr>
    <w:rPr>
      <w:rFonts w:ascii="Verdana" w:eastAsia="Times New Roman" w:hAnsi="Verdana"/>
      <w:sz w:val="20"/>
      <w:szCs w:val="20"/>
      <w:lang w:val="en-US"/>
    </w:rPr>
  </w:style>
  <w:style w:type="paragraph" w:customStyle="1" w:styleId="220">
    <w:name w:val="Основной текст 22"/>
    <w:basedOn w:val="a8"/>
    <w:rsid w:val="009C343F"/>
    <w:pPr>
      <w:overflowPunct w:val="0"/>
      <w:autoSpaceDE w:val="0"/>
      <w:autoSpaceDN w:val="0"/>
      <w:adjustRightInd w:val="0"/>
      <w:ind w:right="27" w:firstLine="284"/>
      <w:textAlignment w:val="baseline"/>
    </w:pPr>
    <w:rPr>
      <w:rFonts w:eastAsia="Times New Roman"/>
      <w:sz w:val="20"/>
      <w:szCs w:val="20"/>
      <w:lang w:eastAsia="ru-RU"/>
    </w:rPr>
  </w:style>
  <w:style w:type="paragraph" w:customStyle="1" w:styleId="300">
    <w:name w:val="Знак3 Знак Знак Знак Знак Знак Знак_0"/>
    <w:basedOn w:val="a8"/>
    <w:rsid w:val="009C343F"/>
    <w:pPr>
      <w:widowControl w:val="0"/>
      <w:adjustRightInd w:val="0"/>
      <w:spacing w:after="160" w:line="240" w:lineRule="exact"/>
      <w:jc w:val="right"/>
    </w:pPr>
    <w:rPr>
      <w:rFonts w:eastAsia="Times New Roman"/>
      <w:sz w:val="20"/>
      <w:szCs w:val="20"/>
      <w:lang w:val="en-GB"/>
    </w:rPr>
  </w:style>
  <w:style w:type="paragraph" w:customStyle="1" w:styleId="00">
    <w:name w:val="Знак Знак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1100">
    <w:name w:val="Знак1 Знак Знак1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01">
    <w:name w:val="Знак Знак Знак Знак Знак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02">
    <w:name w:val="Знак Знак Знак Знак Знак Знак Знак Знак Знак Знак Знак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2f5">
    <w:name w:val="Верхний колонтитул2"/>
    <w:basedOn w:val="a8"/>
    <w:rsid w:val="009C343F"/>
    <w:pPr>
      <w:widowControl w:val="0"/>
      <w:tabs>
        <w:tab w:val="center" w:pos="4153"/>
        <w:tab w:val="right" w:pos="8306"/>
      </w:tabs>
      <w:suppressAutoHyphens/>
      <w:jc w:val="left"/>
    </w:pPr>
    <w:rPr>
      <w:rFonts w:ascii="Arial" w:eastAsia="Lucida Sans Unicode" w:hAnsi="Arial"/>
      <w:kern w:val="1"/>
      <w:sz w:val="20"/>
      <w:szCs w:val="24"/>
      <w:lang w:eastAsia="ru-RU"/>
    </w:rPr>
  </w:style>
  <w:style w:type="paragraph" w:customStyle="1" w:styleId="03">
    <w:name w:val="Знак Знак Знак Знак Знак Знак Знак_0"/>
    <w:basedOn w:val="a8"/>
    <w:rsid w:val="009C343F"/>
    <w:pPr>
      <w:jc w:val="left"/>
    </w:pPr>
    <w:rPr>
      <w:rFonts w:ascii="Verdana" w:eastAsia="Times New Roman" w:hAnsi="Verdana" w:cs="Verdana"/>
      <w:sz w:val="20"/>
      <w:szCs w:val="20"/>
      <w:lang w:val="en-US"/>
    </w:rPr>
  </w:style>
  <w:style w:type="paragraph" w:customStyle="1" w:styleId="11100">
    <w:name w:val="Знак1 Знак Знак1 Знак Знак Знак1 Знак Знак Знак Знак Знак Знак Знак Знак Знак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104">
    <w:name w:val="Знак Знак Знак1_0"/>
    <w:basedOn w:val="a8"/>
    <w:rsid w:val="009C343F"/>
    <w:pPr>
      <w:spacing w:after="160" w:line="240" w:lineRule="exact"/>
      <w:jc w:val="left"/>
    </w:pPr>
    <w:rPr>
      <w:rFonts w:ascii="Tahoma" w:eastAsia="Times New Roman" w:hAnsi="Tahoma" w:cs="Tahoma"/>
      <w:sz w:val="18"/>
      <w:szCs w:val="18"/>
      <w:lang w:val="en-US"/>
    </w:rPr>
  </w:style>
  <w:style w:type="paragraph" w:customStyle="1" w:styleId="105">
    <w:name w:val="Знак1 Знак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201">
    <w:name w:val="Знак2 Знак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1101">
    <w:name w:val="Знак1 Знак Знак1 Знак Знак Знак_0"/>
    <w:basedOn w:val="a8"/>
    <w:rsid w:val="009C343F"/>
    <w:pPr>
      <w:spacing w:after="160" w:line="240" w:lineRule="exact"/>
      <w:jc w:val="left"/>
    </w:pPr>
    <w:rPr>
      <w:rFonts w:ascii="Tahoma" w:eastAsia="Times New Roman" w:hAnsi="Tahoma" w:cs="Tahoma"/>
      <w:sz w:val="18"/>
      <w:szCs w:val="18"/>
      <w:lang w:val="en-US"/>
    </w:rPr>
  </w:style>
  <w:style w:type="paragraph" w:customStyle="1" w:styleId="afffff4">
    <w:name w:val="Знак Знак Знак Знак Знак Знак Знак Знак Знак Знак Знак Знак Знак Знак Знак"/>
    <w:basedOn w:val="a8"/>
    <w:rsid w:val="009C343F"/>
    <w:pPr>
      <w:spacing w:after="160" w:line="240" w:lineRule="exact"/>
      <w:jc w:val="left"/>
    </w:pPr>
    <w:rPr>
      <w:rFonts w:ascii="Tahoma" w:eastAsia="Times New Roman" w:hAnsi="Tahoma" w:cs="Tahoma"/>
      <w:sz w:val="18"/>
      <w:szCs w:val="18"/>
      <w:lang w:val="en-US"/>
    </w:rPr>
  </w:style>
  <w:style w:type="paragraph" w:customStyle="1" w:styleId="afffff5">
    <w:name w:val="Знак Знак Знак Знак"/>
    <w:basedOn w:val="a8"/>
    <w:rsid w:val="009C343F"/>
    <w:pPr>
      <w:spacing w:after="160" w:line="240" w:lineRule="exact"/>
      <w:jc w:val="left"/>
    </w:pPr>
    <w:rPr>
      <w:rFonts w:ascii="Tahoma" w:eastAsia="Times New Roman" w:hAnsi="Tahoma" w:cs="Tahoma"/>
      <w:sz w:val="18"/>
      <w:szCs w:val="18"/>
      <w:lang w:val="en-US"/>
    </w:rPr>
  </w:style>
  <w:style w:type="character" w:customStyle="1" w:styleId="Shafeeva">
    <w:name w:val="Shafeeva"/>
    <w:semiHidden/>
    <w:rsid w:val="009C343F"/>
    <w:rPr>
      <w:rFonts w:ascii="Arial" w:hAnsi="Arial" w:cs="Arial"/>
      <w:color w:val="000080"/>
      <w:sz w:val="20"/>
      <w:szCs w:val="20"/>
    </w:rPr>
  </w:style>
  <w:style w:type="paragraph" w:customStyle="1" w:styleId="3TimesNewRoman121">
    <w:name w:val="Стиль Заголовок 3 + Times New Roman 12 пт не полужирный Синий П...1"/>
    <w:basedOn w:val="a8"/>
    <w:rsid w:val="009C343F"/>
    <w:pPr>
      <w:spacing w:line="360" w:lineRule="auto"/>
      <w:jc w:val="left"/>
    </w:pPr>
    <w:rPr>
      <w:rFonts w:eastAsia="Times New Roman"/>
      <w:szCs w:val="24"/>
      <w:lang w:eastAsia="ru-RU"/>
    </w:rPr>
  </w:style>
  <w:style w:type="character" w:styleId="afffff6">
    <w:name w:val="Book Title"/>
    <w:uiPriority w:val="33"/>
    <w:qFormat/>
    <w:rsid w:val="009C343F"/>
    <w:rPr>
      <w:b/>
      <w:bCs/>
      <w:smallCaps/>
      <w:spacing w:val="5"/>
    </w:rPr>
  </w:style>
  <w:style w:type="paragraph" w:styleId="afffff7">
    <w:name w:val="TOC Heading"/>
    <w:basedOn w:val="10"/>
    <w:next w:val="a8"/>
    <w:uiPriority w:val="39"/>
    <w:unhideWhenUsed/>
    <w:qFormat/>
    <w:rsid w:val="009C343F"/>
    <w:pPr>
      <w:spacing w:before="480" w:after="0"/>
      <w:outlineLvl w:val="9"/>
    </w:pPr>
    <w:rPr>
      <w:rFonts w:ascii="Cambria" w:hAnsi="Cambria"/>
      <w:color w:val="365F91"/>
      <w:sz w:val="28"/>
      <w:szCs w:val="28"/>
    </w:rPr>
  </w:style>
  <w:style w:type="paragraph" w:styleId="afffff8">
    <w:name w:val="Revision"/>
    <w:hidden/>
    <w:uiPriority w:val="99"/>
    <w:semiHidden/>
    <w:rsid w:val="000A2847"/>
    <w:rPr>
      <w:rFonts w:ascii="Franklin Gothic Book" w:hAnsi="Franklin Gothic Book"/>
      <w:sz w:val="28"/>
      <w:szCs w:val="28"/>
      <w:lang w:eastAsia="en-US"/>
    </w:rPr>
  </w:style>
  <w:style w:type="numbering" w:customStyle="1" w:styleId="2f6">
    <w:name w:val="Нет списка2"/>
    <w:next w:val="ab"/>
    <w:uiPriority w:val="99"/>
    <w:semiHidden/>
    <w:unhideWhenUsed/>
    <w:rsid w:val="00CA0679"/>
  </w:style>
  <w:style w:type="table" w:customStyle="1" w:styleId="1f8">
    <w:name w:val="Сетка таблицы1"/>
    <w:basedOn w:val="aa"/>
    <w:next w:val="aff2"/>
    <w:rsid w:val="00CA06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Текущий список11"/>
    <w:rsid w:val="00CA0679"/>
    <w:pPr>
      <w:numPr>
        <w:numId w:val="25"/>
      </w:numPr>
    </w:pPr>
  </w:style>
  <w:style w:type="numbering" w:customStyle="1" w:styleId="1111111">
    <w:name w:val="1 / 1.1 / 1.1.11"/>
    <w:basedOn w:val="ab"/>
    <w:next w:val="111111"/>
    <w:rsid w:val="00CA0679"/>
    <w:pPr>
      <w:numPr>
        <w:numId w:val="21"/>
      </w:numPr>
    </w:pPr>
  </w:style>
  <w:style w:type="numbering" w:customStyle="1" w:styleId="210">
    <w:name w:val="Текущий список21"/>
    <w:rsid w:val="00CA0679"/>
    <w:pPr>
      <w:numPr>
        <w:numId w:val="22"/>
      </w:numPr>
    </w:pPr>
  </w:style>
  <w:style w:type="numbering" w:customStyle="1" w:styleId="51">
    <w:name w:val="Стиль51"/>
    <w:rsid w:val="00CA0679"/>
    <w:pPr>
      <w:numPr>
        <w:numId w:val="23"/>
      </w:numPr>
    </w:pPr>
  </w:style>
  <w:style w:type="numbering" w:customStyle="1" w:styleId="101">
    <w:name w:val="Стиль101"/>
    <w:basedOn w:val="ab"/>
    <w:rsid w:val="00CA0679"/>
    <w:pPr>
      <w:numPr>
        <w:numId w:val="24"/>
      </w:numPr>
    </w:pPr>
  </w:style>
  <w:style w:type="numbering" w:customStyle="1" w:styleId="120">
    <w:name w:val="Нет списка12"/>
    <w:next w:val="ab"/>
    <w:uiPriority w:val="99"/>
    <w:semiHidden/>
    <w:unhideWhenUsed/>
    <w:rsid w:val="00CA0679"/>
  </w:style>
  <w:style w:type="paragraph" w:customStyle="1" w:styleId="Style2">
    <w:name w:val="Style2"/>
    <w:basedOn w:val="a8"/>
    <w:uiPriority w:val="99"/>
    <w:rsid w:val="00047223"/>
    <w:pPr>
      <w:widowControl w:val="0"/>
      <w:autoSpaceDE w:val="0"/>
      <w:autoSpaceDN w:val="0"/>
      <w:adjustRightInd w:val="0"/>
      <w:spacing w:line="274" w:lineRule="exact"/>
    </w:pPr>
    <w:rPr>
      <w:rFonts w:eastAsia="Times New Roman"/>
      <w:szCs w:val="24"/>
      <w:lang w:eastAsia="ru-RU"/>
    </w:rPr>
  </w:style>
  <w:style w:type="paragraph" w:customStyle="1" w:styleId="Style4">
    <w:name w:val="Style4"/>
    <w:basedOn w:val="a8"/>
    <w:uiPriority w:val="99"/>
    <w:rsid w:val="00047223"/>
    <w:pPr>
      <w:widowControl w:val="0"/>
      <w:autoSpaceDE w:val="0"/>
      <w:autoSpaceDN w:val="0"/>
      <w:adjustRightInd w:val="0"/>
      <w:jc w:val="left"/>
    </w:pPr>
    <w:rPr>
      <w:rFonts w:eastAsia="Times New Roman"/>
      <w:szCs w:val="24"/>
      <w:lang w:eastAsia="ru-RU"/>
    </w:rPr>
  </w:style>
  <w:style w:type="character" w:customStyle="1" w:styleId="SUBST">
    <w:name w:val="__SUBST"/>
    <w:rsid w:val="00FE7BBE"/>
    <w:rPr>
      <w:b/>
      <w:bCs/>
      <w:i/>
      <w:iCs/>
      <w:sz w:val="22"/>
      <w:szCs w:val="22"/>
    </w:rPr>
  </w:style>
  <w:style w:type="character" w:customStyle="1" w:styleId="affc">
    <w:name w:val="Абзац списка Знак"/>
    <w:aliases w:val="AC List 01 Знак,Bullet 1 Знак,Bullet List Знак,Bullet_IRAO Знак,FooterText Знак,List Paragraph_0 Знак,Use Case List Paragraph Знак,numbered Знак,АБЗАЦ СПИСКА Знак,Абзац списка литеральный Знак,Абзац списка1 Знак,Глава 1 Знак,СТ Знак"/>
    <w:link w:val="affb"/>
    <w:uiPriority w:val="34"/>
    <w:rsid w:val="00FE7BBE"/>
    <w:rPr>
      <w:rFonts w:ascii="Times New Roman" w:eastAsia="Times New Roman" w:hAnsi="Times New Roman" w:cs="Times New Roman"/>
      <w:sz w:val="24"/>
      <w:szCs w:val="24"/>
      <w:lang w:eastAsia="ru-RU"/>
    </w:rPr>
  </w:style>
  <w:style w:type="table" w:customStyle="1" w:styleId="2f7">
    <w:name w:val="Сетка таблицы2"/>
    <w:basedOn w:val="aa"/>
    <w:next w:val="aff2"/>
    <w:rsid w:val="00042363"/>
    <w:pPr>
      <w:keepNext/>
      <w:spacing w:line="200" w:lineRule="exact"/>
      <w:jc w:val="center"/>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9">
    <w:name w:val="Неразрешенное упоминание1"/>
    <w:uiPriority w:val="99"/>
    <w:semiHidden/>
    <w:unhideWhenUsed/>
    <w:rsid w:val="00517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555E1-E0AA-4022-87DE-14D7A3078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10206</Words>
  <Characters>58177</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2026-08-12T10:13:00Z</dcterms:created>
  <dcterms:modified xsi:type="dcterms:W3CDTF">2026-10-07T06:07:00Z</dcterms:modified>
</cp:coreProperties>
</file>