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14A2" w:rsidRDefault="00EA14A2" w:rsidP="00EA14A2">
      <w:pPr>
        <w:suppressAutoHyphens/>
        <w:jc w:val="right"/>
        <w:textAlignment w:val="baseline"/>
        <w:rPr>
          <w:i/>
          <w:iCs/>
          <w:kern w:val="2"/>
          <w:sz w:val="22"/>
          <w:szCs w:val="22"/>
          <w:lang w:eastAsia="zh-CN"/>
        </w:rPr>
      </w:pPr>
      <w:r>
        <w:rPr>
          <w:i/>
          <w:color w:val="000000"/>
          <w:sz w:val="22"/>
          <w:szCs w:val="22"/>
        </w:rPr>
        <w:t>Приложение № 4</w:t>
      </w:r>
      <w:bookmarkStart w:id="0" w:name="_GoBack"/>
      <w:bookmarkEnd w:id="0"/>
      <w:r>
        <w:rPr>
          <w:i/>
          <w:color w:val="000000"/>
          <w:sz w:val="22"/>
          <w:szCs w:val="22"/>
        </w:rPr>
        <w:t xml:space="preserve"> к Извещению </w:t>
      </w:r>
      <w:r>
        <w:rPr>
          <w:bCs/>
          <w:i/>
          <w:sz w:val="22"/>
          <w:szCs w:val="22"/>
        </w:rPr>
        <w:t>об осуществлении закупки</w:t>
      </w:r>
    </w:p>
    <w:p w:rsidR="00A93FA0" w:rsidRPr="00A56FC2" w:rsidRDefault="00A93FA0">
      <w:pPr>
        <w:pStyle w:val="ConsPlusTitle"/>
        <w:ind w:left="4956" w:firstLine="708"/>
        <w:jc w:val="both"/>
        <w:outlineLvl w:val="2"/>
        <w:rPr>
          <w:rFonts w:ascii="Times New Roman" w:hAnsi="Times New Roman" w:cs="Times New Roman"/>
          <w:b w:val="0"/>
          <w:sz w:val="21"/>
          <w:szCs w:val="21"/>
        </w:rPr>
      </w:pPr>
    </w:p>
    <w:p w:rsidR="00A93FA0" w:rsidRPr="00F047F7" w:rsidRDefault="00440DD5">
      <w:pPr>
        <w:pStyle w:val="ConsPlusTitle"/>
        <w:ind w:firstLine="540"/>
        <w:jc w:val="center"/>
        <w:outlineLvl w:val="2"/>
        <w:rPr>
          <w:rFonts w:ascii="Times New Roman" w:hAnsi="Times New Roman" w:cs="Times New Roman"/>
          <w:sz w:val="21"/>
          <w:szCs w:val="21"/>
        </w:rPr>
      </w:pPr>
      <w:r w:rsidRPr="00F047F7">
        <w:rPr>
          <w:rFonts w:ascii="Times New Roman" w:hAnsi="Times New Roman" w:cs="Times New Roman"/>
          <w:sz w:val="21"/>
          <w:szCs w:val="21"/>
        </w:rPr>
        <w:t xml:space="preserve">Требования к содержанию, составу заявки на участие в закупке </w:t>
      </w:r>
      <w:r w:rsidRPr="00F047F7">
        <w:rPr>
          <w:rFonts w:ascii="Times New Roman" w:hAnsi="Times New Roman" w:cs="Times New Roman"/>
          <w:sz w:val="21"/>
          <w:szCs w:val="21"/>
        </w:rPr>
        <w:br/>
        <w:t xml:space="preserve">в соответствии с Федеральным законом от 05.04.2013 № 44-ФЗ </w:t>
      </w:r>
    </w:p>
    <w:p w:rsidR="00A93FA0" w:rsidRPr="00F047F7" w:rsidRDefault="00440DD5">
      <w:pPr>
        <w:pStyle w:val="ConsPlusTitle"/>
        <w:ind w:firstLine="540"/>
        <w:jc w:val="center"/>
        <w:outlineLvl w:val="2"/>
        <w:rPr>
          <w:rFonts w:ascii="Times New Roman" w:hAnsi="Times New Roman" w:cs="Times New Roman"/>
          <w:sz w:val="21"/>
          <w:szCs w:val="21"/>
        </w:rPr>
      </w:pPr>
      <w:r w:rsidRPr="00F047F7">
        <w:rPr>
          <w:rFonts w:ascii="Times New Roman" w:hAnsi="Times New Roman" w:cs="Times New Roman"/>
          <w:sz w:val="21"/>
          <w:szCs w:val="21"/>
        </w:rPr>
        <w:t>и инструкция по её заполнению</w:t>
      </w:r>
      <w:r w:rsidR="006D1115" w:rsidRPr="00F047F7">
        <w:rPr>
          <w:rFonts w:ascii="Times New Roman" w:hAnsi="Times New Roman" w:cs="Times New Roman"/>
          <w:sz w:val="21"/>
          <w:szCs w:val="21"/>
        </w:rPr>
        <w:t xml:space="preserve"> (далее - требования)</w:t>
      </w:r>
    </w:p>
    <w:p w:rsidR="00A93FA0" w:rsidRPr="00F047F7" w:rsidRDefault="00A93FA0">
      <w:pPr>
        <w:pStyle w:val="ConsPlusTitle"/>
        <w:ind w:firstLine="540"/>
        <w:jc w:val="center"/>
        <w:outlineLvl w:val="2"/>
        <w:rPr>
          <w:rFonts w:ascii="Times New Roman" w:hAnsi="Times New Roman" w:cs="Times New Roman"/>
          <w:sz w:val="21"/>
          <w:szCs w:val="21"/>
        </w:rPr>
      </w:pPr>
    </w:p>
    <w:p w:rsidR="00A93FA0" w:rsidRPr="00F047F7" w:rsidRDefault="00440DD5" w:rsidP="008374D5">
      <w:pPr>
        <w:pStyle w:val="ConsPlusNormal"/>
        <w:ind w:firstLine="709"/>
        <w:jc w:val="both"/>
        <w:rPr>
          <w:rFonts w:ascii="Times New Roman" w:hAnsi="Times New Roman" w:cs="Times New Roman"/>
          <w:sz w:val="21"/>
          <w:szCs w:val="21"/>
        </w:rPr>
      </w:pPr>
      <w:r w:rsidRPr="00F047F7">
        <w:rPr>
          <w:rFonts w:ascii="Times New Roman" w:hAnsi="Times New Roman" w:cs="Times New Roman"/>
          <w:sz w:val="21"/>
          <w:szCs w:val="21"/>
        </w:rPr>
        <w:t>Заявка на участие в закупке должна содержать:</w:t>
      </w:r>
    </w:p>
    <w:p w:rsidR="00A93FA0" w:rsidRPr="00F047F7" w:rsidRDefault="00440DD5" w:rsidP="008374D5">
      <w:pPr>
        <w:pStyle w:val="Default"/>
        <w:ind w:left="0" w:firstLine="708"/>
        <w:rPr>
          <w:b/>
          <w:color w:val="auto"/>
          <w:sz w:val="21"/>
          <w:szCs w:val="21"/>
        </w:rPr>
      </w:pPr>
      <w:bookmarkStart w:id="1" w:name="P1135"/>
      <w:bookmarkEnd w:id="1"/>
      <w:r w:rsidRPr="00F047F7">
        <w:rPr>
          <w:rFonts w:eastAsia="Calibri"/>
          <w:b/>
          <w:color w:val="auto"/>
          <w:sz w:val="21"/>
          <w:szCs w:val="21"/>
          <w:lang w:eastAsia="zh-CN"/>
        </w:rPr>
        <w:t>1</w:t>
      </w:r>
      <w:r w:rsidRPr="00F047F7">
        <w:rPr>
          <w:b/>
          <w:color w:val="auto"/>
          <w:sz w:val="21"/>
          <w:szCs w:val="21"/>
        </w:rPr>
        <w:t>. Информацию и документы об участнике закупки:</w:t>
      </w:r>
    </w:p>
    <w:p w:rsidR="008374D5" w:rsidRPr="00F047F7" w:rsidRDefault="008374D5" w:rsidP="008374D5">
      <w:pPr>
        <w:pStyle w:val="Default"/>
        <w:ind w:left="0" w:firstLine="708"/>
        <w:rPr>
          <w:color w:val="auto"/>
          <w:sz w:val="21"/>
          <w:szCs w:val="21"/>
        </w:rPr>
      </w:pPr>
      <w:r w:rsidRPr="00F047F7">
        <w:rPr>
          <w:color w:val="auto"/>
          <w:sz w:val="21"/>
          <w:szCs w:val="21"/>
        </w:rPr>
        <w:t>1.1. Полное и сокращенное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p w:rsidR="008374D5" w:rsidRPr="00F047F7" w:rsidRDefault="008374D5" w:rsidP="008374D5">
      <w:pPr>
        <w:pStyle w:val="Default"/>
        <w:ind w:left="0" w:firstLine="708"/>
        <w:rPr>
          <w:color w:val="auto"/>
          <w:sz w:val="21"/>
          <w:szCs w:val="21"/>
        </w:rPr>
      </w:pPr>
      <w:r w:rsidRPr="00F047F7">
        <w:rPr>
          <w:color w:val="auto"/>
          <w:sz w:val="21"/>
          <w:szCs w:val="21"/>
        </w:rPr>
        <w:t>1.2.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rsidR="008374D5" w:rsidRPr="00F047F7" w:rsidRDefault="008374D5" w:rsidP="008374D5">
      <w:pPr>
        <w:pStyle w:val="Default"/>
        <w:ind w:left="0" w:firstLine="708"/>
        <w:rPr>
          <w:color w:val="auto"/>
          <w:sz w:val="21"/>
          <w:szCs w:val="21"/>
        </w:rPr>
      </w:pPr>
      <w:r w:rsidRPr="00F047F7">
        <w:rPr>
          <w:color w:val="auto"/>
          <w:sz w:val="21"/>
          <w:szCs w:val="21"/>
        </w:rPr>
        <w:t>1.3. Идентификационный номер налогоплательщика (при наличии) членов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паев) корпоративного юридического лица, учредителей унитарного юридического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8374D5" w:rsidRPr="00F047F7" w:rsidRDefault="008374D5" w:rsidP="008374D5">
      <w:pPr>
        <w:pStyle w:val="Default"/>
        <w:ind w:left="0" w:firstLine="708"/>
        <w:rPr>
          <w:color w:val="auto"/>
          <w:sz w:val="21"/>
          <w:szCs w:val="21"/>
        </w:rPr>
      </w:pPr>
      <w:r w:rsidRPr="00F047F7">
        <w:rPr>
          <w:color w:val="auto"/>
          <w:sz w:val="21"/>
          <w:szCs w:val="21"/>
        </w:rPr>
        <w:t>1.4.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rsidR="008374D5" w:rsidRPr="00F047F7" w:rsidRDefault="008374D5" w:rsidP="008374D5">
      <w:pPr>
        <w:pStyle w:val="Default"/>
        <w:ind w:left="0" w:firstLine="708"/>
        <w:rPr>
          <w:color w:val="auto"/>
          <w:sz w:val="21"/>
          <w:szCs w:val="21"/>
        </w:rPr>
      </w:pPr>
      <w:r w:rsidRPr="00F047F7">
        <w:rPr>
          <w:color w:val="auto"/>
          <w:sz w:val="21"/>
          <w:szCs w:val="21"/>
        </w:rPr>
        <w:t>1.5. Копию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rsidR="008374D5" w:rsidRPr="00F047F7" w:rsidRDefault="008374D5" w:rsidP="008374D5">
      <w:pPr>
        <w:pStyle w:val="Default"/>
        <w:ind w:left="0" w:firstLine="708"/>
        <w:rPr>
          <w:color w:val="auto"/>
          <w:sz w:val="21"/>
          <w:szCs w:val="21"/>
        </w:rPr>
      </w:pPr>
      <w:r w:rsidRPr="00F047F7">
        <w:rPr>
          <w:color w:val="auto"/>
          <w:sz w:val="21"/>
          <w:szCs w:val="21"/>
        </w:rPr>
        <w:t>1.6.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участником закупки является иностранное лицо), код причины постановки на учет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
    <w:p w:rsidR="008374D5" w:rsidRPr="00F047F7" w:rsidRDefault="008374D5" w:rsidP="008374D5">
      <w:pPr>
        <w:pStyle w:val="Default"/>
        <w:ind w:left="0" w:firstLine="708"/>
        <w:rPr>
          <w:color w:val="auto"/>
          <w:sz w:val="21"/>
          <w:szCs w:val="21"/>
        </w:rPr>
      </w:pPr>
      <w:r w:rsidRPr="00F047F7">
        <w:rPr>
          <w:color w:val="auto"/>
          <w:sz w:val="21"/>
          <w:szCs w:val="21"/>
        </w:rPr>
        <w:t>1.7. Выписку из единого государственного реестра юридических лиц (если участником закупки является юридическое лицо), выписку из единого государственного реестра индивидуальных предпринимателей (если участником закупки является индивидуальный предприниматель);</w:t>
      </w:r>
    </w:p>
    <w:p w:rsidR="008374D5" w:rsidRPr="00F047F7" w:rsidRDefault="008374D5" w:rsidP="00AB1D2D">
      <w:pPr>
        <w:pStyle w:val="Default"/>
        <w:ind w:left="0" w:firstLine="708"/>
        <w:rPr>
          <w:color w:val="auto"/>
          <w:sz w:val="21"/>
          <w:szCs w:val="21"/>
        </w:rPr>
      </w:pPr>
      <w:r w:rsidRPr="00F047F7">
        <w:rPr>
          <w:color w:val="auto"/>
          <w:sz w:val="21"/>
          <w:szCs w:val="21"/>
        </w:rPr>
        <w:t>1.8. Надлежащим образом заверенный перевод на русский язык документов</w:t>
      </w:r>
      <w:r w:rsidRPr="00F047F7">
        <w:rPr>
          <w:color w:val="auto"/>
          <w:sz w:val="21"/>
          <w:szCs w:val="21"/>
        </w:rPr>
        <w:br/>
        <w:t>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p w:rsidR="008374D5" w:rsidRPr="00F047F7" w:rsidRDefault="008374D5" w:rsidP="00AB1D2D">
      <w:pPr>
        <w:pStyle w:val="Default"/>
        <w:ind w:left="0" w:firstLine="708"/>
        <w:rPr>
          <w:color w:val="auto"/>
          <w:sz w:val="21"/>
          <w:szCs w:val="21"/>
        </w:rPr>
      </w:pPr>
      <w:r w:rsidRPr="00F047F7">
        <w:rPr>
          <w:color w:val="auto"/>
          <w:sz w:val="21"/>
          <w:szCs w:val="21"/>
        </w:rPr>
        <w:t>1.9. Декларацию о принадлежности участника закупки к учреждению или предприятию уголовно-исполнительной системы (если участник закупки является учреждением или предприятием уголовно-</w:t>
      </w:r>
      <w:r w:rsidRPr="00F047F7">
        <w:rPr>
          <w:color w:val="auto"/>
          <w:sz w:val="21"/>
          <w:szCs w:val="21"/>
        </w:rPr>
        <w:lastRenderedPageBreak/>
        <w:t xml:space="preserve">исполнительной системы) (в случае установления Заказчиком в </w:t>
      </w:r>
      <w:r w:rsidR="00E046AD" w:rsidRPr="00F047F7">
        <w:rPr>
          <w:color w:val="auto"/>
          <w:sz w:val="21"/>
          <w:szCs w:val="21"/>
        </w:rPr>
        <w:t>извещении</w:t>
      </w:r>
      <w:r w:rsidRPr="00F047F7">
        <w:rPr>
          <w:color w:val="auto"/>
          <w:sz w:val="21"/>
          <w:szCs w:val="21"/>
        </w:rPr>
        <w:t xml:space="preserve"> о закупке преимуществ, предоставляемых в соответствии со статьей 28 Закона №44-ФЗ);</w:t>
      </w:r>
    </w:p>
    <w:p w:rsidR="008374D5" w:rsidRPr="00F047F7" w:rsidRDefault="008374D5" w:rsidP="00AB1D2D">
      <w:pPr>
        <w:pStyle w:val="Default"/>
        <w:ind w:left="0" w:firstLine="708"/>
        <w:rPr>
          <w:color w:val="auto"/>
          <w:sz w:val="21"/>
          <w:szCs w:val="21"/>
        </w:rPr>
      </w:pPr>
      <w:r w:rsidRPr="00F047F7">
        <w:rPr>
          <w:color w:val="auto"/>
          <w:sz w:val="21"/>
          <w:szCs w:val="21"/>
        </w:rPr>
        <w:t xml:space="preserve">1.10. Декларацию о принадлежности участника закупки к организации инвалидов, предусмотренной </w:t>
      </w:r>
      <w:hyperlink r:id="rId7" w:history="1">
        <w:r w:rsidRPr="00F047F7">
          <w:rPr>
            <w:color w:val="auto"/>
            <w:sz w:val="21"/>
            <w:szCs w:val="21"/>
          </w:rPr>
          <w:t>частью 2 статьи 29</w:t>
        </w:r>
      </w:hyperlink>
      <w:r w:rsidRPr="00F047F7">
        <w:rPr>
          <w:color w:val="auto"/>
          <w:sz w:val="21"/>
          <w:szCs w:val="21"/>
        </w:rPr>
        <w:t xml:space="preserve"> Закона №44-ФЗ (если участник закупки является такой организацией) (в случае установления Заказчиком в </w:t>
      </w:r>
      <w:r w:rsidR="00E046AD" w:rsidRPr="00F047F7">
        <w:rPr>
          <w:color w:val="auto"/>
          <w:sz w:val="21"/>
          <w:szCs w:val="21"/>
        </w:rPr>
        <w:t>извещении</w:t>
      </w:r>
      <w:r w:rsidRPr="00F047F7">
        <w:rPr>
          <w:color w:val="auto"/>
          <w:sz w:val="21"/>
          <w:szCs w:val="21"/>
        </w:rPr>
        <w:t xml:space="preserve"> о закупке преимуществ, предоставляемых в соответствии со статьей 29 Закона №44-ФЗ);</w:t>
      </w:r>
    </w:p>
    <w:p w:rsidR="008374D5" w:rsidRPr="00F047F7" w:rsidRDefault="008374D5" w:rsidP="00AB1D2D">
      <w:pPr>
        <w:pStyle w:val="Default"/>
        <w:ind w:left="0" w:firstLine="708"/>
        <w:rPr>
          <w:color w:val="auto"/>
          <w:sz w:val="21"/>
          <w:szCs w:val="21"/>
        </w:rPr>
      </w:pPr>
      <w:r w:rsidRPr="00F047F7">
        <w:rPr>
          <w:color w:val="auto"/>
          <w:sz w:val="21"/>
          <w:szCs w:val="21"/>
        </w:rPr>
        <w:t xml:space="preserve">1.11. Декларацию о принадлежности участника закупки к социально ориентированным некоммерческим организациям в случае установления преимущества, предусмотренного частью 3 статьи 30 Закона №44-ФЗ (в случае установления Заказчиком в </w:t>
      </w:r>
      <w:r w:rsidR="00E046AD" w:rsidRPr="00F047F7">
        <w:rPr>
          <w:color w:val="auto"/>
          <w:sz w:val="21"/>
          <w:szCs w:val="21"/>
        </w:rPr>
        <w:t>извещении</w:t>
      </w:r>
      <w:r w:rsidRPr="00F047F7">
        <w:rPr>
          <w:color w:val="auto"/>
          <w:sz w:val="21"/>
          <w:szCs w:val="21"/>
        </w:rPr>
        <w:t xml:space="preserve"> о закупке преимуществ, предоставляемых в соответствии со статьей 30 Закона №44-ФЗ); </w:t>
      </w:r>
    </w:p>
    <w:p w:rsidR="008374D5" w:rsidRPr="00F047F7" w:rsidRDefault="008374D5" w:rsidP="00AB1D2D">
      <w:pPr>
        <w:pStyle w:val="Default"/>
        <w:ind w:left="0" w:firstLine="708"/>
        <w:rPr>
          <w:color w:val="auto"/>
          <w:sz w:val="21"/>
          <w:szCs w:val="21"/>
        </w:rPr>
      </w:pPr>
      <w:r w:rsidRPr="00F047F7">
        <w:rPr>
          <w:color w:val="auto"/>
          <w:sz w:val="21"/>
          <w:szCs w:val="21"/>
        </w:rPr>
        <w:t>1.12.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является крупной сделкой;</w:t>
      </w:r>
    </w:p>
    <w:p w:rsidR="006F034A" w:rsidRPr="00D10FDC" w:rsidRDefault="006F034A" w:rsidP="006F034A">
      <w:pPr>
        <w:pStyle w:val="Default"/>
        <w:ind w:left="0" w:firstLine="708"/>
        <w:rPr>
          <w:color w:val="auto"/>
          <w:sz w:val="21"/>
          <w:szCs w:val="21"/>
        </w:rPr>
      </w:pPr>
      <w:r w:rsidRPr="00D10FDC">
        <w:rPr>
          <w:color w:val="auto"/>
          <w:sz w:val="21"/>
          <w:szCs w:val="21"/>
        </w:rPr>
        <w:t>1.13. Информацию и документы:</w:t>
      </w:r>
    </w:p>
    <w:p w:rsidR="006F034A" w:rsidRPr="00D10FDC" w:rsidRDefault="006F034A" w:rsidP="006F034A">
      <w:pPr>
        <w:pStyle w:val="Default"/>
        <w:ind w:left="0" w:firstLine="708"/>
        <w:rPr>
          <w:color w:val="auto"/>
          <w:sz w:val="21"/>
          <w:szCs w:val="21"/>
        </w:rPr>
      </w:pPr>
      <w:r w:rsidRPr="00D10FDC">
        <w:rPr>
          <w:color w:val="auto"/>
          <w:sz w:val="21"/>
          <w:szCs w:val="21"/>
        </w:rPr>
        <w:t>- подтверждающие соответствие участника закупки требованиям, установленным пунктом 1 части 1 статьи 31 Закона №44-ФЗ (могут не включаться в заявку на участие в закупке в случае, если указанные информация и документы содержатся в открытых и общедоступных государственных реестрах, размещенных в информационно-телекоммуникационной сети "Интернет", и в такую заявку включена декларация о соответствии участника закупки требованиям, установленным пунктом 1 части 1 статьи 31 Закона 44-ФЗ)</w:t>
      </w:r>
      <w:r w:rsidRPr="00D10FDC">
        <w:rPr>
          <w:b/>
          <w:color w:val="auto"/>
          <w:sz w:val="21"/>
          <w:szCs w:val="21"/>
        </w:rPr>
        <w:t xml:space="preserve"> (не предоставляются)</w:t>
      </w:r>
      <w:r w:rsidRPr="007B1B0F">
        <w:rPr>
          <w:color w:val="auto"/>
          <w:sz w:val="21"/>
          <w:szCs w:val="21"/>
        </w:rPr>
        <w:t xml:space="preserve">; </w:t>
      </w:r>
      <w:r w:rsidRPr="00D10FDC">
        <w:rPr>
          <w:b/>
          <w:color w:val="auto"/>
          <w:sz w:val="21"/>
          <w:szCs w:val="21"/>
        </w:rPr>
        <w:t xml:space="preserve"> </w:t>
      </w:r>
    </w:p>
    <w:p w:rsidR="006F034A" w:rsidRPr="00D10FDC" w:rsidRDefault="006F034A" w:rsidP="006F034A">
      <w:pPr>
        <w:pStyle w:val="Default"/>
        <w:ind w:left="0" w:firstLine="708"/>
        <w:rPr>
          <w:b/>
          <w:color w:val="auto"/>
          <w:sz w:val="21"/>
          <w:szCs w:val="21"/>
        </w:rPr>
      </w:pPr>
      <w:r w:rsidRPr="00D10FDC">
        <w:rPr>
          <w:color w:val="auto"/>
          <w:sz w:val="21"/>
          <w:szCs w:val="21"/>
        </w:rPr>
        <w:t xml:space="preserve">- подтверждающие соответствие участника закупки дополнительным требованиям, установленным в соответствии с </w:t>
      </w:r>
      <w:hyperlink r:id="rId8" w:history="1">
        <w:r w:rsidRPr="00D10FDC">
          <w:rPr>
            <w:color w:val="auto"/>
            <w:sz w:val="21"/>
            <w:szCs w:val="21"/>
          </w:rPr>
          <w:t>частями 2</w:t>
        </w:r>
      </w:hyperlink>
      <w:r w:rsidRPr="00D10FDC">
        <w:rPr>
          <w:color w:val="auto"/>
          <w:sz w:val="21"/>
          <w:szCs w:val="21"/>
        </w:rPr>
        <w:t xml:space="preserve"> и 2.1 (при наличии таких требований) статьи 31 Федерального закона № 44-ФЗ, если иное не предусмотрено Законом №44-ФЗ </w:t>
      </w:r>
      <w:r w:rsidRPr="00D10FDC">
        <w:rPr>
          <w:b/>
          <w:color w:val="auto"/>
          <w:sz w:val="21"/>
          <w:szCs w:val="21"/>
        </w:rPr>
        <w:t>(не предоставляются)</w:t>
      </w:r>
      <w:r w:rsidRPr="007B1B0F">
        <w:rPr>
          <w:color w:val="auto"/>
          <w:sz w:val="21"/>
          <w:szCs w:val="21"/>
        </w:rPr>
        <w:t xml:space="preserve">. </w:t>
      </w:r>
    </w:p>
    <w:p w:rsidR="006F034A" w:rsidRPr="000370D5" w:rsidRDefault="006F034A" w:rsidP="006F034A">
      <w:pPr>
        <w:pStyle w:val="Default"/>
        <w:ind w:left="0" w:firstLine="708"/>
        <w:rPr>
          <w:color w:val="auto"/>
          <w:sz w:val="21"/>
          <w:szCs w:val="21"/>
        </w:rPr>
      </w:pPr>
      <w:r w:rsidRPr="00D10FDC">
        <w:rPr>
          <w:color w:val="auto"/>
          <w:sz w:val="21"/>
          <w:szCs w:val="21"/>
        </w:rPr>
        <w:t>1.14. Декларацию о соответствии участника закупки требованиям, установленным пунктами 3 - 5, 7 - 11 части 1 статьи 31 Закона №44-ФЗ (если информация и документы, которые подтверждают соответствие участника закупки требованиям, установленным пунктом 1 части 1 статьи 31 Закона 44-ФЗ, содержатся в открытых и общедоступных государственных реестрах, размещенных в информационно-телекоммуникационной сети "Интернет", в указанную декларацию может быть также включено положение о соответствии участника закупки требованиям, установленным пунктом 1 части 1 статьи 31 Закона 44-ФЗ, с указанием адреса сайта или страницы сайта в информационно-телекоммуникационной сети "Интернет", на которых размещены такие информация и документы):</w:t>
      </w:r>
    </w:p>
    <w:p w:rsidR="008374D5" w:rsidRPr="00F047F7" w:rsidRDefault="008374D5" w:rsidP="00AB1D2D">
      <w:pPr>
        <w:pStyle w:val="Default"/>
        <w:ind w:left="0" w:firstLine="708"/>
        <w:rPr>
          <w:color w:val="auto"/>
          <w:sz w:val="21"/>
          <w:szCs w:val="21"/>
        </w:rPr>
      </w:pPr>
      <w:r w:rsidRPr="00F047F7">
        <w:rPr>
          <w:color w:val="auto"/>
          <w:sz w:val="21"/>
          <w:szCs w:val="21"/>
        </w:rPr>
        <w:t>а) </w:t>
      </w:r>
      <w:proofErr w:type="spellStart"/>
      <w:r w:rsidRPr="00F047F7">
        <w:rPr>
          <w:color w:val="auto"/>
          <w:sz w:val="21"/>
          <w:szCs w:val="21"/>
        </w:rPr>
        <w:t>непроведение</w:t>
      </w:r>
      <w:proofErr w:type="spellEnd"/>
      <w:r w:rsidRPr="00F047F7">
        <w:rPr>
          <w:color w:val="auto"/>
          <w:sz w:val="21"/>
          <w:szCs w:val="21"/>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374D5" w:rsidRPr="00F047F7" w:rsidRDefault="008374D5" w:rsidP="00AB1D2D">
      <w:pPr>
        <w:pStyle w:val="Default"/>
        <w:ind w:left="0" w:firstLine="708"/>
        <w:rPr>
          <w:color w:val="auto"/>
          <w:sz w:val="21"/>
          <w:szCs w:val="21"/>
        </w:rPr>
      </w:pPr>
      <w:r w:rsidRPr="00F047F7">
        <w:rPr>
          <w:color w:val="auto"/>
          <w:sz w:val="21"/>
          <w:szCs w:val="21"/>
        </w:rPr>
        <w:t>б) </w:t>
      </w:r>
      <w:proofErr w:type="spellStart"/>
      <w:r w:rsidRPr="00F047F7">
        <w:rPr>
          <w:color w:val="auto"/>
          <w:sz w:val="21"/>
          <w:szCs w:val="21"/>
        </w:rPr>
        <w:t>неприостановление</w:t>
      </w:r>
      <w:proofErr w:type="spellEnd"/>
      <w:r w:rsidRPr="00F047F7">
        <w:rPr>
          <w:color w:val="auto"/>
          <w:sz w:val="21"/>
          <w:szCs w:val="21"/>
        </w:rPr>
        <w:t xml:space="preserve"> деятельности участника закупки в порядке, установленном Кодексом Российской Федерации об административных правонарушениях;</w:t>
      </w:r>
    </w:p>
    <w:p w:rsidR="008374D5" w:rsidRPr="00F047F7" w:rsidRDefault="008374D5" w:rsidP="00AB1D2D">
      <w:pPr>
        <w:pStyle w:val="Default"/>
        <w:ind w:left="0" w:firstLine="708"/>
        <w:rPr>
          <w:color w:val="auto"/>
          <w:sz w:val="21"/>
          <w:szCs w:val="21"/>
        </w:rPr>
      </w:pPr>
      <w:r w:rsidRPr="00F047F7">
        <w:rPr>
          <w:color w:val="auto"/>
          <w:sz w:val="21"/>
          <w:szCs w:val="21"/>
        </w:rPr>
        <w:t xml:space="preserve">в) отсутствие у участника закупки недоимки по налогам, сборам, задолженности </w:t>
      </w:r>
      <w:r w:rsidRPr="00F047F7">
        <w:rPr>
          <w:color w:val="auto"/>
          <w:sz w:val="21"/>
          <w:szCs w:val="21"/>
        </w:rPr>
        <w:br/>
        <w:t xml:space="preserve">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w:t>
      </w:r>
      <w:r w:rsidRPr="00F047F7">
        <w:rPr>
          <w:color w:val="auto"/>
          <w:sz w:val="21"/>
          <w:szCs w:val="21"/>
        </w:rPr>
        <w:br/>
        <w:t>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8374D5" w:rsidRPr="00F047F7" w:rsidRDefault="008374D5" w:rsidP="008374D5">
      <w:pPr>
        <w:pStyle w:val="Default"/>
        <w:ind w:left="0" w:firstLine="708"/>
        <w:rPr>
          <w:color w:val="auto"/>
          <w:sz w:val="21"/>
          <w:szCs w:val="21"/>
        </w:rPr>
      </w:pPr>
      <w:r w:rsidRPr="00F047F7">
        <w:rPr>
          <w:color w:val="auto"/>
          <w:sz w:val="21"/>
          <w:szCs w:val="21"/>
        </w:rPr>
        <w:t xml:space="preserve">г)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w:t>
      </w:r>
      <w:r w:rsidRPr="00F047F7">
        <w:rPr>
          <w:color w:val="auto"/>
          <w:sz w:val="21"/>
          <w:szCs w:val="21"/>
        </w:rPr>
        <w:lastRenderedPageBreak/>
        <w:t>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8374D5" w:rsidRPr="00F047F7" w:rsidRDefault="008374D5" w:rsidP="008374D5">
      <w:pPr>
        <w:pStyle w:val="Default"/>
        <w:ind w:left="0" w:firstLine="708"/>
        <w:rPr>
          <w:color w:val="auto"/>
          <w:sz w:val="21"/>
          <w:szCs w:val="21"/>
        </w:rPr>
      </w:pPr>
      <w:r w:rsidRPr="00F047F7">
        <w:rPr>
          <w:color w:val="auto"/>
          <w:sz w:val="21"/>
          <w:szCs w:val="21"/>
        </w:rPr>
        <w:t>д)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374D5" w:rsidRPr="00F047F7" w:rsidRDefault="008374D5" w:rsidP="008374D5">
      <w:pPr>
        <w:pStyle w:val="Default"/>
        <w:ind w:left="0" w:firstLine="708"/>
        <w:rPr>
          <w:color w:val="auto"/>
          <w:sz w:val="21"/>
          <w:szCs w:val="21"/>
        </w:rPr>
      </w:pPr>
      <w:r w:rsidRPr="00F047F7">
        <w:rPr>
          <w:color w:val="auto"/>
          <w:sz w:val="21"/>
          <w:szCs w:val="21"/>
        </w:rPr>
        <w:t>е)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8374D5" w:rsidRPr="00F047F7" w:rsidRDefault="008374D5" w:rsidP="008374D5">
      <w:pPr>
        <w:pStyle w:val="aa"/>
        <w:shd w:val="clear" w:color="auto" w:fill="FFFFFF"/>
        <w:spacing w:before="0" w:beforeAutospacing="0" w:after="0" w:afterAutospacing="0"/>
        <w:ind w:firstLine="709"/>
        <w:rPr>
          <w:color w:val="000000"/>
          <w:sz w:val="21"/>
          <w:szCs w:val="21"/>
        </w:rPr>
      </w:pPr>
      <w:r w:rsidRPr="00F047F7">
        <w:rPr>
          <w:sz w:val="21"/>
          <w:szCs w:val="21"/>
        </w:rPr>
        <w:t>ж) </w:t>
      </w:r>
      <w:r w:rsidRPr="00F047F7">
        <w:rPr>
          <w:color w:val="000000"/>
          <w:sz w:val="21"/>
          <w:szCs w:val="21"/>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F047F7">
        <w:rPr>
          <w:color w:val="000000"/>
          <w:sz w:val="21"/>
          <w:szCs w:val="21"/>
        </w:rPr>
        <w:t>неполнородный</w:t>
      </w:r>
      <w:proofErr w:type="spellEnd"/>
      <w:r w:rsidRPr="00F047F7">
        <w:rPr>
          <w:color w:val="000000"/>
          <w:sz w:val="21"/>
          <w:szCs w:val="21"/>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8374D5" w:rsidRPr="00F047F7" w:rsidRDefault="008374D5" w:rsidP="008374D5">
      <w:pPr>
        <w:shd w:val="clear" w:color="auto" w:fill="FFFFFF"/>
        <w:ind w:left="0" w:firstLine="709"/>
        <w:rPr>
          <w:color w:val="000000"/>
          <w:sz w:val="21"/>
          <w:szCs w:val="21"/>
        </w:rPr>
      </w:pPr>
      <w:r w:rsidRPr="00F047F7">
        <w:rPr>
          <w:color w:val="000000"/>
          <w:sz w:val="21"/>
          <w:szCs w:val="21"/>
        </w:rPr>
        <w:t>- физическим лицом (в том числе зарегистрированным в качестве индивидуального предпринимателя), являющимся участником закупки;</w:t>
      </w:r>
    </w:p>
    <w:p w:rsidR="008374D5" w:rsidRPr="00F047F7" w:rsidRDefault="008374D5" w:rsidP="008374D5">
      <w:pPr>
        <w:shd w:val="clear" w:color="auto" w:fill="FFFFFF"/>
        <w:ind w:left="0" w:firstLine="709"/>
        <w:rPr>
          <w:color w:val="000000"/>
          <w:sz w:val="21"/>
          <w:szCs w:val="21"/>
        </w:rPr>
      </w:pPr>
      <w:r w:rsidRPr="00F047F7">
        <w:rPr>
          <w:color w:val="000000"/>
          <w:sz w:val="21"/>
          <w:szCs w:val="21"/>
        </w:rPr>
        <w:t>-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8374D5" w:rsidRPr="00F047F7" w:rsidRDefault="008374D5" w:rsidP="008374D5">
      <w:pPr>
        <w:ind w:left="0" w:firstLine="709"/>
        <w:rPr>
          <w:sz w:val="21"/>
          <w:szCs w:val="21"/>
        </w:rPr>
      </w:pPr>
      <w:r w:rsidRPr="00F047F7">
        <w:rPr>
          <w:sz w:val="21"/>
          <w:szCs w:val="21"/>
        </w:rPr>
        <w:t>-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8374D5" w:rsidRPr="00F047F7" w:rsidRDefault="008374D5" w:rsidP="008374D5">
      <w:pPr>
        <w:pStyle w:val="Default"/>
        <w:ind w:left="0" w:firstLine="708"/>
        <w:rPr>
          <w:color w:val="auto"/>
          <w:sz w:val="21"/>
          <w:szCs w:val="21"/>
        </w:rPr>
      </w:pPr>
      <w:r w:rsidRPr="00F047F7">
        <w:rPr>
          <w:color w:val="auto"/>
          <w:sz w:val="21"/>
          <w:szCs w:val="21"/>
        </w:rPr>
        <w:t>з)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8374D5" w:rsidRPr="00F047F7" w:rsidRDefault="008374D5" w:rsidP="008374D5">
      <w:pPr>
        <w:pStyle w:val="Default"/>
        <w:ind w:left="0" w:firstLine="708"/>
        <w:rPr>
          <w:color w:val="auto"/>
          <w:sz w:val="21"/>
          <w:szCs w:val="21"/>
        </w:rPr>
      </w:pPr>
      <w:r w:rsidRPr="00F047F7">
        <w:rPr>
          <w:color w:val="auto"/>
          <w:sz w:val="21"/>
          <w:szCs w:val="21"/>
        </w:rPr>
        <w:t>и) участник закупки не является иностранным агентом;</w:t>
      </w:r>
    </w:p>
    <w:p w:rsidR="008374D5" w:rsidRDefault="008374D5" w:rsidP="008374D5">
      <w:pPr>
        <w:pStyle w:val="Default"/>
        <w:ind w:left="0" w:firstLine="708"/>
        <w:rPr>
          <w:color w:val="auto"/>
          <w:sz w:val="21"/>
          <w:szCs w:val="21"/>
        </w:rPr>
      </w:pPr>
      <w:r w:rsidRPr="00F047F7">
        <w:rPr>
          <w:color w:val="auto"/>
          <w:sz w:val="21"/>
          <w:szCs w:val="21"/>
        </w:rPr>
        <w:t>к) отсутствие у участника закупки ограничений для участия в закупках, установленных законодательством Российской Федерации.</w:t>
      </w:r>
    </w:p>
    <w:p w:rsidR="00842F48" w:rsidRPr="00842F48" w:rsidRDefault="00842F48" w:rsidP="00842F48">
      <w:pPr>
        <w:pStyle w:val="Default"/>
        <w:ind w:left="0" w:firstLine="708"/>
        <w:rPr>
          <w:color w:val="FF0000"/>
          <w:sz w:val="21"/>
          <w:szCs w:val="21"/>
        </w:rPr>
      </w:pPr>
      <w:r w:rsidRPr="00495E58">
        <w:rPr>
          <w:color w:val="FF0000"/>
          <w:sz w:val="21"/>
          <w:szCs w:val="21"/>
        </w:rPr>
        <w:t xml:space="preserve">Участник закупки несет ответственность за недостоверность информации и (или) документов, включенных в заявку на участие в закупке, за действия, совершенные на основании указанных информации и (или) документов. </w:t>
      </w:r>
    </w:p>
    <w:p w:rsidR="008374D5" w:rsidRPr="00F047F7" w:rsidRDefault="008374D5" w:rsidP="008374D5">
      <w:pPr>
        <w:pStyle w:val="Default"/>
        <w:ind w:left="0" w:firstLine="708"/>
        <w:rPr>
          <w:color w:val="auto"/>
          <w:sz w:val="21"/>
          <w:szCs w:val="21"/>
        </w:rPr>
      </w:pPr>
      <w:r w:rsidRPr="00F047F7">
        <w:rPr>
          <w:color w:val="auto"/>
          <w:sz w:val="21"/>
          <w:szCs w:val="21"/>
        </w:rPr>
        <w:t>Заказчик вправе установить требование об отсутствии в предусмотренном Законом №44-ФЗ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подпунктом "в" пункта 1 части 1 статьи 43 Закона 44-ФЗ, если Правительством Российской Федерации не установлено иное.</w:t>
      </w:r>
    </w:p>
    <w:p w:rsidR="008374D5" w:rsidRDefault="008374D5" w:rsidP="008374D5">
      <w:pPr>
        <w:pStyle w:val="Default"/>
        <w:ind w:left="0" w:firstLine="708"/>
        <w:rPr>
          <w:color w:val="auto"/>
          <w:sz w:val="21"/>
          <w:szCs w:val="21"/>
        </w:rPr>
      </w:pPr>
      <w:r w:rsidRPr="00F047F7">
        <w:rPr>
          <w:color w:val="auto"/>
          <w:sz w:val="21"/>
          <w:szCs w:val="21"/>
        </w:rPr>
        <w:t xml:space="preserve">1.15. Реквизиты счета участника закупки, на который в соответствии </w:t>
      </w:r>
      <w:r w:rsidRPr="00F047F7">
        <w:rPr>
          <w:color w:val="auto"/>
          <w:sz w:val="21"/>
          <w:szCs w:val="21"/>
        </w:rPr>
        <w:br/>
        <w:t>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rsidR="00266B51" w:rsidRPr="0022559F" w:rsidRDefault="00266B51" w:rsidP="00266B51">
      <w:pPr>
        <w:ind w:left="0" w:firstLine="539"/>
        <w:rPr>
          <w:sz w:val="22"/>
          <w:szCs w:val="22"/>
        </w:rPr>
      </w:pPr>
      <w:r w:rsidRPr="0022559F">
        <w:rPr>
          <w:sz w:val="22"/>
          <w:szCs w:val="22"/>
          <w:u w:val="single"/>
        </w:rPr>
        <w:t>При проведении настоящего электронного аукциона:</w:t>
      </w:r>
      <w:r w:rsidRPr="0022559F">
        <w:rPr>
          <w:sz w:val="22"/>
          <w:szCs w:val="22"/>
        </w:rPr>
        <w:t xml:space="preserve"> подать заявку на участие в закупке вправе только зарегистрированный в единой информационной системе и аккредитованный на электронной площадке участник закупки путем направления такой заявки в соответствии с Федеральным законом от 05.04.2013 № 44-ФЗ оператору электронной площадки.</w:t>
      </w:r>
    </w:p>
    <w:p w:rsidR="00266B51" w:rsidRPr="007731A9" w:rsidRDefault="00266B51" w:rsidP="007731A9">
      <w:pPr>
        <w:ind w:left="0" w:firstLine="539"/>
        <w:rPr>
          <w:sz w:val="22"/>
          <w:szCs w:val="22"/>
        </w:rPr>
      </w:pPr>
      <w:r w:rsidRPr="00692EAB">
        <w:rPr>
          <w:sz w:val="22"/>
          <w:szCs w:val="22"/>
        </w:rPr>
        <w:t>Участник закупки не должен являться юридическим или физическим лицом,</w:t>
      </w:r>
      <w:r w:rsidRPr="00692EAB">
        <w:rPr>
          <w:sz w:val="22"/>
          <w:szCs w:val="22"/>
        </w:rPr>
        <w:br/>
        <w:t xml:space="preserve">в отношении которого применяются специальные экономические меры, предусмотренные </w:t>
      </w:r>
      <w:proofErr w:type="spellStart"/>
      <w:r w:rsidRPr="00692EAB">
        <w:rPr>
          <w:sz w:val="22"/>
          <w:szCs w:val="22"/>
        </w:rPr>
        <w:t>пп</w:t>
      </w:r>
      <w:proofErr w:type="spellEnd"/>
      <w:r w:rsidRPr="00692EAB">
        <w:rPr>
          <w:sz w:val="22"/>
          <w:szCs w:val="22"/>
        </w:rPr>
        <w:t>. а п. 2 Указа Президента Российской Федерации от 03.05.2022 № 252, либо являться организацией, находящейся под контролем таких лиц.</w:t>
      </w:r>
    </w:p>
    <w:p w:rsidR="00A93FA0" w:rsidRPr="00F047F7" w:rsidRDefault="00A93FA0" w:rsidP="008374D5">
      <w:pPr>
        <w:pStyle w:val="Default"/>
        <w:ind w:left="0" w:firstLine="708"/>
        <w:rPr>
          <w:color w:val="auto"/>
          <w:sz w:val="21"/>
          <w:szCs w:val="21"/>
        </w:rPr>
      </w:pPr>
    </w:p>
    <w:p w:rsidR="00F40AA4" w:rsidRPr="00F047F7" w:rsidRDefault="00F40AA4" w:rsidP="008374D5">
      <w:pPr>
        <w:suppressAutoHyphens/>
        <w:ind w:left="0" w:firstLine="709"/>
        <w:jc w:val="left"/>
        <w:rPr>
          <w:b/>
          <w:sz w:val="21"/>
          <w:szCs w:val="21"/>
        </w:rPr>
      </w:pPr>
      <w:r w:rsidRPr="00F047F7">
        <w:rPr>
          <w:rFonts w:eastAsia="Calibri"/>
          <w:b/>
          <w:sz w:val="21"/>
          <w:szCs w:val="21"/>
          <w:lang w:eastAsia="zh-CN"/>
        </w:rPr>
        <w:t>2</w:t>
      </w:r>
      <w:r w:rsidRPr="00F047F7">
        <w:rPr>
          <w:b/>
          <w:sz w:val="21"/>
          <w:szCs w:val="21"/>
        </w:rPr>
        <w:t>. Предложение участника закупки в отношении объекта закупки:</w:t>
      </w:r>
    </w:p>
    <w:p w:rsidR="00F40AA4" w:rsidRPr="00F047F7" w:rsidRDefault="00F40AA4" w:rsidP="008374D5">
      <w:pPr>
        <w:suppressAutoHyphens/>
        <w:ind w:left="0" w:firstLine="709"/>
        <w:rPr>
          <w:sz w:val="21"/>
          <w:szCs w:val="21"/>
        </w:rPr>
      </w:pPr>
      <w:r w:rsidRPr="00F047F7">
        <w:rPr>
          <w:sz w:val="21"/>
          <w:szCs w:val="21"/>
        </w:rPr>
        <w:lastRenderedPageBreak/>
        <w:t xml:space="preserve">2.1. Характеристики предлагаемого участником закупки товара, соответствующие показателям, установленным в «Описании объекта закупки» (Приложение </w:t>
      </w:r>
      <w:r w:rsidR="009D6D51" w:rsidRPr="009D6D51">
        <w:rPr>
          <w:sz w:val="21"/>
          <w:szCs w:val="21"/>
        </w:rPr>
        <w:t>№ </w:t>
      </w:r>
      <w:r w:rsidR="009D6D51">
        <w:rPr>
          <w:sz w:val="21"/>
          <w:szCs w:val="21"/>
        </w:rPr>
        <w:t>1</w:t>
      </w:r>
      <w:r w:rsidRPr="00F047F7">
        <w:rPr>
          <w:sz w:val="21"/>
          <w:szCs w:val="21"/>
        </w:rPr>
        <w:t xml:space="preserve"> </w:t>
      </w:r>
      <w:r w:rsidRPr="00F047F7">
        <w:rPr>
          <w:sz w:val="21"/>
          <w:szCs w:val="21"/>
        </w:rPr>
        <w:br/>
        <w:t xml:space="preserve">к </w:t>
      </w:r>
      <w:r w:rsidR="00E046AD" w:rsidRPr="00F047F7">
        <w:rPr>
          <w:sz w:val="21"/>
          <w:szCs w:val="21"/>
        </w:rPr>
        <w:t>Извещению</w:t>
      </w:r>
      <w:r w:rsidRPr="00F047F7">
        <w:rPr>
          <w:sz w:val="21"/>
          <w:szCs w:val="21"/>
        </w:rPr>
        <w:t xml:space="preserve"> об осуществлению закупки), товарный знак (при наличии у товара товарного знака);</w:t>
      </w:r>
    </w:p>
    <w:p w:rsidR="00F40AA4" w:rsidRPr="00F047F7" w:rsidRDefault="00F40AA4" w:rsidP="008374D5">
      <w:pPr>
        <w:suppressAutoHyphens/>
        <w:ind w:left="0" w:firstLine="709"/>
        <w:rPr>
          <w:sz w:val="21"/>
          <w:szCs w:val="21"/>
        </w:rPr>
      </w:pPr>
      <w:r w:rsidRPr="00F047F7">
        <w:rPr>
          <w:sz w:val="21"/>
          <w:szCs w:val="21"/>
        </w:rPr>
        <w:t xml:space="preserve">2.2. Наименование страны происхождения товара в соответствии с общероссийским классификатором, используемым для идентификации стран мира, с учетом положений </w:t>
      </w:r>
      <w:r w:rsidR="00FD2496" w:rsidRPr="00F047F7">
        <w:rPr>
          <w:sz w:val="21"/>
          <w:szCs w:val="21"/>
        </w:rPr>
        <w:t>части 2 статьи 43 Закона №44-ФЗ</w:t>
      </w:r>
      <w:r w:rsidRPr="00F047F7">
        <w:rPr>
          <w:sz w:val="21"/>
          <w:szCs w:val="21"/>
        </w:rPr>
        <w:t>;</w:t>
      </w:r>
    </w:p>
    <w:p w:rsidR="00F40AA4" w:rsidRPr="00F047F7" w:rsidRDefault="00F40AA4" w:rsidP="008374D5">
      <w:pPr>
        <w:autoSpaceDE w:val="0"/>
        <w:autoSpaceDN w:val="0"/>
        <w:adjustRightInd w:val="0"/>
        <w:ind w:left="0" w:firstLine="709"/>
        <w:rPr>
          <w:sz w:val="21"/>
          <w:szCs w:val="21"/>
        </w:rPr>
      </w:pPr>
      <w:r w:rsidRPr="00F047F7">
        <w:rPr>
          <w:sz w:val="21"/>
          <w:szCs w:val="21"/>
        </w:rPr>
        <w:t xml:space="preserve">2.3. Документы,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w:t>
      </w:r>
      <w:r w:rsidR="00E046AD" w:rsidRPr="00F047F7">
        <w:rPr>
          <w:sz w:val="21"/>
          <w:szCs w:val="21"/>
        </w:rPr>
        <w:t>извещением</w:t>
      </w:r>
      <w:r w:rsidRPr="00F047F7">
        <w:rPr>
          <w:sz w:val="21"/>
          <w:szCs w:val="21"/>
        </w:rPr>
        <w:t xml:space="preserve"> об осуществлении закупки, документацией о закупке, если Федеральным законом № 44-ФЗ предусмотрена документация о закупке). Заказчик не вправе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F40AA4" w:rsidRPr="00F047F7" w:rsidRDefault="00F40AA4" w:rsidP="008374D5">
      <w:pPr>
        <w:autoSpaceDE w:val="0"/>
        <w:autoSpaceDN w:val="0"/>
        <w:adjustRightInd w:val="0"/>
        <w:ind w:left="0" w:firstLine="709"/>
        <w:rPr>
          <w:sz w:val="21"/>
          <w:szCs w:val="21"/>
        </w:rPr>
      </w:pPr>
      <w:r w:rsidRPr="00F047F7">
        <w:rPr>
          <w:sz w:val="21"/>
          <w:szCs w:val="21"/>
        </w:rPr>
        <w:t xml:space="preserve">2.4. Иные информация и документы, в том числе эскиз, рисунок, чертеж, фотография, иное изображение предлагаемого участником закупки товара. При этом отсутствие таких информации и документов не является основанием для отклонения заявки на участие в закупке </w:t>
      </w:r>
      <w:r w:rsidRPr="00F047F7">
        <w:rPr>
          <w:b/>
          <w:sz w:val="21"/>
          <w:szCs w:val="21"/>
        </w:rPr>
        <w:t>(не предоставляется)</w:t>
      </w:r>
      <w:r w:rsidRPr="00F047F7">
        <w:rPr>
          <w:sz w:val="21"/>
          <w:szCs w:val="21"/>
        </w:rPr>
        <w:t>;</w:t>
      </w:r>
    </w:p>
    <w:p w:rsidR="00ED6D9A" w:rsidRPr="00F047F7" w:rsidRDefault="00ED6D9A" w:rsidP="00ED6D9A">
      <w:pPr>
        <w:autoSpaceDE w:val="0"/>
        <w:autoSpaceDN w:val="0"/>
        <w:adjustRightInd w:val="0"/>
        <w:ind w:left="0" w:firstLine="709"/>
        <w:rPr>
          <w:sz w:val="21"/>
          <w:szCs w:val="21"/>
        </w:rPr>
      </w:pPr>
      <w:r w:rsidRPr="00F047F7">
        <w:rPr>
          <w:sz w:val="21"/>
          <w:szCs w:val="21"/>
        </w:rPr>
        <w:t>2.5. Информация и документы, предусмотренные нормативными правовыми актами, принятыми в соответствии с частями 3 и 4 статьи 14 Закона №44-</w:t>
      </w:r>
      <w:r w:rsidR="00E046AD" w:rsidRPr="00F047F7">
        <w:rPr>
          <w:sz w:val="21"/>
          <w:szCs w:val="21"/>
        </w:rPr>
        <w:t>ФЗ (в случае, если в извещении</w:t>
      </w:r>
      <w:r w:rsidRPr="00F047F7">
        <w:rPr>
          <w:sz w:val="21"/>
          <w:szCs w:val="21"/>
        </w:rPr>
        <w:t xml:space="preserve"> об осуществлении закупки, установлены предусмотренные статьей 14 Закона №44-ФЗ запреты, ограничения, </w:t>
      </w:r>
      <w:r w:rsidR="00277FEF" w:rsidRPr="00F047F7">
        <w:rPr>
          <w:sz w:val="21"/>
          <w:szCs w:val="21"/>
        </w:rPr>
        <w:t>преимущество</w:t>
      </w:r>
      <w:r w:rsidRPr="00F047F7">
        <w:rPr>
          <w:sz w:val="21"/>
          <w:szCs w:val="21"/>
        </w:rPr>
        <w:t>):</w:t>
      </w:r>
    </w:p>
    <w:p w:rsidR="00ED6D9A" w:rsidRDefault="00ED6D9A" w:rsidP="00ED6D9A">
      <w:pPr>
        <w:autoSpaceDE w:val="0"/>
        <w:autoSpaceDN w:val="0"/>
        <w:adjustRightInd w:val="0"/>
        <w:ind w:left="0" w:firstLine="709"/>
        <w:rPr>
          <w:sz w:val="21"/>
          <w:szCs w:val="21"/>
        </w:rPr>
      </w:pPr>
      <w:r w:rsidRPr="00F047F7">
        <w:rPr>
          <w:sz w:val="21"/>
          <w:szCs w:val="21"/>
        </w:rPr>
        <w:t>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rsidR="00FA064B" w:rsidRPr="00FA064B" w:rsidRDefault="00FA064B" w:rsidP="00FA064B">
      <w:pPr>
        <w:suppressAutoHyphens/>
        <w:ind w:left="0" w:firstLine="709"/>
        <w:rPr>
          <w:sz w:val="21"/>
          <w:szCs w:val="21"/>
          <w:shd w:val="clear" w:color="auto" w:fill="FFFFFF"/>
        </w:rPr>
      </w:pPr>
      <w:r w:rsidRPr="00FA064B">
        <w:rPr>
          <w:rFonts w:eastAsia="Calibri"/>
          <w:sz w:val="21"/>
          <w:szCs w:val="21"/>
        </w:rPr>
        <w:t xml:space="preserve">В соответствии с требованиями Постановления Правительства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r w:rsidRPr="00FA064B">
        <w:rPr>
          <w:rFonts w:eastAsia="Calibri"/>
          <w:b/>
          <w:sz w:val="21"/>
          <w:szCs w:val="21"/>
        </w:rPr>
        <w:t>установлено п</w:t>
      </w:r>
      <w:r w:rsidRPr="00FA064B">
        <w:rPr>
          <w:b/>
          <w:sz w:val="21"/>
          <w:szCs w:val="21"/>
          <w:shd w:val="clear" w:color="auto" w:fill="FFFFFF"/>
        </w:rPr>
        <w:t>реимущество</w:t>
      </w:r>
      <w:r w:rsidRPr="00FA064B">
        <w:rPr>
          <w:sz w:val="21"/>
          <w:szCs w:val="21"/>
          <w:shd w:val="clear" w:color="auto" w:fill="FFFFFF"/>
        </w:rPr>
        <w:t xml:space="preserve"> в отношении товаров российского происхождения. Информацией и документами, подтверждающими </w:t>
      </w:r>
      <w:proofErr w:type="gramStart"/>
      <w:r w:rsidRPr="00FA064B">
        <w:rPr>
          <w:sz w:val="21"/>
          <w:szCs w:val="21"/>
          <w:shd w:val="clear" w:color="auto" w:fill="FFFFFF"/>
        </w:rPr>
        <w:t>страну происхождения товара</w:t>
      </w:r>
      <w:proofErr w:type="gramEnd"/>
      <w:r w:rsidRPr="00FA064B">
        <w:rPr>
          <w:sz w:val="21"/>
          <w:szCs w:val="21"/>
          <w:shd w:val="clear" w:color="auto" w:fill="FFFFFF"/>
        </w:rPr>
        <w:t xml:space="preserve"> являются: указание в заявке на участие в закупке наименования страны происхождения товара, такое указание осуществляется в соответствии с подпунктом "б" пункта 2 части 1 статьи 43 Федерального закона № 44-ФЗ.</w:t>
      </w:r>
    </w:p>
    <w:p w:rsidR="00ED6D9A" w:rsidRPr="00F047F7" w:rsidRDefault="00ED6D9A" w:rsidP="00ED6D9A">
      <w:pPr>
        <w:suppressAutoHyphens/>
        <w:ind w:left="0" w:firstLine="709"/>
        <w:rPr>
          <w:sz w:val="21"/>
          <w:szCs w:val="21"/>
        </w:rPr>
      </w:pPr>
      <w:r w:rsidRPr="00F047F7">
        <w:rPr>
          <w:sz w:val="21"/>
          <w:szCs w:val="21"/>
        </w:rPr>
        <w:t>При формировании предложения участника закупки в отношении объекта закупки:</w:t>
      </w:r>
    </w:p>
    <w:p w:rsidR="00ED6D9A" w:rsidRPr="00F047F7" w:rsidRDefault="00ED6D9A" w:rsidP="00ED6D9A">
      <w:pPr>
        <w:suppressAutoHyphens/>
        <w:ind w:left="0" w:firstLine="709"/>
        <w:rPr>
          <w:sz w:val="21"/>
          <w:szCs w:val="21"/>
        </w:rPr>
      </w:pPr>
      <w:r w:rsidRPr="00F047F7">
        <w:rPr>
          <w:sz w:val="21"/>
          <w:szCs w:val="21"/>
        </w:rPr>
        <w:t>- информация о товаре, характеристиках предлагаемого участником закупки товара, соответствующие показателям, установленным в описании объекта закупки, товарном знаке (при наличии у товара товарного знака), наименование страны происхождения товара, включается в заявку на участие в закупке в случае осуществления закупки товара, в том числе поставляемого заказчику при выполнении закупаемых работ, оказании закупаемых услуг (пункт 1 части 2 статьи 43 Законом №44-ФЗ).</w:t>
      </w:r>
    </w:p>
    <w:p w:rsidR="00ED6D9A" w:rsidRPr="00F047F7" w:rsidRDefault="00ED6D9A" w:rsidP="00ED6D9A">
      <w:pPr>
        <w:suppressAutoHyphens/>
        <w:ind w:left="0" w:firstLine="709"/>
        <w:rPr>
          <w:sz w:val="21"/>
          <w:szCs w:val="21"/>
        </w:rPr>
      </w:pPr>
      <w:r w:rsidRPr="00F047F7">
        <w:rPr>
          <w:sz w:val="21"/>
          <w:szCs w:val="21"/>
        </w:rPr>
        <w:t>- информация о характеристиках предлагаемого участником закупки товара, соответствующие показателям, установленным в описании объекта закупки, может не включаться в заявку на участие в закупке в случае указания заказчиком в описании объекта закупки товарного знака и предложения участником закупки товара, в том числе поставляемого заказчику при выполнении закупаемых работ, оказании закупаемых услуг, обозначенного таким товарным знаком (пункт 1 части 2 статьи 43 Законом №44-ФЗ).</w:t>
      </w:r>
    </w:p>
    <w:p w:rsidR="00F40AA4" w:rsidRPr="00F047F7" w:rsidRDefault="00F40AA4" w:rsidP="00ED6D9A">
      <w:pPr>
        <w:suppressAutoHyphens/>
        <w:ind w:left="0" w:firstLine="709"/>
        <w:rPr>
          <w:sz w:val="21"/>
          <w:szCs w:val="21"/>
        </w:rPr>
      </w:pPr>
      <w:r w:rsidRPr="00F047F7">
        <w:rPr>
          <w:sz w:val="21"/>
          <w:szCs w:val="21"/>
        </w:rPr>
        <w:t>Информация и документы, предусмотренные подпунктами 1.1 – 1.11 пункта 1 настоящих Требований, не включаются участником закупки в заявку на участие в закупке. Такие информация и документы в случаях, предусмотренных Законом №44-ФЗ, направляются (по состоянию на дату и время их направления) заказчику оператором электронной площадки, оператором специализированной электронной площадки путем информационного взаимодействия с единой информационной системой.</w:t>
      </w:r>
    </w:p>
    <w:p w:rsidR="00F40AA4" w:rsidRDefault="00F40AA4" w:rsidP="008374D5">
      <w:pPr>
        <w:suppressAutoHyphens/>
        <w:ind w:left="0" w:firstLine="709"/>
        <w:rPr>
          <w:sz w:val="21"/>
          <w:szCs w:val="21"/>
        </w:rPr>
      </w:pPr>
      <w:r w:rsidRPr="00F047F7">
        <w:rPr>
          <w:sz w:val="21"/>
          <w:szCs w:val="21"/>
        </w:rPr>
        <w:t>Документы, подтверждающие соответствие участника закупки дополнительным требованиям, установленным в соответствии с частью 2 или 2.1 (при наличии таких требований) статьи 31 Закона №44-ФЗ и предусмотренные пунктом 1.13 настоящих требований не включаются участником закупки в заявку на участие в закупке. Такие документы в случаях, предусмотренных Законом №44-ФЗ, направляются (по состоянию на дату и время их направления) заказчику оператором электронной площадки из реестра участников закупок, аккредитованных на электронной площадке.</w:t>
      </w:r>
    </w:p>
    <w:p w:rsidR="00235DD4" w:rsidRPr="00F047F7" w:rsidRDefault="00235DD4" w:rsidP="008374D5">
      <w:pPr>
        <w:suppressAutoHyphens/>
        <w:ind w:left="0" w:firstLine="709"/>
        <w:rPr>
          <w:sz w:val="21"/>
          <w:szCs w:val="21"/>
        </w:rPr>
      </w:pPr>
    </w:p>
    <w:p w:rsidR="00235DD4" w:rsidRDefault="00A42751" w:rsidP="00235DD4">
      <w:pPr>
        <w:ind w:left="567"/>
        <w:jc w:val="left"/>
        <w:rPr>
          <w:b/>
          <w:sz w:val="22"/>
          <w:szCs w:val="22"/>
        </w:rPr>
      </w:pPr>
      <w:r>
        <w:rPr>
          <w:b/>
          <w:sz w:val="22"/>
          <w:szCs w:val="22"/>
        </w:rPr>
        <w:t xml:space="preserve">  </w:t>
      </w:r>
      <w:r w:rsidR="00235DD4">
        <w:rPr>
          <w:b/>
          <w:sz w:val="22"/>
          <w:szCs w:val="22"/>
        </w:rPr>
        <w:t>Инструкция по заполнению заявки на участие в закупке:</w:t>
      </w:r>
    </w:p>
    <w:p w:rsidR="00235DD4" w:rsidRPr="00AB7718" w:rsidRDefault="003274C8" w:rsidP="00235DD4">
      <w:pPr>
        <w:pStyle w:val="Default"/>
        <w:ind w:left="0" w:firstLine="708"/>
        <w:rPr>
          <w:color w:val="auto"/>
          <w:sz w:val="22"/>
          <w:szCs w:val="22"/>
        </w:rPr>
      </w:pPr>
      <w:r>
        <w:rPr>
          <w:color w:val="auto"/>
          <w:sz w:val="22"/>
          <w:szCs w:val="22"/>
        </w:rPr>
        <w:t xml:space="preserve">Заявка на участие в </w:t>
      </w:r>
      <w:r w:rsidR="00235DD4" w:rsidRPr="00AB7718">
        <w:rPr>
          <w:color w:val="auto"/>
          <w:sz w:val="22"/>
          <w:szCs w:val="22"/>
        </w:rPr>
        <w:t>электронном аукционе заполняется участником закупки в соответствии с инструкцией оператора электронной площадки, размещенной на его сайте и настоящей инструкцией.</w:t>
      </w:r>
    </w:p>
    <w:p w:rsidR="00235DD4" w:rsidRPr="00AB7718" w:rsidRDefault="003274C8" w:rsidP="00235DD4">
      <w:pPr>
        <w:pStyle w:val="Default"/>
        <w:ind w:left="0" w:firstLine="708"/>
        <w:rPr>
          <w:color w:val="auto"/>
          <w:sz w:val="22"/>
          <w:szCs w:val="22"/>
        </w:rPr>
      </w:pPr>
      <w:r>
        <w:rPr>
          <w:color w:val="auto"/>
          <w:sz w:val="22"/>
          <w:szCs w:val="22"/>
        </w:rPr>
        <w:t>Заявка на участие в</w:t>
      </w:r>
      <w:r w:rsidR="00235DD4" w:rsidRPr="00AB7718">
        <w:rPr>
          <w:color w:val="auto"/>
          <w:sz w:val="22"/>
          <w:szCs w:val="22"/>
        </w:rPr>
        <w:t xml:space="preserve"> электронном аукционе, подготовленная участником закупки, должна быть составлена на русском языке.</w:t>
      </w:r>
    </w:p>
    <w:p w:rsidR="00235DD4" w:rsidRPr="00AB7718" w:rsidRDefault="00235DD4" w:rsidP="00235DD4">
      <w:pPr>
        <w:pStyle w:val="Default"/>
        <w:ind w:left="0" w:firstLine="708"/>
        <w:rPr>
          <w:color w:val="auto"/>
          <w:sz w:val="22"/>
          <w:szCs w:val="22"/>
        </w:rPr>
      </w:pPr>
      <w:r w:rsidRPr="00AB7718">
        <w:rPr>
          <w:color w:val="auto"/>
          <w:sz w:val="22"/>
          <w:szCs w:val="22"/>
        </w:rPr>
        <w:t>Подавая заявку на участие в аукционе, участник закупки тем самым подтверждает, что он</w:t>
      </w:r>
      <w:r w:rsidR="003274C8">
        <w:rPr>
          <w:color w:val="auto"/>
          <w:sz w:val="22"/>
          <w:szCs w:val="22"/>
        </w:rPr>
        <w:t xml:space="preserve"> ознакомлен с настоящим извеще</w:t>
      </w:r>
      <w:r w:rsidRPr="00AB7718">
        <w:rPr>
          <w:color w:val="auto"/>
          <w:sz w:val="22"/>
          <w:szCs w:val="22"/>
        </w:rPr>
        <w:t xml:space="preserve">нием, включая прилагаемый к нему проект контракта, и изложенными в </w:t>
      </w:r>
      <w:r w:rsidRPr="00AB7718">
        <w:rPr>
          <w:color w:val="auto"/>
          <w:sz w:val="22"/>
          <w:szCs w:val="22"/>
        </w:rPr>
        <w:lastRenderedPageBreak/>
        <w:t xml:space="preserve">ней условиями проведения аукциона и исполнения контракта, который будет заключен по результатам закупки. </w:t>
      </w:r>
    </w:p>
    <w:p w:rsidR="00235DD4" w:rsidRPr="00AB7718" w:rsidRDefault="00235DD4" w:rsidP="00235DD4">
      <w:pPr>
        <w:pStyle w:val="Default"/>
        <w:ind w:left="0" w:firstLine="708"/>
        <w:rPr>
          <w:color w:val="auto"/>
          <w:sz w:val="22"/>
          <w:szCs w:val="22"/>
        </w:rPr>
      </w:pPr>
      <w:r w:rsidRPr="00AB7718">
        <w:rPr>
          <w:color w:val="auto"/>
          <w:sz w:val="22"/>
          <w:szCs w:val="22"/>
        </w:rPr>
        <w:t>Участнику закупки при заполнении заявки рекомендуется использовать общепринятые обозначения и наименования, а также избегать формулировок, допускающих неоднозначное толкование.</w:t>
      </w:r>
    </w:p>
    <w:p w:rsidR="00235DD4" w:rsidRPr="00AB7718" w:rsidRDefault="00235DD4" w:rsidP="00235DD4">
      <w:pPr>
        <w:pStyle w:val="Default"/>
        <w:ind w:left="0" w:firstLine="708"/>
        <w:rPr>
          <w:color w:val="auto"/>
          <w:sz w:val="22"/>
          <w:szCs w:val="22"/>
        </w:rPr>
      </w:pPr>
      <w:r w:rsidRPr="00AB7718">
        <w:rPr>
          <w:color w:val="auto"/>
          <w:sz w:val="22"/>
          <w:szCs w:val="22"/>
        </w:rPr>
        <w:t>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для поставки и использования товара должно осуществляться по каждой позиции (каждому пу</w:t>
      </w:r>
      <w:r w:rsidR="003274C8">
        <w:rPr>
          <w:color w:val="auto"/>
          <w:sz w:val="22"/>
          <w:szCs w:val="22"/>
        </w:rPr>
        <w:t>нкту), указанной в приложении №1 к Извещени</w:t>
      </w:r>
      <w:r w:rsidRPr="00AB7718">
        <w:rPr>
          <w:color w:val="auto"/>
          <w:sz w:val="22"/>
          <w:szCs w:val="22"/>
        </w:rPr>
        <w:t>ю об осуществлении закупки.</w:t>
      </w:r>
    </w:p>
    <w:p w:rsidR="00235DD4" w:rsidRPr="00AB7718" w:rsidRDefault="00235DD4" w:rsidP="00235DD4">
      <w:pPr>
        <w:pStyle w:val="Default"/>
        <w:ind w:left="0" w:firstLine="708"/>
        <w:rPr>
          <w:color w:val="auto"/>
          <w:sz w:val="22"/>
          <w:szCs w:val="22"/>
        </w:rPr>
      </w:pPr>
      <w:r w:rsidRPr="00AB7718">
        <w:rPr>
          <w:color w:val="auto"/>
          <w:sz w:val="22"/>
          <w:szCs w:val="22"/>
        </w:rPr>
        <w:t>Под конкретными показателями понимаются характеристики товаров (материалов),</w:t>
      </w:r>
      <w:r w:rsidR="003274C8">
        <w:rPr>
          <w:color w:val="auto"/>
          <w:sz w:val="22"/>
          <w:szCs w:val="22"/>
        </w:rPr>
        <w:t xml:space="preserve"> в соответствии с приложением №1</w:t>
      </w:r>
      <w:r w:rsidRPr="00AB7718">
        <w:rPr>
          <w:color w:val="auto"/>
          <w:sz w:val="22"/>
          <w:szCs w:val="22"/>
        </w:rPr>
        <w:t xml:space="preserve"> </w:t>
      </w:r>
      <w:r w:rsidR="003274C8">
        <w:rPr>
          <w:color w:val="auto"/>
          <w:sz w:val="22"/>
          <w:szCs w:val="22"/>
        </w:rPr>
        <w:t>к Извещению</w:t>
      </w:r>
      <w:r w:rsidRPr="00AB7718">
        <w:rPr>
          <w:color w:val="auto"/>
          <w:sz w:val="22"/>
          <w:szCs w:val="22"/>
        </w:rPr>
        <w:t xml:space="preserve"> об осуществлении закупки, содержащим требования к товарам (материалам), используемым при поставке товара, выполнении работ, оказании услуг.</w:t>
      </w:r>
    </w:p>
    <w:p w:rsidR="00235DD4" w:rsidRPr="00AB7718" w:rsidRDefault="00235DD4" w:rsidP="00235DD4">
      <w:pPr>
        <w:pStyle w:val="Default"/>
        <w:ind w:left="0" w:firstLine="708"/>
        <w:rPr>
          <w:color w:val="auto"/>
          <w:sz w:val="22"/>
          <w:szCs w:val="22"/>
        </w:rPr>
      </w:pPr>
      <w:r w:rsidRPr="00AB7718">
        <w:rPr>
          <w:color w:val="auto"/>
          <w:sz w:val="22"/>
          <w:szCs w:val="22"/>
        </w:rPr>
        <w:t>Функциональные, технические, качественные и эксплуатационные характеристики объекта закупки заполняются</w:t>
      </w:r>
      <w:r w:rsidR="003274C8">
        <w:rPr>
          <w:color w:val="auto"/>
          <w:sz w:val="22"/>
          <w:szCs w:val="22"/>
        </w:rPr>
        <w:t xml:space="preserve"> в соответствии с приложением №1 к Извещению</w:t>
      </w:r>
      <w:r w:rsidRPr="00AB7718">
        <w:rPr>
          <w:color w:val="auto"/>
          <w:sz w:val="22"/>
          <w:szCs w:val="22"/>
        </w:rPr>
        <w:t xml:space="preserve"> об осуществлении закупки.</w:t>
      </w:r>
    </w:p>
    <w:p w:rsidR="00235DD4" w:rsidRPr="00AB7718" w:rsidRDefault="00235DD4" w:rsidP="00235DD4">
      <w:pPr>
        <w:pStyle w:val="Default"/>
        <w:ind w:left="0" w:firstLine="708"/>
        <w:rPr>
          <w:color w:val="auto"/>
          <w:sz w:val="22"/>
          <w:szCs w:val="22"/>
        </w:rPr>
      </w:pPr>
      <w:r w:rsidRPr="00AB7718">
        <w:rPr>
          <w:color w:val="auto"/>
          <w:sz w:val="22"/>
          <w:szCs w:val="22"/>
        </w:rPr>
        <w:t>Участник закупки заполняет заявку на участие в соответствии с порядком (регламентом) и требованиями, установленными оператором электронной площадки и/или порядком (регламентом) и требованиями, установленными в Единой информационной системе в с</w:t>
      </w:r>
      <w:r w:rsidR="003274C8">
        <w:rPr>
          <w:color w:val="auto"/>
          <w:sz w:val="22"/>
          <w:szCs w:val="22"/>
        </w:rPr>
        <w:t>фере закупок, а также Извещением</w:t>
      </w:r>
      <w:r w:rsidRPr="00AB7718">
        <w:rPr>
          <w:color w:val="auto"/>
          <w:sz w:val="22"/>
          <w:szCs w:val="22"/>
        </w:rPr>
        <w:t xml:space="preserve"> об осуществлении закупки.</w:t>
      </w:r>
    </w:p>
    <w:p w:rsidR="00235DD4" w:rsidRPr="00AB7718" w:rsidRDefault="00235DD4" w:rsidP="00235DD4">
      <w:pPr>
        <w:pStyle w:val="Default"/>
        <w:ind w:left="0" w:firstLine="708"/>
        <w:rPr>
          <w:color w:val="auto"/>
          <w:sz w:val="22"/>
          <w:szCs w:val="22"/>
        </w:rPr>
      </w:pPr>
      <w:r w:rsidRPr="00AB7718">
        <w:rPr>
          <w:color w:val="auto"/>
          <w:sz w:val="22"/>
          <w:szCs w:val="22"/>
        </w:rPr>
        <w:t>При подаче информации участниками закупки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Единой информационной системе в сф</w:t>
      </w:r>
      <w:r w:rsidR="003274C8">
        <w:rPr>
          <w:color w:val="auto"/>
          <w:sz w:val="22"/>
          <w:szCs w:val="22"/>
        </w:rPr>
        <w:t>ере закупок, а также Извещением</w:t>
      </w:r>
      <w:r w:rsidRPr="00AB7718">
        <w:rPr>
          <w:color w:val="auto"/>
          <w:sz w:val="22"/>
          <w:szCs w:val="22"/>
        </w:rPr>
        <w:t xml:space="preserve"> об осуществлении закупки.</w:t>
      </w:r>
    </w:p>
    <w:p w:rsidR="00235DD4" w:rsidRPr="00AB7718" w:rsidRDefault="00235DD4" w:rsidP="00235DD4">
      <w:pPr>
        <w:pStyle w:val="Default"/>
        <w:ind w:left="0" w:firstLine="708"/>
        <w:rPr>
          <w:color w:val="auto"/>
          <w:sz w:val="22"/>
          <w:szCs w:val="22"/>
        </w:rPr>
      </w:pPr>
      <w:proofErr w:type="spellStart"/>
      <w:r w:rsidRPr="00AB7718">
        <w:rPr>
          <w:color w:val="auto"/>
          <w:sz w:val="22"/>
          <w:szCs w:val="22"/>
        </w:rPr>
        <w:t>Неуказание</w:t>
      </w:r>
      <w:proofErr w:type="spellEnd"/>
      <w:r w:rsidRPr="00AB7718">
        <w:rPr>
          <w:color w:val="auto"/>
          <w:sz w:val="22"/>
          <w:szCs w:val="22"/>
        </w:rPr>
        <w:t xml:space="preserve"> всех необходимых характеристик расценивается комиссией как несоответствие заявки участника требованиям, установленным в Единой информационной системе в сф</w:t>
      </w:r>
      <w:r w:rsidR="003274C8">
        <w:rPr>
          <w:color w:val="auto"/>
          <w:sz w:val="22"/>
          <w:szCs w:val="22"/>
        </w:rPr>
        <w:t>ере закупок, а также Извещением</w:t>
      </w:r>
      <w:r w:rsidRPr="00AB7718">
        <w:rPr>
          <w:color w:val="auto"/>
          <w:sz w:val="22"/>
          <w:szCs w:val="22"/>
        </w:rPr>
        <w:t xml:space="preserve"> об осуществлении закупки и влечет отказ в допуске к участию в закупке.</w:t>
      </w:r>
    </w:p>
    <w:p w:rsidR="00235DD4" w:rsidRPr="00AB7718" w:rsidRDefault="00235DD4" w:rsidP="00235DD4">
      <w:pPr>
        <w:pStyle w:val="Default"/>
        <w:ind w:left="0" w:firstLine="708"/>
        <w:rPr>
          <w:color w:val="auto"/>
          <w:sz w:val="22"/>
          <w:szCs w:val="22"/>
        </w:rPr>
      </w:pPr>
      <w:r w:rsidRPr="00AB7718">
        <w:rPr>
          <w:color w:val="auto"/>
          <w:sz w:val="22"/>
          <w:szCs w:val="22"/>
        </w:rPr>
        <w:t>Участник указывает значение характеристики товара с учетом требований, указанных в столбце «Инструкция к заполнению» в структурированной ф</w:t>
      </w:r>
      <w:r w:rsidR="003274C8">
        <w:rPr>
          <w:color w:val="auto"/>
          <w:sz w:val="22"/>
          <w:szCs w:val="22"/>
        </w:rPr>
        <w:t>орме, содержащейся в Извещении</w:t>
      </w:r>
      <w:r w:rsidRPr="00AB7718">
        <w:rPr>
          <w:color w:val="auto"/>
          <w:sz w:val="22"/>
          <w:szCs w:val="22"/>
        </w:rPr>
        <w:t xml:space="preserve"> об осуществлении закупки.</w:t>
      </w:r>
    </w:p>
    <w:p w:rsidR="00235DD4" w:rsidRPr="00AB7718" w:rsidRDefault="00235DD4" w:rsidP="00235DD4">
      <w:pPr>
        <w:pStyle w:val="Default"/>
        <w:ind w:left="0" w:firstLine="708"/>
        <w:rPr>
          <w:color w:val="auto"/>
          <w:sz w:val="22"/>
          <w:szCs w:val="22"/>
        </w:rPr>
      </w:pPr>
      <w:r w:rsidRPr="00AB7718">
        <w:rPr>
          <w:color w:val="auto"/>
          <w:sz w:val="22"/>
          <w:szCs w:val="22"/>
        </w:rPr>
        <w:t>Для товара, на который указан каталожный номер, основным идентификатором является каталожный номер. В случае, когда название товара противоречит каталожному номеру, указанному на иностранном языке или название товара указано в сокращении (с ошибками) участнику следует руководствоваться каталожным номером. Представление конкретных или иных показателей товара, для которого указан каталожный номер, не требуется.</w:t>
      </w:r>
    </w:p>
    <w:p w:rsidR="00235DD4" w:rsidRPr="00AB7718" w:rsidRDefault="00235DD4" w:rsidP="00235DD4">
      <w:pPr>
        <w:pStyle w:val="Default"/>
        <w:ind w:left="0" w:firstLine="708"/>
        <w:rPr>
          <w:color w:val="auto"/>
          <w:sz w:val="22"/>
          <w:szCs w:val="22"/>
        </w:rPr>
      </w:pPr>
      <w:r w:rsidRPr="00AB7718">
        <w:rPr>
          <w:color w:val="auto"/>
          <w:sz w:val="22"/>
          <w:szCs w:val="22"/>
        </w:rPr>
        <w:t xml:space="preserve">В </w:t>
      </w:r>
      <w:r w:rsidR="003274C8">
        <w:rPr>
          <w:color w:val="auto"/>
          <w:sz w:val="22"/>
          <w:szCs w:val="22"/>
        </w:rPr>
        <w:t>случае если в разделе Извещени</w:t>
      </w:r>
      <w:r w:rsidRPr="00AB7718">
        <w:rPr>
          <w:color w:val="auto"/>
          <w:sz w:val="22"/>
          <w:szCs w:val="22"/>
        </w:rPr>
        <w:t>я об осуществлении закупки, содержащем описание объекта закупки, содержится указание на конкретный рисунок для конкретного объекта закупки (материала, а также для отдельных характеристик и (или) показателей объекта закупки), то участник закупки в составе заявки должен предоставить значения всех показателей, содержащихся на рисунке (любом ином изобр</w:t>
      </w:r>
      <w:r w:rsidR="003274C8">
        <w:rPr>
          <w:color w:val="auto"/>
          <w:sz w:val="22"/>
          <w:szCs w:val="22"/>
        </w:rPr>
        <w:t>ажении, содержащемся в Извещен</w:t>
      </w:r>
      <w:r w:rsidRPr="00AB7718">
        <w:rPr>
          <w:color w:val="auto"/>
          <w:sz w:val="22"/>
          <w:szCs w:val="22"/>
        </w:rPr>
        <w:t>ии об осуществлении закупки), при этом руководствуясь правилами настоящей инструкции.</w:t>
      </w:r>
    </w:p>
    <w:p w:rsidR="00235DD4" w:rsidRPr="00AB7718" w:rsidRDefault="00235DD4" w:rsidP="00235DD4">
      <w:pPr>
        <w:pStyle w:val="Default"/>
        <w:ind w:left="0" w:firstLine="708"/>
        <w:rPr>
          <w:color w:val="auto"/>
          <w:sz w:val="22"/>
          <w:szCs w:val="22"/>
        </w:rPr>
      </w:pPr>
      <w:r w:rsidRPr="00AB7718">
        <w:rPr>
          <w:color w:val="auto"/>
          <w:sz w:val="22"/>
          <w:szCs w:val="22"/>
        </w:rPr>
        <w:t>В случае указания на то, что товар должен соответствовать государственным стандартам, предполагается, что указанные участником конкретные показатели предложенного для поставки, выполнения работ и оказания услуг товара, будут соответствовать государственным стандартам и заданному диапазону значений характеристик товара, сог</w:t>
      </w:r>
      <w:r w:rsidR="003274C8">
        <w:rPr>
          <w:color w:val="auto"/>
          <w:sz w:val="22"/>
          <w:szCs w:val="22"/>
        </w:rPr>
        <w:t>ласно технической части Извеще</w:t>
      </w:r>
      <w:r w:rsidRPr="00AB7718">
        <w:rPr>
          <w:color w:val="auto"/>
          <w:sz w:val="22"/>
          <w:szCs w:val="22"/>
        </w:rPr>
        <w:t xml:space="preserve">ния об осуществлении закупки. </w:t>
      </w:r>
    </w:p>
    <w:p w:rsidR="00235DD4" w:rsidRPr="00AB7718" w:rsidRDefault="00235DD4" w:rsidP="00235DD4">
      <w:pPr>
        <w:pStyle w:val="Default"/>
        <w:ind w:left="0" w:firstLine="708"/>
        <w:rPr>
          <w:color w:val="auto"/>
          <w:sz w:val="22"/>
          <w:szCs w:val="22"/>
        </w:rPr>
      </w:pPr>
      <w:r w:rsidRPr="00AB7718">
        <w:rPr>
          <w:color w:val="auto"/>
          <w:sz w:val="22"/>
          <w:szCs w:val="22"/>
        </w:rPr>
        <w:t xml:space="preserve">Участнику при подаче заявки предлагается однозначно указать какому государственному стандарту соответствует каждая позиция, требования к которой о соответствии государственного </w:t>
      </w:r>
      <w:r w:rsidR="003274C8">
        <w:rPr>
          <w:color w:val="auto"/>
          <w:sz w:val="22"/>
          <w:szCs w:val="22"/>
        </w:rPr>
        <w:t>стандарта содержатся в Извещен</w:t>
      </w:r>
      <w:r w:rsidRPr="00AB7718">
        <w:rPr>
          <w:color w:val="auto"/>
          <w:sz w:val="22"/>
          <w:szCs w:val="22"/>
        </w:rPr>
        <w:t xml:space="preserve">ии об осуществлении закупки. </w:t>
      </w:r>
    </w:p>
    <w:p w:rsidR="00235DD4" w:rsidRPr="00AB7718" w:rsidRDefault="003274C8" w:rsidP="00235DD4">
      <w:pPr>
        <w:pStyle w:val="Default"/>
        <w:ind w:left="0" w:firstLine="708"/>
        <w:rPr>
          <w:color w:val="auto"/>
          <w:sz w:val="22"/>
          <w:szCs w:val="22"/>
        </w:rPr>
      </w:pPr>
      <w:r>
        <w:rPr>
          <w:color w:val="auto"/>
          <w:sz w:val="22"/>
          <w:szCs w:val="22"/>
        </w:rPr>
        <w:t>В случае указания в Изве</w:t>
      </w:r>
      <w:r w:rsidRPr="00AB7718">
        <w:rPr>
          <w:color w:val="auto"/>
          <w:sz w:val="22"/>
          <w:szCs w:val="22"/>
        </w:rPr>
        <w:t>щении</w:t>
      </w:r>
      <w:r w:rsidR="00235DD4" w:rsidRPr="00AB7718">
        <w:rPr>
          <w:color w:val="auto"/>
          <w:sz w:val="22"/>
          <w:szCs w:val="22"/>
        </w:rPr>
        <w:t xml:space="preserve"> об осуществлении закупки ссылок на недействующую нормативно-техническую документацию (ГОСТы, ОСТы, ТУ, техническое описание), данное требование не применяется и сведения, предоставленные участником закупки по данному показателю учитываться не будут.</w:t>
      </w:r>
    </w:p>
    <w:p w:rsidR="00235DD4" w:rsidRPr="00AB7718" w:rsidRDefault="00235DD4" w:rsidP="00235DD4">
      <w:pPr>
        <w:pStyle w:val="Default"/>
        <w:ind w:left="0" w:firstLine="708"/>
        <w:rPr>
          <w:color w:val="auto"/>
          <w:sz w:val="22"/>
          <w:szCs w:val="22"/>
        </w:rPr>
      </w:pPr>
      <w:r w:rsidRPr="00AB7718">
        <w:rPr>
          <w:color w:val="auto"/>
          <w:sz w:val="22"/>
          <w:szCs w:val="22"/>
        </w:rPr>
        <w:t>Во всех иных случаях требования к показателям товаров, установлены в виде значений, которые не могут изменяться, и участнику закупки предлагается представлять сведения, точно соответст</w:t>
      </w:r>
      <w:r w:rsidR="003274C8">
        <w:rPr>
          <w:color w:val="auto"/>
          <w:sz w:val="22"/>
          <w:szCs w:val="22"/>
        </w:rPr>
        <w:t>вующие требованиям приложения №1 к Извещен</w:t>
      </w:r>
      <w:r w:rsidRPr="00AB7718">
        <w:rPr>
          <w:color w:val="auto"/>
          <w:sz w:val="22"/>
          <w:szCs w:val="22"/>
        </w:rPr>
        <w:t xml:space="preserve">ию об осуществлении закупки. </w:t>
      </w:r>
    </w:p>
    <w:p w:rsidR="00235DD4" w:rsidRPr="00AB7718" w:rsidRDefault="00235DD4" w:rsidP="00235DD4">
      <w:pPr>
        <w:pStyle w:val="Default"/>
        <w:ind w:left="0" w:firstLine="708"/>
        <w:rPr>
          <w:color w:val="auto"/>
          <w:sz w:val="22"/>
          <w:szCs w:val="22"/>
        </w:rPr>
      </w:pPr>
      <w:r w:rsidRPr="00AB7718">
        <w:rPr>
          <w:color w:val="auto"/>
          <w:sz w:val="22"/>
          <w:szCs w:val="22"/>
        </w:rPr>
        <w:t>Все единицы измерений конкретных показателей, указанные участником закупки в заявке на участие в электронном аукционе, должны соответствовать единицам измерения значений показателей, служащих для определения соответствия закупаемых товаров установленным заказчиком требованиям.</w:t>
      </w:r>
    </w:p>
    <w:p w:rsidR="00235DD4" w:rsidRPr="00AB7718" w:rsidRDefault="00235DD4" w:rsidP="00235DD4">
      <w:pPr>
        <w:pStyle w:val="Default"/>
        <w:ind w:left="0" w:firstLine="708"/>
        <w:rPr>
          <w:color w:val="auto"/>
          <w:sz w:val="22"/>
          <w:szCs w:val="22"/>
        </w:rPr>
      </w:pPr>
      <w:r w:rsidRPr="00AB7718">
        <w:rPr>
          <w:color w:val="auto"/>
          <w:sz w:val="22"/>
          <w:szCs w:val="22"/>
        </w:rPr>
        <w:lastRenderedPageBreak/>
        <w:t>Страна (-ы) происхождения товара указываются по каждой позиции (каждому пункту)</w:t>
      </w:r>
      <w:r w:rsidR="003274C8">
        <w:rPr>
          <w:color w:val="auto"/>
          <w:sz w:val="22"/>
          <w:szCs w:val="22"/>
        </w:rPr>
        <w:t>, указанной в приложении №1 к Извещени</w:t>
      </w:r>
      <w:r w:rsidRPr="00AB7718">
        <w:rPr>
          <w:color w:val="auto"/>
          <w:sz w:val="22"/>
          <w:szCs w:val="22"/>
        </w:rPr>
        <w:t>ю об осуществлении закупки. Ответственность за достоверность сведений о стране(-ах) происхождения товара, указанного в заявке на участие в электронном аукционе, несёт участник закупки. Наименование страны происхождения должно указываться в соответствии с Общероссийским классификатором стран мира.</w:t>
      </w:r>
    </w:p>
    <w:p w:rsidR="00235DD4" w:rsidRPr="00AB7718" w:rsidRDefault="00235DD4" w:rsidP="00235DD4">
      <w:pPr>
        <w:pStyle w:val="Default"/>
        <w:ind w:left="0" w:firstLine="708"/>
        <w:rPr>
          <w:color w:val="auto"/>
          <w:sz w:val="22"/>
          <w:szCs w:val="22"/>
        </w:rPr>
      </w:pPr>
      <w:r w:rsidRPr="00AB7718">
        <w:rPr>
          <w:color w:val="auto"/>
          <w:sz w:val="22"/>
          <w:szCs w:val="22"/>
        </w:rPr>
        <w:t>Информация, которая содержится в заявке, не должна допускать двусмысленных толкований.</w:t>
      </w:r>
    </w:p>
    <w:p w:rsidR="00235DD4" w:rsidRDefault="00235DD4" w:rsidP="00235DD4">
      <w:pPr>
        <w:pStyle w:val="Default"/>
        <w:ind w:left="0" w:firstLine="708"/>
        <w:rPr>
          <w:color w:val="auto"/>
          <w:sz w:val="22"/>
          <w:szCs w:val="22"/>
        </w:rPr>
      </w:pPr>
      <w:r w:rsidRPr="00AB7718">
        <w:rPr>
          <w:color w:val="auto"/>
          <w:sz w:val="22"/>
          <w:szCs w:val="22"/>
        </w:rPr>
        <w:t xml:space="preserve">Непредставление сведений, в том числе конкретных характеристик показателей; представление недостоверных сведений; несоответствие конкретных характеристик показателей, а также представление неконкретных характеристик показателей; наличие разночтений и двусмысленных толкований; наличие альтернативных предложений в заявке на участие в закупке является основанием для принятия Комиссией заказчика решения об отклонении такой заявки.  </w:t>
      </w:r>
    </w:p>
    <w:p w:rsidR="00A93FA0" w:rsidRPr="00F047F7" w:rsidRDefault="00A93FA0" w:rsidP="00772424">
      <w:pPr>
        <w:pStyle w:val="Default"/>
        <w:ind w:left="0"/>
        <w:rPr>
          <w:color w:val="auto"/>
          <w:sz w:val="21"/>
          <w:szCs w:val="21"/>
        </w:rPr>
      </w:pPr>
    </w:p>
    <w:p w:rsidR="00A93FA0" w:rsidRPr="00F047F7" w:rsidRDefault="00440DD5" w:rsidP="00A56FC2">
      <w:pPr>
        <w:pStyle w:val="Default"/>
        <w:ind w:left="40" w:firstLine="669"/>
        <w:jc w:val="left"/>
        <w:rPr>
          <w:b/>
          <w:color w:val="auto"/>
          <w:sz w:val="21"/>
          <w:szCs w:val="21"/>
        </w:rPr>
      </w:pPr>
      <w:r w:rsidRPr="00F047F7">
        <w:rPr>
          <w:b/>
          <w:color w:val="auto"/>
          <w:sz w:val="21"/>
          <w:szCs w:val="21"/>
        </w:rPr>
        <w:t>3. Порядок внесения денежных средств в качестве обеспечения заявки</w:t>
      </w:r>
    </w:p>
    <w:p w:rsidR="00A93FA0" w:rsidRPr="00F047F7" w:rsidRDefault="00440DD5" w:rsidP="00A56FC2">
      <w:pPr>
        <w:tabs>
          <w:tab w:val="left" w:pos="9765"/>
          <w:tab w:val="left" w:pos="11112"/>
          <w:tab w:val="left" w:pos="11292"/>
        </w:tabs>
        <w:ind w:left="40" w:firstLine="669"/>
        <w:rPr>
          <w:bCs/>
          <w:sz w:val="21"/>
          <w:szCs w:val="21"/>
        </w:rPr>
      </w:pPr>
      <w:r w:rsidRPr="00F047F7">
        <w:rPr>
          <w:bCs/>
          <w:sz w:val="21"/>
          <w:szCs w:val="21"/>
        </w:rPr>
        <w:t xml:space="preserve">В соответствии с частью 3 статьи 44 </w:t>
      </w:r>
      <w:r w:rsidRPr="00F047F7">
        <w:rPr>
          <w:sz w:val="21"/>
          <w:szCs w:val="21"/>
        </w:rPr>
        <w:t>Закона №44-ФЗ</w:t>
      </w:r>
      <w:r w:rsidRPr="00F047F7">
        <w:rPr>
          <w:bCs/>
          <w:sz w:val="21"/>
          <w:szCs w:val="21"/>
        </w:rPr>
        <w:t xml:space="preserve"> предприятия уголовно-исполнительной системы, организации инвалидов, предусмотренные частью 2 статьи 29 </w:t>
      </w:r>
      <w:r w:rsidRPr="00F047F7">
        <w:rPr>
          <w:sz w:val="21"/>
          <w:szCs w:val="21"/>
        </w:rPr>
        <w:t>Закона №44-ФЗ</w:t>
      </w:r>
      <w:r w:rsidRPr="00F047F7">
        <w:rPr>
          <w:bCs/>
          <w:sz w:val="21"/>
          <w:szCs w:val="21"/>
        </w:rPr>
        <w:t>, предоставляют обеспечение заявки на участие в закупке (в случае установления заказчиком требования обеспечения заявок на участие в закупке) в размере одной второй процента начальной (максимальной) цены контракта. Государственные, муниципальные учреждения не предоставляют обеспечение подаваемых ими заявок на участие в закупках.</w:t>
      </w:r>
    </w:p>
    <w:p w:rsidR="00A93FA0" w:rsidRPr="00F047F7" w:rsidRDefault="00440DD5" w:rsidP="00A56FC2">
      <w:pPr>
        <w:ind w:left="40" w:firstLine="669"/>
        <w:rPr>
          <w:bCs/>
          <w:sz w:val="21"/>
          <w:szCs w:val="21"/>
        </w:rPr>
      </w:pPr>
      <w:r w:rsidRPr="00F047F7">
        <w:rPr>
          <w:bCs/>
          <w:sz w:val="21"/>
          <w:szCs w:val="21"/>
        </w:rPr>
        <w:t xml:space="preserve">В соответствии с частью 4 статьи 44 </w:t>
      </w:r>
      <w:r w:rsidRPr="00F047F7">
        <w:rPr>
          <w:sz w:val="21"/>
          <w:szCs w:val="21"/>
        </w:rPr>
        <w:t>Закона №44-ФЗ</w:t>
      </w:r>
      <w:r w:rsidRPr="00F047F7">
        <w:rPr>
          <w:bCs/>
          <w:sz w:val="21"/>
          <w:szCs w:val="21"/>
        </w:rPr>
        <w:t xml:space="preserve"> обеспечение заявки на участие в закупке может предоставляться участником закупки в виде денежных средств или независимой гарантии, предусмотренной статьей 45 </w:t>
      </w:r>
      <w:r w:rsidRPr="00F047F7">
        <w:rPr>
          <w:sz w:val="21"/>
          <w:szCs w:val="21"/>
        </w:rPr>
        <w:t>Закона №44-ФЗ</w:t>
      </w:r>
      <w:r w:rsidRPr="00F047F7">
        <w:rPr>
          <w:bCs/>
          <w:sz w:val="21"/>
          <w:szCs w:val="21"/>
        </w:rPr>
        <w:t>. Выбор способа обеспечения осуществляется участником закупки самостоятельно. Срок действия независимой гарантии должен составлять не менее месяца с даты окончания срока подачи заявок.</w:t>
      </w:r>
    </w:p>
    <w:p w:rsidR="00A93FA0" w:rsidRPr="00F047F7" w:rsidRDefault="00440DD5" w:rsidP="00A56FC2">
      <w:pPr>
        <w:tabs>
          <w:tab w:val="left" w:pos="9765"/>
          <w:tab w:val="left" w:pos="11112"/>
          <w:tab w:val="left" w:pos="11292"/>
        </w:tabs>
        <w:ind w:left="40" w:firstLine="669"/>
        <w:rPr>
          <w:bCs/>
          <w:sz w:val="21"/>
          <w:szCs w:val="21"/>
        </w:rPr>
      </w:pPr>
      <w:r w:rsidRPr="00F047F7">
        <w:rPr>
          <w:bCs/>
          <w:sz w:val="21"/>
          <w:szCs w:val="21"/>
        </w:rPr>
        <w:t xml:space="preserve">В соответствии с частью 5 статьи 44 </w:t>
      </w:r>
      <w:r w:rsidRPr="00F047F7">
        <w:rPr>
          <w:sz w:val="21"/>
          <w:szCs w:val="21"/>
        </w:rPr>
        <w:t>Закона №44-ФЗ</w:t>
      </w:r>
      <w:r w:rsidRPr="00F047F7">
        <w:rPr>
          <w:bCs/>
          <w:sz w:val="21"/>
          <w:szCs w:val="21"/>
        </w:rPr>
        <w:t xml:space="preserve"> обеспечение заявки на участие в закупке предоставляется одним из следующих способов:</w:t>
      </w:r>
    </w:p>
    <w:p w:rsidR="00A93FA0" w:rsidRPr="00F047F7" w:rsidRDefault="00440DD5" w:rsidP="00A56FC2">
      <w:pPr>
        <w:tabs>
          <w:tab w:val="left" w:pos="9765"/>
          <w:tab w:val="left" w:pos="11112"/>
          <w:tab w:val="left" w:pos="11292"/>
        </w:tabs>
        <w:ind w:left="40" w:firstLine="669"/>
        <w:rPr>
          <w:bCs/>
          <w:sz w:val="21"/>
          <w:szCs w:val="21"/>
        </w:rPr>
      </w:pPr>
      <w:r w:rsidRPr="00F047F7">
        <w:rPr>
          <w:bCs/>
          <w:sz w:val="21"/>
          <w:szCs w:val="21"/>
        </w:rPr>
        <w:t>а) путем блокирования денежных средств, внесенных участником закупки на банковский счет, открытый таким участником в банке, включенном в перечень, утвержденный Правительством Российской Федерации (далее - специальный счет). Требования к таким банкам, к договору специального счета, к порядку использования имеющегося у участника закупки банковского счета в качестве специального счета устанавливаются Правительством Российской Федерации;</w:t>
      </w:r>
    </w:p>
    <w:p w:rsidR="00A93FA0" w:rsidRPr="00F047F7" w:rsidRDefault="00440DD5" w:rsidP="008374D5">
      <w:pPr>
        <w:tabs>
          <w:tab w:val="left" w:pos="9765"/>
          <w:tab w:val="left" w:pos="11112"/>
          <w:tab w:val="left" w:pos="11292"/>
        </w:tabs>
        <w:ind w:left="33" w:firstLine="676"/>
        <w:rPr>
          <w:bCs/>
          <w:sz w:val="21"/>
          <w:szCs w:val="21"/>
        </w:rPr>
      </w:pPr>
      <w:r w:rsidRPr="00F047F7">
        <w:rPr>
          <w:bCs/>
          <w:sz w:val="21"/>
          <w:szCs w:val="21"/>
        </w:rPr>
        <w:t xml:space="preserve">б) путем предоставления независимой гарантии, соответствующей требованиям статьи 45 </w:t>
      </w:r>
      <w:r w:rsidRPr="00F047F7">
        <w:rPr>
          <w:sz w:val="21"/>
          <w:szCs w:val="21"/>
        </w:rPr>
        <w:t>Закона №44-ФЗ</w:t>
      </w:r>
      <w:r w:rsidRPr="00F047F7">
        <w:rPr>
          <w:bCs/>
          <w:sz w:val="21"/>
          <w:szCs w:val="21"/>
        </w:rPr>
        <w:t>.</w:t>
      </w:r>
    </w:p>
    <w:p w:rsidR="00160E2B" w:rsidRPr="00F047F7" w:rsidRDefault="00160E2B" w:rsidP="008374D5">
      <w:pPr>
        <w:tabs>
          <w:tab w:val="left" w:pos="9765"/>
          <w:tab w:val="left" w:pos="11112"/>
          <w:tab w:val="left" w:pos="11292"/>
        </w:tabs>
        <w:ind w:left="33" w:firstLine="676"/>
        <w:rPr>
          <w:bCs/>
          <w:sz w:val="21"/>
          <w:szCs w:val="21"/>
        </w:rPr>
      </w:pPr>
      <w:r w:rsidRPr="00F047F7">
        <w:rPr>
          <w:bCs/>
          <w:sz w:val="21"/>
          <w:szCs w:val="21"/>
        </w:rPr>
        <w:t>Участники закупки, являющиеся юридическими лицами, зарегистрированными на территории государства – члена Евразийского экономического союза, за исключением Российской Федерации, или физическими лицами, являющимися гражданами государства – члена Евразийского экономического союза, за исключением Российской Федерации, вправе предоставить обеспечение заявки в виде денежных средств с учетом особенностей, указанных в постановлении Правительства РФ от 10.04.2023 №579 «Об особенностях порядка предоставления обеспечения заявок на участие в закупках товаров, работ, услуг для обеспечения государственных или муниципальных нужд участниками таких закупок, являющимися иностранными лицами».</w:t>
      </w:r>
    </w:p>
    <w:p w:rsidR="00A93FA0" w:rsidRPr="00F047F7" w:rsidRDefault="00440DD5" w:rsidP="008374D5">
      <w:pPr>
        <w:tabs>
          <w:tab w:val="left" w:pos="9765"/>
          <w:tab w:val="left" w:pos="11112"/>
          <w:tab w:val="left" w:pos="11292"/>
        </w:tabs>
        <w:ind w:left="33" w:firstLine="676"/>
        <w:rPr>
          <w:bCs/>
          <w:sz w:val="21"/>
          <w:szCs w:val="21"/>
        </w:rPr>
      </w:pPr>
      <w:r w:rsidRPr="00F047F7">
        <w:rPr>
          <w:bCs/>
          <w:sz w:val="21"/>
          <w:szCs w:val="21"/>
        </w:rPr>
        <w:t>Участник закупки для подачи заявки на участие в закупке выбирает с использованием электронной площадки способ обеспечения такой заявки путем указания реквизитов специального счета или указания номера реестровой записи из реестра независимых гарантий, размещенного в единой информационной системе.</w:t>
      </w:r>
    </w:p>
    <w:p w:rsidR="00A93FA0" w:rsidRPr="00F047F7" w:rsidRDefault="00440DD5" w:rsidP="008374D5">
      <w:pPr>
        <w:ind w:left="0" w:firstLine="709"/>
        <w:rPr>
          <w:color w:val="171717" w:themeColor="background2" w:themeShade="1A"/>
          <w:sz w:val="21"/>
          <w:szCs w:val="21"/>
        </w:rPr>
      </w:pPr>
      <w:r w:rsidRPr="00F047F7">
        <w:rPr>
          <w:sz w:val="21"/>
          <w:szCs w:val="21"/>
        </w:rPr>
        <w:t xml:space="preserve">Реквизиты счета для перечисления денежных средств в случае, предусмотренном частью 13 статьи 44 Закона № 44-ФЗ </w:t>
      </w:r>
      <w:r w:rsidRPr="00F047F7">
        <w:rPr>
          <w:color w:val="171717" w:themeColor="background2" w:themeShade="1A"/>
          <w:sz w:val="21"/>
          <w:szCs w:val="21"/>
        </w:rPr>
        <w:t>(иные денежные средства, подлежащие зачислению в ФБ за нарушение законодательства РФ о контрактной системе в сфере закупок)</w:t>
      </w:r>
      <w:r w:rsidRPr="00F047F7">
        <w:rPr>
          <w:sz w:val="21"/>
          <w:szCs w:val="21"/>
        </w:rPr>
        <w:t>:</w:t>
      </w:r>
    </w:p>
    <w:p w:rsidR="00A2378D" w:rsidRDefault="00A2378D" w:rsidP="00A2378D">
      <w:pPr>
        <w:ind w:left="0" w:firstLine="709"/>
        <w:contextualSpacing/>
        <w:rPr>
          <w:b/>
          <w:color w:val="171717" w:themeColor="background2" w:themeShade="1A"/>
          <w:sz w:val="22"/>
          <w:szCs w:val="22"/>
        </w:rPr>
      </w:pPr>
      <w:r>
        <w:rPr>
          <w:b/>
          <w:color w:val="171717" w:themeColor="background2" w:themeShade="1A"/>
          <w:sz w:val="22"/>
          <w:szCs w:val="22"/>
        </w:rPr>
        <w:t xml:space="preserve">Полное наименование: </w:t>
      </w:r>
      <w:r>
        <w:rPr>
          <w:sz w:val="22"/>
          <w:szCs w:val="22"/>
        </w:rPr>
        <w:t>Следственное управление Следственного комитета Российской Федерации по Пермскому краю</w:t>
      </w:r>
    </w:p>
    <w:p w:rsidR="00A2378D" w:rsidRDefault="00A2378D" w:rsidP="00A2378D">
      <w:pPr>
        <w:ind w:left="0" w:firstLine="709"/>
        <w:contextualSpacing/>
        <w:rPr>
          <w:rFonts w:eastAsia="Calibri"/>
          <w:sz w:val="22"/>
          <w:szCs w:val="22"/>
        </w:rPr>
      </w:pPr>
      <w:r>
        <w:rPr>
          <w:b/>
          <w:color w:val="171717" w:themeColor="background2" w:themeShade="1A"/>
          <w:sz w:val="22"/>
          <w:szCs w:val="22"/>
        </w:rPr>
        <w:t xml:space="preserve">Краткое наименование: </w:t>
      </w:r>
      <w:r>
        <w:rPr>
          <w:rFonts w:eastAsia="Calibri"/>
          <w:sz w:val="22"/>
          <w:szCs w:val="22"/>
        </w:rPr>
        <w:t>СУ СК России по Пермскому краю</w:t>
      </w:r>
    </w:p>
    <w:p w:rsidR="00A2378D" w:rsidRDefault="00A2378D" w:rsidP="00A2378D">
      <w:pPr>
        <w:ind w:left="0" w:firstLine="709"/>
        <w:contextualSpacing/>
        <w:rPr>
          <w:color w:val="171717" w:themeColor="background2" w:themeShade="1A"/>
          <w:sz w:val="22"/>
          <w:szCs w:val="22"/>
        </w:rPr>
      </w:pPr>
      <w:r>
        <w:rPr>
          <w:b/>
          <w:color w:val="171717" w:themeColor="background2" w:themeShade="1A"/>
          <w:sz w:val="22"/>
          <w:szCs w:val="22"/>
        </w:rPr>
        <w:t>ИНН</w:t>
      </w:r>
      <w:r>
        <w:rPr>
          <w:color w:val="171717" w:themeColor="background2" w:themeShade="1A"/>
          <w:sz w:val="22"/>
          <w:szCs w:val="22"/>
        </w:rPr>
        <w:t xml:space="preserve"> 5902293749 </w:t>
      </w:r>
      <w:r>
        <w:rPr>
          <w:b/>
          <w:color w:val="171717" w:themeColor="background2" w:themeShade="1A"/>
          <w:sz w:val="22"/>
          <w:szCs w:val="22"/>
        </w:rPr>
        <w:t>КПП</w:t>
      </w:r>
      <w:r>
        <w:rPr>
          <w:color w:val="171717" w:themeColor="background2" w:themeShade="1A"/>
          <w:sz w:val="22"/>
          <w:szCs w:val="22"/>
        </w:rPr>
        <w:t xml:space="preserve"> 590401001 </w:t>
      </w:r>
      <w:r>
        <w:rPr>
          <w:b/>
          <w:color w:val="171717" w:themeColor="background2" w:themeShade="1A"/>
          <w:sz w:val="22"/>
          <w:szCs w:val="22"/>
        </w:rPr>
        <w:t>ОГРН</w:t>
      </w:r>
      <w:r>
        <w:rPr>
          <w:color w:val="171717" w:themeColor="background2" w:themeShade="1A"/>
          <w:sz w:val="22"/>
          <w:szCs w:val="22"/>
        </w:rPr>
        <w:t xml:space="preserve"> </w:t>
      </w:r>
      <w:r>
        <w:t>1115903000102</w:t>
      </w:r>
      <w:r>
        <w:rPr>
          <w:color w:val="171717" w:themeColor="background2" w:themeShade="1A"/>
          <w:sz w:val="22"/>
          <w:szCs w:val="22"/>
        </w:rPr>
        <w:t xml:space="preserve"> </w:t>
      </w:r>
      <w:r>
        <w:rPr>
          <w:b/>
          <w:color w:val="171717" w:themeColor="background2" w:themeShade="1A"/>
          <w:sz w:val="22"/>
          <w:szCs w:val="22"/>
        </w:rPr>
        <w:t>дата постановки на учет:</w:t>
      </w:r>
      <w:r>
        <w:rPr>
          <w:color w:val="171717" w:themeColor="background2" w:themeShade="1A"/>
          <w:sz w:val="22"/>
          <w:szCs w:val="22"/>
        </w:rPr>
        <w:t xml:space="preserve"> 15.01.2011г. </w:t>
      </w:r>
    </w:p>
    <w:p w:rsidR="00A2378D" w:rsidRDefault="00A2378D" w:rsidP="00A2378D">
      <w:pPr>
        <w:ind w:left="0" w:firstLine="709"/>
        <w:contextualSpacing/>
        <w:rPr>
          <w:color w:val="171717" w:themeColor="background2" w:themeShade="1A"/>
          <w:sz w:val="22"/>
          <w:szCs w:val="22"/>
        </w:rPr>
      </w:pPr>
      <w:r>
        <w:rPr>
          <w:b/>
          <w:color w:val="171717" w:themeColor="background2" w:themeShade="1A"/>
          <w:sz w:val="22"/>
          <w:szCs w:val="22"/>
        </w:rPr>
        <w:t>ОКТМО</w:t>
      </w:r>
      <w:r>
        <w:rPr>
          <w:color w:val="171717" w:themeColor="background2" w:themeShade="1A"/>
          <w:sz w:val="22"/>
          <w:szCs w:val="22"/>
        </w:rPr>
        <w:t xml:space="preserve"> 57701000001 </w:t>
      </w:r>
    </w:p>
    <w:p w:rsidR="00A2378D" w:rsidRDefault="00A2378D" w:rsidP="00A2378D">
      <w:pPr>
        <w:ind w:left="0" w:firstLine="709"/>
        <w:contextualSpacing/>
        <w:rPr>
          <w:color w:val="171717" w:themeColor="background2" w:themeShade="1A"/>
          <w:sz w:val="22"/>
          <w:szCs w:val="22"/>
        </w:rPr>
      </w:pPr>
      <w:r>
        <w:rPr>
          <w:b/>
          <w:color w:val="171717" w:themeColor="background2" w:themeShade="1A"/>
          <w:sz w:val="22"/>
          <w:szCs w:val="22"/>
        </w:rPr>
        <w:t>л/с</w:t>
      </w:r>
      <w:r>
        <w:rPr>
          <w:color w:val="171717" w:themeColor="background2" w:themeShade="1A"/>
          <w:sz w:val="22"/>
          <w:szCs w:val="22"/>
        </w:rPr>
        <w:t xml:space="preserve"> 04561А59320 </w:t>
      </w:r>
    </w:p>
    <w:p w:rsidR="00A2378D" w:rsidRDefault="00A2378D" w:rsidP="00A2378D">
      <w:pPr>
        <w:ind w:left="0" w:firstLine="709"/>
        <w:contextualSpacing/>
        <w:rPr>
          <w:color w:val="171717" w:themeColor="background2" w:themeShade="1A"/>
          <w:sz w:val="22"/>
          <w:szCs w:val="22"/>
        </w:rPr>
      </w:pPr>
      <w:r>
        <w:rPr>
          <w:b/>
          <w:color w:val="171717" w:themeColor="background2" w:themeShade="1A"/>
          <w:sz w:val="22"/>
          <w:szCs w:val="22"/>
        </w:rPr>
        <w:t>казначейский счет</w:t>
      </w:r>
      <w:r>
        <w:rPr>
          <w:color w:val="171717" w:themeColor="background2" w:themeShade="1A"/>
          <w:sz w:val="22"/>
          <w:szCs w:val="22"/>
        </w:rPr>
        <w:t xml:space="preserve"> 03100643000000015600</w:t>
      </w:r>
    </w:p>
    <w:p w:rsidR="00A2378D" w:rsidRDefault="00A2378D" w:rsidP="00A2378D">
      <w:pPr>
        <w:ind w:left="0" w:firstLine="709"/>
        <w:contextualSpacing/>
        <w:rPr>
          <w:color w:val="171717" w:themeColor="background2" w:themeShade="1A"/>
          <w:sz w:val="22"/>
          <w:szCs w:val="22"/>
        </w:rPr>
      </w:pPr>
      <w:r>
        <w:rPr>
          <w:b/>
          <w:color w:val="171717" w:themeColor="background2" w:themeShade="1A"/>
          <w:sz w:val="22"/>
          <w:szCs w:val="22"/>
        </w:rPr>
        <w:t>единый казначейский счет</w:t>
      </w:r>
      <w:r>
        <w:rPr>
          <w:color w:val="171717" w:themeColor="background2" w:themeShade="1A"/>
          <w:sz w:val="22"/>
          <w:szCs w:val="22"/>
        </w:rPr>
        <w:t xml:space="preserve"> 40102810145370000048</w:t>
      </w:r>
    </w:p>
    <w:p w:rsidR="00A2378D" w:rsidRDefault="00A2378D" w:rsidP="00A2378D">
      <w:pPr>
        <w:ind w:left="0" w:firstLine="709"/>
        <w:contextualSpacing/>
        <w:rPr>
          <w:color w:val="171717" w:themeColor="background2" w:themeShade="1A"/>
          <w:sz w:val="22"/>
          <w:szCs w:val="22"/>
        </w:rPr>
      </w:pPr>
      <w:r>
        <w:rPr>
          <w:color w:val="171717" w:themeColor="background2" w:themeShade="1A"/>
          <w:sz w:val="21"/>
          <w:szCs w:val="21"/>
        </w:rPr>
        <w:t xml:space="preserve">ОКЦ № 3 УГУ </w:t>
      </w:r>
      <w:r>
        <w:rPr>
          <w:color w:val="171717" w:themeColor="background2" w:themeShade="1A"/>
          <w:sz w:val="22"/>
          <w:szCs w:val="22"/>
        </w:rPr>
        <w:t xml:space="preserve">БАНКА РОССИИ // УФК по Пермскому краю г. Пермь </w:t>
      </w:r>
    </w:p>
    <w:p w:rsidR="00A2378D" w:rsidRDefault="00A2378D" w:rsidP="00A2378D">
      <w:pPr>
        <w:ind w:left="0" w:firstLine="709"/>
        <w:contextualSpacing/>
        <w:rPr>
          <w:color w:val="171717" w:themeColor="background2" w:themeShade="1A"/>
          <w:sz w:val="22"/>
          <w:szCs w:val="22"/>
        </w:rPr>
      </w:pPr>
      <w:r>
        <w:rPr>
          <w:b/>
          <w:color w:val="171717" w:themeColor="background2" w:themeShade="1A"/>
          <w:sz w:val="22"/>
          <w:szCs w:val="22"/>
        </w:rPr>
        <w:t>БИК</w:t>
      </w:r>
      <w:r>
        <w:rPr>
          <w:color w:val="171717" w:themeColor="background2" w:themeShade="1A"/>
          <w:sz w:val="22"/>
          <w:szCs w:val="22"/>
        </w:rPr>
        <w:t xml:space="preserve"> 015773997</w:t>
      </w:r>
    </w:p>
    <w:p w:rsidR="00A2378D" w:rsidRDefault="00A2378D" w:rsidP="00A2378D">
      <w:pPr>
        <w:ind w:left="0" w:firstLine="709"/>
        <w:contextualSpacing/>
        <w:rPr>
          <w:color w:val="171717" w:themeColor="background2" w:themeShade="1A"/>
          <w:sz w:val="22"/>
          <w:szCs w:val="22"/>
        </w:rPr>
      </w:pPr>
      <w:r>
        <w:rPr>
          <w:b/>
          <w:color w:val="171717" w:themeColor="background2" w:themeShade="1A"/>
          <w:sz w:val="22"/>
          <w:szCs w:val="22"/>
        </w:rPr>
        <w:t xml:space="preserve">КБК </w:t>
      </w:r>
      <w:r>
        <w:rPr>
          <w:color w:val="171717" w:themeColor="background2" w:themeShade="1A"/>
          <w:sz w:val="22"/>
          <w:szCs w:val="22"/>
        </w:rPr>
        <w:t>41711610051019000140</w:t>
      </w:r>
    </w:p>
    <w:p w:rsidR="00A93FA0" w:rsidRPr="00F047F7" w:rsidRDefault="00A93FA0" w:rsidP="008374D5">
      <w:pPr>
        <w:ind w:left="0" w:firstLine="709"/>
        <w:rPr>
          <w:i/>
          <w:sz w:val="21"/>
          <w:szCs w:val="21"/>
        </w:rPr>
      </w:pPr>
    </w:p>
    <w:p w:rsidR="00A93FA0" w:rsidRPr="00F047F7" w:rsidRDefault="00440DD5" w:rsidP="008374D5">
      <w:pPr>
        <w:pStyle w:val="Default"/>
        <w:ind w:left="0" w:firstLine="709"/>
        <w:jc w:val="left"/>
        <w:rPr>
          <w:b/>
          <w:color w:val="auto"/>
          <w:sz w:val="21"/>
          <w:szCs w:val="21"/>
        </w:rPr>
      </w:pPr>
      <w:r w:rsidRPr="00F047F7">
        <w:rPr>
          <w:b/>
          <w:color w:val="auto"/>
          <w:sz w:val="21"/>
          <w:szCs w:val="21"/>
        </w:rPr>
        <w:t>4. Условия независимой гарантии</w:t>
      </w:r>
    </w:p>
    <w:p w:rsidR="008374D5" w:rsidRPr="00F047F7" w:rsidRDefault="008374D5" w:rsidP="008374D5">
      <w:pPr>
        <w:autoSpaceDE w:val="0"/>
        <w:autoSpaceDN w:val="0"/>
        <w:adjustRightInd w:val="0"/>
        <w:ind w:left="0" w:firstLine="709"/>
        <w:rPr>
          <w:sz w:val="21"/>
          <w:szCs w:val="21"/>
        </w:rPr>
      </w:pPr>
      <w:r w:rsidRPr="00F047F7">
        <w:rPr>
          <w:sz w:val="21"/>
          <w:szCs w:val="21"/>
        </w:rPr>
        <w:lastRenderedPageBreak/>
        <w:t xml:space="preserve">Независимая гарантия, представляемая в качестве обеспечения заявки на участие в закупке, обеспечения исполнения обязательств по контракту, обеспечения гарантийных обязательств, должна соответствовать требованиям статьи 45 Закона №44-ФЗ и </w:t>
      </w:r>
      <w:r w:rsidRPr="00F047F7">
        <w:rPr>
          <w:bCs/>
          <w:sz w:val="21"/>
          <w:szCs w:val="21"/>
        </w:rPr>
        <w:t>постановления Правительства Российской Федерации от 08.11.2013 №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w:t>
      </w:r>
    </w:p>
    <w:p w:rsidR="008374D5" w:rsidRPr="00F047F7" w:rsidRDefault="008374D5" w:rsidP="008374D5">
      <w:pPr>
        <w:autoSpaceDE w:val="0"/>
        <w:autoSpaceDN w:val="0"/>
        <w:adjustRightInd w:val="0"/>
        <w:ind w:left="0" w:firstLine="709"/>
        <w:rPr>
          <w:sz w:val="21"/>
          <w:szCs w:val="21"/>
        </w:rPr>
      </w:pPr>
      <w:r w:rsidRPr="00F047F7">
        <w:rPr>
          <w:sz w:val="21"/>
          <w:szCs w:val="21"/>
        </w:rPr>
        <w:t>Независимая гарантия должна быть безотзывной и должна содержать:</w:t>
      </w:r>
    </w:p>
    <w:p w:rsidR="008374D5" w:rsidRPr="00F047F7" w:rsidRDefault="008374D5" w:rsidP="008374D5">
      <w:pPr>
        <w:autoSpaceDE w:val="0"/>
        <w:autoSpaceDN w:val="0"/>
        <w:adjustRightInd w:val="0"/>
        <w:ind w:left="0" w:firstLine="709"/>
        <w:rPr>
          <w:sz w:val="21"/>
          <w:szCs w:val="21"/>
        </w:rPr>
      </w:pPr>
      <w:r w:rsidRPr="00F047F7">
        <w:rPr>
          <w:sz w:val="21"/>
          <w:szCs w:val="21"/>
        </w:rPr>
        <w:t>1) </w:t>
      </w:r>
      <w:r w:rsidRPr="00F047F7">
        <w:rPr>
          <w:color w:val="000000" w:themeColor="text1"/>
          <w:sz w:val="21"/>
          <w:szCs w:val="21"/>
        </w:rPr>
        <w:t xml:space="preserve"> сумму независимой гарантии, подлежащую уплате гарантом заказчику в установленных </w:t>
      </w:r>
      <w:hyperlink r:id="rId9" w:history="1">
        <w:r w:rsidRPr="00F047F7">
          <w:rPr>
            <w:rStyle w:val="a3"/>
            <w:color w:val="000000" w:themeColor="text1"/>
            <w:sz w:val="21"/>
            <w:szCs w:val="21"/>
            <w:u w:val="none"/>
          </w:rPr>
          <w:t>статьей 44</w:t>
        </w:r>
      </w:hyperlink>
      <w:r w:rsidRPr="00F047F7">
        <w:rPr>
          <w:bCs/>
          <w:color w:val="000000" w:themeColor="text1"/>
          <w:sz w:val="21"/>
          <w:szCs w:val="21"/>
        </w:rPr>
        <w:t>Федерального закона</w:t>
      </w:r>
      <w:r w:rsidRPr="00F047F7">
        <w:rPr>
          <w:color w:val="000000" w:themeColor="text1"/>
          <w:sz w:val="21"/>
          <w:szCs w:val="21"/>
        </w:rPr>
        <w:t xml:space="preserve"> № 44-ФЗ случаях для предъявления требования об уплате денежной суммы по независимой гарантии, предоставленной для обеспечения заявки на участие в закупке, или сумму независимой гарантии, подлежащую уплате гарантом заказчику в случае ненадлежащего исполнения обязательств принципалом в соответствии со </w:t>
      </w:r>
      <w:hyperlink r:id="rId10" w:history="1">
        <w:r w:rsidRPr="00F047F7">
          <w:rPr>
            <w:rStyle w:val="a3"/>
            <w:color w:val="000000" w:themeColor="text1"/>
            <w:sz w:val="21"/>
            <w:szCs w:val="21"/>
            <w:u w:val="none"/>
          </w:rPr>
          <w:t>статьей 96</w:t>
        </w:r>
      </w:hyperlink>
      <w:r w:rsidRPr="00F047F7">
        <w:rPr>
          <w:bCs/>
          <w:color w:val="000000" w:themeColor="text1"/>
          <w:sz w:val="21"/>
          <w:szCs w:val="21"/>
        </w:rPr>
        <w:t>Федерального закона</w:t>
      </w:r>
      <w:r w:rsidRPr="00F047F7">
        <w:rPr>
          <w:color w:val="000000" w:themeColor="text1"/>
          <w:sz w:val="21"/>
          <w:szCs w:val="21"/>
        </w:rPr>
        <w:t xml:space="preserve"> № 44-ФЗ, а также идентификационный код закупки, при осуществлении которой предоставляется такая независимая гарантия</w:t>
      </w:r>
      <w:r w:rsidRPr="00F047F7">
        <w:rPr>
          <w:sz w:val="21"/>
          <w:szCs w:val="21"/>
        </w:rPr>
        <w:t>;</w:t>
      </w:r>
    </w:p>
    <w:p w:rsidR="008374D5" w:rsidRPr="00F047F7" w:rsidRDefault="008374D5" w:rsidP="008374D5">
      <w:pPr>
        <w:autoSpaceDE w:val="0"/>
        <w:autoSpaceDN w:val="0"/>
        <w:adjustRightInd w:val="0"/>
        <w:ind w:left="0" w:firstLine="709"/>
        <w:rPr>
          <w:sz w:val="21"/>
          <w:szCs w:val="21"/>
        </w:rPr>
      </w:pPr>
      <w:r w:rsidRPr="00F047F7">
        <w:rPr>
          <w:sz w:val="21"/>
          <w:szCs w:val="21"/>
        </w:rPr>
        <w:t>2) обязательства принципала, надлежащее исполнение которых обеспечивается независимой гарантией;</w:t>
      </w:r>
    </w:p>
    <w:p w:rsidR="008374D5" w:rsidRPr="00F047F7" w:rsidRDefault="008374D5" w:rsidP="008374D5">
      <w:pPr>
        <w:autoSpaceDE w:val="0"/>
        <w:autoSpaceDN w:val="0"/>
        <w:adjustRightInd w:val="0"/>
        <w:ind w:left="0" w:firstLine="709"/>
        <w:rPr>
          <w:sz w:val="21"/>
          <w:szCs w:val="21"/>
        </w:rPr>
      </w:pPr>
      <w:r w:rsidRPr="00F047F7">
        <w:rPr>
          <w:sz w:val="21"/>
          <w:szCs w:val="21"/>
        </w:rPr>
        <w:t>3) обязанность гаранта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за каждый день просрочки уплатить заказчику неустойку в размере 0,1 процента денежной суммы, подлежащей уплате по такой независимой гарантии;</w:t>
      </w:r>
    </w:p>
    <w:p w:rsidR="008374D5" w:rsidRPr="00F047F7" w:rsidRDefault="008374D5" w:rsidP="008374D5">
      <w:pPr>
        <w:autoSpaceDE w:val="0"/>
        <w:autoSpaceDN w:val="0"/>
        <w:adjustRightInd w:val="0"/>
        <w:ind w:left="0" w:firstLine="709"/>
        <w:rPr>
          <w:sz w:val="21"/>
          <w:szCs w:val="21"/>
        </w:rPr>
      </w:pPr>
      <w:r w:rsidRPr="00F047F7">
        <w:rPr>
          <w:sz w:val="21"/>
          <w:szCs w:val="21"/>
        </w:rPr>
        <w:t>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8374D5" w:rsidRPr="00F047F7" w:rsidRDefault="008374D5" w:rsidP="008374D5">
      <w:pPr>
        <w:autoSpaceDE w:val="0"/>
        <w:autoSpaceDN w:val="0"/>
        <w:adjustRightInd w:val="0"/>
        <w:ind w:left="0" w:firstLine="709"/>
        <w:rPr>
          <w:sz w:val="21"/>
          <w:szCs w:val="21"/>
        </w:rPr>
      </w:pPr>
      <w:r w:rsidRPr="00F047F7">
        <w:rPr>
          <w:sz w:val="21"/>
          <w:szCs w:val="21"/>
        </w:rPr>
        <w:t xml:space="preserve">5) срок действия независимой гарантии, с учетом требований статей 44 и 96 </w:t>
      </w:r>
      <w:r w:rsidRPr="00F047F7">
        <w:rPr>
          <w:bCs/>
          <w:sz w:val="21"/>
          <w:szCs w:val="21"/>
        </w:rPr>
        <w:t>Федерального закона</w:t>
      </w:r>
      <w:r w:rsidRPr="00F047F7">
        <w:rPr>
          <w:sz w:val="21"/>
          <w:szCs w:val="21"/>
        </w:rPr>
        <w:t xml:space="preserve"> № 44-ФЗ;</w:t>
      </w:r>
    </w:p>
    <w:p w:rsidR="008374D5" w:rsidRPr="00F047F7" w:rsidRDefault="008374D5" w:rsidP="008374D5">
      <w:pPr>
        <w:autoSpaceDE w:val="0"/>
        <w:autoSpaceDN w:val="0"/>
        <w:adjustRightInd w:val="0"/>
        <w:ind w:left="0" w:firstLine="709"/>
        <w:rPr>
          <w:sz w:val="21"/>
          <w:szCs w:val="21"/>
        </w:rPr>
      </w:pPr>
      <w:r w:rsidRPr="00F047F7">
        <w:rPr>
          <w:sz w:val="21"/>
          <w:szCs w:val="21"/>
        </w:rPr>
        <w:t>6) отлагательное условие, предусматривающее заключение договора предоставления независимой гарантии по обязательствам принципала, возникшим из контракта при его заключении, в случае предоставления независимой гарантии в качестве обеспечения исполнения контракта;</w:t>
      </w:r>
    </w:p>
    <w:p w:rsidR="008374D5" w:rsidRPr="00F047F7" w:rsidRDefault="008374D5" w:rsidP="008374D5">
      <w:pPr>
        <w:autoSpaceDE w:val="0"/>
        <w:autoSpaceDN w:val="0"/>
        <w:adjustRightInd w:val="0"/>
        <w:ind w:left="0" w:firstLine="709"/>
        <w:rPr>
          <w:sz w:val="21"/>
          <w:szCs w:val="21"/>
        </w:rPr>
      </w:pPr>
      <w:r w:rsidRPr="00F047F7">
        <w:rPr>
          <w:sz w:val="21"/>
          <w:szCs w:val="21"/>
        </w:rPr>
        <w:t>7) обязанность бенефициара одновременно с требованием об осуществлении уплаты денежной суммы по независимой гарантии (далее - требование по независимой гарантии), предоставленной в качестве обеспечения заявки, направлять гаранту документ, подтверждающий полномочия лица, подписавшего требование по независимой гарантии (доверенность) (в случае, если требование по 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8374D5" w:rsidRPr="00F047F7" w:rsidRDefault="008374D5" w:rsidP="008374D5">
      <w:pPr>
        <w:autoSpaceDE w:val="0"/>
        <w:autoSpaceDN w:val="0"/>
        <w:adjustRightInd w:val="0"/>
        <w:ind w:left="0" w:firstLine="709"/>
        <w:rPr>
          <w:sz w:val="21"/>
          <w:szCs w:val="21"/>
        </w:rPr>
      </w:pPr>
      <w:r w:rsidRPr="00F047F7">
        <w:rPr>
          <w:sz w:val="21"/>
          <w:szCs w:val="21"/>
        </w:rPr>
        <w:t>8) обязанность бенефициара одновременно с требованием по независимой гарантии, предоставленной в качестве обеспечения исполнения контракта, требований к гарантии качества товара, работы, услуги, а также требований к гарантийному сроку и (или) объему предоставления гарантий их качества, к гарантийному обслуживанию товара, направлять гаранту следующие документы:</w:t>
      </w:r>
    </w:p>
    <w:p w:rsidR="008374D5" w:rsidRPr="00F047F7" w:rsidRDefault="008374D5" w:rsidP="008374D5">
      <w:pPr>
        <w:autoSpaceDE w:val="0"/>
        <w:autoSpaceDN w:val="0"/>
        <w:adjustRightInd w:val="0"/>
        <w:ind w:left="0" w:firstLine="709"/>
        <w:rPr>
          <w:sz w:val="21"/>
          <w:szCs w:val="21"/>
        </w:rPr>
      </w:pPr>
      <w:r w:rsidRPr="00F047F7">
        <w:rPr>
          <w:sz w:val="21"/>
          <w:szCs w:val="21"/>
        </w:rPr>
        <w:t>а) расчет суммы, включаемой в требование по независимой гарантии;</w:t>
      </w:r>
    </w:p>
    <w:p w:rsidR="008374D5" w:rsidRPr="00F047F7" w:rsidRDefault="008374D5" w:rsidP="008374D5">
      <w:pPr>
        <w:autoSpaceDE w:val="0"/>
        <w:autoSpaceDN w:val="0"/>
        <w:adjustRightInd w:val="0"/>
        <w:ind w:left="0" w:firstLine="709"/>
        <w:rPr>
          <w:sz w:val="21"/>
          <w:szCs w:val="21"/>
        </w:rPr>
      </w:pPr>
      <w:r w:rsidRPr="00F047F7">
        <w:rPr>
          <w:sz w:val="21"/>
          <w:szCs w:val="21"/>
        </w:rPr>
        <w:t>б) платежное поручение, подтверждающее перечисление бенефициаром аванса принципалу, с отметкой банка бенефициара либо органа Федерального казначейства</w:t>
      </w:r>
      <w:r w:rsidRPr="00F047F7">
        <w:rPr>
          <w:sz w:val="21"/>
          <w:szCs w:val="21"/>
        </w:rPr>
        <w:br/>
        <w:t>об исполнении (если выплата аванса предусмотрена контрактом, а требование по независимой гарантии, предоставленной в качестве обеспечения исполнения контракта, предъявлено в случае ненадлежащего исполнения принципалом обязательств по возврату аванса);</w:t>
      </w:r>
    </w:p>
    <w:p w:rsidR="008374D5" w:rsidRPr="00F047F7" w:rsidRDefault="008374D5" w:rsidP="008374D5">
      <w:pPr>
        <w:autoSpaceDE w:val="0"/>
        <w:autoSpaceDN w:val="0"/>
        <w:adjustRightInd w:val="0"/>
        <w:ind w:left="0" w:firstLine="709"/>
        <w:rPr>
          <w:sz w:val="21"/>
          <w:szCs w:val="21"/>
        </w:rPr>
      </w:pPr>
      <w:r w:rsidRPr="00F047F7">
        <w:rPr>
          <w:sz w:val="21"/>
          <w:szCs w:val="21"/>
        </w:rPr>
        <w:t>в) документ, подтверждающий факт наступления гарантийного случая в соответствии с условиями контракта (если требование по независимой гарантии предъявлено в случае ненадлежащего исполнения принципалом обязательств в период действия гарантийного срока);</w:t>
      </w:r>
    </w:p>
    <w:p w:rsidR="008374D5" w:rsidRPr="00F047F7" w:rsidRDefault="008374D5" w:rsidP="008374D5">
      <w:pPr>
        <w:autoSpaceDE w:val="0"/>
        <w:autoSpaceDN w:val="0"/>
        <w:adjustRightInd w:val="0"/>
        <w:ind w:left="0" w:firstLine="709"/>
        <w:rPr>
          <w:sz w:val="21"/>
          <w:szCs w:val="21"/>
        </w:rPr>
      </w:pPr>
      <w:r w:rsidRPr="00F047F7">
        <w:rPr>
          <w:sz w:val="21"/>
          <w:szCs w:val="21"/>
        </w:rPr>
        <w:t>г) документ, подтверждающий полномочия лица, подписавшего требование по независимой гарантии (доверенность) (в случае, если требование по независимой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rsidR="008374D5" w:rsidRPr="00F047F7" w:rsidRDefault="008374D5" w:rsidP="008374D5">
      <w:pPr>
        <w:autoSpaceDE w:val="0"/>
        <w:autoSpaceDN w:val="0"/>
        <w:adjustRightInd w:val="0"/>
        <w:ind w:left="0" w:firstLine="709"/>
        <w:rPr>
          <w:sz w:val="21"/>
          <w:szCs w:val="21"/>
        </w:rPr>
      </w:pPr>
      <w:r w:rsidRPr="00F047F7">
        <w:rPr>
          <w:sz w:val="21"/>
          <w:szCs w:val="21"/>
        </w:rPr>
        <w:t>9)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8374D5" w:rsidRPr="00F047F7" w:rsidRDefault="008374D5" w:rsidP="008374D5">
      <w:pPr>
        <w:autoSpaceDE w:val="0"/>
        <w:autoSpaceDN w:val="0"/>
        <w:adjustRightInd w:val="0"/>
        <w:ind w:left="0" w:firstLine="709"/>
        <w:rPr>
          <w:sz w:val="21"/>
          <w:szCs w:val="21"/>
        </w:rPr>
      </w:pPr>
      <w:r w:rsidRPr="00F047F7">
        <w:rPr>
          <w:sz w:val="21"/>
          <w:szCs w:val="21"/>
        </w:rPr>
        <w:t>10) право заказчика в случае неисполнения или ненадлежащего исполнения поставщиком (подрядчиком, исполнителем) обязательств, обеспеченных независимой гарантией, представлять на бумажном носителе или в форме электронного документа требование об уплате денежной суммы по независимой гарантии, предоставленной в качестве обеспечения исполнения контракта, в размере цены контракта, уменьшенном на сумму, пропорциональную объему фактически исполненных поставщиком (подрядчиком, исполнителем) обязательств, предусмотренных контрактом и оплаченных заказчиком, но не превышающем размер обеспечения исполнения контракта;</w:t>
      </w:r>
    </w:p>
    <w:p w:rsidR="008374D5" w:rsidRPr="00F047F7" w:rsidRDefault="008374D5" w:rsidP="008374D5">
      <w:pPr>
        <w:autoSpaceDE w:val="0"/>
        <w:autoSpaceDN w:val="0"/>
        <w:adjustRightInd w:val="0"/>
        <w:ind w:left="0" w:firstLine="709"/>
        <w:rPr>
          <w:sz w:val="21"/>
          <w:szCs w:val="21"/>
        </w:rPr>
      </w:pPr>
      <w:r w:rsidRPr="00F047F7">
        <w:rPr>
          <w:sz w:val="21"/>
          <w:szCs w:val="21"/>
        </w:rPr>
        <w:lastRenderedPageBreak/>
        <w:t xml:space="preserve">11) права заказчика в случаях, установленных пунктом 7 частью 10 статьи 44 </w:t>
      </w:r>
      <w:r w:rsidRPr="00F047F7">
        <w:rPr>
          <w:bCs/>
          <w:sz w:val="21"/>
          <w:szCs w:val="21"/>
        </w:rPr>
        <w:t>Федерального закона</w:t>
      </w:r>
      <w:r w:rsidRPr="00F047F7">
        <w:rPr>
          <w:sz w:val="21"/>
          <w:szCs w:val="21"/>
        </w:rPr>
        <w:t xml:space="preserve"> № 44-ФЗ, представлять на бумажном носителе или в форме электронного документа требование об уплате денежной суммы по независимой гарантии, предоставленной в качестве обеспечения заявки, в размере обеспечения заявки, установленном в </w:t>
      </w:r>
      <w:r w:rsidR="00E44491" w:rsidRPr="00F047F7">
        <w:rPr>
          <w:sz w:val="21"/>
          <w:szCs w:val="21"/>
        </w:rPr>
        <w:t>извещении</w:t>
      </w:r>
      <w:r w:rsidRPr="00F047F7">
        <w:rPr>
          <w:sz w:val="21"/>
          <w:szCs w:val="21"/>
        </w:rPr>
        <w:t xml:space="preserve"> об осуществлении закупки;</w:t>
      </w:r>
    </w:p>
    <w:p w:rsidR="008374D5" w:rsidRPr="00F047F7" w:rsidRDefault="008374D5" w:rsidP="008374D5">
      <w:pPr>
        <w:autoSpaceDE w:val="0"/>
        <w:autoSpaceDN w:val="0"/>
        <w:adjustRightInd w:val="0"/>
        <w:ind w:left="0" w:firstLine="709"/>
        <w:rPr>
          <w:sz w:val="21"/>
          <w:szCs w:val="21"/>
        </w:rPr>
      </w:pPr>
      <w:r w:rsidRPr="00F047F7">
        <w:rPr>
          <w:sz w:val="21"/>
          <w:szCs w:val="21"/>
        </w:rPr>
        <w:t>12) права заказчика в случае неисполнения или ненадлежащего исполнения поставщиком (подрядчиком, исполнителем) требований к гарантии качества товара, работы, услуги, а также требований к гарантийному сроку и (или) объему предоставления гарантий их качества, гарантийному обслуживанию товара (далее - гарантийные обязательства), обеспеченных независимой гарантией, представлять на бумажном носителе или в форме электронного документа требование об уплате денежной суммы по независимой гарантии, предоставленной в качестве обеспечения исполнения гарантийных обязательств, в порядке и размере, установленными в контракте в соответствии с З</w:t>
      </w:r>
      <w:r w:rsidRPr="00F047F7">
        <w:rPr>
          <w:bCs/>
          <w:sz w:val="21"/>
          <w:szCs w:val="21"/>
        </w:rPr>
        <w:t>аконом</w:t>
      </w:r>
      <w:r w:rsidRPr="00F047F7">
        <w:rPr>
          <w:sz w:val="21"/>
          <w:szCs w:val="21"/>
        </w:rPr>
        <w:t xml:space="preserve"> № 44-ФЗ;</w:t>
      </w:r>
    </w:p>
    <w:p w:rsidR="008374D5" w:rsidRPr="00F047F7" w:rsidRDefault="008374D5" w:rsidP="008374D5">
      <w:pPr>
        <w:autoSpaceDE w:val="0"/>
        <w:autoSpaceDN w:val="0"/>
        <w:adjustRightInd w:val="0"/>
        <w:ind w:left="0" w:firstLine="709"/>
        <w:rPr>
          <w:sz w:val="21"/>
          <w:szCs w:val="21"/>
        </w:rPr>
      </w:pPr>
      <w:r w:rsidRPr="00F047F7">
        <w:rPr>
          <w:sz w:val="21"/>
          <w:szCs w:val="21"/>
        </w:rPr>
        <w:t>13) право заказчика по передаче права требования по независимой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rsidR="008374D5" w:rsidRPr="00F047F7" w:rsidRDefault="008374D5" w:rsidP="008374D5">
      <w:pPr>
        <w:autoSpaceDE w:val="0"/>
        <w:autoSpaceDN w:val="0"/>
        <w:adjustRightInd w:val="0"/>
        <w:ind w:left="0" w:firstLine="709"/>
        <w:rPr>
          <w:sz w:val="21"/>
          <w:szCs w:val="21"/>
        </w:rPr>
      </w:pPr>
      <w:r w:rsidRPr="00F047F7">
        <w:rPr>
          <w:sz w:val="21"/>
          <w:szCs w:val="21"/>
        </w:rPr>
        <w:t>14) условия о том, что расходы, возникающие в связи с перечислением денежных средств гарантом по независимой гарантии, несет гарант;</w:t>
      </w:r>
    </w:p>
    <w:p w:rsidR="008374D5" w:rsidRPr="00F047F7" w:rsidRDefault="008374D5" w:rsidP="008374D5">
      <w:pPr>
        <w:autoSpaceDE w:val="0"/>
        <w:autoSpaceDN w:val="0"/>
        <w:adjustRightInd w:val="0"/>
        <w:ind w:left="0" w:firstLine="709"/>
        <w:rPr>
          <w:rFonts w:eastAsia="Calibri"/>
          <w:sz w:val="21"/>
          <w:szCs w:val="21"/>
        </w:rPr>
      </w:pPr>
      <w:r w:rsidRPr="00F047F7">
        <w:rPr>
          <w:rFonts w:eastAsia="Calibri"/>
          <w:sz w:val="21"/>
          <w:szCs w:val="21"/>
        </w:rPr>
        <w:t xml:space="preserve">15) условие о том, что споры по </w:t>
      </w:r>
      <w:r w:rsidRPr="00F047F7">
        <w:rPr>
          <w:sz w:val="21"/>
          <w:szCs w:val="21"/>
        </w:rPr>
        <w:t>независимой</w:t>
      </w:r>
      <w:r w:rsidRPr="00F047F7">
        <w:rPr>
          <w:rFonts w:eastAsia="Calibri"/>
          <w:sz w:val="21"/>
          <w:szCs w:val="21"/>
        </w:rPr>
        <w:t xml:space="preserve"> гарантии подлежат рассмотрению в Арбитражном суде Пермского края.</w:t>
      </w:r>
    </w:p>
    <w:p w:rsidR="008374D5" w:rsidRPr="00F047F7" w:rsidRDefault="008374D5" w:rsidP="008374D5">
      <w:pPr>
        <w:autoSpaceDE w:val="0"/>
        <w:autoSpaceDN w:val="0"/>
        <w:adjustRightInd w:val="0"/>
        <w:ind w:left="0" w:firstLine="709"/>
        <w:rPr>
          <w:sz w:val="21"/>
          <w:szCs w:val="21"/>
        </w:rPr>
      </w:pPr>
      <w:r w:rsidRPr="00F047F7">
        <w:rPr>
          <w:sz w:val="21"/>
          <w:szCs w:val="21"/>
        </w:rPr>
        <w:t>Обязательное наличие нумерации на всех листах независимой гарантии, которые должны быть прошиты, подписаны и скреплены печатью гаранта, в случае ее оформления в письменной форме на бумажном носителе на нескольких листах.</w:t>
      </w:r>
    </w:p>
    <w:p w:rsidR="008374D5" w:rsidRPr="00F047F7" w:rsidRDefault="008374D5" w:rsidP="008374D5">
      <w:pPr>
        <w:autoSpaceDE w:val="0"/>
        <w:autoSpaceDN w:val="0"/>
        <w:adjustRightInd w:val="0"/>
        <w:ind w:left="0" w:firstLine="709"/>
        <w:rPr>
          <w:sz w:val="21"/>
          <w:szCs w:val="21"/>
        </w:rPr>
      </w:pPr>
      <w:r w:rsidRPr="00F047F7">
        <w:rPr>
          <w:sz w:val="21"/>
          <w:szCs w:val="21"/>
        </w:rPr>
        <w:t>Запрещается включение в условия независимой гарантии требования о представлении заказчиком гаранту судебных актов, подтверждающих неисполнение принципалом обязательств, обеспечиваемых независимой гарантией.</w:t>
      </w:r>
    </w:p>
    <w:p w:rsidR="008374D5" w:rsidRPr="00F047F7" w:rsidRDefault="008374D5" w:rsidP="008374D5">
      <w:pPr>
        <w:autoSpaceDE w:val="0"/>
        <w:autoSpaceDN w:val="0"/>
        <w:adjustRightInd w:val="0"/>
        <w:ind w:left="0" w:firstLine="709"/>
        <w:rPr>
          <w:sz w:val="21"/>
          <w:szCs w:val="21"/>
        </w:rPr>
      </w:pPr>
      <w:r w:rsidRPr="00F047F7">
        <w:rPr>
          <w:sz w:val="21"/>
          <w:szCs w:val="21"/>
        </w:rPr>
        <w:t>Недопустимость включения в независимую гарантию:</w:t>
      </w:r>
    </w:p>
    <w:p w:rsidR="008374D5" w:rsidRPr="00F047F7" w:rsidRDefault="008374D5" w:rsidP="008374D5">
      <w:pPr>
        <w:autoSpaceDE w:val="0"/>
        <w:autoSpaceDN w:val="0"/>
        <w:adjustRightInd w:val="0"/>
        <w:ind w:left="0" w:firstLine="709"/>
        <w:rPr>
          <w:sz w:val="21"/>
          <w:szCs w:val="21"/>
        </w:rPr>
      </w:pPr>
      <w:r w:rsidRPr="00F047F7">
        <w:rPr>
          <w:sz w:val="21"/>
          <w:szCs w:val="21"/>
        </w:rPr>
        <w:t xml:space="preserve">1) положений о праве гаранта отказывать в удовлетворении требования заказчика о платеже по независимой гарантии в случае </w:t>
      </w:r>
      <w:proofErr w:type="spellStart"/>
      <w:r w:rsidRPr="00F047F7">
        <w:rPr>
          <w:sz w:val="21"/>
          <w:szCs w:val="21"/>
        </w:rPr>
        <w:t>непредоставления</w:t>
      </w:r>
      <w:proofErr w:type="spellEnd"/>
      <w:r w:rsidRPr="00F047F7">
        <w:rPr>
          <w:sz w:val="21"/>
          <w:szCs w:val="21"/>
        </w:rPr>
        <w:t xml:space="preserve"> гаранту заказчиком уведомления о нарушении поставщиком (подрядчиком, исполнителем) условий контракта, гарантийных обязательств или расторжении контракта (за исключением случаев, когда направление такого уведомления предусмотрено условиями контракта или законодательством Российской Федерации);</w:t>
      </w:r>
    </w:p>
    <w:p w:rsidR="008374D5" w:rsidRPr="00F047F7" w:rsidRDefault="008374D5" w:rsidP="008374D5">
      <w:pPr>
        <w:autoSpaceDE w:val="0"/>
        <w:autoSpaceDN w:val="0"/>
        <w:adjustRightInd w:val="0"/>
        <w:ind w:left="0" w:firstLine="709"/>
        <w:rPr>
          <w:sz w:val="21"/>
          <w:szCs w:val="21"/>
        </w:rPr>
      </w:pPr>
      <w:r w:rsidRPr="00F047F7">
        <w:rPr>
          <w:sz w:val="21"/>
          <w:szCs w:val="21"/>
        </w:rPr>
        <w:t>2) требований о предоставлении заказчиком гаранту отчета об исполнении контракта, гарантийных обязательств;</w:t>
      </w:r>
    </w:p>
    <w:p w:rsidR="008374D5" w:rsidRPr="00F047F7" w:rsidRDefault="008374D5" w:rsidP="008374D5">
      <w:pPr>
        <w:tabs>
          <w:tab w:val="num" w:pos="0"/>
        </w:tabs>
        <w:autoSpaceDE w:val="0"/>
        <w:autoSpaceDN w:val="0"/>
        <w:adjustRightInd w:val="0"/>
        <w:ind w:left="0" w:firstLine="709"/>
        <w:rPr>
          <w:sz w:val="21"/>
          <w:szCs w:val="21"/>
        </w:rPr>
      </w:pPr>
      <w:r w:rsidRPr="00F047F7">
        <w:rPr>
          <w:sz w:val="21"/>
          <w:szCs w:val="21"/>
        </w:rPr>
        <w:t>3) требований о предоставлении заказчиком гаранту одновременно с требованием об осуществлении уплаты денежной суммы по независимой гарантии документов, не включенных в перечень документов, представляемых заказчиком гаранту одновременно с требованием об осуществлении уплаты денежной суммы по независимой гарантии, утвержденный постановлением Правительства Российской Федерации от 8 ноября 2013 г. №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w:t>
      </w:r>
    </w:p>
    <w:p w:rsidR="008374D5" w:rsidRPr="00F047F7" w:rsidRDefault="008374D5" w:rsidP="008374D5">
      <w:pPr>
        <w:tabs>
          <w:tab w:val="num" w:pos="0"/>
        </w:tabs>
        <w:autoSpaceDE w:val="0"/>
        <w:autoSpaceDN w:val="0"/>
        <w:adjustRightInd w:val="0"/>
        <w:ind w:left="0" w:firstLine="709"/>
        <w:rPr>
          <w:rFonts w:eastAsia="Calibri"/>
          <w:sz w:val="21"/>
          <w:szCs w:val="21"/>
        </w:rPr>
      </w:pPr>
      <w:r w:rsidRPr="00F047F7">
        <w:rPr>
          <w:rFonts w:eastAsia="Calibri"/>
          <w:sz w:val="21"/>
          <w:szCs w:val="21"/>
        </w:rPr>
        <w:t xml:space="preserve">Основанием для отказа в принятии </w:t>
      </w:r>
      <w:r w:rsidRPr="00F047F7">
        <w:rPr>
          <w:sz w:val="21"/>
          <w:szCs w:val="21"/>
        </w:rPr>
        <w:t>независимой</w:t>
      </w:r>
      <w:r w:rsidRPr="00F047F7">
        <w:rPr>
          <w:rFonts w:eastAsia="Calibri"/>
          <w:sz w:val="21"/>
          <w:szCs w:val="21"/>
        </w:rPr>
        <w:t xml:space="preserve"> гарантии заказчиком является:</w:t>
      </w:r>
    </w:p>
    <w:p w:rsidR="008374D5" w:rsidRPr="00F047F7" w:rsidRDefault="008374D5" w:rsidP="008374D5">
      <w:pPr>
        <w:tabs>
          <w:tab w:val="num" w:pos="0"/>
        </w:tabs>
        <w:autoSpaceDE w:val="0"/>
        <w:autoSpaceDN w:val="0"/>
        <w:adjustRightInd w:val="0"/>
        <w:ind w:left="0" w:firstLine="709"/>
        <w:rPr>
          <w:rFonts w:eastAsia="Calibri"/>
          <w:sz w:val="21"/>
          <w:szCs w:val="21"/>
        </w:rPr>
      </w:pPr>
      <w:r w:rsidRPr="00F047F7">
        <w:rPr>
          <w:rFonts w:eastAsia="Calibri"/>
          <w:sz w:val="21"/>
          <w:szCs w:val="21"/>
        </w:rPr>
        <w:t xml:space="preserve">а) отсутствие информации о </w:t>
      </w:r>
      <w:r w:rsidRPr="00F047F7">
        <w:rPr>
          <w:sz w:val="21"/>
          <w:szCs w:val="21"/>
        </w:rPr>
        <w:t>независимой</w:t>
      </w:r>
      <w:r w:rsidRPr="00F047F7">
        <w:rPr>
          <w:rFonts w:eastAsia="Calibri"/>
          <w:sz w:val="21"/>
          <w:szCs w:val="21"/>
        </w:rPr>
        <w:t xml:space="preserve"> гарантии в реестре </w:t>
      </w:r>
      <w:r w:rsidRPr="00F047F7">
        <w:rPr>
          <w:sz w:val="21"/>
          <w:szCs w:val="21"/>
        </w:rPr>
        <w:t>независимых</w:t>
      </w:r>
      <w:r w:rsidRPr="00F047F7">
        <w:rPr>
          <w:rFonts w:eastAsia="Calibri"/>
          <w:sz w:val="21"/>
          <w:szCs w:val="21"/>
        </w:rPr>
        <w:t xml:space="preserve"> гарантий;</w:t>
      </w:r>
    </w:p>
    <w:p w:rsidR="008374D5" w:rsidRPr="00F047F7" w:rsidRDefault="008374D5" w:rsidP="008374D5">
      <w:pPr>
        <w:autoSpaceDE w:val="0"/>
        <w:autoSpaceDN w:val="0"/>
        <w:adjustRightInd w:val="0"/>
        <w:ind w:left="0" w:firstLine="709"/>
        <w:rPr>
          <w:sz w:val="21"/>
          <w:szCs w:val="21"/>
        </w:rPr>
      </w:pPr>
      <w:r w:rsidRPr="00F047F7">
        <w:rPr>
          <w:rFonts w:eastAsia="Calibri"/>
          <w:sz w:val="21"/>
          <w:szCs w:val="21"/>
        </w:rPr>
        <w:t xml:space="preserve">б) несоответствие </w:t>
      </w:r>
      <w:r w:rsidRPr="00F047F7">
        <w:rPr>
          <w:sz w:val="21"/>
          <w:szCs w:val="21"/>
        </w:rPr>
        <w:t>независимой</w:t>
      </w:r>
      <w:r w:rsidRPr="00F047F7">
        <w:rPr>
          <w:rFonts w:eastAsia="Calibri"/>
          <w:sz w:val="21"/>
          <w:szCs w:val="21"/>
        </w:rPr>
        <w:t xml:space="preserve"> гарантии требованиям, предусмотренным частями 2, 3 и 8.2 статьи 45 </w:t>
      </w:r>
      <w:r w:rsidRPr="00F047F7">
        <w:rPr>
          <w:bCs/>
          <w:sz w:val="21"/>
          <w:szCs w:val="21"/>
        </w:rPr>
        <w:t>Федерального закона</w:t>
      </w:r>
      <w:r w:rsidRPr="00F047F7">
        <w:rPr>
          <w:sz w:val="21"/>
          <w:szCs w:val="21"/>
        </w:rPr>
        <w:t xml:space="preserve"> № 44-ФЗ;</w:t>
      </w:r>
    </w:p>
    <w:p w:rsidR="008374D5" w:rsidRPr="00F047F7" w:rsidRDefault="008374D5" w:rsidP="008374D5">
      <w:pPr>
        <w:autoSpaceDE w:val="0"/>
        <w:autoSpaceDN w:val="0"/>
        <w:adjustRightInd w:val="0"/>
        <w:ind w:left="0" w:firstLine="709"/>
        <w:rPr>
          <w:sz w:val="21"/>
          <w:szCs w:val="21"/>
        </w:rPr>
      </w:pPr>
      <w:r w:rsidRPr="00F047F7">
        <w:rPr>
          <w:rFonts w:eastAsia="Calibri"/>
          <w:sz w:val="21"/>
          <w:szCs w:val="21"/>
        </w:rPr>
        <w:t>в) </w:t>
      </w:r>
      <w:r w:rsidRPr="00F047F7">
        <w:rPr>
          <w:color w:val="000000"/>
          <w:sz w:val="21"/>
          <w:szCs w:val="21"/>
          <w:shd w:val="clear" w:color="auto" w:fill="FFFFFF"/>
        </w:rPr>
        <w:t xml:space="preserve">несоответствие независимой гарантии требованиям, содержащимся в </w:t>
      </w:r>
      <w:r w:rsidR="00E44491" w:rsidRPr="00F047F7">
        <w:rPr>
          <w:color w:val="000000"/>
          <w:sz w:val="21"/>
          <w:szCs w:val="21"/>
          <w:shd w:val="clear" w:color="auto" w:fill="FFFFFF"/>
        </w:rPr>
        <w:t>извещении</w:t>
      </w:r>
      <w:r w:rsidRPr="00F047F7">
        <w:rPr>
          <w:color w:val="000000"/>
          <w:sz w:val="21"/>
          <w:szCs w:val="21"/>
          <w:shd w:val="clear" w:color="auto" w:fill="FFFFFF"/>
        </w:rPr>
        <w:t xml:space="preserve"> об осуществлении закупки, приглашении, документации о закупке (в случае, если Федеральным законом №44-ФЗ предусмотрена документация о закупке), проекте контракта, который заключается с единственным поставщиком (подрядчиком, исполнителем);</w:t>
      </w:r>
    </w:p>
    <w:p w:rsidR="008374D5" w:rsidRPr="00F047F7" w:rsidRDefault="008374D5" w:rsidP="008374D5">
      <w:pPr>
        <w:autoSpaceDE w:val="0"/>
        <w:autoSpaceDN w:val="0"/>
        <w:adjustRightInd w:val="0"/>
        <w:ind w:left="0" w:firstLine="709"/>
        <w:rPr>
          <w:sz w:val="21"/>
          <w:szCs w:val="21"/>
        </w:rPr>
      </w:pPr>
      <w:r w:rsidRPr="00F047F7">
        <w:rPr>
          <w:rFonts w:eastAsia="Calibri"/>
          <w:sz w:val="21"/>
          <w:szCs w:val="21"/>
        </w:rPr>
        <w:t xml:space="preserve">В случае отказа в принятии </w:t>
      </w:r>
      <w:r w:rsidRPr="00F047F7">
        <w:rPr>
          <w:sz w:val="21"/>
          <w:szCs w:val="21"/>
        </w:rPr>
        <w:t>независимой</w:t>
      </w:r>
      <w:r w:rsidRPr="00F047F7">
        <w:rPr>
          <w:rFonts w:eastAsia="Calibri"/>
          <w:sz w:val="21"/>
          <w:szCs w:val="21"/>
        </w:rPr>
        <w:t xml:space="preserve"> гарантии заказчик в срок, не превышающий 3 (трех) рабочих дней со дня ее поступления, информирует в письменной форме или в форме электронного документа об этом лицо, предоставившее </w:t>
      </w:r>
      <w:r w:rsidRPr="00F047F7">
        <w:rPr>
          <w:sz w:val="21"/>
          <w:szCs w:val="21"/>
        </w:rPr>
        <w:t>независимую</w:t>
      </w:r>
      <w:r w:rsidRPr="00F047F7">
        <w:rPr>
          <w:rFonts w:eastAsia="Calibri"/>
          <w:sz w:val="21"/>
          <w:szCs w:val="21"/>
        </w:rPr>
        <w:t xml:space="preserve"> гарантию, с указанием причин, послуживших основанием для отказа.</w:t>
      </w:r>
    </w:p>
    <w:p w:rsidR="00A93FA0" w:rsidRPr="00F047F7" w:rsidRDefault="00A93FA0" w:rsidP="008374D5">
      <w:pPr>
        <w:ind w:left="0"/>
        <w:jc w:val="center"/>
        <w:rPr>
          <w:b/>
          <w:sz w:val="21"/>
          <w:szCs w:val="21"/>
        </w:rPr>
      </w:pPr>
    </w:p>
    <w:p w:rsidR="00A93FA0" w:rsidRPr="00F047F7" w:rsidRDefault="00440DD5" w:rsidP="008374D5">
      <w:pPr>
        <w:ind w:left="0" w:firstLine="709"/>
        <w:jc w:val="left"/>
        <w:rPr>
          <w:b/>
          <w:sz w:val="21"/>
          <w:szCs w:val="21"/>
        </w:rPr>
      </w:pPr>
      <w:r w:rsidRPr="00F047F7">
        <w:rPr>
          <w:b/>
          <w:sz w:val="21"/>
          <w:szCs w:val="21"/>
        </w:rPr>
        <w:t>5. Антидемпинговые меры при проведении аукциона</w:t>
      </w:r>
    </w:p>
    <w:p w:rsidR="00A93FA0" w:rsidRPr="00F047F7" w:rsidRDefault="00440DD5" w:rsidP="008374D5">
      <w:pPr>
        <w:autoSpaceDE w:val="0"/>
        <w:autoSpaceDN w:val="0"/>
        <w:adjustRightInd w:val="0"/>
        <w:ind w:left="0" w:firstLine="709"/>
        <w:rPr>
          <w:rFonts w:eastAsiaTheme="minorHAnsi"/>
          <w:sz w:val="21"/>
          <w:szCs w:val="21"/>
          <w:lang w:eastAsia="en-US"/>
        </w:rPr>
      </w:pPr>
      <w:r w:rsidRPr="00F047F7">
        <w:rPr>
          <w:rFonts w:eastAsiaTheme="minorHAnsi"/>
          <w:sz w:val="21"/>
          <w:szCs w:val="21"/>
          <w:lang w:eastAsia="en-US"/>
        </w:rPr>
        <w:t xml:space="preserve">5.1. Если при проведении аукциона начальная (максимальная) цена контракта составляет более чем пятнадцать миллионов рублей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w:t>
      </w:r>
      <w:r w:rsidR="00E44491" w:rsidRPr="00F047F7">
        <w:rPr>
          <w:rFonts w:eastAsiaTheme="minorHAnsi"/>
          <w:sz w:val="21"/>
          <w:szCs w:val="21"/>
          <w:lang w:eastAsia="en-US"/>
        </w:rPr>
        <w:t>извещении</w:t>
      </w:r>
      <w:r w:rsidRPr="00F047F7">
        <w:rPr>
          <w:rFonts w:eastAsiaTheme="minorHAnsi"/>
          <w:sz w:val="21"/>
          <w:szCs w:val="21"/>
          <w:lang w:eastAsia="en-US"/>
        </w:rPr>
        <w:t xml:space="preserve"> об осуществлении закупки, но не менее чем десять процентов от начальной (максимальной) цены контракта или от цены заключаемого контракта (если контракт заключается по результатам определения поставщика </w:t>
      </w:r>
      <w:r w:rsidRPr="00F047F7">
        <w:rPr>
          <w:rFonts w:eastAsiaTheme="minorHAnsi"/>
          <w:sz w:val="21"/>
          <w:szCs w:val="21"/>
          <w:lang w:eastAsia="en-US"/>
        </w:rPr>
        <w:lastRenderedPageBreak/>
        <w:t xml:space="preserve">(подрядчика, исполнителя) в соответствии с </w:t>
      </w:r>
      <w:hyperlink r:id="rId11" w:history="1">
        <w:r w:rsidRPr="00F047F7">
          <w:rPr>
            <w:rFonts w:eastAsiaTheme="minorHAnsi"/>
            <w:sz w:val="21"/>
            <w:szCs w:val="21"/>
            <w:lang w:eastAsia="en-US"/>
          </w:rPr>
          <w:t>пунктом 1 части 1 статьи 30</w:t>
        </w:r>
      </w:hyperlink>
      <w:r w:rsidR="000F17B0">
        <w:rPr>
          <w:rFonts w:eastAsiaTheme="minorHAnsi"/>
          <w:sz w:val="21"/>
          <w:szCs w:val="21"/>
          <w:lang w:eastAsia="en-US"/>
        </w:rPr>
        <w:t xml:space="preserve"> </w:t>
      </w:r>
      <w:r w:rsidRPr="00F047F7">
        <w:rPr>
          <w:sz w:val="21"/>
          <w:szCs w:val="21"/>
        </w:rPr>
        <w:t>Федерального закона № 44-ФЗ</w:t>
      </w:r>
      <w:r w:rsidRPr="00F047F7">
        <w:rPr>
          <w:rFonts w:eastAsiaTheme="minorHAnsi"/>
          <w:sz w:val="21"/>
          <w:szCs w:val="21"/>
          <w:lang w:eastAsia="en-US"/>
        </w:rPr>
        <w:t>) и не менее размера аванса (если контрактом предусмотрена выплата аванса).</w:t>
      </w:r>
    </w:p>
    <w:p w:rsidR="00A93FA0" w:rsidRPr="00F047F7" w:rsidRDefault="00440DD5" w:rsidP="008374D5">
      <w:pPr>
        <w:autoSpaceDE w:val="0"/>
        <w:autoSpaceDN w:val="0"/>
        <w:adjustRightInd w:val="0"/>
        <w:ind w:left="0" w:firstLine="709"/>
        <w:rPr>
          <w:rFonts w:eastAsiaTheme="minorHAnsi"/>
          <w:sz w:val="21"/>
          <w:szCs w:val="21"/>
          <w:lang w:eastAsia="en-US"/>
        </w:rPr>
      </w:pPr>
      <w:bookmarkStart w:id="2" w:name="Par4"/>
      <w:bookmarkEnd w:id="2"/>
      <w:r w:rsidRPr="00F047F7">
        <w:rPr>
          <w:rFonts w:eastAsiaTheme="minorHAnsi"/>
          <w:sz w:val="21"/>
          <w:szCs w:val="21"/>
          <w:lang w:eastAsia="en-US"/>
        </w:rPr>
        <w:t xml:space="preserve">5.2. 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указанном в </w:t>
      </w:r>
      <w:hyperlink w:anchor="Par2" w:history="1">
        <w:r w:rsidRPr="00F047F7">
          <w:rPr>
            <w:rFonts w:eastAsiaTheme="minorHAnsi"/>
            <w:sz w:val="21"/>
            <w:szCs w:val="21"/>
            <w:lang w:eastAsia="en-US"/>
          </w:rPr>
          <w:t>части 1</w:t>
        </w:r>
      </w:hyperlink>
      <w:r w:rsidRPr="00F047F7">
        <w:rPr>
          <w:rFonts w:eastAsiaTheme="minorHAnsi"/>
          <w:sz w:val="21"/>
          <w:szCs w:val="21"/>
          <w:lang w:eastAsia="en-US"/>
        </w:rPr>
        <w:t xml:space="preserve"> статьи 37 Федерального закона № 44-ФЗ, или информации, подтверждающей добросовестность такого участника в соответствии с </w:t>
      </w:r>
      <w:hyperlink w:anchor="Par6" w:history="1">
        <w:r w:rsidRPr="00F047F7">
          <w:rPr>
            <w:rFonts w:eastAsiaTheme="minorHAnsi"/>
            <w:sz w:val="21"/>
            <w:szCs w:val="21"/>
            <w:lang w:eastAsia="en-US"/>
          </w:rPr>
          <w:t>частью 3</w:t>
        </w:r>
      </w:hyperlink>
      <w:r w:rsidRPr="00F047F7">
        <w:rPr>
          <w:rFonts w:eastAsiaTheme="minorHAnsi"/>
          <w:sz w:val="21"/>
          <w:szCs w:val="21"/>
          <w:lang w:eastAsia="en-US"/>
        </w:rPr>
        <w:t xml:space="preserve"> статьи 37 </w:t>
      </w:r>
      <w:r w:rsidRPr="00F047F7">
        <w:rPr>
          <w:sz w:val="21"/>
          <w:szCs w:val="21"/>
        </w:rPr>
        <w:t>Федерального закона № 44-ФЗ</w:t>
      </w:r>
      <w:r w:rsidRPr="00F047F7">
        <w:rPr>
          <w:rFonts w:eastAsiaTheme="minorHAnsi"/>
          <w:sz w:val="21"/>
          <w:szCs w:val="21"/>
          <w:lang w:eastAsia="en-US"/>
        </w:rPr>
        <w:t xml:space="preserve">, с одновременным предоставлением таким участником обеспечения исполнения контракта в размере обеспечения исполнения контракта, указанном в </w:t>
      </w:r>
      <w:r w:rsidR="00E44491" w:rsidRPr="00F047F7">
        <w:rPr>
          <w:rFonts w:eastAsiaTheme="minorHAnsi"/>
          <w:sz w:val="21"/>
          <w:szCs w:val="21"/>
          <w:lang w:eastAsia="en-US"/>
        </w:rPr>
        <w:t>извещении</w:t>
      </w:r>
      <w:r w:rsidRPr="00F047F7">
        <w:rPr>
          <w:rFonts w:eastAsiaTheme="minorHAnsi"/>
          <w:sz w:val="21"/>
          <w:szCs w:val="21"/>
          <w:lang w:eastAsia="en-US"/>
        </w:rPr>
        <w:t xml:space="preserve"> об осуществлении закупки.</w:t>
      </w:r>
    </w:p>
    <w:p w:rsidR="00A93FA0" w:rsidRPr="00F047F7" w:rsidRDefault="00440DD5" w:rsidP="005D0C79">
      <w:pPr>
        <w:autoSpaceDE w:val="0"/>
        <w:autoSpaceDN w:val="0"/>
        <w:adjustRightInd w:val="0"/>
        <w:ind w:left="0" w:firstLine="709"/>
        <w:rPr>
          <w:rFonts w:eastAsiaTheme="minorHAnsi"/>
          <w:sz w:val="21"/>
          <w:szCs w:val="21"/>
          <w:lang w:eastAsia="en-US"/>
        </w:rPr>
      </w:pPr>
      <w:bookmarkStart w:id="3" w:name="Par6"/>
      <w:bookmarkEnd w:id="3"/>
      <w:r w:rsidRPr="00F047F7">
        <w:rPr>
          <w:rFonts w:eastAsiaTheme="minorHAnsi"/>
          <w:sz w:val="21"/>
          <w:szCs w:val="21"/>
          <w:lang w:eastAsia="en-US"/>
        </w:rPr>
        <w:t xml:space="preserve">5.3. 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закупке трех контрактов (с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контракта, указанной в </w:t>
      </w:r>
      <w:r w:rsidR="00E44491" w:rsidRPr="00F047F7">
        <w:rPr>
          <w:rFonts w:eastAsiaTheme="minorHAnsi"/>
          <w:sz w:val="21"/>
          <w:szCs w:val="21"/>
          <w:lang w:eastAsia="en-US"/>
        </w:rPr>
        <w:t>извещении</w:t>
      </w:r>
      <w:r w:rsidRPr="00F047F7">
        <w:rPr>
          <w:rFonts w:eastAsiaTheme="minorHAnsi"/>
          <w:sz w:val="21"/>
          <w:szCs w:val="21"/>
          <w:lang w:eastAsia="en-US"/>
        </w:rPr>
        <w:t xml:space="preserve"> об осуществлении закупки.</w:t>
      </w:r>
    </w:p>
    <w:p w:rsidR="00A93FA0" w:rsidRPr="00F047F7" w:rsidRDefault="00440DD5" w:rsidP="008374D5">
      <w:pPr>
        <w:autoSpaceDE w:val="0"/>
        <w:autoSpaceDN w:val="0"/>
        <w:adjustRightInd w:val="0"/>
        <w:ind w:left="0" w:firstLine="709"/>
        <w:rPr>
          <w:rFonts w:eastAsiaTheme="minorHAnsi"/>
          <w:sz w:val="21"/>
          <w:szCs w:val="21"/>
          <w:lang w:eastAsia="en-US"/>
        </w:rPr>
      </w:pPr>
      <w:r w:rsidRPr="00F047F7">
        <w:rPr>
          <w:rFonts w:eastAsiaTheme="minorHAnsi"/>
          <w:sz w:val="21"/>
          <w:szCs w:val="21"/>
          <w:lang w:eastAsia="en-US"/>
        </w:rPr>
        <w:t xml:space="preserve">5.4. В случае проведения электронного аукциона информация, предусмотренная </w:t>
      </w:r>
      <w:hyperlink w:anchor="Par6" w:history="1">
        <w:r w:rsidRPr="00F047F7">
          <w:rPr>
            <w:rFonts w:eastAsiaTheme="minorHAnsi"/>
            <w:sz w:val="21"/>
            <w:szCs w:val="21"/>
            <w:lang w:eastAsia="en-US"/>
          </w:rPr>
          <w:t>частью 3</w:t>
        </w:r>
      </w:hyperlink>
      <w:r w:rsidRPr="00F047F7">
        <w:rPr>
          <w:rFonts w:eastAsiaTheme="minorHAnsi"/>
          <w:sz w:val="21"/>
          <w:szCs w:val="21"/>
          <w:lang w:eastAsia="en-US"/>
        </w:rPr>
        <w:t xml:space="preserve"> статьи 37 </w:t>
      </w:r>
      <w:r w:rsidRPr="00F047F7">
        <w:rPr>
          <w:sz w:val="21"/>
          <w:szCs w:val="21"/>
        </w:rPr>
        <w:t>Федерального закона № 44-ФЗ</w:t>
      </w:r>
      <w:r w:rsidRPr="00F047F7">
        <w:rPr>
          <w:rFonts w:eastAsiaTheme="minorHAnsi"/>
          <w:sz w:val="21"/>
          <w:szCs w:val="21"/>
          <w:lang w:eastAsia="en-US"/>
        </w:rPr>
        <w:t xml:space="preserve">, предоставляется участником закупки при направлении заказчику подписанного проекта контракта. При невыполнении таким участником, признанным победителем аукциона, данного требования или признании комиссией по осуществлению закупок информации, предусмотренной </w:t>
      </w:r>
      <w:hyperlink w:anchor="Par6" w:history="1">
        <w:r w:rsidRPr="00F047F7">
          <w:rPr>
            <w:rFonts w:eastAsiaTheme="minorHAnsi"/>
            <w:sz w:val="21"/>
            <w:szCs w:val="21"/>
            <w:lang w:eastAsia="en-US"/>
          </w:rPr>
          <w:t>частью 3</w:t>
        </w:r>
      </w:hyperlink>
      <w:r w:rsidRPr="00F047F7">
        <w:rPr>
          <w:rFonts w:eastAsiaTheme="minorHAnsi"/>
          <w:sz w:val="21"/>
          <w:szCs w:val="21"/>
          <w:lang w:eastAsia="en-US"/>
        </w:rPr>
        <w:t xml:space="preserve"> статьи 37 </w:t>
      </w:r>
      <w:r w:rsidRPr="00F047F7">
        <w:rPr>
          <w:sz w:val="21"/>
          <w:szCs w:val="21"/>
        </w:rPr>
        <w:t>Федерального закона № 44-ФЗ</w:t>
      </w:r>
      <w:r w:rsidRPr="00F047F7">
        <w:rPr>
          <w:rFonts w:eastAsiaTheme="minorHAnsi"/>
          <w:sz w:val="21"/>
          <w:szCs w:val="21"/>
          <w:lang w:eastAsia="en-US"/>
        </w:rPr>
        <w:t>, недостоверной контракт с таким участником не заключается и он признается уклонившимся от заключения контракта. В этом случае решение комиссии по осуществлению закупок оформляется протоколом, который размещается заказчиком в единой информационной системе не позднее рабочего дня, следующего за днем подписания указанного протокола.</w:t>
      </w:r>
    </w:p>
    <w:p w:rsidR="00A93FA0" w:rsidRPr="00F047F7" w:rsidRDefault="00440DD5" w:rsidP="008374D5">
      <w:pPr>
        <w:autoSpaceDE w:val="0"/>
        <w:autoSpaceDN w:val="0"/>
        <w:adjustRightInd w:val="0"/>
        <w:ind w:left="0" w:firstLine="709"/>
        <w:rPr>
          <w:rFonts w:eastAsiaTheme="minorHAnsi"/>
          <w:sz w:val="21"/>
          <w:szCs w:val="21"/>
          <w:lang w:eastAsia="en-US"/>
        </w:rPr>
      </w:pPr>
      <w:r w:rsidRPr="00F047F7">
        <w:rPr>
          <w:rFonts w:eastAsiaTheme="minorHAnsi"/>
          <w:sz w:val="21"/>
          <w:szCs w:val="21"/>
          <w:lang w:eastAsia="en-US"/>
        </w:rPr>
        <w:t xml:space="preserve">5.5. Обеспечение, указанное в </w:t>
      </w:r>
      <w:hyperlink w:anchor="Par2" w:history="1">
        <w:r w:rsidRPr="00F047F7">
          <w:rPr>
            <w:rFonts w:eastAsiaTheme="minorHAnsi"/>
            <w:sz w:val="21"/>
            <w:szCs w:val="21"/>
            <w:lang w:eastAsia="en-US"/>
          </w:rPr>
          <w:t>частях 1</w:t>
        </w:r>
      </w:hyperlink>
      <w:r w:rsidRPr="00F047F7">
        <w:rPr>
          <w:rFonts w:eastAsiaTheme="minorHAnsi"/>
          <w:sz w:val="21"/>
          <w:szCs w:val="21"/>
          <w:lang w:eastAsia="en-US"/>
        </w:rPr>
        <w:t xml:space="preserve"> и </w:t>
      </w:r>
      <w:hyperlink w:anchor="Par4" w:history="1">
        <w:r w:rsidRPr="00F047F7">
          <w:rPr>
            <w:rFonts w:eastAsiaTheme="minorHAnsi"/>
            <w:sz w:val="21"/>
            <w:szCs w:val="21"/>
            <w:lang w:eastAsia="en-US"/>
          </w:rPr>
          <w:t>2</w:t>
        </w:r>
      </w:hyperlink>
      <w:r w:rsidRPr="00F047F7">
        <w:rPr>
          <w:rFonts w:eastAsiaTheme="minorHAnsi"/>
          <w:sz w:val="21"/>
          <w:szCs w:val="21"/>
          <w:lang w:eastAsia="en-US"/>
        </w:rPr>
        <w:t xml:space="preserve"> статьи 37 </w:t>
      </w:r>
      <w:r w:rsidRPr="00F047F7">
        <w:rPr>
          <w:sz w:val="21"/>
          <w:szCs w:val="21"/>
        </w:rPr>
        <w:t>Федерального закона № 44-ФЗ</w:t>
      </w:r>
      <w:r w:rsidRPr="00F047F7">
        <w:rPr>
          <w:rFonts w:eastAsiaTheme="minorHAnsi"/>
          <w:sz w:val="21"/>
          <w:szCs w:val="21"/>
          <w:lang w:eastAsia="en-US"/>
        </w:rPr>
        <w:t>, предоставляется участником закупки, с которым заключается контракт, до его заключения. Участник закупки, не выполнивший данное требование, признается уклонившимся от заключения контракта. В этом случае уклонение участника закупки от заключения контракта 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A93FA0" w:rsidRPr="00F047F7" w:rsidRDefault="00440DD5" w:rsidP="008374D5">
      <w:pPr>
        <w:autoSpaceDE w:val="0"/>
        <w:autoSpaceDN w:val="0"/>
        <w:adjustRightInd w:val="0"/>
        <w:ind w:left="0" w:firstLine="709"/>
        <w:rPr>
          <w:rFonts w:eastAsiaTheme="minorHAnsi"/>
          <w:sz w:val="21"/>
          <w:szCs w:val="21"/>
          <w:lang w:eastAsia="en-US"/>
        </w:rPr>
      </w:pPr>
      <w:bookmarkStart w:id="4" w:name="Par19"/>
      <w:bookmarkEnd w:id="4"/>
      <w:r w:rsidRPr="00F047F7">
        <w:rPr>
          <w:rFonts w:eastAsiaTheme="minorHAnsi"/>
          <w:sz w:val="21"/>
          <w:szCs w:val="21"/>
          <w:lang w:eastAsia="en-US"/>
        </w:rPr>
        <w:t xml:space="preserve">5.6. В случае признания победителя аукциона уклонившимся от заключения контракта на участника закупки, с которым в соответствии с положениями </w:t>
      </w:r>
      <w:r w:rsidRPr="00F047F7">
        <w:rPr>
          <w:sz w:val="21"/>
          <w:szCs w:val="21"/>
        </w:rPr>
        <w:t>Федерального закона № 44-ФЗ</w:t>
      </w:r>
      <w:r w:rsidRPr="00F047F7">
        <w:rPr>
          <w:rFonts w:eastAsiaTheme="minorHAnsi"/>
          <w:sz w:val="21"/>
          <w:szCs w:val="21"/>
          <w:lang w:eastAsia="en-US"/>
        </w:rPr>
        <w:t xml:space="preserve"> заключается контракт, распространяются требования статьи 37 </w:t>
      </w:r>
      <w:r w:rsidRPr="00F047F7">
        <w:rPr>
          <w:sz w:val="21"/>
          <w:szCs w:val="21"/>
        </w:rPr>
        <w:t>Федерального закона № 44-ФЗ</w:t>
      </w:r>
      <w:r w:rsidRPr="00F047F7">
        <w:rPr>
          <w:rFonts w:eastAsiaTheme="minorHAnsi"/>
          <w:sz w:val="21"/>
          <w:szCs w:val="21"/>
          <w:lang w:eastAsia="en-US"/>
        </w:rPr>
        <w:t xml:space="preserve"> в полном объеме.</w:t>
      </w:r>
    </w:p>
    <w:p w:rsidR="00A93FA0" w:rsidRPr="00F047F7" w:rsidRDefault="00440DD5" w:rsidP="008374D5">
      <w:pPr>
        <w:autoSpaceDE w:val="0"/>
        <w:autoSpaceDN w:val="0"/>
        <w:adjustRightInd w:val="0"/>
        <w:ind w:left="0" w:firstLine="709"/>
        <w:rPr>
          <w:rFonts w:eastAsiaTheme="minorHAnsi"/>
          <w:sz w:val="21"/>
          <w:szCs w:val="21"/>
          <w:lang w:eastAsia="en-US"/>
        </w:rPr>
      </w:pPr>
      <w:r w:rsidRPr="00F047F7">
        <w:rPr>
          <w:rFonts w:eastAsiaTheme="minorHAnsi"/>
          <w:sz w:val="21"/>
          <w:szCs w:val="21"/>
          <w:lang w:eastAsia="en-US"/>
        </w:rPr>
        <w:t xml:space="preserve">5.7. Выплата аванса при исполнении контракта, заключенного с участником закупки, указанным в </w:t>
      </w:r>
      <w:hyperlink w:anchor="Par2" w:history="1">
        <w:r w:rsidRPr="00F047F7">
          <w:rPr>
            <w:rFonts w:eastAsiaTheme="minorHAnsi"/>
            <w:sz w:val="21"/>
            <w:szCs w:val="21"/>
            <w:lang w:eastAsia="en-US"/>
          </w:rPr>
          <w:t>части 1</w:t>
        </w:r>
      </w:hyperlink>
      <w:r w:rsidRPr="00F047F7">
        <w:rPr>
          <w:rFonts w:eastAsiaTheme="minorHAnsi"/>
          <w:sz w:val="21"/>
          <w:szCs w:val="21"/>
          <w:lang w:eastAsia="en-US"/>
        </w:rPr>
        <w:t xml:space="preserve"> или </w:t>
      </w:r>
      <w:hyperlink w:anchor="Par4" w:history="1">
        <w:r w:rsidRPr="00F047F7">
          <w:rPr>
            <w:rFonts w:eastAsiaTheme="minorHAnsi"/>
            <w:sz w:val="21"/>
            <w:szCs w:val="21"/>
            <w:lang w:eastAsia="en-US"/>
          </w:rPr>
          <w:t>2</w:t>
        </w:r>
      </w:hyperlink>
      <w:r w:rsidRPr="00F047F7">
        <w:rPr>
          <w:rFonts w:eastAsiaTheme="minorHAnsi"/>
          <w:sz w:val="21"/>
          <w:szCs w:val="21"/>
          <w:lang w:eastAsia="en-US"/>
        </w:rPr>
        <w:t xml:space="preserve"> статьи 37 </w:t>
      </w:r>
      <w:r w:rsidRPr="00F047F7">
        <w:rPr>
          <w:sz w:val="21"/>
          <w:szCs w:val="21"/>
        </w:rPr>
        <w:t>Федерального закона № 44-ФЗ</w:t>
      </w:r>
      <w:r w:rsidRPr="00F047F7">
        <w:rPr>
          <w:rFonts w:eastAsiaTheme="minorHAnsi"/>
          <w:sz w:val="21"/>
          <w:szCs w:val="21"/>
          <w:lang w:eastAsia="en-US"/>
        </w:rPr>
        <w:t>, не допускается.</w:t>
      </w:r>
    </w:p>
    <w:p w:rsidR="00A93FA0" w:rsidRPr="00F047F7" w:rsidRDefault="00A93FA0" w:rsidP="008374D5">
      <w:pPr>
        <w:ind w:left="0" w:firstLine="709"/>
        <w:rPr>
          <w:i/>
          <w:sz w:val="21"/>
          <w:szCs w:val="21"/>
        </w:rPr>
      </w:pPr>
    </w:p>
    <w:p w:rsidR="00A93FA0" w:rsidRPr="00F047F7" w:rsidRDefault="00440DD5" w:rsidP="008374D5">
      <w:pPr>
        <w:autoSpaceDE w:val="0"/>
        <w:autoSpaceDN w:val="0"/>
        <w:adjustRightInd w:val="0"/>
        <w:ind w:left="0" w:firstLine="709"/>
        <w:rPr>
          <w:b/>
          <w:sz w:val="21"/>
          <w:szCs w:val="21"/>
        </w:rPr>
      </w:pPr>
      <w:r w:rsidRPr="00F047F7">
        <w:rPr>
          <w:b/>
          <w:sz w:val="21"/>
          <w:szCs w:val="21"/>
        </w:rPr>
        <w:t>6. Обеспечение исполнения контракта</w:t>
      </w:r>
    </w:p>
    <w:p w:rsidR="00A93FA0" w:rsidRPr="00F047F7" w:rsidRDefault="00440DD5" w:rsidP="008374D5">
      <w:pPr>
        <w:autoSpaceDE w:val="0"/>
        <w:autoSpaceDN w:val="0"/>
        <w:adjustRightInd w:val="0"/>
        <w:ind w:left="0" w:firstLine="709"/>
        <w:rPr>
          <w:sz w:val="21"/>
          <w:szCs w:val="21"/>
        </w:rPr>
      </w:pPr>
      <w:r w:rsidRPr="00F047F7">
        <w:rPr>
          <w:sz w:val="21"/>
          <w:szCs w:val="21"/>
        </w:rPr>
        <w:t>6.1. Контракт заключается после предоставления участником закупки, с которым заключается контракт, обеспечения исполнения контракта в соответствии с Федеральным законом № 44-ФЗ.</w:t>
      </w:r>
    </w:p>
    <w:p w:rsidR="00A93FA0" w:rsidRPr="00F047F7" w:rsidRDefault="00440DD5" w:rsidP="008374D5">
      <w:pPr>
        <w:autoSpaceDE w:val="0"/>
        <w:autoSpaceDN w:val="0"/>
        <w:adjustRightInd w:val="0"/>
        <w:ind w:left="0" w:firstLine="709"/>
        <w:rPr>
          <w:sz w:val="21"/>
          <w:szCs w:val="21"/>
        </w:rPr>
      </w:pPr>
      <w:r w:rsidRPr="00F047F7">
        <w:rPr>
          <w:sz w:val="21"/>
          <w:szCs w:val="21"/>
        </w:rPr>
        <w:t>6.2. Исполнение контракта</w:t>
      </w:r>
      <w:r w:rsidR="00E1571E" w:rsidRPr="00F047F7">
        <w:rPr>
          <w:sz w:val="21"/>
          <w:szCs w:val="21"/>
        </w:rPr>
        <w:t xml:space="preserve"> может</w:t>
      </w:r>
      <w:r w:rsidRPr="00F047F7">
        <w:rPr>
          <w:sz w:val="21"/>
          <w:szCs w:val="21"/>
        </w:rPr>
        <w:t xml:space="preserve"> обеспечиваться предоставлением независимой гарантии, соответствующей </w:t>
      </w:r>
      <w:hyperlink r:id="rId12" w:history="1">
        <w:r w:rsidRPr="00F047F7">
          <w:rPr>
            <w:sz w:val="21"/>
            <w:szCs w:val="21"/>
          </w:rPr>
          <w:t>требованиям статьи 45</w:t>
        </w:r>
      </w:hyperlink>
      <w:r w:rsidRPr="00F047F7">
        <w:rPr>
          <w:sz w:val="21"/>
          <w:szCs w:val="21"/>
        </w:rPr>
        <w:t xml:space="preserve"> Федерального закона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срок действия независимой гарантии определяются в соответствии с требованиями Федерального закона № 44-ФЗ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hyperlink r:id="rId13" w:history="1">
        <w:r w:rsidRPr="00F047F7">
          <w:rPr>
            <w:sz w:val="21"/>
            <w:szCs w:val="21"/>
          </w:rPr>
          <w:t>статьей 95</w:t>
        </w:r>
      </w:hyperlink>
      <w:r w:rsidRPr="00F047F7">
        <w:rPr>
          <w:sz w:val="21"/>
          <w:szCs w:val="21"/>
        </w:rPr>
        <w:t xml:space="preserve"> Федерального закона № 44-ФЗ.</w:t>
      </w:r>
    </w:p>
    <w:p w:rsidR="00A93FA0" w:rsidRPr="00F047F7" w:rsidRDefault="00440DD5" w:rsidP="008374D5">
      <w:pPr>
        <w:autoSpaceDE w:val="0"/>
        <w:autoSpaceDN w:val="0"/>
        <w:adjustRightInd w:val="0"/>
        <w:ind w:left="0" w:firstLine="709"/>
        <w:rPr>
          <w:sz w:val="21"/>
          <w:szCs w:val="21"/>
        </w:rPr>
      </w:pPr>
      <w:r w:rsidRPr="00F047F7">
        <w:rPr>
          <w:sz w:val="21"/>
          <w:szCs w:val="21"/>
        </w:rPr>
        <w:t xml:space="preserve">6.3. В случае </w:t>
      </w:r>
      <w:proofErr w:type="spellStart"/>
      <w:r w:rsidRPr="00F047F7">
        <w:rPr>
          <w:sz w:val="21"/>
          <w:szCs w:val="21"/>
        </w:rPr>
        <w:t>непредоставления</w:t>
      </w:r>
      <w:proofErr w:type="spellEnd"/>
      <w:r w:rsidRPr="00F047F7">
        <w:rPr>
          <w:sz w:val="21"/>
          <w:szCs w:val="21"/>
        </w:rPr>
        <w:t xml:space="preserve">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p>
    <w:p w:rsidR="00A93FA0" w:rsidRPr="00F047F7" w:rsidRDefault="00440DD5" w:rsidP="008374D5">
      <w:pPr>
        <w:autoSpaceDE w:val="0"/>
        <w:autoSpaceDN w:val="0"/>
        <w:adjustRightInd w:val="0"/>
        <w:ind w:left="0" w:firstLine="709"/>
        <w:rPr>
          <w:sz w:val="21"/>
          <w:szCs w:val="21"/>
        </w:rPr>
      </w:pPr>
      <w:r w:rsidRPr="00F047F7">
        <w:rPr>
          <w:sz w:val="21"/>
          <w:szCs w:val="21"/>
        </w:rPr>
        <w:t xml:space="preserve">6.4. В случае, если предложенные в заявке участника закупки цена, сумма цен единиц товара, работы, услуги снижены на двадцать пять и более процентов по отношению к начальной (максимальной) цене контракта, начальной сумме цен единиц товара, работы, услуги, участник закупки, с которым заключается контракт, предоставляет обеспечение исполнения контракта с учетом положений </w:t>
      </w:r>
      <w:hyperlink r:id="rId14" w:history="1">
        <w:r w:rsidRPr="00F047F7">
          <w:rPr>
            <w:sz w:val="21"/>
            <w:szCs w:val="21"/>
          </w:rPr>
          <w:t>статьи 37</w:t>
        </w:r>
      </w:hyperlink>
      <w:r w:rsidRPr="00F047F7">
        <w:rPr>
          <w:sz w:val="21"/>
          <w:szCs w:val="21"/>
        </w:rPr>
        <w:t xml:space="preserve"> Федерального закона № 44-ФЗ.</w:t>
      </w:r>
    </w:p>
    <w:p w:rsidR="00A93FA0" w:rsidRPr="00F047F7" w:rsidRDefault="00440DD5" w:rsidP="008374D5">
      <w:pPr>
        <w:autoSpaceDE w:val="0"/>
        <w:autoSpaceDN w:val="0"/>
        <w:adjustRightInd w:val="0"/>
        <w:ind w:left="0" w:firstLine="709"/>
        <w:rPr>
          <w:sz w:val="21"/>
          <w:szCs w:val="21"/>
        </w:rPr>
      </w:pPr>
      <w:r w:rsidRPr="00F047F7">
        <w:rPr>
          <w:sz w:val="21"/>
          <w:szCs w:val="21"/>
        </w:rPr>
        <w:t>6.5.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пунктами 6.7 и 6.8 настоящего раздела.</w:t>
      </w:r>
    </w:p>
    <w:p w:rsidR="00A93FA0" w:rsidRPr="00F047F7" w:rsidRDefault="00440DD5" w:rsidP="008374D5">
      <w:pPr>
        <w:autoSpaceDE w:val="0"/>
        <w:autoSpaceDN w:val="0"/>
        <w:adjustRightInd w:val="0"/>
        <w:ind w:left="0" w:firstLine="709"/>
        <w:rPr>
          <w:sz w:val="21"/>
          <w:szCs w:val="21"/>
        </w:rPr>
      </w:pPr>
      <w:r w:rsidRPr="00F047F7">
        <w:rPr>
          <w:sz w:val="21"/>
          <w:szCs w:val="21"/>
        </w:rPr>
        <w:lastRenderedPageBreak/>
        <w:t>6.6.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пунктами 6.7 и 6.8 настоящего раздела.</w:t>
      </w:r>
    </w:p>
    <w:p w:rsidR="00A93FA0" w:rsidRPr="00F047F7" w:rsidRDefault="00440DD5" w:rsidP="008374D5">
      <w:pPr>
        <w:autoSpaceDE w:val="0"/>
        <w:autoSpaceDN w:val="0"/>
        <w:adjustRightInd w:val="0"/>
        <w:ind w:left="0" w:firstLine="709"/>
        <w:rPr>
          <w:sz w:val="21"/>
          <w:szCs w:val="21"/>
        </w:rPr>
      </w:pPr>
      <w:r w:rsidRPr="00F047F7">
        <w:rPr>
          <w:sz w:val="21"/>
          <w:szCs w:val="21"/>
        </w:rPr>
        <w:t>6.7.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Федерального закона № 44-ФЗ.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поставщика (подрядчика, исполнителя) ему возвращаются заказчиком в установленный в соответствии с частью 27 статьи 34 Федерального закона № 44-ФЗ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rsidR="00F25E6C" w:rsidRDefault="00440DD5" w:rsidP="00F25E6C">
      <w:pPr>
        <w:autoSpaceDE w:val="0"/>
        <w:autoSpaceDN w:val="0"/>
        <w:adjustRightInd w:val="0"/>
        <w:ind w:left="0" w:firstLine="709"/>
        <w:rPr>
          <w:sz w:val="21"/>
          <w:szCs w:val="21"/>
        </w:rPr>
      </w:pPr>
      <w:r w:rsidRPr="00F047F7">
        <w:rPr>
          <w:sz w:val="21"/>
          <w:szCs w:val="21"/>
        </w:rPr>
        <w:t>6.8. Предусмотренное пунктами 6.5 и 6.6 настоящего раздела уменьшение размера обеспечения исполнения контракта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 44-ФЗ, а также приемки заказчиком поставленного товара, выполненной работы (ее результатов), оказанной услуги, результатов отдельного этапа исполнения контракта в объеме выплаченного аванса (если контрактом предусмотрена выплата аванса) либо в объеме, превышающем выплаченный аванс (если в соответствии с законодательством Российской Федерации расчеты по контракту в части выплаты аванса подлежат казначейскому сопровождению).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463257" w:rsidRDefault="00463257" w:rsidP="00463257">
      <w:pPr>
        <w:autoSpaceDE w:val="0"/>
        <w:autoSpaceDN w:val="0"/>
        <w:adjustRightInd w:val="0"/>
        <w:ind w:left="0" w:firstLine="709"/>
        <w:contextualSpacing/>
        <w:rPr>
          <w:sz w:val="22"/>
          <w:szCs w:val="22"/>
        </w:rPr>
      </w:pPr>
      <w:r>
        <w:rPr>
          <w:sz w:val="22"/>
          <w:szCs w:val="22"/>
        </w:rPr>
        <w:t>6.9. 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rsidR="00463257" w:rsidRPr="00463257" w:rsidRDefault="00463257" w:rsidP="00463257">
      <w:pPr>
        <w:autoSpaceDE w:val="0"/>
        <w:autoSpaceDN w:val="0"/>
        <w:adjustRightInd w:val="0"/>
        <w:ind w:left="0" w:firstLine="709"/>
        <w:contextualSpacing/>
        <w:rPr>
          <w:sz w:val="22"/>
          <w:szCs w:val="22"/>
          <w:shd w:val="clear" w:color="auto" w:fill="FFFFFF"/>
        </w:rPr>
      </w:pPr>
      <w:r>
        <w:rPr>
          <w:sz w:val="22"/>
          <w:szCs w:val="22"/>
          <w:shd w:val="clear" w:color="auto" w:fill="FFFFFF"/>
        </w:rPr>
        <w:t xml:space="preserve">6.10. Положения </w:t>
      </w:r>
      <w:r>
        <w:rPr>
          <w:sz w:val="22"/>
          <w:szCs w:val="22"/>
        </w:rPr>
        <w:t>Федерального закона № 44-ФЗ</w:t>
      </w:r>
      <w:r>
        <w:rPr>
          <w:sz w:val="22"/>
          <w:szCs w:val="22"/>
          <w:shd w:val="clear" w:color="auto" w:fill="FFFFFF"/>
        </w:rPr>
        <w:t xml:space="preserve"> об обеспечении исполнения контракта </w:t>
      </w:r>
      <w:r>
        <w:rPr>
          <w:sz w:val="22"/>
          <w:szCs w:val="22"/>
        </w:rPr>
        <w:t>включая положения о предоставлении такого обеспечения с учетом положений статьи 37 Федерального закона № 44-ФЗ об обеспечении гарантийных обязательств,</w:t>
      </w:r>
      <w:r>
        <w:rPr>
          <w:sz w:val="22"/>
          <w:szCs w:val="22"/>
          <w:shd w:val="clear" w:color="auto" w:fill="FFFFFF"/>
        </w:rPr>
        <w:t xml:space="preserve"> не применяются в случае заключения контракта с участником закупки, который является казенным учреждением.</w:t>
      </w:r>
    </w:p>
    <w:p w:rsidR="00211DCD" w:rsidRPr="005075D5" w:rsidRDefault="00211DCD" w:rsidP="00211DCD">
      <w:pPr>
        <w:tabs>
          <w:tab w:val="left" w:pos="9765"/>
          <w:tab w:val="left" w:pos="11112"/>
          <w:tab w:val="left" w:pos="11292"/>
        </w:tabs>
        <w:ind w:left="33" w:firstLine="676"/>
        <w:rPr>
          <w:sz w:val="21"/>
          <w:szCs w:val="21"/>
          <w:highlight w:val="yellow"/>
        </w:rPr>
      </w:pPr>
      <w:r w:rsidRPr="007D420D">
        <w:rPr>
          <w:sz w:val="21"/>
          <w:szCs w:val="21"/>
          <w:highlight w:val="yellow"/>
        </w:rPr>
        <w:t xml:space="preserve">Реквизиты счета для перечисления денежных средств по </w:t>
      </w:r>
      <w:r w:rsidRPr="005075D5">
        <w:rPr>
          <w:b/>
          <w:sz w:val="21"/>
          <w:szCs w:val="21"/>
          <w:highlight w:val="yellow"/>
        </w:rPr>
        <w:t>обеспечению исполнения контракта, гарантийных обязательств:</w:t>
      </w:r>
    </w:p>
    <w:p w:rsidR="00211DCD" w:rsidRPr="007027BE" w:rsidRDefault="00211DCD" w:rsidP="00211DCD">
      <w:pPr>
        <w:ind w:left="0"/>
        <w:contextualSpacing/>
        <w:rPr>
          <w:color w:val="000000"/>
          <w:sz w:val="21"/>
          <w:szCs w:val="21"/>
        </w:rPr>
      </w:pPr>
      <w:r w:rsidRPr="001E5E10">
        <w:rPr>
          <w:color w:val="000000"/>
          <w:sz w:val="21"/>
          <w:szCs w:val="21"/>
        </w:rPr>
        <w:t>П</w:t>
      </w:r>
      <w:r>
        <w:rPr>
          <w:color w:val="000000"/>
          <w:sz w:val="21"/>
          <w:szCs w:val="21"/>
        </w:rPr>
        <w:t>олучатель: УФК по Новосибирской области</w:t>
      </w:r>
      <w:r w:rsidRPr="001E5E10">
        <w:rPr>
          <w:color w:val="000000"/>
          <w:sz w:val="21"/>
          <w:szCs w:val="21"/>
        </w:rPr>
        <w:t xml:space="preserve"> (СУ СК РОССИИ ПО ПЕРМСКОМУ КРАЮ, л/с 05561А59320) ИНН 5902293749 / КПП 590401001</w:t>
      </w:r>
      <w:r>
        <w:rPr>
          <w:color w:val="000000"/>
          <w:sz w:val="21"/>
          <w:szCs w:val="21"/>
        </w:rPr>
        <w:t>.</w:t>
      </w:r>
      <w:r w:rsidRPr="001E5E10">
        <w:rPr>
          <w:color w:val="000000"/>
          <w:sz w:val="21"/>
          <w:szCs w:val="21"/>
        </w:rPr>
        <w:t xml:space="preserve"> ОКЦ №</w:t>
      </w:r>
      <w:r>
        <w:rPr>
          <w:color w:val="000000"/>
          <w:sz w:val="21"/>
          <w:szCs w:val="21"/>
        </w:rPr>
        <w:t xml:space="preserve"> </w:t>
      </w:r>
      <w:r w:rsidRPr="001E5E10">
        <w:rPr>
          <w:color w:val="000000"/>
          <w:sz w:val="21"/>
          <w:szCs w:val="21"/>
        </w:rPr>
        <w:t xml:space="preserve">1 </w:t>
      </w:r>
      <w:proofErr w:type="spellStart"/>
      <w:r w:rsidRPr="001E5E10">
        <w:rPr>
          <w:color w:val="000000"/>
          <w:sz w:val="21"/>
          <w:szCs w:val="21"/>
        </w:rPr>
        <w:t>СибГУ</w:t>
      </w:r>
      <w:proofErr w:type="spellEnd"/>
      <w:r w:rsidRPr="001E5E10">
        <w:rPr>
          <w:color w:val="000000"/>
          <w:sz w:val="21"/>
          <w:szCs w:val="21"/>
        </w:rPr>
        <w:t xml:space="preserve"> Банка России</w:t>
      </w:r>
      <w:r>
        <w:rPr>
          <w:color w:val="000000"/>
          <w:sz w:val="21"/>
          <w:szCs w:val="21"/>
        </w:rPr>
        <w:t xml:space="preserve">//УФК </w:t>
      </w:r>
      <w:r w:rsidRPr="001E5E10">
        <w:rPr>
          <w:color w:val="000000"/>
          <w:sz w:val="21"/>
          <w:szCs w:val="21"/>
        </w:rPr>
        <w:t>по Новосибирской области, г Новосибирск</w:t>
      </w:r>
      <w:r>
        <w:rPr>
          <w:color w:val="000000"/>
          <w:sz w:val="21"/>
          <w:szCs w:val="21"/>
        </w:rPr>
        <w:t xml:space="preserve"> </w:t>
      </w:r>
      <w:r w:rsidRPr="001E5E10">
        <w:rPr>
          <w:color w:val="000000"/>
          <w:sz w:val="21"/>
          <w:szCs w:val="21"/>
        </w:rPr>
        <w:t>БИК 015004950 казначейский счет 03212643000000015111 ЕДИНЫЙ КАЗНАЧЕЙСКИЙ СЧЕТ 40102810445370000043 л/с 05561А59320. В поле 22 «Код» платежного поручения НПА 0002. Назначение платежа: Обеспечение исполнения государственного контракта №___ (с указанием названия закупки и номера извещения).</w:t>
      </w:r>
    </w:p>
    <w:p w:rsidR="00211DCD" w:rsidRPr="00F52684" w:rsidRDefault="00211DCD" w:rsidP="00211DCD">
      <w:pPr>
        <w:tabs>
          <w:tab w:val="left" w:pos="9765"/>
          <w:tab w:val="left" w:pos="11112"/>
          <w:tab w:val="left" w:pos="11292"/>
        </w:tabs>
        <w:ind w:left="0"/>
        <w:rPr>
          <w:sz w:val="21"/>
          <w:szCs w:val="21"/>
        </w:rPr>
      </w:pPr>
    </w:p>
    <w:p w:rsidR="00F25E6C" w:rsidRPr="00F047F7" w:rsidRDefault="00F25E6C" w:rsidP="008374D5">
      <w:pPr>
        <w:autoSpaceDE w:val="0"/>
        <w:autoSpaceDN w:val="0"/>
        <w:adjustRightInd w:val="0"/>
        <w:ind w:left="0" w:firstLine="709"/>
        <w:rPr>
          <w:sz w:val="21"/>
          <w:szCs w:val="21"/>
        </w:rPr>
      </w:pPr>
    </w:p>
    <w:p w:rsidR="00F25E6C" w:rsidRPr="00F047F7" w:rsidRDefault="00F25E6C" w:rsidP="008374D5">
      <w:pPr>
        <w:autoSpaceDE w:val="0"/>
        <w:autoSpaceDN w:val="0"/>
        <w:adjustRightInd w:val="0"/>
        <w:ind w:left="0" w:firstLine="709"/>
        <w:rPr>
          <w:sz w:val="21"/>
          <w:szCs w:val="21"/>
        </w:rPr>
      </w:pPr>
    </w:p>
    <w:p w:rsidR="00F25E6C" w:rsidRPr="00F047F7" w:rsidRDefault="00F25E6C" w:rsidP="008374D5">
      <w:pPr>
        <w:autoSpaceDE w:val="0"/>
        <w:autoSpaceDN w:val="0"/>
        <w:adjustRightInd w:val="0"/>
        <w:ind w:left="0" w:firstLine="709"/>
        <w:rPr>
          <w:sz w:val="21"/>
          <w:szCs w:val="21"/>
        </w:rPr>
      </w:pPr>
    </w:p>
    <w:p w:rsidR="00F25E6C" w:rsidRPr="00F047F7" w:rsidRDefault="00F25E6C" w:rsidP="008374D5">
      <w:pPr>
        <w:autoSpaceDE w:val="0"/>
        <w:autoSpaceDN w:val="0"/>
        <w:adjustRightInd w:val="0"/>
        <w:ind w:left="0" w:firstLine="709"/>
        <w:rPr>
          <w:sz w:val="21"/>
          <w:szCs w:val="21"/>
        </w:rPr>
      </w:pPr>
    </w:p>
    <w:p w:rsidR="00F25E6C" w:rsidRPr="00F047F7" w:rsidRDefault="00F25E6C" w:rsidP="008374D5">
      <w:pPr>
        <w:autoSpaceDE w:val="0"/>
        <w:autoSpaceDN w:val="0"/>
        <w:adjustRightInd w:val="0"/>
        <w:ind w:left="0" w:firstLine="709"/>
        <w:rPr>
          <w:sz w:val="21"/>
          <w:szCs w:val="21"/>
        </w:rPr>
      </w:pPr>
    </w:p>
    <w:p w:rsidR="00F25E6C" w:rsidRPr="00F047F7" w:rsidRDefault="00F25E6C" w:rsidP="008374D5">
      <w:pPr>
        <w:autoSpaceDE w:val="0"/>
        <w:autoSpaceDN w:val="0"/>
        <w:adjustRightInd w:val="0"/>
        <w:ind w:left="0" w:firstLine="709"/>
        <w:rPr>
          <w:sz w:val="21"/>
          <w:szCs w:val="21"/>
        </w:rPr>
      </w:pPr>
    </w:p>
    <w:p w:rsidR="00F25E6C" w:rsidRPr="00F047F7" w:rsidRDefault="00F25E6C" w:rsidP="008374D5">
      <w:pPr>
        <w:autoSpaceDE w:val="0"/>
        <w:autoSpaceDN w:val="0"/>
        <w:adjustRightInd w:val="0"/>
        <w:ind w:left="0" w:firstLine="709"/>
        <w:rPr>
          <w:sz w:val="21"/>
          <w:szCs w:val="21"/>
        </w:rPr>
      </w:pPr>
    </w:p>
    <w:p w:rsidR="00F25E6C" w:rsidRPr="00F047F7" w:rsidRDefault="00F25E6C" w:rsidP="008374D5">
      <w:pPr>
        <w:autoSpaceDE w:val="0"/>
        <w:autoSpaceDN w:val="0"/>
        <w:adjustRightInd w:val="0"/>
        <w:ind w:left="0" w:firstLine="709"/>
        <w:rPr>
          <w:sz w:val="21"/>
          <w:szCs w:val="21"/>
        </w:rPr>
      </w:pPr>
    </w:p>
    <w:p w:rsidR="00F25E6C" w:rsidRPr="00F047F7" w:rsidRDefault="00F25E6C" w:rsidP="008374D5">
      <w:pPr>
        <w:autoSpaceDE w:val="0"/>
        <w:autoSpaceDN w:val="0"/>
        <w:adjustRightInd w:val="0"/>
        <w:ind w:left="0" w:firstLine="709"/>
        <w:rPr>
          <w:sz w:val="21"/>
          <w:szCs w:val="21"/>
        </w:rPr>
      </w:pPr>
    </w:p>
    <w:p w:rsidR="00A93FA0" w:rsidRPr="00F047F7" w:rsidRDefault="00A93FA0">
      <w:pPr>
        <w:rPr>
          <w:sz w:val="21"/>
          <w:szCs w:val="21"/>
        </w:rPr>
      </w:pPr>
    </w:p>
    <w:sectPr w:rsidR="00A93FA0" w:rsidRPr="00F047F7" w:rsidSect="00186B4C">
      <w:headerReference w:type="default" r:id="rId15"/>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0595" w:rsidRDefault="00B90595">
      <w:r>
        <w:separator/>
      </w:r>
    </w:p>
  </w:endnote>
  <w:endnote w:type="continuationSeparator" w:id="0">
    <w:p w:rsidR="00B90595" w:rsidRDefault="00B905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0595" w:rsidRDefault="00B90595">
      <w:r>
        <w:separator/>
      </w:r>
    </w:p>
  </w:footnote>
  <w:footnote w:type="continuationSeparator" w:id="0">
    <w:p w:rsidR="00B90595" w:rsidRDefault="00B9059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0723486"/>
      <w:docPartObj>
        <w:docPartGallery w:val="Page Numbers (Top of Page)"/>
        <w:docPartUnique/>
      </w:docPartObj>
    </w:sdtPr>
    <w:sdtEndPr/>
    <w:sdtContent>
      <w:p w:rsidR="00A93FA0" w:rsidRDefault="008A2D1A">
        <w:pPr>
          <w:pStyle w:val="a4"/>
          <w:jc w:val="center"/>
        </w:pPr>
        <w:r>
          <w:fldChar w:fldCharType="begin"/>
        </w:r>
        <w:r w:rsidR="00440DD5">
          <w:instrText>PAGE   \* MERGEFORMAT</w:instrText>
        </w:r>
        <w:r>
          <w:fldChar w:fldCharType="separate"/>
        </w:r>
        <w:r w:rsidR="00EA14A2">
          <w:rPr>
            <w:noProof/>
          </w:rPr>
          <w:t>1</w:t>
        </w:r>
        <w:r>
          <w:fldChar w:fldCharType="end"/>
        </w:r>
      </w:p>
    </w:sdtContent>
  </w:sdt>
  <w:p w:rsidR="00A93FA0" w:rsidRDefault="00A93FA0">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A47276"/>
    <w:multiLevelType w:val="multilevel"/>
    <w:tmpl w:val="CC9C3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FA0"/>
    <w:rsid w:val="0001749A"/>
    <w:rsid w:val="00026074"/>
    <w:rsid w:val="00064A09"/>
    <w:rsid w:val="00081460"/>
    <w:rsid w:val="000A570A"/>
    <w:rsid w:val="000A7B9F"/>
    <w:rsid w:val="000C2E3D"/>
    <w:rsid w:val="000C46AB"/>
    <w:rsid w:val="000C5CFF"/>
    <w:rsid w:val="000E2722"/>
    <w:rsid w:val="000F17B0"/>
    <w:rsid w:val="00103DE8"/>
    <w:rsid w:val="001146DC"/>
    <w:rsid w:val="001427E4"/>
    <w:rsid w:val="00160E2B"/>
    <w:rsid w:val="00175A4B"/>
    <w:rsid w:val="00186B4C"/>
    <w:rsid w:val="00197C55"/>
    <w:rsid w:val="001D5F42"/>
    <w:rsid w:val="001E5E10"/>
    <w:rsid w:val="001F415D"/>
    <w:rsid w:val="00211DCD"/>
    <w:rsid w:val="0022325A"/>
    <w:rsid w:val="00234631"/>
    <w:rsid w:val="00235DD4"/>
    <w:rsid w:val="00246642"/>
    <w:rsid w:val="00260365"/>
    <w:rsid w:val="00266B51"/>
    <w:rsid w:val="00267113"/>
    <w:rsid w:val="00270357"/>
    <w:rsid w:val="00277399"/>
    <w:rsid w:val="00277FEF"/>
    <w:rsid w:val="002A3EDB"/>
    <w:rsid w:val="002A743E"/>
    <w:rsid w:val="002C701C"/>
    <w:rsid w:val="002E0C63"/>
    <w:rsid w:val="00301B74"/>
    <w:rsid w:val="00302EA7"/>
    <w:rsid w:val="00310F56"/>
    <w:rsid w:val="003274C8"/>
    <w:rsid w:val="003310FA"/>
    <w:rsid w:val="00332548"/>
    <w:rsid w:val="003337D7"/>
    <w:rsid w:val="003455D7"/>
    <w:rsid w:val="00362631"/>
    <w:rsid w:val="003906C5"/>
    <w:rsid w:val="00396414"/>
    <w:rsid w:val="003A6320"/>
    <w:rsid w:val="003B740E"/>
    <w:rsid w:val="003E7B6A"/>
    <w:rsid w:val="00412D79"/>
    <w:rsid w:val="00421E03"/>
    <w:rsid w:val="00430803"/>
    <w:rsid w:val="00440DD5"/>
    <w:rsid w:val="00463257"/>
    <w:rsid w:val="004704C0"/>
    <w:rsid w:val="0047288C"/>
    <w:rsid w:val="00474838"/>
    <w:rsid w:val="004A3F36"/>
    <w:rsid w:val="004B6C8B"/>
    <w:rsid w:val="00514F75"/>
    <w:rsid w:val="00525FF1"/>
    <w:rsid w:val="005612A8"/>
    <w:rsid w:val="005B1743"/>
    <w:rsid w:val="005B7B57"/>
    <w:rsid w:val="005D0C79"/>
    <w:rsid w:val="005D7BC4"/>
    <w:rsid w:val="00600C38"/>
    <w:rsid w:val="00651A72"/>
    <w:rsid w:val="00656303"/>
    <w:rsid w:val="00677F6F"/>
    <w:rsid w:val="00687E5F"/>
    <w:rsid w:val="006A0497"/>
    <w:rsid w:val="006D1115"/>
    <w:rsid w:val="006F034A"/>
    <w:rsid w:val="006F4557"/>
    <w:rsid w:val="006F78CE"/>
    <w:rsid w:val="00707C78"/>
    <w:rsid w:val="007263B2"/>
    <w:rsid w:val="00736D47"/>
    <w:rsid w:val="007510FD"/>
    <w:rsid w:val="00752FC7"/>
    <w:rsid w:val="0076007D"/>
    <w:rsid w:val="00772424"/>
    <w:rsid w:val="007731A9"/>
    <w:rsid w:val="00782D97"/>
    <w:rsid w:val="007B062C"/>
    <w:rsid w:val="007B1B0F"/>
    <w:rsid w:val="007D77FA"/>
    <w:rsid w:val="00812C96"/>
    <w:rsid w:val="00831230"/>
    <w:rsid w:val="008374D5"/>
    <w:rsid w:val="00842F48"/>
    <w:rsid w:val="00875390"/>
    <w:rsid w:val="00894DCE"/>
    <w:rsid w:val="008A2D1A"/>
    <w:rsid w:val="008B337D"/>
    <w:rsid w:val="008E08E7"/>
    <w:rsid w:val="008F1322"/>
    <w:rsid w:val="00903938"/>
    <w:rsid w:val="009126FD"/>
    <w:rsid w:val="00952D15"/>
    <w:rsid w:val="00952EE2"/>
    <w:rsid w:val="009A5876"/>
    <w:rsid w:val="009C4929"/>
    <w:rsid w:val="009D0775"/>
    <w:rsid w:val="009D6D51"/>
    <w:rsid w:val="009E0AC8"/>
    <w:rsid w:val="009F6ACA"/>
    <w:rsid w:val="00A03E75"/>
    <w:rsid w:val="00A2378D"/>
    <w:rsid w:val="00A42751"/>
    <w:rsid w:val="00A4586D"/>
    <w:rsid w:val="00A56FC2"/>
    <w:rsid w:val="00A604C4"/>
    <w:rsid w:val="00A645A7"/>
    <w:rsid w:val="00A802D9"/>
    <w:rsid w:val="00A93FA0"/>
    <w:rsid w:val="00AB1D2D"/>
    <w:rsid w:val="00AB27CE"/>
    <w:rsid w:val="00AB562C"/>
    <w:rsid w:val="00AD27E9"/>
    <w:rsid w:val="00AD5654"/>
    <w:rsid w:val="00AF681D"/>
    <w:rsid w:val="00B412BA"/>
    <w:rsid w:val="00B53CCF"/>
    <w:rsid w:val="00B76289"/>
    <w:rsid w:val="00B81441"/>
    <w:rsid w:val="00B90595"/>
    <w:rsid w:val="00B93F9A"/>
    <w:rsid w:val="00BE2E3F"/>
    <w:rsid w:val="00BE3C41"/>
    <w:rsid w:val="00C257B2"/>
    <w:rsid w:val="00C33542"/>
    <w:rsid w:val="00C46335"/>
    <w:rsid w:val="00C62758"/>
    <w:rsid w:val="00C66947"/>
    <w:rsid w:val="00C818CC"/>
    <w:rsid w:val="00CC15DB"/>
    <w:rsid w:val="00CC4C61"/>
    <w:rsid w:val="00CD79AA"/>
    <w:rsid w:val="00CE4689"/>
    <w:rsid w:val="00CF45D6"/>
    <w:rsid w:val="00D27904"/>
    <w:rsid w:val="00D31E35"/>
    <w:rsid w:val="00D71C1A"/>
    <w:rsid w:val="00D732FD"/>
    <w:rsid w:val="00D73770"/>
    <w:rsid w:val="00D80168"/>
    <w:rsid w:val="00D85497"/>
    <w:rsid w:val="00DB5B69"/>
    <w:rsid w:val="00DD4962"/>
    <w:rsid w:val="00DD648B"/>
    <w:rsid w:val="00E046AD"/>
    <w:rsid w:val="00E1141A"/>
    <w:rsid w:val="00E1571E"/>
    <w:rsid w:val="00E220D1"/>
    <w:rsid w:val="00E35771"/>
    <w:rsid w:val="00E44491"/>
    <w:rsid w:val="00EA14A2"/>
    <w:rsid w:val="00EA4B09"/>
    <w:rsid w:val="00EB1FFA"/>
    <w:rsid w:val="00ED0B09"/>
    <w:rsid w:val="00ED6D9A"/>
    <w:rsid w:val="00F047F7"/>
    <w:rsid w:val="00F23F6A"/>
    <w:rsid w:val="00F24B07"/>
    <w:rsid w:val="00F25E6C"/>
    <w:rsid w:val="00F32145"/>
    <w:rsid w:val="00F40AA4"/>
    <w:rsid w:val="00F45088"/>
    <w:rsid w:val="00F4724C"/>
    <w:rsid w:val="00F749D8"/>
    <w:rsid w:val="00F813C1"/>
    <w:rsid w:val="00FA064B"/>
    <w:rsid w:val="00FB5CC6"/>
    <w:rsid w:val="00FC1A89"/>
    <w:rsid w:val="00FD1612"/>
    <w:rsid w:val="00FD2496"/>
    <w:rsid w:val="00FD649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D5B05"/>
  <w15:docId w15:val="{E3C42461-02C5-4587-B297-636851B1D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3FA0"/>
    <w:pPr>
      <w:spacing w:after="0" w:line="240" w:lineRule="auto"/>
      <w:ind w:left="-567"/>
      <w:jc w:val="both"/>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93FA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93FA0"/>
    <w:pPr>
      <w:widowControl w:val="0"/>
      <w:autoSpaceDE w:val="0"/>
      <w:autoSpaceDN w:val="0"/>
      <w:spacing w:after="0" w:line="240" w:lineRule="auto"/>
    </w:pPr>
    <w:rPr>
      <w:rFonts w:ascii="Calibri" w:eastAsia="Times New Roman" w:hAnsi="Calibri" w:cs="Calibri"/>
      <w:b/>
      <w:szCs w:val="20"/>
      <w:lang w:eastAsia="ru-RU"/>
    </w:rPr>
  </w:style>
  <w:style w:type="character" w:styleId="a3">
    <w:name w:val="Hyperlink"/>
    <w:basedOn w:val="a0"/>
    <w:uiPriority w:val="99"/>
    <w:unhideWhenUsed/>
    <w:rsid w:val="00A93FA0"/>
    <w:rPr>
      <w:color w:val="0563C1" w:themeColor="hyperlink"/>
      <w:u w:val="single"/>
    </w:rPr>
  </w:style>
  <w:style w:type="paragraph" w:customStyle="1" w:styleId="Default">
    <w:name w:val="Default"/>
    <w:rsid w:val="00A93FA0"/>
    <w:pPr>
      <w:autoSpaceDE w:val="0"/>
      <w:autoSpaceDN w:val="0"/>
      <w:adjustRightInd w:val="0"/>
      <w:spacing w:after="0" w:line="240" w:lineRule="auto"/>
      <w:ind w:left="-567"/>
      <w:jc w:val="both"/>
    </w:pPr>
    <w:rPr>
      <w:rFonts w:ascii="Times New Roman" w:eastAsia="Times New Roman" w:hAnsi="Times New Roman" w:cs="Times New Roman"/>
      <w:color w:val="000000"/>
      <w:sz w:val="24"/>
      <w:szCs w:val="24"/>
      <w:lang w:eastAsia="ru-RU"/>
    </w:rPr>
  </w:style>
  <w:style w:type="character" w:customStyle="1" w:styleId="212pt">
    <w:name w:val="Основной текст (2) + 12 pt;Не полужирный;Курсив"/>
    <w:basedOn w:val="a0"/>
    <w:rsid w:val="00A93FA0"/>
    <w:rPr>
      <w:rFonts w:ascii="Times New Roman" w:eastAsia="Times New Roman" w:hAnsi="Times New Roman" w:cs="Times New Roman"/>
      <w:b/>
      <w:bCs/>
      <w:i/>
      <w:iCs/>
      <w:smallCaps w:val="0"/>
      <w:strike w:val="0"/>
      <w:color w:val="000000"/>
      <w:spacing w:val="0"/>
      <w:w w:val="100"/>
      <w:position w:val="0"/>
      <w:sz w:val="24"/>
      <w:szCs w:val="24"/>
      <w:u w:val="none"/>
      <w:lang w:val="ru-RU"/>
    </w:rPr>
  </w:style>
  <w:style w:type="paragraph" w:styleId="a4">
    <w:name w:val="header"/>
    <w:basedOn w:val="a"/>
    <w:link w:val="a5"/>
    <w:uiPriority w:val="99"/>
    <w:unhideWhenUsed/>
    <w:rsid w:val="00A93FA0"/>
    <w:pPr>
      <w:tabs>
        <w:tab w:val="center" w:pos="4677"/>
        <w:tab w:val="right" w:pos="9355"/>
      </w:tabs>
    </w:pPr>
  </w:style>
  <w:style w:type="character" w:customStyle="1" w:styleId="a5">
    <w:name w:val="Верхний колонтитул Знак"/>
    <w:basedOn w:val="a0"/>
    <w:link w:val="a4"/>
    <w:uiPriority w:val="99"/>
    <w:rsid w:val="00A93FA0"/>
    <w:rPr>
      <w:rFonts w:ascii="Times New Roman" w:eastAsia="Times New Roman" w:hAnsi="Times New Roman" w:cs="Times New Roman"/>
      <w:sz w:val="24"/>
      <w:szCs w:val="20"/>
      <w:lang w:eastAsia="ru-RU"/>
    </w:rPr>
  </w:style>
  <w:style w:type="paragraph" w:styleId="a6">
    <w:name w:val="footer"/>
    <w:basedOn w:val="a"/>
    <w:link w:val="a7"/>
    <w:uiPriority w:val="99"/>
    <w:unhideWhenUsed/>
    <w:rsid w:val="00A93FA0"/>
    <w:pPr>
      <w:tabs>
        <w:tab w:val="center" w:pos="4677"/>
        <w:tab w:val="right" w:pos="9355"/>
      </w:tabs>
    </w:pPr>
  </w:style>
  <w:style w:type="character" w:customStyle="1" w:styleId="a7">
    <w:name w:val="Нижний колонтитул Знак"/>
    <w:basedOn w:val="a0"/>
    <w:link w:val="a6"/>
    <w:uiPriority w:val="99"/>
    <w:rsid w:val="00A93FA0"/>
    <w:rPr>
      <w:rFonts w:ascii="Times New Roman" w:eastAsia="Times New Roman" w:hAnsi="Times New Roman" w:cs="Times New Roman"/>
      <w:sz w:val="24"/>
      <w:szCs w:val="20"/>
      <w:lang w:eastAsia="ru-RU"/>
    </w:rPr>
  </w:style>
  <w:style w:type="paragraph" w:styleId="a8">
    <w:name w:val="Balloon Text"/>
    <w:basedOn w:val="a"/>
    <w:link w:val="a9"/>
    <w:uiPriority w:val="99"/>
    <w:semiHidden/>
    <w:unhideWhenUsed/>
    <w:rsid w:val="00A93FA0"/>
    <w:rPr>
      <w:rFonts w:ascii="Segoe UI" w:hAnsi="Segoe UI" w:cs="Segoe UI"/>
      <w:sz w:val="18"/>
      <w:szCs w:val="18"/>
    </w:rPr>
  </w:style>
  <w:style w:type="character" w:customStyle="1" w:styleId="a9">
    <w:name w:val="Текст выноски Знак"/>
    <w:basedOn w:val="a0"/>
    <w:link w:val="a8"/>
    <w:uiPriority w:val="99"/>
    <w:semiHidden/>
    <w:rsid w:val="00A93FA0"/>
    <w:rPr>
      <w:rFonts w:ascii="Segoe UI" w:eastAsia="Times New Roman" w:hAnsi="Segoe UI" w:cs="Segoe UI"/>
      <w:sz w:val="18"/>
      <w:szCs w:val="18"/>
      <w:lang w:eastAsia="ru-RU"/>
    </w:rPr>
  </w:style>
  <w:style w:type="paragraph" w:styleId="aa">
    <w:name w:val="Normal (Web)"/>
    <w:basedOn w:val="a"/>
    <w:uiPriority w:val="99"/>
    <w:semiHidden/>
    <w:unhideWhenUsed/>
    <w:rsid w:val="00DB5B69"/>
    <w:pPr>
      <w:spacing w:before="100" w:beforeAutospacing="1" w:after="100" w:afterAutospacing="1"/>
      <w:ind w:left="0"/>
      <w:jc w:val="left"/>
    </w:pPr>
    <w:rPr>
      <w:szCs w:val="24"/>
    </w:rPr>
  </w:style>
  <w:style w:type="paragraph" w:styleId="2">
    <w:name w:val="Body Text Indent 2"/>
    <w:basedOn w:val="a"/>
    <w:link w:val="20"/>
    <w:uiPriority w:val="99"/>
    <w:semiHidden/>
    <w:unhideWhenUsed/>
    <w:rsid w:val="001146DC"/>
    <w:pPr>
      <w:spacing w:after="120" w:line="480" w:lineRule="auto"/>
      <w:ind w:left="283"/>
      <w:jc w:val="left"/>
    </w:pPr>
    <w:rPr>
      <w:sz w:val="28"/>
    </w:rPr>
  </w:style>
  <w:style w:type="character" w:customStyle="1" w:styleId="20">
    <w:name w:val="Основной текст с отступом 2 Знак"/>
    <w:basedOn w:val="a0"/>
    <w:link w:val="2"/>
    <w:uiPriority w:val="99"/>
    <w:semiHidden/>
    <w:rsid w:val="001146DC"/>
    <w:rPr>
      <w:rFonts w:ascii="Times New Roman" w:eastAsia="Times New Roman" w:hAnsi="Times New Roman"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363235">
      <w:bodyDiv w:val="1"/>
      <w:marLeft w:val="0"/>
      <w:marRight w:val="0"/>
      <w:marTop w:val="0"/>
      <w:marBottom w:val="0"/>
      <w:divBdr>
        <w:top w:val="none" w:sz="0" w:space="0" w:color="auto"/>
        <w:left w:val="none" w:sz="0" w:space="0" w:color="auto"/>
        <w:bottom w:val="none" w:sz="0" w:space="0" w:color="auto"/>
        <w:right w:val="none" w:sz="0" w:space="0" w:color="auto"/>
      </w:divBdr>
    </w:div>
    <w:div w:id="530992500">
      <w:bodyDiv w:val="1"/>
      <w:marLeft w:val="0"/>
      <w:marRight w:val="0"/>
      <w:marTop w:val="0"/>
      <w:marBottom w:val="0"/>
      <w:divBdr>
        <w:top w:val="none" w:sz="0" w:space="0" w:color="auto"/>
        <w:left w:val="none" w:sz="0" w:space="0" w:color="auto"/>
        <w:bottom w:val="none" w:sz="0" w:space="0" w:color="auto"/>
        <w:right w:val="none" w:sz="0" w:space="0" w:color="auto"/>
      </w:divBdr>
    </w:div>
    <w:div w:id="917398366">
      <w:bodyDiv w:val="1"/>
      <w:marLeft w:val="0"/>
      <w:marRight w:val="0"/>
      <w:marTop w:val="0"/>
      <w:marBottom w:val="0"/>
      <w:divBdr>
        <w:top w:val="none" w:sz="0" w:space="0" w:color="auto"/>
        <w:left w:val="none" w:sz="0" w:space="0" w:color="auto"/>
        <w:bottom w:val="none" w:sz="0" w:space="0" w:color="auto"/>
        <w:right w:val="none" w:sz="0" w:space="0" w:color="auto"/>
      </w:divBdr>
    </w:div>
    <w:div w:id="1594704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0C20FB6DF15E2C458430B4B111D155AB64CC76D4E4B3FE6A0A3925C5F904CD01AD262FC85A79653DCB0ADF1C17CA02691E5A0FA33A8lCA8K" TargetMode="External"/><Relationship Id="rId13" Type="http://schemas.openxmlformats.org/officeDocument/2006/relationships/hyperlink" Target="consultantplus://offline/ref=E1F542577C31DD136ED1C18EA20A6799B72970F61D9A44E123B0578AD50324DCB4F11A9DB0A81615337B168DFCE9087EA710AB1C54A4A9DAf0X2N" TargetMode="External"/><Relationship Id="rId3" Type="http://schemas.openxmlformats.org/officeDocument/2006/relationships/settings" Target="settings.xml"/><Relationship Id="rId7" Type="http://schemas.openxmlformats.org/officeDocument/2006/relationships/hyperlink" Target="consultantplus://offline/ref=E0C20FB6DF15E2C458430B4B111D155AB64CC76D4E4B3FE6A0A3925C5F904CD01AD262FC85A69553DCB0ADF1C17CA02691E5A0FA33A8lCA8K" TargetMode="External"/><Relationship Id="rId12" Type="http://schemas.openxmlformats.org/officeDocument/2006/relationships/hyperlink" Target="consultantplus://offline/ref=E1F542577C31DD136ED1C18EA20A6799B72970F61D9A44E123B0578AD50324DCB4F11A99B6A241447E254FDCB1A2047CB00CAA1Cf4XB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6CE3C6A266F0C5DA7CC932A8F3EF0AA01CBC5DD5B4DA02A69FBFE1AFFDCA9BFD99ACD2B8C1C5A96F81C9167346F32EAD7FBD88CE1D8A5CF4H"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login.consultant.ru/link/?req=doc&amp;demo=2&amp;base=LAW&amp;n=410704&amp;dst=101344&amp;field=134&amp;date=01.03.2023" TargetMode="External"/><Relationship Id="rId4" Type="http://schemas.openxmlformats.org/officeDocument/2006/relationships/webSettings" Target="webSettings.xml"/><Relationship Id="rId9" Type="http://schemas.openxmlformats.org/officeDocument/2006/relationships/hyperlink" Target="https://login.consultant.ru/link/?req=doc&amp;demo=2&amp;base=LAW&amp;n=410704&amp;dst=2389&amp;field=134&amp;date=01.03.2023" TargetMode="External"/><Relationship Id="rId14" Type="http://schemas.openxmlformats.org/officeDocument/2006/relationships/hyperlink" Target="consultantplus://offline/ref=892F5A1264E8CFA9E9BB9B67E5686D7E31AC8EAD5D51B8C5BA1B1D0E8C8ECEAEB37BE6BE17950818DF74E992097EE7628A47E5F4BA145D91nDa7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10</Pages>
  <Words>7353</Words>
  <Characters>41918</Characters>
  <Application>Microsoft Office Word</Application>
  <DocSecurity>0</DocSecurity>
  <Lines>349</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49173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Пользователь</cp:lastModifiedBy>
  <cp:revision>68</cp:revision>
  <cp:lastPrinted>2025-08-14T14:18:00Z</cp:lastPrinted>
  <dcterms:created xsi:type="dcterms:W3CDTF">2025-08-06T06:26:00Z</dcterms:created>
  <dcterms:modified xsi:type="dcterms:W3CDTF">2026-08-05T11:11:00Z</dcterms:modified>
</cp:coreProperties>
</file>