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F6F65" w:rsidRPr="004A4767" w:rsidRDefault="00CF6F65" w:rsidP="00A16D4A">
      <w:pPr>
        <w:rPr>
          <w:rFonts w:ascii="Garamond" w:hAnsi="Garamond" w:cs="Times New Roman"/>
          <w:bCs/>
        </w:rPr>
      </w:pPr>
    </w:p>
    <w:p w:rsidR="004E6680" w:rsidRPr="00C05CB8" w:rsidRDefault="004E6680" w:rsidP="00A16D4A">
      <w:pPr>
        <w:rPr>
          <w:rFonts w:ascii="Garamond" w:hAnsi="Garamond"/>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CF6F65" w:rsidRPr="00C05CB8" w:rsidRDefault="00CF6F65" w:rsidP="00CF6F65">
      <w:pPr>
        <w:jc w:val="center"/>
        <w:rPr>
          <w:rFonts w:ascii="Garamond" w:hAnsi="Garamond"/>
          <w:b/>
          <w:sz w:val="36"/>
          <w:szCs w:val="36"/>
        </w:rPr>
      </w:pPr>
    </w:p>
    <w:p w:rsidR="009D43CE" w:rsidRPr="007A05A5" w:rsidRDefault="008425E3" w:rsidP="00CF6F65">
      <w:pPr>
        <w:jc w:val="center"/>
        <w:rPr>
          <w:b/>
          <w:sz w:val="40"/>
          <w:szCs w:val="36"/>
        </w:rPr>
      </w:pPr>
      <w:r w:rsidRPr="007A05A5">
        <w:rPr>
          <w:b/>
          <w:sz w:val="40"/>
          <w:szCs w:val="36"/>
        </w:rPr>
        <w:t xml:space="preserve">Инструкция поставщика </w:t>
      </w:r>
    </w:p>
    <w:p w:rsidR="009D43CE" w:rsidRPr="007A05A5" w:rsidRDefault="008425E3" w:rsidP="00CF6F65">
      <w:pPr>
        <w:jc w:val="center"/>
        <w:rPr>
          <w:b/>
          <w:sz w:val="40"/>
          <w:szCs w:val="36"/>
        </w:rPr>
      </w:pPr>
      <w:r w:rsidRPr="007A05A5">
        <w:rPr>
          <w:b/>
          <w:sz w:val="40"/>
          <w:szCs w:val="36"/>
        </w:rPr>
        <w:t xml:space="preserve">по загрузке </w:t>
      </w:r>
      <w:r w:rsidR="00817757" w:rsidRPr="007A05A5">
        <w:rPr>
          <w:b/>
          <w:sz w:val="40"/>
          <w:szCs w:val="36"/>
        </w:rPr>
        <w:t>заявок на участие</w:t>
      </w:r>
      <w:r w:rsidRPr="007A05A5">
        <w:rPr>
          <w:b/>
          <w:sz w:val="40"/>
          <w:szCs w:val="36"/>
        </w:rPr>
        <w:t xml:space="preserve"> </w:t>
      </w:r>
    </w:p>
    <w:p w:rsidR="00862715" w:rsidRPr="007A05A5" w:rsidRDefault="008425E3" w:rsidP="00CF6F65">
      <w:pPr>
        <w:jc w:val="center"/>
        <w:rPr>
          <w:b/>
          <w:sz w:val="36"/>
          <w:szCs w:val="28"/>
        </w:rPr>
      </w:pPr>
      <w:r w:rsidRPr="007A05A5">
        <w:rPr>
          <w:b/>
          <w:sz w:val="40"/>
          <w:szCs w:val="36"/>
        </w:rPr>
        <w:t xml:space="preserve">посредством </w:t>
      </w:r>
      <w:r w:rsidRPr="007A05A5">
        <w:rPr>
          <w:b/>
          <w:sz w:val="40"/>
          <w:szCs w:val="36"/>
          <w:lang w:val="en-US"/>
        </w:rPr>
        <w:t>SAP</w:t>
      </w:r>
      <w:r w:rsidRPr="007A05A5">
        <w:rPr>
          <w:b/>
          <w:sz w:val="40"/>
          <w:szCs w:val="36"/>
        </w:rPr>
        <w:t xml:space="preserve"> </w:t>
      </w:r>
      <w:r w:rsidRPr="007A05A5">
        <w:rPr>
          <w:b/>
          <w:sz w:val="40"/>
          <w:szCs w:val="36"/>
          <w:lang w:val="en-US"/>
        </w:rPr>
        <w:t>Portal</w:t>
      </w: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602028" w:rsidRPr="00C05CB8" w:rsidRDefault="00602028"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862715" w:rsidRPr="00C05CB8" w:rsidRDefault="00862715" w:rsidP="00CF6F65">
      <w:pPr>
        <w:jc w:val="center"/>
        <w:rPr>
          <w:rFonts w:ascii="Garamond" w:hAnsi="Garamond"/>
          <w:b/>
          <w:sz w:val="28"/>
          <w:szCs w:val="28"/>
        </w:rPr>
      </w:pPr>
    </w:p>
    <w:p w:rsidR="00461D48" w:rsidRPr="00C05CB8" w:rsidRDefault="00E30CC2" w:rsidP="00461D48">
      <w:pPr>
        <w:jc w:val="center"/>
        <w:rPr>
          <w:rStyle w:val="ab"/>
          <w:rFonts w:ascii="Garamond" w:hAnsi="Garamond"/>
          <w:noProof/>
        </w:rPr>
      </w:pPr>
      <w:r w:rsidRPr="00C05CB8">
        <w:rPr>
          <w:rFonts w:ascii="Garamond" w:hAnsi="Garamond"/>
          <w:b/>
          <w:sz w:val="28"/>
          <w:szCs w:val="28"/>
        </w:rPr>
        <w:br w:type="page"/>
      </w:r>
    </w:p>
    <w:p w:rsidR="00461D48" w:rsidRPr="003C330B" w:rsidRDefault="00461D48">
      <w:pPr>
        <w:pStyle w:val="a8"/>
        <w:rPr>
          <w:rFonts w:ascii="Arial" w:hAnsi="Arial" w:cs="Arial"/>
          <w:color w:val="auto"/>
        </w:rPr>
      </w:pPr>
      <w:r w:rsidRPr="003C330B">
        <w:rPr>
          <w:rFonts w:ascii="Arial" w:hAnsi="Arial" w:cs="Arial"/>
          <w:color w:val="auto"/>
        </w:rPr>
        <w:lastRenderedPageBreak/>
        <w:t>Оглавление</w:t>
      </w:r>
    </w:p>
    <w:p w:rsidR="003C37BC" w:rsidRDefault="00090EA1">
      <w:pPr>
        <w:pStyle w:val="11"/>
        <w:tabs>
          <w:tab w:val="left" w:pos="440"/>
          <w:tab w:val="right" w:leader="dot" w:pos="10194"/>
        </w:tabs>
        <w:rPr>
          <w:rFonts w:asciiTheme="minorHAnsi" w:eastAsiaTheme="minorEastAsia" w:hAnsiTheme="minorHAnsi" w:cstheme="minorBidi"/>
          <w:noProof/>
          <w:sz w:val="22"/>
          <w:szCs w:val="22"/>
        </w:rPr>
      </w:pPr>
      <w:r w:rsidRPr="005976E8">
        <w:rPr>
          <w:rFonts w:ascii="Times New Roman" w:hAnsi="Times New Roman" w:cs="Times New Roman"/>
          <w:sz w:val="22"/>
          <w:szCs w:val="22"/>
        </w:rPr>
        <w:fldChar w:fldCharType="begin"/>
      </w:r>
      <w:r w:rsidR="00461D48" w:rsidRPr="005976E8">
        <w:rPr>
          <w:rFonts w:ascii="Times New Roman" w:hAnsi="Times New Roman" w:cs="Times New Roman"/>
          <w:sz w:val="22"/>
          <w:szCs w:val="22"/>
        </w:rPr>
        <w:instrText xml:space="preserve"> TOC \o "1-3" \h \z \u </w:instrText>
      </w:r>
      <w:r w:rsidRPr="005976E8">
        <w:rPr>
          <w:rFonts w:ascii="Times New Roman" w:hAnsi="Times New Roman" w:cs="Times New Roman"/>
          <w:sz w:val="22"/>
          <w:szCs w:val="22"/>
        </w:rPr>
        <w:fldChar w:fldCharType="separate"/>
      </w:r>
      <w:hyperlink w:anchor="_Toc86246891" w:history="1">
        <w:r w:rsidR="003C37BC" w:rsidRPr="00F205CA">
          <w:rPr>
            <w:rStyle w:val="ab"/>
            <w:noProof/>
          </w:rPr>
          <w:t>1.</w:t>
        </w:r>
        <w:r w:rsidR="003C37BC">
          <w:rPr>
            <w:rFonts w:asciiTheme="minorHAnsi" w:eastAsiaTheme="minorEastAsia" w:hAnsiTheme="minorHAnsi" w:cstheme="minorBidi"/>
            <w:noProof/>
            <w:sz w:val="22"/>
            <w:szCs w:val="22"/>
          </w:rPr>
          <w:tab/>
        </w:r>
        <w:r w:rsidR="003C37BC" w:rsidRPr="00F205CA">
          <w:rPr>
            <w:rStyle w:val="ab"/>
            <w:noProof/>
          </w:rPr>
          <w:t>Назначение</w:t>
        </w:r>
        <w:r w:rsidR="003C37BC">
          <w:rPr>
            <w:noProof/>
            <w:webHidden/>
          </w:rPr>
          <w:tab/>
        </w:r>
        <w:r w:rsidR="003C37BC">
          <w:rPr>
            <w:noProof/>
            <w:webHidden/>
          </w:rPr>
          <w:fldChar w:fldCharType="begin"/>
        </w:r>
        <w:r w:rsidR="003C37BC">
          <w:rPr>
            <w:noProof/>
            <w:webHidden/>
          </w:rPr>
          <w:instrText xml:space="preserve"> PAGEREF _Toc86246891 \h </w:instrText>
        </w:r>
        <w:r w:rsidR="003C37BC">
          <w:rPr>
            <w:noProof/>
            <w:webHidden/>
          </w:rPr>
        </w:r>
        <w:r w:rsidR="003C37BC">
          <w:rPr>
            <w:noProof/>
            <w:webHidden/>
          </w:rPr>
          <w:fldChar w:fldCharType="separate"/>
        </w:r>
        <w:r w:rsidR="00174BF8">
          <w:rPr>
            <w:noProof/>
            <w:webHidden/>
          </w:rPr>
          <w:t>3</w:t>
        </w:r>
        <w:r w:rsidR="003C37BC">
          <w:rPr>
            <w:noProof/>
            <w:webHidden/>
          </w:rPr>
          <w:fldChar w:fldCharType="end"/>
        </w:r>
      </w:hyperlink>
    </w:p>
    <w:p w:rsidR="003C37BC" w:rsidRDefault="00174BF8">
      <w:pPr>
        <w:pStyle w:val="11"/>
        <w:tabs>
          <w:tab w:val="left" w:pos="440"/>
          <w:tab w:val="right" w:leader="dot" w:pos="10194"/>
        </w:tabs>
        <w:rPr>
          <w:rFonts w:asciiTheme="minorHAnsi" w:eastAsiaTheme="minorEastAsia" w:hAnsiTheme="minorHAnsi" w:cstheme="minorBidi"/>
          <w:noProof/>
          <w:sz w:val="22"/>
          <w:szCs w:val="22"/>
        </w:rPr>
      </w:pPr>
      <w:hyperlink w:anchor="_Toc86246892" w:history="1">
        <w:r w:rsidR="003C37BC" w:rsidRPr="00F205CA">
          <w:rPr>
            <w:rStyle w:val="ab"/>
            <w:noProof/>
          </w:rPr>
          <w:t>2.</w:t>
        </w:r>
        <w:r w:rsidR="003C37BC">
          <w:rPr>
            <w:rFonts w:asciiTheme="minorHAnsi" w:eastAsiaTheme="minorEastAsia" w:hAnsiTheme="minorHAnsi" w:cstheme="minorBidi"/>
            <w:noProof/>
            <w:sz w:val="22"/>
            <w:szCs w:val="22"/>
          </w:rPr>
          <w:tab/>
        </w:r>
        <w:r w:rsidR="003C37BC" w:rsidRPr="00F205CA">
          <w:rPr>
            <w:rStyle w:val="ab"/>
            <w:noProof/>
          </w:rPr>
          <w:t>Регистрация и получение доступа в личный кабинет поставщика на ЭТП «Газпром нефть»</w:t>
        </w:r>
        <w:r w:rsidR="003C37BC">
          <w:rPr>
            <w:noProof/>
            <w:webHidden/>
          </w:rPr>
          <w:tab/>
        </w:r>
        <w:r w:rsidR="003C37BC">
          <w:rPr>
            <w:noProof/>
            <w:webHidden/>
          </w:rPr>
          <w:fldChar w:fldCharType="begin"/>
        </w:r>
        <w:r w:rsidR="003C37BC">
          <w:rPr>
            <w:noProof/>
            <w:webHidden/>
          </w:rPr>
          <w:instrText xml:space="preserve"> PAGEREF _Toc86246892 \h </w:instrText>
        </w:r>
        <w:r w:rsidR="003C37BC">
          <w:rPr>
            <w:noProof/>
            <w:webHidden/>
          </w:rPr>
        </w:r>
        <w:r w:rsidR="003C37BC">
          <w:rPr>
            <w:noProof/>
            <w:webHidden/>
          </w:rPr>
          <w:fldChar w:fldCharType="separate"/>
        </w:r>
        <w:r>
          <w:rPr>
            <w:noProof/>
            <w:webHidden/>
          </w:rPr>
          <w:t>4</w:t>
        </w:r>
        <w:r w:rsidR="003C37BC">
          <w:rPr>
            <w:noProof/>
            <w:webHidden/>
          </w:rPr>
          <w:fldChar w:fldCharType="end"/>
        </w:r>
      </w:hyperlink>
    </w:p>
    <w:p w:rsidR="003C37BC" w:rsidRDefault="00174BF8">
      <w:pPr>
        <w:pStyle w:val="11"/>
        <w:tabs>
          <w:tab w:val="left" w:pos="660"/>
          <w:tab w:val="right" w:leader="dot" w:pos="10194"/>
        </w:tabs>
        <w:rPr>
          <w:rFonts w:asciiTheme="minorHAnsi" w:eastAsiaTheme="minorEastAsia" w:hAnsiTheme="minorHAnsi" w:cstheme="minorBidi"/>
          <w:noProof/>
          <w:sz w:val="22"/>
          <w:szCs w:val="22"/>
        </w:rPr>
      </w:pPr>
      <w:hyperlink w:anchor="_Toc86246893" w:history="1">
        <w:r w:rsidR="003C37BC" w:rsidRPr="00F205CA">
          <w:rPr>
            <w:rStyle w:val="ab"/>
            <w:noProof/>
          </w:rPr>
          <w:t>2.1.</w:t>
        </w:r>
        <w:r w:rsidR="003C37BC">
          <w:rPr>
            <w:rFonts w:asciiTheme="minorHAnsi" w:eastAsiaTheme="minorEastAsia" w:hAnsiTheme="minorHAnsi" w:cstheme="minorBidi"/>
            <w:noProof/>
            <w:sz w:val="22"/>
            <w:szCs w:val="22"/>
          </w:rPr>
          <w:tab/>
        </w:r>
        <w:r w:rsidR="003C37BC" w:rsidRPr="00F205CA">
          <w:rPr>
            <w:rStyle w:val="ab"/>
            <w:noProof/>
          </w:rPr>
          <w:t>Процедура входа на электронную площадку</w:t>
        </w:r>
        <w:r w:rsidR="003C37BC">
          <w:rPr>
            <w:noProof/>
            <w:webHidden/>
          </w:rPr>
          <w:tab/>
        </w:r>
        <w:r w:rsidR="003C37BC">
          <w:rPr>
            <w:noProof/>
            <w:webHidden/>
          </w:rPr>
          <w:fldChar w:fldCharType="begin"/>
        </w:r>
        <w:r w:rsidR="003C37BC">
          <w:rPr>
            <w:noProof/>
            <w:webHidden/>
          </w:rPr>
          <w:instrText xml:space="preserve"> PAGEREF _Toc86246893 \h </w:instrText>
        </w:r>
        <w:r w:rsidR="003C37BC">
          <w:rPr>
            <w:noProof/>
            <w:webHidden/>
          </w:rPr>
        </w:r>
        <w:r w:rsidR="003C37BC">
          <w:rPr>
            <w:noProof/>
            <w:webHidden/>
          </w:rPr>
          <w:fldChar w:fldCharType="separate"/>
        </w:r>
        <w:r>
          <w:rPr>
            <w:noProof/>
            <w:webHidden/>
          </w:rPr>
          <w:t>11</w:t>
        </w:r>
        <w:r w:rsidR="003C37BC">
          <w:rPr>
            <w:noProof/>
            <w:webHidden/>
          </w:rPr>
          <w:fldChar w:fldCharType="end"/>
        </w:r>
      </w:hyperlink>
    </w:p>
    <w:p w:rsidR="003C37BC" w:rsidRDefault="00174BF8">
      <w:pPr>
        <w:pStyle w:val="11"/>
        <w:tabs>
          <w:tab w:val="left" w:pos="440"/>
          <w:tab w:val="right" w:leader="dot" w:pos="10194"/>
        </w:tabs>
        <w:rPr>
          <w:rFonts w:asciiTheme="minorHAnsi" w:eastAsiaTheme="minorEastAsia" w:hAnsiTheme="minorHAnsi" w:cstheme="minorBidi"/>
          <w:noProof/>
          <w:sz w:val="22"/>
          <w:szCs w:val="22"/>
        </w:rPr>
      </w:pPr>
      <w:hyperlink w:anchor="_Toc86246894" w:history="1">
        <w:r w:rsidR="003C37BC" w:rsidRPr="00F205CA">
          <w:rPr>
            <w:rStyle w:val="ab"/>
            <w:noProof/>
          </w:rPr>
          <w:t>3.</w:t>
        </w:r>
        <w:r w:rsidR="003C37BC">
          <w:rPr>
            <w:rFonts w:asciiTheme="minorHAnsi" w:eastAsiaTheme="minorEastAsia" w:hAnsiTheme="minorHAnsi" w:cstheme="minorBidi"/>
            <w:noProof/>
            <w:sz w:val="22"/>
            <w:szCs w:val="22"/>
          </w:rPr>
          <w:tab/>
        </w:r>
        <w:r w:rsidR="003C37BC" w:rsidRPr="00F205CA">
          <w:rPr>
            <w:rStyle w:val="ab"/>
            <w:noProof/>
          </w:rPr>
          <w:t>Работа с заявками на участие в процедуре</w:t>
        </w:r>
        <w:r w:rsidR="003C37BC">
          <w:rPr>
            <w:noProof/>
            <w:webHidden/>
          </w:rPr>
          <w:tab/>
        </w:r>
        <w:r w:rsidR="003C37BC">
          <w:rPr>
            <w:noProof/>
            <w:webHidden/>
          </w:rPr>
          <w:fldChar w:fldCharType="begin"/>
        </w:r>
        <w:r w:rsidR="003C37BC">
          <w:rPr>
            <w:noProof/>
            <w:webHidden/>
          </w:rPr>
          <w:instrText xml:space="preserve"> PAGEREF _Toc86246894 \h </w:instrText>
        </w:r>
        <w:r w:rsidR="003C37BC">
          <w:rPr>
            <w:noProof/>
            <w:webHidden/>
          </w:rPr>
        </w:r>
        <w:r w:rsidR="003C37BC">
          <w:rPr>
            <w:noProof/>
            <w:webHidden/>
          </w:rPr>
          <w:fldChar w:fldCharType="separate"/>
        </w:r>
        <w:r>
          <w:rPr>
            <w:noProof/>
            <w:webHidden/>
          </w:rPr>
          <w:t>13</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895" w:history="1">
        <w:r w:rsidR="003C37BC" w:rsidRPr="00F205CA">
          <w:rPr>
            <w:rStyle w:val="ab"/>
            <w:noProof/>
          </w:rPr>
          <w:t>3.1.</w:t>
        </w:r>
        <w:r w:rsidR="003C37BC">
          <w:rPr>
            <w:rFonts w:asciiTheme="minorHAnsi" w:eastAsiaTheme="minorEastAsia" w:hAnsiTheme="minorHAnsi" w:cstheme="minorBidi"/>
            <w:noProof/>
            <w:sz w:val="22"/>
            <w:szCs w:val="22"/>
          </w:rPr>
          <w:tab/>
        </w:r>
        <w:r w:rsidR="003C37BC" w:rsidRPr="00F205CA">
          <w:rPr>
            <w:rStyle w:val="ab"/>
            <w:noProof/>
          </w:rPr>
          <w:t>Навигация</w:t>
        </w:r>
        <w:r w:rsidR="003C37BC">
          <w:rPr>
            <w:noProof/>
            <w:webHidden/>
          </w:rPr>
          <w:tab/>
        </w:r>
        <w:r w:rsidR="003C37BC">
          <w:rPr>
            <w:noProof/>
            <w:webHidden/>
          </w:rPr>
          <w:fldChar w:fldCharType="begin"/>
        </w:r>
        <w:r w:rsidR="003C37BC">
          <w:rPr>
            <w:noProof/>
            <w:webHidden/>
          </w:rPr>
          <w:instrText xml:space="preserve"> PAGEREF _Toc86246895 \h </w:instrText>
        </w:r>
        <w:r w:rsidR="003C37BC">
          <w:rPr>
            <w:noProof/>
            <w:webHidden/>
          </w:rPr>
        </w:r>
        <w:r w:rsidR="003C37BC">
          <w:rPr>
            <w:noProof/>
            <w:webHidden/>
          </w:rPr>
          <w:fldChar w:fldCharType="separate"/>
        </w:r>
        <w:r>
          <w:rPr>
            <w:noProof/>
            <w:webHidden/>
          </w:rPr>
          <w:t>13</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896" w:history="1">
        <w:r w:rsidR="003C37BC" w:rsidRPr="00F205CA">
          <w:rPr>
            <w:rStyle w:val="ab"/>
            <w:noProof/>
          </w:rPr>
          <w:t>3.2.</w:t>
        </w:r>
        <w:r w:rsidR="003C37BC">
          <w:rPr>
            <w:rFonts w:asciiTheme="minorHAnsi" w:eastAsiaTheme="minorEastAsia" w:hAnsiTheme="minorHAnsi" w:cstheme="minorBidi"/>
            <w:noProof/>
            <w:sz w:val="22"/>
            <w:szCs w:val="22"/>
          </w:rPr>
          <w:tab/>
        </w:r>
        <w:r w:rsidR="003C37BC" w:rsidRPr="00F205CA">
          <w:rPr>
            <w:rStyle w:val="ab"/>
            <w:noProof/>
          </w:rPr>
          <w:t>Просмотр списка лотов</w:t>
        </w:r>
        <w:r w:rsidR="003C37BC">
          <w:rPr>
            <w:noProof/>
            <w:webHidden/>
          </w:rPr>
          <w:tab/>
        </w:r>
        <w:r w:rsidR="003C37BC">
          <w:rPr>
            <w:noProof/>
            <w:webHidden/>
          </w:rPr>
          <w:fldChar w:fldCharType="begin"/>
        </w:r>
        <w:r w:rsidR="003C37BC">
          <w:rPr>
            <w:noProof/>
            <w:webHidden/>
          </w:rPr>
          <w:instrText xml:space="preserve"> PAGEREF _Toc86246896 \h </w:instrText>
        </w:r>
        <w:r w:rsidR="003C37BC">
          <w:rPr>
            <w:noProof/>
            <w:webHidden/>
          </w:rPr>
        </w:r>
        <w:r w:rsidR="003C37BC">
          <w:rPr>
            <w:noProof/>
            <w:webHidden/>
          </w:rPr>
          <w:fldChar w:fldCharType="separate"/>
        </w:r>
        <w:r>
          <w:rPr>
            <w:noProof/>
            <w:webHidden/>
          </w:rPr>
          <w:t>14</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897" w:history="1">
        <w:r w:rsidR="003C37BC" w:rsidRPr="00F205CA">
          <w:rPr>
            <w:rStyle w:val="ab"/>
            <w:noProof/>
          </w:rPr>
          <w:t>3.3.</w:t>
        </w:r>
        <w:r w:rsidR="003C37BC">
          <w:rPr>
            <w:rFonts w:asciiTheme="minorHAnsi" w:eastAsiaTheme="minorEastAsia" w:hAnsiTheme="minorHAnsi" w:cstheme="minorBidi"/>
            <w:noProof/>
            <w:sz w:val="22"/>
            <w:szCs w:val="22"/>
          </w:rPr>
          <w:tab/>
        </w:r>
        <w:r w:rsidR="003C37BC" w:rsidRPr="00F205CA">
          <w:rPr>
            <w:rStyle w:val="ab"/>
            <w:noProof/>
          </w:rPr>
          <w:t>Просмотр доступных поставщику конкурентных процедур</w:t>
        </w:r>
        <w:r w:rsidR="003C37BC">
          <w:rPr>
            <w:noProof/>
            <w:webHidden/>
          </w:rPr>
          <w:tab/>
        </w:r>
        <w:r w:rsidR="003C37BC">
          <w:rPr>
            <w:noProof/>
            <w:webHidden/>
          </w:rPr>
          <w:fldChar w:fldCharType="begin"/>
        </w:r>
        <w:r w:rsidR="003C37BC">
          <w:rPr>
            <w:noProof/>
            <w:webHidden/>
          </w:rPr>
          <w:instrText xml:space="preserve"> PAGEREF _Toc86246897 \h </w:instrText>
        </w:r>
        <w:r w:rsidR="003C37BC">
          <w:rPr>
            <w:noProof/>
            <w:webHidden/>
          </w:rPr>
        </w:r>
        <w:r w:rsidR="003C37BC">
          <w:rPr>
            <w:noProof/>
            <w:webHidden/>
          </w:rPr>
          <w:fldChar w:fldCharType="separate"/>
        </w:r>
        <w:r>
          <w:rPr>
            <w:noProof/>
            <w:webHidden/>
          </w:rPr>
          <w:t>15</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898" w:history="1">
        <w:r w:rsidR="003C37BC" w:rsidRPr="00F205CA">
          <w:rPr>
            <w:rStyle w:val="ab"/>
            <w:noProof/>
          </w:rPr>
          <w:t>3.4.</w:t>
        </w:r>
        <w:r w:rsidR="003C37BC">
          <w:rPr>
            <w:rFonts w:asciiTheme="minorHAnsi" w:eastAsiaTheme="minorEastAsia" w:hAnsiTheme="minorHAnsi" w:cstheme="minorBidi"/>
            <w:noProof/>
            <w:sz w:val="22"/>
            <w:szCs w:val="22"/>
          </w:rPr>
          <w:tab/>
        </w:r>
        <w:r w:rsidR="003C37BC" w:rsidRPr="00F205CA">
          <w:rPr>
            <w:rStyle w:val="ab"/>
            <w:noProof/>
          </w:rPr>
          <w:t>Загрузка скан-копий свидетельств поставщика</w:t>
        </w:r>
        <w:r w:rsidR="003C37BC">
          <w:rPr>
            <w:noProof/>
            <w:webHidden/>
          </w:rPr>
          <w:tab/>
        </w:r>
        <w:r w:rsidR="003C37BC">
          <w:rPr>
            <w:noProof/>
            <w:webHidden/>
          </w:rPr>
          <w:fldChar w:fldCharType="begin"/>
        </w:r>
        <w:r w:rsidR="003C37BC">
          <w:rPr>
            <w:noProof/>
            <w:webHidden/>
          </w:rPr>
          <w:instrText xml:space="preserve"> PAGEREF _Toc86246898 \h </w:instrText>
        </w:r>
        <w:r w:rsidR="003C37BC">
          <w:rPr>
            <w:noProof/>
            <w:webHidden/>
          </w:rPr>
        </w:r>
        <w:r w:rsidR="003C37BC">
          <w:rPr>
            <w:noProof/>
            <w:webHidden/>
          </w:rPr>
          <w:fldChar w:fldCharType="separate"/>
        </w:r>
        <w:r>
          <w:rPr>
            <w:noProof/>
            <w:webHidden/>
          </w:rPr>
          <w:t>17</w:t>
        </w:r>
        <w:r w:rsidR="003C37BC">
          <w:rPr>
            <w:noProof/>
            <w:webHidden/>
          </w:rPr>
          <w:fldChar w:fldCharType="end"/>
        </w:r>
      </w:hyperlink>
    </w:p>
    <w:p w:rsidR="003C37BC" w:rsidRDefault="00174BF8">
      <w:pPr>
        <w:pStyle w:val="11"/>
        <w:tabs>
          <w:tab w:val="left" w:pos="440"/>
          <w:tab w:val="right" w:leader="dot" w:pos="10194"/>
        </w:tabs>
        <w:rPr>
          <w:rFonts w:asciiTheme="minorHAnsi" w:eastAsiaTheme="minorEastAsia" w:hAnsiTheme="minorHAnsi" w:cstheme="minorBidi"/>
          <w:noProof/>
          <w:sz w:val="22"/>
          <w:szCs w:val="22"/>
        </w:rPr>
      </w:pPr>
      <w:hyperlink w:anchor="_Toc86246899" w:history="1">
        <w:r w:rsidR="003C37BC" w:rsidRPr="00F205CA">
          <w:rPr>
            <w:rStyle w:val="ab"/>
            <w:noProof/>
          </w:rPr>
          <w:t>4.</w:t>
        </w:r>
        <w:r w:rsidR="003C37BC">
          <w:rPr>
            <w:rFonts w:asciiTheme="minorHAnsi" w:eastAsiaTheme="minorEastAsia" w:hAnsiTheme="minorHAnsi" w:cstheme="minorBidi"/>
            <w:noProof/>
            <w:sz w:val="22"/>
            <w:szCs w:val="22"/>
          </w:rPr>
          <w:tab/>
        </w:r>
        <w:r w:rsidR="003C37BC" w:rsidRPr="00F205CA">
          <w:rPr>
            <w:rStyle w:val="ab"/>
            <w:noProof/>
          </w:rPr>
          <w:t>Загрузка данных в систему управления закупками МТР</w:t>
        </w:r>
        <w:r w:rsidR="003C37BC">
          <w:rPr>
            <w:noProof/>
            <w:webHidden/>
          </w:rPr>
          <w:tab/>
        </w:r>
        <w:r w:rsidR="003C37BC">
          <w:rPr>
            <w:noProof/>
            <w:webHidden/>
          </w:rPr>
          <w:fldChar w:fldCharType="begin"/>
        </w:r>
        <w:r w:rsidR="003C37BC">
          <w:rPr>
            <w:noProof/>
            <w:webHidden/>
          </w:rPr>
          <w:instrText xml:space="preserve"> PAGEREF _Toc86246899 \h </w:instrText>
        </w:r>
        <w:r w:rsidR="003C37BC">
          <w:rPr>
            <w:noProof/>
            <w:webHidden/>
          </w:rPr>
        </w:r>
        <w:r w:rsidR="003C37BC">
          <w:rPr>
            <w:noProof/>
            <w:webHidden/>
          </w:rPr>
          <w:fldChar w:fldCharType="separate"/>
        </w:r>
        <w:r>
          <w:rPr>
            <w:noProof/>
            <w:webHidden/>
          </w:rPr>
          <w:t>19</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0" w:history="1">
        <w:r w:rsidR="003C37BC" w:rsidRPr="00F205CA">
          <w:rPr>
            <w:rStyle w:val="ab"/>
            <w:noProof/>
          </w:rPr>
          <w:t>4.1.</w:t>
        </w:r>
        <w:r w:rsidR="003C37BC">
          <w:rPr>
            <w:rFonts w:asciiTheme="minorHAnsi" w:eastAsiaTheme="minorEastAsia" w:hAnsiTheme="minorHAnsi" w:cstheme="minorBidi"/>
            <w:noProof/>
            <w:sz w:val="22"/>
            <w:szCs w:val="22"/>
          </w:rPr>
          <w:tab/>
        </w:r>
        <w:r w:rsidR="003C37BC" w:rsidRPr="00F205CA">
          <w:rPr>
            <w:rStyle w:val="ab"/>
            <w:noProof/>
          </w:rPr>
          <w:t>Загрузка заявок на участие поставщика</w:t>
        </w:r>
        <w:r w:rsidR="003C37BC">
          <w:rPr>
            <w:noProof/>
            <w:webHidden/>
          </w:rPr>
          <w:tab/>
        </w:r>
        <w:r w:rsidR="003C37BC">
          <w:rPr>
            <w:noProof/>
            <w:webHidden/>
          </w:rPr>
          <w:fldChar w:fldCharType="begin"/>
        </w:r>
        <w:r w:rsidR="003C37BC">
          <w:rPr>
            <w:noProof/>
            <w:webHidden/>
          </w:rPr>
          <w:instrText xml:space="preserve"> PAGEREF _Toc86246900 \h </w:instrText>
        </w:r>
        <w:r w:rsidR="003C37BC">
          <w:rPr>
            <w:noProof/>
            <w:webHidden/>
          </w:rPr>
        </w:r>
        <w:r w:rsidR="003C37BC">
          <w:rPr>
            <w:noProof/>
            <w:webHidden/>
          </w:rPr>
          <w:fldChar w:fldCharType="separate"/>
        </w:r>
        <w:r>
          <w:rPr>
            <w:noProof/>
            <w:webHidden/>
          </w:rPr>
          <w:t>19</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1" w:history="1">
        <w:r w:rsidR="003C37BC" w:rsidRPr="00F205CA">
          <w:rPr>
            <w:rStyle w:val="ab"/>
            <w:noProof/>
            <w:lang w:eastAsia="en-US"/>
          </w:rPr>
          <w:t>4.1.1.</w:t>
        </w:r>
        <w:r w:rsidR="003C37BC">
          <w:rPr>
            <w:rFonts w:asciiTheme="minorHAnsi" w:eastAsiaTheme="minorEastAsia" w:hAnsiTheme="minorHAnsi" w:cstheme="minorBidi"/>
            <w:noProof/>
            <w:sz w:val="22"/>
            <w:szCs w:val="22"/>
          </w:rPr>
          <w:tab/>
        </w:r>
        <w:r w:rsidR="003C37BC" w:rsidRPr="00F205CA">
          <w:rPr>
            <w:rStyle w:val="ab"/>
            <w:noProof/>
            <w:lang w:eastAsia="en-US"/>
          </w:rPr>
          <w:t>Загрузка документации участника по процедуре.</w:t>
        </w:r>
        <w:r w:rsidR="003C37BC">
          <w:rPr>
            <w:noProof/>
            <w:webHidden/>
          </w:rPr>
          <w:tab/>
        </w:r>
        <w:r w:rsidR="003C37BC">
          <w:rPr>
            <w:noProof/>
            <w:webHidden/>
          </w:rPr>
          <w:fldChar w:fldCharType="begin"/>
        </w:r>
        <w:r w:rsidR="003C37BC">
          <w:rPr>
            <w:noProof/>
            <w:webHidden/>
          </w:rPr>
          <w:instrText xml:space="preserve"> PAGEREF _Toc86246901 \h </w:instrText>
        </w:r>
        <w:r w:rsidR="003C37BC">
          <w:rPr>
            <w:noProof/>
            <w:webHidden/>
          </w:rPr>
        </w:r>
        <w:r w:rsidR="003C37BC">
          <w:rPr>
            <w:noProof/>
            <w:webHidden/>
          </w:rPr>
          <w:fldChar w:fldCharType="separate"/>
        </w:r>
        <w:r>
          <w:rPr>
            <w:noProof/>
            <w:webHidden/>
          </w:rPr>
          <w:t>24</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2" w:history="1">
        <w:r w:rsidR="003C37BC" w:rsidRPr="00F205CA">
          <w:rPr>
            <w:rStyle w:val="ab"/>
            <w:noProof/>
          </w:rPr>
          <w:t>4.2.</w:t>
        </w:r>
        <w:r w:rsidR="003C37BC">
          <w:rPr>
            <w:rFonts w:asciiTheme="minorHAnsi" w:eastAsiaTheme="minorEastAsia" w:hAnsiTheme="minorHAnsi" w:cstheme="minorBidi"/>
            <w:noProof/>
            <w:sz w:val="22"/>
            <w:szCs w:val="22"/>
          </w:rPr>
          <w:tab/>
        </w:r>
        <w:r w:rsidR="003C37BC" w:rsidRPr="00F205CA">
          <w:rPr>
            <w:rStyle w:val="ab"/>
            <w:noProof/>
          </w:rPr>
          <w:t>Выгрузка шаблона заявки на участие по закупочным процедурам</w:t>
        </w:r>
        <w:r w:rsidR="003C37BC">
          <w:rPr>
            <w:noProof/>
            <w:webHidden/>
          </w:rPr>
          <w:tab/>
        </w:r>
        <w:r w:rsidR="003C37BC">
          <w:rPr>
            <w:noProof/>
            <w:webHidden/>
          </w:rPr>
          <w:fldChar w:fldCharType="begin"/>
        </w:r>
        <w:r w:rsidR="003C37BC">
          <w:rPr>
            <w:noProof/>
            <w:webHidden/>
          </w:rPr>
          <w:instrText xml:space="preserve"> PAGEREF _Toc86246902 \h </w:instrText>
        </w:r>
        <w:r w:rsidR="003C37BC">
          <w:rPr>
            <w:noProof/>
            <w:webHidden/>
          </w:rPr>
        </w:r>
        <w:r w:rsidR="003C37BC">
          <w:rPr>
            <w:noProof/>
            <w:webHidden/>
          </w:rPr>
          <w:fldChar w:fldCharType="separate"/>
        </w:r>
        <w:r>
          <w:rPr>
            <w:noProof/>
            <w:webHidden/>
          </w:rPr>
          <w:t>25</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3" w:history="1">
        <w:r w:rsidR="003C37BC" w:rsidRPr="00F205CA">
          <w:rPr>
            <w:rStyle w:val="ab"/>
            <w:noProof/>
            <w:lang w:eastAsia="en-US"/>
          </w:rPr>
          <w:t>4.2.1.</w:t>
        </w:r>
        <w:r w:rsidR="003C37BC">
          <w:rPr>
            <w:rFonts w:asciiTheme="minorHAnsi" w:eastAsiaTheme="minorEastAsia" w:hAnsiTheme="minorHAnsi" w:cstheme="minorBidi"/>
            <w:noProof/>
            <w:sz w:val="22"/>
            <w:szCs w:val="22"/>
          </w:rPr>
          <w:tab/>
        </w:r>
        <w:r w:rsidR="003C37BC" w:rsidRPr="00F205CA">
          <w:rPr>
            <w:rStyle w:val="ab"/>
            <w:noProof/>
            <w:lang w:eastAsia="en-US"/>
          </w:rPr>
          <w:t>Выгрузка шаблона заявки на участие по автоматизированным процедурам</w:t>
        </w:r>
        <w:r w:rsidR="003C37BC">
          <w:rPr>
            <w:noProof/>
            <w:webHidden/>
          </w:rPr>
          <w:tab/>
        </w:r>
        <w:r w:rsidR="003C37BC">
          <w:rPr>
            <w:noProof/>
            <w:webHidden/>
          </w:rPr>
          <w:fldChar w:fldCharType="begin"/>
        </w:r>
        <w:r w:rsidR="003C37BC">
          <w:rPr>
            <w:noProof/>
            <w:webHidden/>
          </w:rPr>
          <w:instrText xml:space="preserve"> PAGEREF _Toc86246903 \h </w:instrText>
        </w:r>
        <w:r w:rsidR="003C37BC">
          <w:rPr>
            <w:noProof/>
            <w:webHidden/>
          </w:rPr>
        </w:r>
        <w:r w:rsidR="003C37BC">
          <w:rPr>
            <w:noProof/>
            <w:webHidden/>
          </w:rPr>
          <w:fldChar w:fldCharType="separate"/>
        </w:r>
        <w:r>
          <w:rPr>
            <w:noProof/>
            <w:webHidden/>
          </w:rPr>
          <w:t>25</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4" w:history="1">
        <w:r w:rsidR="003C37BC" w:rsidRPr="00F205CA">
          <w:rPr>
            <w:rStyle w:val="ab"/>
            <w:noProof/>
            <w:lang w:eastAsia="en-US"/>
          </w:rPr>
          <w:t>4.2.2.</w:t>
        </w:r>
        <w:r w:rsidR="003C37BC">
          <w:rPr>
            <w:rFonts w:asciiTheme="minorHAnsi" w:eastAsiaTheme="minorEastAsia" w:hAnsiTheme="minorHAnsi" w:cstheme="minorBidi"/>
            <w:noProof/>
            <w:sz w:val="22"/>
            <w:szCs w:val="22"/>
          </w:rPr>
          <w:tab/>
        </w:r>
        <w:r w:rsidR="003C37BC" w:rsidRPr="00F205CA">
          <w:rPr>
            <w:rStyle w:val="ab"/>
            <w:noProof/>
          </w:rPr>
          <w:t>Выгрузка шаблона заявки на участие по открытым</w:t>
        </w:r>
        <w:r w:rsidR="003C37BC" w:rsidRPr="00F205CA">
          <w:rPr>
            <w:rStyle w:val="ab"/>
            <w:noProof/>
            <w:lang w:eastAsia="en-US"/>
          </w:rPr>
          <w:t xml:space="preserve"> процедурам</w:t>
        </w:r>
        <w:r w:rsidR="003C37BC">
          <w:rPr>
            <w:noProof/>
            <w:webHidden/>
          </w:rPr>
          <w:tab/>
        </w:r>
        <w:r w:rsidR="003C37BC">
          <w:rPr>
            <w:noProof/>
            <w:webHidden/>
          </w:rPr>
          <w:fldChar w:fldCharType="begin"/>
        </w:r>
        <w:r w:rsidR="003C37BC">
          <w:rPr>
            <w:noProof/>
            <w:webHidden/>
          </w:rPr>
          <w:instrText xml:space="preserve"> PAGEREF _Toc86246904 \h </w:instrText>
        </w:r>
        <w:r w:rsidR="003C37BC">
          <w:rPr>
            <w:noProof/>
            <w:webHidden/>
          </w:rPr>
        </w:r>
        <w:r w:rsidR="003C37BC">
          <w:rPr>
            <w:noProof/>
            <w:webHidden/>
          </w:rPr>
          <w:fldChar w:fldCharType="separate"/>
        </w:r>
        <w:r>
          <w:rPr>
            <w:noProof/>
            <w:webHidden/>
          </w:rPr>
          <w:t>26</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5" w:history="1">
        <w:r w:rsidR="003C37BC" w:rsidRPr="00F205CA">
          <w:rPr>
            <w:rStyle w:val="ab"/>
            <w:noProof/>
          </w:rPr>
          <w:t>4.3.</w:t>
        </w:r>
        <w:r w:rsidR="003C37BC">
          <w:rPr>
            <w:rFonts w:asciiTheme="minorHAnsi" w:eastAsiaTheme="minorEastAsia" w:hAnsiTheme="minorHAnsi" w:cstheme="minorBidi"/>
            <w:noProof/>
            <w:sz w:val="22"/>
            <w:szCs w:val="22"/>
          </w:rPr>
          <w:tab/>
        </w:r>
        <w:r w:rsidR="003C37BC" w:rsidRPr="00F205CA">
          <w:rPr>
            <w:rStyle w:val="ab"/>
            <w:noProof/>
          </w:rPr>
          <w:t>Загрузка заявок на участие по лотам с признаком «Только на понижение»</w:t>
        </w:r>
        <w:r w:rsidR="003C37BC">
          <w:rPr>
            <w:noProof/>
            <w:webHidden/>
          </w:rPr>
          <w:tab/>
        </w:r>
        <w:r w:rsidR="003C37BC">
          <w:rPr>
            <w:noProof/>
            <w:webHidden/>
          </w:rPr>
          <w:fldChar w:fldCharType="begin"/>
        </w:r>
        <w:r w:rsidR="003C37BC">
          <w:rPr>
            <w:noProof/>
            <w:webHidden/>
          </w:rPr>
          <w:instrText xml:space="preserve"> PAGEREF _Toc86246905 \h </w:instrText>
        </w:r>
        <w:r w:rsidR="003C37BC">
          <w:rPr>
            <w:noProof/>
            <w:webHidden/>
          </w:rPr>
        </w:r>
        <w:r w:rsidR="003C37BC">
          <w:rPr>
            <w:noProof/>
            <w:webHidden/>
          </w:rPr>
          <w:fldChar w:fldCharType="separate"/>
        </w:r>
        <w:r>
          <w:rPr>
            <w:noProof/>
            <w:webHidden/>
          </w:rPr>
          <w:t>27</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6" w:history="1">
        <w:r w:rsidR="003C37BC" w:rsidRPr="00F205CA">
          <w:rPr>
            <w:rStyle w:val="ab"/>
            <w:noProof/>
          </w:rPr>
          <w:t>4.4.</w:t>
        </w:r>
        <w:r w:rsidR="003C37BC">
          <w:rPr>
            <w:rFonts w:asciiTheme="minorHAnsi" w:eastAsiaTheme="minorEastAsia" w:hAnsiTheme="minorHAnsi" w:cstheme="minorBidi"/>
            <w:noProof/>
            <w:sz w:val="22"/>
            <w:szCs w:val="22"/>
          </w:rPr>
          <w:tab/>
        </w:r>
        <w:r w:rsidR="003C37BC" w:rsidRPr="00F205CA">
          <w:rPr>
            <w:rStyle w:val="ab"/>
            <w:noProof/>
          </w:rPr>
          <w:t>Загрузка заявок на участие при проведении двухэтапной закупочной процедуры</w:t>
        </w:r>
        <w:r w:rsidR="003C37BC">
          <w:rPr>
            <w:noProof/>
            <w:webHidden/>
          </w:rPr>
          <w:tab/>
        </w:r>
        <w:r w:rsidR="003C37BC">
          <w:rPr>
            <w:noProof/>
            <w:webHidden/>
          </w:rPr>
          <w:fldChar w:fldCharType="begin"/>
        </w:r>
        <w:r w:rsidR="003C37BC">
          <w:rPr>
            <w:noProof/>
            <w:webHidden/>
          </w:rPr>
          <w:instrText xml:space="preserve"> PAGEREF _Toc86246906 \h </w:instrText>
        </w:r>
        <w:r w:rsidR="003C37BC">
          <w:rPr>
            <w:noProof/>
            <w:webHidden/>
          </w:rPr>
        </w:r>
        <w:r w:rsidR="003C37BC">
          <w:rPr>
            <w:noProof/>
            <w:webHidden/>
          </w:rPr>
          <w:fldChar w:fldCharType="separate"/>
        </w:r>
        <w:r>
          <w:rPr>
            <w:noProof/>
            <w:webHidden/>
          </w:rPr>
          <w:t>27</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7" w:history="1">
        <w:r w:rsidR="003C37BC" w:rsidRPr="00F205CA">
          <w:rPr>
            <w:rStyle w:val="ab"/>
            <w:noProof/>
          </w:rPr>
          <w:t>4.5.</w:t>
        </w:r>
        <w:r w:rsidR="003C37BC">
          <w:rPr>
            <w:rFonts w:asciiTheme="minorHAnsi" w:eastAsiaTheme="minorEastAsia" w:hAnsiTheme="minorHAnsi" w:cstheme="minorBidi"/>
            <w:noProof/>
            <w:sz w:val="22"/>
            <w:szCs w:val="22"/>
          </w:rPr>
          <w:tab/>
        </w:r>
        <w:r w:rsidR="003C37BC" w:rsidRPr="00F205CA">
          <w:rPr>
            <w:rStyle w:val="ab"/>
            <w:noProof/>
          </w:rPr>
          <w:t>Загрузка технической документации поставщиком</w:t>
        </w:r>
        <w:r w:rsidR="003C37BC">
          <w:rPr>
            <w:noProof/>
            <w:webHidden/>
          </w:rPr>
          <w:tab/>
        </w:r>
        <w:r w:rsidR="003C37BC">
          <w:rPr>
            <w:noProof/>
            <w:webHidden/>
          </w:rPr>
          <w:fldChar w:fldCharType="begin"/>
        </w:r>
        <w:r w:rsidR="003C37BC">
          <w:rPr>
            <w:noProof/>
            <w:webHidden/>
          </w:rPr>
          <w:instrText xml:space="preserve"> PAGEREF _Toc86246907 \h </w:instrText>
        </w:r>
        <w:r w:rsidR="003C37BC">
          <w:rPr>
            <w:noProof/>
            <w:webHidden/>
          </w:rPr>
        </w:r>
        <w:r w:rsidR="003C37BC">
          <w:rPr>
            <w:noProof/>
            <w:webHidden/>
          </w:rPr>
          <w:fldChar w:fldCharType="separate"/>
        </w:r>
        <w:r>
          <w:rPr>
            <w:noProof/>
            <w:webHidden/>
          </w:rPr>
          <w:t>28</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8" w:history="1">
        <w:r w:rsidR="003C37BC" w:rsidRPr="00F205CA">
          <w:rPr>
            <w:rStyle w:val="ab"/>
            <w:noProof/>
            <w:lang w:eastAsia="en-US"/>
          </w:rPr>
          <w:t>4.6.</w:t>
        </w:r>
        <w:r w:rsidR="003C37BC">
          <w:rPr>
            <w:rFonts w:asciiTheme="minorHAnsi" w:eastAsiaTheme="minorEastAsia" w:hAnsiTheme="minorHAnsi" w:cstheme="minorBidi"/>
            <w:noProof/>
            <w:sz w:val="22"/>
            <w:szCs w:val="22"/>
          </w:rPr>
          <w:tab/>
        </w:r>
        <w:r w:rsidR="003C37BC" w:rsidRPr="00F205CA">
          <w:rPr>
            <w:rStyle w:val="ab"/>
            <w:noProof/>
          </w:rPr>
          <w:t>Подача цифрового технического предложения</w:t>
        </w:r>
        <w:r w:rsidR="003C37BC">
          <w:rPr>
            <w:noProof/>
            <w:webHidden/>
          </w:rPr>
          <w:tab/>
        </w:r>
        <w:r w:rsidR="003C37BC">
          <w:rPr>
            <w:noProof/>
            <w:webHidden/>
          </w:rPr>
          <w:fldChar w:fldCharType="begin"/>
        </w:r>
        <w:r w:rsidR="003C37BC">
          <w:rPr>
            <w:noProof/>
            <w:webHidden/>
          </w:rPr>
          <w:instrText xml:space="preserve"> PAGEREF _Toc86246908 \h </w:instrText>
        </w:r>
        <w:r w:rsidR="003C37BC">
          <w:rPr>
            <w:noProof/>
            <w:webHidden/>
          </w:rPr>
        </w:r>
        <w:r w:rsidR="003C37BC">
          <w:rPr>
            <w:noProof/>
            <w:webHidden/>
          </w:rPr>
          <w:fldChar w:fldCharType="separate"/>
        </w:r>
        <w:r>
          <w:rPr>
            <w:noProof/>
            <w:webHidden/>
          </w:rPr>
          <w:t>29</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09" w:history="1">
        <w:r w:rsidR="003C37BC" w:rsidRPr="00F205CA">
          <w:rPr>
            <w:rStyle w:val="ab"/>
            <w:noProof/>
          </w:rPr>
          <w:t>4.6.1.</w:t>
        </w:r>
        <w:r w:rsidR="003C37BC">
          <w:rPr>
            <w:rFonts w:asciiTheme="minorHAnsi" w:eastAsiaTheme="minorEastAsia" w:hAnsiTheme="minorHAnsi" w:cstheme="minorBidi"/>
            <w:noProof/>
            <w:sz w:val="22"/>
            <w:szCs w:val="22"/>
          </w:rPr>
          <w:tab/>
        </w:r>
        <w:r w:rsidR="003C37BC" w:rsidRPr="00F205CA">
          <w:rPr>
            <w:rStyle w:val="ab"/>
            <w:noProof/>
          </w:rPr>
          <w:t>Информационные столбцы ЦТП</w:t>
        </w:r>
        <w:r w:rsidR="003C37BC">
          <w:rPr>
            <w:noProof/>
            <w:webHidden/>
          </w:rPr>
          <w:tab/>
        </w:r>
        <w:r w:rsidR="003C37BC">
          <w:rPr>
            <w:noProof/>
            <w:webHidden/>
          </w:rPr>
          <w:fldChar w:fldCharType="begin"/>
        </w:r>
        <w:r w:rsidR="003C37BC">
          <w:rPr>
            <w:noProof/>
            <w:webHidden/>
          </w:rPr>
          <w:instrText xml:space="preserve"> PAGEREF _Toc86246909 \h </w:instrText>
        </w:r>
        <w:r w:rsidR="003C37BC">
          <w:rPr>
            <w:noProof/>
            <w:webHidden/>
          </w:rPr>
        </w:r>
        <w:r w:rsidR="003C37BC">
          <w:rPr>
            <w:noProof/>
            <w:webHidden/>
          </w:rPr>
          <w:fldChar w:fldCharType="separate"/>
        </w:r>
        <w:r>
          <w:rPr>
            <w:noProof/>
            <w:webHidden/>
          </w:rPr>
          <w:t>29</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10" w:history="1">
        <w:r w:rsidR="003C37BC" w:rsidRPr="00F205CA">
          <w:rPr>
            <w:rStyle w:val="ab"/>
            <w:noProof/>
          </w:rPr>
          <w:t>4.6.2.</w:t>
        </w:r>
        <w:r w:rsidR="003C37BC">
          <w:rPr>
            <w:rFonts w:asciiTheme="minorHAnsi" w:eastAsiaTheme="minorEastAsia" w:hAnsiTheme="minorHAnsi" w:cstheme="minorBidi"/>
            <w:noProof/>
            <w:sz w:val="22"/>
            <w:szCs w:val="22"/>
          </w:rPr>
          <w:tab/>
        </w:r>
        <w:r w:rsidR="003C37BC" w:rsidRPr="00F205CA">
          <w:rPr>
            <w:rStyle w:val="ab"/>
            <w:noProof/>
          </w:rPr>
          <w:t>Подача ЦТП</w:t>
        </w:r>
        <w:r w:rsidR="003C37BC">
          <w:rPr>
            <w:noProof/>
            <w:webHidden/>
          </w:rPr>
          <w:tab/>
        </w:r>
        <w:r w:rsidR="003C37BC">
          <w:rPr>
            <w:noProof/>
            <w:webHidden/>
          </w:rPr>
          <w:fldChar w:fldCharType="begin"/>
        </w:r>
        <w:r w:rsidR="003C37BC">
          <w:rPr>
            <w:noProof/>
            <w:webHidden/>
          </w:rPr>
          <w:instrText xml:space="preserve"> PAGEREF _Toc86246910 \h </w:instrText>
        </w:r>
        <w:r w:rsidR="003C37BC">
          <w:rPr>
            <w:noProof/>
            <w:webHidden/>
          </w:rPr>
        </w:r>
        <w:r w:rsidR="003C37BC">
          <w:rPr>
            <w:noProof/>
            <w:webHidden/>
          </w:rPr>
          <w:fldChar w:fldCharType="separate"/>
        </w:r>
        <w:r>
          <w:rPr>
            <w:noProof/>
            <w:webHidden/>
          </w:rPr>
          <w:t>30</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11" w:history="1">
        <w:r w:rsidR="003C37BC" w:rsidRPr="00F205CA">
          <w:rPr>
            <w:rStyle w:val="ab"/>
            <w:noProof/>
          </w:rPr>
          <w:t>4.6.3.</w:t>
        </w:r>
        <w:r w:rsidR="003C37BC">
          <w:rPr>
            <w:rFonts w:asciiTheme="minorHAnsi" w:eastAsiaTheme="minorEastAsia" w:hAnsiTheme="minorHAnsi" w:cstheme="minorBidi"/>
            <w:noProof/>
            <w:sz w:val="22"/>
            <w:szCs w:val="22"/>
          </w:rPr>
          <w:tab/>
        </w:r>
        <w:r w:rsidR="003C37BC" w:rsidRPr="00F205CA">
          <w:rPr>
            <w:rStyle w:val="ab"/>
            <w:noProof/>
          </w:rPr>
          <w:t>Просмотр ЦТП</w:t>
        </w:r>
        <w:r w:rsidR="003C37BC">
          <w:rPr>
            <w:noProof/>
            <w:webHidden/>
          </w:rPr>
          <w:tab/>
        </w:r>
        <w:r w:rsidR="003C37BC">
          <w:rPr>
            <w:noProof/>
            <w:webHidden/>
          </w:rPr>
          <w:fldChar w:fldCharType="begin"/>
        </w:r>
        <w:r w:rsidR="003C37BC">
          <w:rPr>
            <w:noProof/>
            <w:webHidden/>
          </w:rPr>
          <w:instrText xml:space="preserve"> PAGEREF _Toc86246911 \h </w:instrText>
        </w:r>
        <w:r w:rsidR="003C37BC">
          <w:rPr>
            <w:noProof/>
            <w:webHidden/>
          </w:rPr>
        </w:r>
        <w:r w:rsidR="003C37BC">
          <w:rPr>
            <w:noProof/>
            <w:webHidden/>
          </w:rPr>
          <w:fldChar w:fldCharType="separate"/>
        </w:r>
        <w:r>
          <w:rPr>
            <w:noProof/>
            <w:webHidden/>
          </w:rPr>
          <w:t>35</w:t>
        </w:r>
        <w:r w:rsidR="003C37BC">
          <w:rPr>
            <w:noProof/>
            <w:webHidden/>
          </w:rPr>
          <w:fldChar w:fldCharType="end"/>
        </w:r>
      </w:hyperlink>
    </w:p>
    <w:p w:rsidR="003C37BC" w:rsidRDefault="00174BF8">
      <w:pPr>
        <w:pStyle w:val="11"/>
        <w:tabs>
          <w:tab w:val="left" w:pos="440"/>
          <w:tab w:val="right" w:leader="dot" w:pos="10194"/>
        </w:tabs>
        <w:rPr>
          <w:rFonts w:asciiTheme="minorHAnsi" w:eastAsiaTheme="minorEastAsia" w:hAnsiTheme="minorHAnsi" w:cstheme="minorBidi"/>
          <w:noProof/>
          <w:sz w:val="22"/>
          <w:szCs w:val="22"/>
        </w:rPr>
      </w:pPr>
      <w:hyperlink w:anchor="_Toc86246912" w:history="1">
        <w:r w:rsidR="003C37BC" w:rsidRPr="00F205CA">
          <w:rPr>
            <w:rStyle w:val="ab"/>
            <w:noProof/>
          </w:rPr>
          <w:t>5.</w:t>
        </w:r>
        <w:r w:rsidR="003C37BC">
          <w:rPr>
            <w:rFonts w:asciiTheme="minorHAnsi" w:eastAsiaTheme="minorEastAsia" w:hAnsiTheme="minorHAnsi" w:cstheme="minorBidi"/>
            <w:noProof/>
            <w:sz w:val="22"/>
            <w:szCs w:val="22"/>
          </w:rPr>
          <w:tab/>
        </w:r>
        <w:r w:rsidR="003C37BC" w:rsidRPr="00F205CA">
          <w:rPr>
            <w:rStyle w:val="ab"/>
            <w:noProof/>
          </w:rPr>
          <w:t>Получение отчета о текущем положении поставщика в конкурентной процедуре</w:t>
        </w:r>
        <w:r w:rsidR="003C37BC">
          <w:rPr>
            <w:noProof/>
            <w:webHidden/>
          </w:rPr>
          <w:tab/>
        </w:r>
        <w:r w:rsidR="003C37BC">
          <w:rPr>
            <w:noProof/>
            <w:webHidden/>
          </w:rPr>
          <w:fldChar w:fldCharType="begin"/>
        </w:r>
        <w:r w:rsidR="003C37BC">
          <w:rPr>
            <w:noProof/>
            <w:webHidden/>
          </w:rPr>
          <w:instrText xml:space="preserve"> PAGEREF _Toc86246912 \h </w:instrText>
        </w:r>
        <w:r w:rsidR="003C37BC">
          <w:rPr>
            <w:noProof/>
            <w:webHidden/>
          </w:rPr>
        </w:r>
        <w:r w:rsidR="003C37BC">
          <w:rPr>
            <w:noProof/>
            <w:webHidden/>
          </w:rPr>
          <w:fldChar w:fldCharType="separate"/>
        </w:r>
        <w:r>
          <w:rPr>
            <w:noProof/>
            <w:webHidden/>
          </w:rPr>
          <w:t>36</w:t>
        </w:r>
        <w:r w:rsidR="003C37BC">
          <w:rPr>
            <w:noProof/>
            <w:webHidden/>
          </w:rPr>
          <w:fldChar w:fldCharType="end"/>
        </w:r>
      </w:hyperlink>
    </w:p>
    <w:p w:rsidR="003C37BC" w:rsidRDefault="00174BF8">
      <w:pPr>
        <w:pStyle w:val="21"/>
        <w:rPr>
          <w:rFonts w:asciiTheme="minorHAnsi" w:eastAsiaTheme="minorEastAsia" w:hAnsiTheme="minorHAnsi" w:cstheme="minorBidi"/>
          <w:noProof/>
          <w:sz w:val="22"/>
          <w:szCs w:val="22"/>
        </w:rPr>
      </w:pPr>
      <w:hyperlink w:anchor="_Toc86246913" w:history="1">
        <w:r w:rsidR="003C37BC" w:rsidRPr="00F205CA">
          <w:rPr>
            <w:rStyle w:val="ab"/>
            <w:noProof/>
          </w:rPr>
          <w:t>5.1.</w:t>
        </w:r>
        <w:r w:rsidR="003C37BC">
          <w:rPr>
            <w:rFonts w:asciiTheme="minorHAnsi" w:eastAsiaTheme="minorEastAsia" w:hAnsiTheme="minorHAnsi" w:cstheme="minorBidi"/>
            <w:noProof/>
            <w:sz w:val="22"/>
            <w:szCs w:val="22"/>
          </w:rPr>
          <w:tab/>
        </w:r>
        <w:r w:rsidR="003C37BC" w:rsidRPr="00F205CA">
          <w:rPr>
            <w:rStyle w:val="ab"/>
            <w:noProof/>
          </w:rPr>
          <w:t>Загрузка скан-копии последней заявки на участие поставщика-победителя</w:t>
        </w:r>
        <w:r w:rsidR="003C37BC">
          <w:rPr>
            <w:noProof/>
            <w:webHidden/>
          </w:rPr>
          <w:tab/>
        </w:r>
        <w:r w:rsidR="003C37BC">
          <w:rPr>
            <w:noProof/>
            <w:webHidden/>
          </w:rPr>
          <w:fldChar w:fldCharType="begin"/>
        </w:r>
        <w:r w:rsidR="003C37BC">
          <w:rPr>
            <w:noProof/>
            <w:webHidden/>
          </w:rPr>
          <w:instrText xml:space="preserve"> PAGEREF _Toc86246913 \h </w:instrText>
        </w:r>
        <w:r w:rsidR="003C37BC">
          <w:rPr>
            <w:noProof/>
            <w:webHidden/>
          </w:rPr>
        </w:r>
        <w:r w:rsidR="003C37BC">
          <w:rPr>
            <w:noProof/>
            <w:webHidden/>
          </w:rPr>
          <w:fldChar w:fldCharType="separate"/>
        </w:r>
        <w:r>
          <w:rPr>
            <w:noProof/>
            <w:webHidden/>
          </w:rPr>
          <w:t>36</w:t>
        </w:r>
        <w:r w:rsidR="003C37BC">
          <w:rPr>
            <w:noProof/>
            <w:webHidden/>
          </w:rPr>
          <w:fldChar w:fldCharType="end"/>
        </w:r>
      </w:hyperlink>
    </w:p>
    <w:p w:rsidR="00461D48" w:rsidRDefault="00090EA1">
      <w:r w:rsidRPr="005976E8">
        <w:rPr>
          <w:rFonts w:ascii="Times New Roman" w:hAnsi="Times New Roman" w:cs="Times New Roman"/>
          <w:b/>
          <w:bCs/>
          <w:sz w:val="22"/>
          <w:szCs w:val="22"/>
        </w:rPr>
        <w:fldChar w:fldCharType="end"/>
      </w:r>
    </w:p>
    <w:p w:rsidR="00461D48" w:rsidRPr="00C05CB8" w:rsidRDefault="00461D48" w:rsidP="00461D48">
      <w:pPr>
        <w:jc w:val="center"/>
        <w:rPr>
          <w:rStyle w:val="ab"/>
          <w:rFonts w:ascii="Garamond" w:hAnsi="Garamond"/>
          <w:noProof/>
        </w:rPr>
      </w:pPr>
      <w:r w:rsidRPr="00C05CB8">
        <w:rPr>
          <w:rStyle w:val="ab"/>
          <w:rFonts w:ascii="Garamond" w:hAnsi="Garamond"/>
          <w:noProof/>
        </w:rPr>
        <w:lastRenderedPageBreak/>
        <w:t xml:space="preserve"> </w:t>
      </w:r>
    </w:p>
    <w:p w:rsidR="00FE2119" w:rsidRPr="00C05CB8" w:rsidRDefault="00FE2119" w:rsidP="00FE2119">
      <w:pPr>
        <w:pStyle w:val="11"/>
        <w:tabs>
          <w:tab w:val="left" w:pos="660"/>
          <w:tab w:val="right" w:leader="dot" w:pos="10194"/>
        </w:tabs>
        <w:rPr>
          <w:rStyle w:val="ab"/>
          <w:rFonts w:ascii="Garamond" w:hAnsi="Garamond"/>
          <w:noProof/>
        </w:rPr>
      </w:pPr>
    </w:p>
    <w:p w:rsidR="002F142B" w:rsidRPr="00C05CB8" w:rsidRDefault="002F142B">
      <w:pPr>
        <w:rPr>
          <w:rFonts w:ascii="Garamond" w:hAnsi="Garamond"/>
        </w:rPr>
      </w:pPr>
    </w:p>
    <w:p w:rsidR="00862715" w:rsidRPr="00C05CB8" w:rsidRDefault="00862715" w:rsidP="00862715">
      <w:pPr>
        <w:rPr>
          <w:rFonts w:ascii="Garamond" w:hAnsi="Garamond"/>
          <w:lang w:eastAsia="en-US"/>
        </w:rPr>
      </w:pPr>
    </w:p>
    <w:p w:rsidR="00862715" w:rsidRPr="00C05CB8" w:rsidRDefault="00862715" w:rsidP="00862715">
      <w:pPr>
        <w:rPr>
          <w:rFonts w:ascii="Garamond" w:hAnsi="Garamond"/>
          <w:lang w:eastAsia="en-US"/>
        </w:rPr>
      </w:pPr>
    </w:p>
    <w:p w:rsidR="0086109A" w:rsidRPr="00C05CB8" w:rsidRDefault="0086109A" w:rsidP="003B1799">
      <w:pPr>
        <w:rPr>
          <w:rFonts w:ascii="Garamond" w:hAnsi="Garamond"/>
        </w:rPr>
      </w:pPr>
      <w:bookmarkStart w:id="0" w:name="_Toc240425841"/>
    </w:p>
    <w:p w:rsidR="00862715" w:rsidRPr="00EB7741" w:rsidRDefault="00862715" w:rsidP="00381311">
      <w:pPr>
        <w:pStyle w:val="1"/>
        <w:pageBreakBefore/>
        <w:numPr>
          <w:ilvl w:val="0"/>
          <w:numId w:val="2"/>
        </w:numPr>
        <w:spacing w:after="240"/>
        <w:ind w:left="714" w:hanging="357"/>
        <w:rPr>
          <w:rFonts w:cs="Arial"/>
          <w:sz w:val="28"/>
          <w:szCs w:val="28"/>
        </w:rPr>
      </w:pPr>
      <w:bookmarkStart w:id="1" w:name="_Toc468787490"/>
      <w:bookmarkStart w:id="2" w:name="_Toc86246891"/>
      <w:r w:rsidRPr="00EB7741">
        <w:rPr>
          <w:rFonts w:cs="Arial"/>
          <w:sz w:val="28"/>
          <w:szCs w:val="28"/>
        </w:rPr>
        <w:lastRenderedPageBreak/>
        <w:t>Назначение</w:t>
      </w:r>
      <w:bookmarkEnd w:id="0"/>
      <w:bookmarkEnd w:id="1"/>
      <w:bookmarkEnd w:id="2"/>
    </w:p>
    <w:p w:rsidR="002F2D41" w:rsidRPr="003F0304" w:rsidRDefault="002F2D41" w:rsidP="00F71CB2">
      <w:pPr>
        <w:spacing w:before="120" w:after="120"/>
        <w:jc w:val="both"/>
        <w:rPr>
          <w:rFonts w:ascii="Times New Roman" w:hAnsi="Times New Roman" w:cs="Times New Roman"/>
          <w:sz w:val="24"/>
          <w:lang w:eastAsia="en-US"/>
        </w:rPr>
      </w:pPr>
      <w:r w:rsidRPr="003F0304">
        <w:rPr>
          <w:rFonts w:ascii="Times New Roman" w:hAnsi="Times New Roman" w:cs="Times New Roman"/>
          <w:sz w:val="24"/>
          <w:lang w:eastAsia="en-US"/>
        </w:rPr>
        <w:t xml:space="preserve">Настоящая инструкция определяет порядок действий </w:t>
      </w:r>
      <w:r w:rsidR="002605A5" w:rsidRPr="003F0304">
        <w:rPr>
          <w:rFonts w:ascii="Times New Roman" w:hAnsi="Times New Roman" w:cs="Times New Roman"/>
          <w:sz w:val="24"/>
          <w:lang w:eastAsia="en-US"/>
        </w:rPr>
        <w:t xml:space="preserve">поставщиков, осуществляющих взаимодействие с системой </w:t>
      </w:r>
      <w:r w:rsidR="00817757" w:rsidRPr="003F0304">
        <w:rPr>
          <w:rFonts w:ascii="Times New Roman" w:hAnsi="Times New Roman" w:cs="Times New Roman"/>
          <w:sz w:val="24"/>
          <w:lang w:eastAsia="en-US"/>
        </w:rPr>
        <w:t>управления закупками МТР,</w:t>
      </w:r>
      <w:r w:rsidR="002605A5" w:rsidRPr="003F0304">
        <w:rPr>
          <w:rFonts w:ascii="Times New Roman" w:hAnsi="Times New Roman" w:cs="Times New Roman"/>
          <w:sz w:val="24"/>
          <w:lang w:eastAsia="en-US"/>
        </w:rPr>
        <w:t xml:space="preserve"> посредством SAP </w:t>
      </w:r>
      <w:proofErr w:type="spellStart"/>
      <w:r w:rsidR="002605A5" w:rsidRPr="003F0304">
        <w:rPr>
          <w:rFonts w:ascii="Times New Roman" w:hAnsi="Times New Roman" w:cs="Times New Roman"/>
          <w:sz w:val="24"/>
          <w:lang w:eastAsia="en-US"/>
        </w:rPr>
        <w:t>Portal</w:t>
      </w:r>
      <w:proofErr w:type="spellEnd"/>
      <w:r w:rsidRPr="003F0304">
        <w:rPr>
          <w:rFonts w:ascii="Times New Roman" w:hAnsi="Times New Roman" w:cs="Times New Roman"/>
          <w:sz w:val="24"/>
          <w:lang w:eastAsia="en-US"/>
        </w:rPr>
        <w:t>.</w:t>
      </w:r>
    </w:p>
    <w:p w:rsidR="00B664DC" w:rsidRPr="003F0304" w:rsidRDefault="00B664DC" w:rsidP="00A14CC7">
      <w:pPr>
        <w:spacing w:before="120" w:after="120"/>
        <w:jc w:val="both"/>
        <w:rPr>
          <w:rFonts w:ascii="Times New Roman" w:hAnsi="Times New Roman" w:cs="Times New Roman"/>
          <w:sz w:val="24"/>
          <w:lang w:eastAsia="en-US"/>
        </w:rPr>
      </w:pPr>
      <w:r w:rsidRPr="003F0304">
        <w:rPr>
          <w:rFonts w:ascii="Times New Roman" w:hAnsi="Times New Roman" w:cs="Times New Roman"/>
          <w:sz w:val="24"/>
          <w:lang w:eastAsia="en-US"/>
        </w:rPr>
        <w:t>Данная инструкция предназначена для описания работы пользователя при выполнении следующих операций:</w:t>
      </w:r>
    </w:p>
    <w:p w:rsidR="002605A5" w:rsidRPr="003F0304" w:rsidRDefault="00976F84" w:rsidP="002605A5">
      <w:pPr>
        <w:pStyle w:val="a5"/>
        <w:numPr>
          <w:ilvl w:val="0"/>
          <w:numId w:val="3"/>
        </w:numPr>
        <w:tabs>
          <w:tab w:val="clear" w:pos="1140"/>
          <w:tab w:val="clear" w:pos="4677"/>
          <w:tab w:val="center" w:pos="709"/>
        </w:tabs>
        <w:spacing w:before="120" w:after="120"/>
        <w:ind w:left="709"/>
        <w:jc w:val="both"/>
        <w:rPr>
          <w:rFonts w:ascii="Times New Roman" w:hAnsi="Times New Roman"/>
          <w:sz w:val="24"/>
          <w:lang w:eastAsia="en-US"/>
        </w:rPr>
      </w:pPr>
      <w:r w:rsidRPr="003F0304">
        <w:rPr>
          <w:rFonts w:ascii="Times New Roman" w:hAnsi="Times New Roman"/>
          <w:sz w:val="24"/>
          <w:lang w:eastAsia="en-US"/>
        </w:rPr>
        <w:t>просмотр списка лотов;</w:t>
      </w:r>
      <w:r w:rsidR="002605A5" w:rsidRPr="003F0304">
        <w:rPr>
          <w:rFonts w:ascii="Times New Roman" w:hAnsi="Times New Roman"/>
          <w:sz w:val="24"/>
          <w:lang w:eastAsia="en-US"/>
        </w:rPr>
        <w:t xml:space="preserve"> </w:t>
      </w:r>
    </w:p>
    <w:p w:rsidR="002605A5" w:rsidRPr="003F0304" w:rsidRDefault="002605A5" w:rsidP="002605A5">
      <w:pPr>
        <w:pStyle w:val="a5"/>
        <w:numPr>
          <w:ilvl w:val="0"/>
          <w:numId w:val="3"/>
        </w:numPr>
        <w:tabs>
          <w:tab w:val="clear" w:pos="1140"/>
          <w:tab w:val="clear" w:pos="4677"/>
          <w:tab w:val="center" w:pos="709"/>
        </w:tabs>
        <w:spacing w:before="120" w:after="120"/>
        <w:ind w:left="709"/>
        <w:jc w:val="both"/>
        <w:rPr>
          <w:rFonts w:ascii="Times New Roman" w:hAnsi="Times New Roman"/>
          <w:sz w:val="24"/>
          <w:lang w:eastAsia="en-US"/>
        </w:rPr>
      </w:pPr>
      <w:r w:rsidRPr="003F0304">
        <w:rPr>
          <w:rFonts w:ascii="Times New Roman" w:hAnsi="Times New Roman"/>
          <w:sz w:val="24"/>
          <w:lang w:eastAsia="en-US"/>
        </w:rPr>
        <w:t xml:space="preserve">загрузка </w:t>
      </w:r>
      <w:r w:rsidR="00817757" w:rsidRPr="003F0304">
        <w:rPr>
          <w:rFonts w:ascii="Times New Roman" w:hAnsi="Times New Roman"/>
          <w:sz w:val="24"/>
          <w:lang w:eastAsia="en-US"/>
        </w:rPr>
        <w:t>заявок на участие от</w:t>
      </w:r>
      <w:r w:rsidRPr="003F0304">
        <w:rPr>
          <w:rFonts w:ascii="Times New Roman" w:hAnsi="Times New Roman"/>
          <w:sz w:val="24"/>
          <w:lang w:eastAsia="en-US"/>
        </w:rPr>
        <w:t xml:space="preserve"> поставщика</w:t>
      </w:r>
      <w:r w:rsidR="0079054B" w:rsidRPr="003F0304">
        <w:rPr>
          <w:rFonts w:ascii="Times New Roman" w:hAnsi="Times New Roman"/>
          <w:sz w:val="24"/>
          <w:lang w:eastAsia="en-US"/>
        </w:rPr>
        <w:t>;</w:t>
      </w:r>
    </w:p>
    <w:p w:rsidR="0079054B" w:rsidRPr="00C05CB8" w:rsidRDefault="0079054B" w:rsidP="0079054B">
      <w:pPr>
        <w:pStyle w:val="a5"/>
        <w:tabs>
          <w:tab w:val="clear" w:pos="4677"/>
          <w:tab w:val="center" w:pos="709"/>
        </w:tabs>
        <w:spacing w:before="120" w:after="120"/>
        <w:ind w:left="349"/>
        <w:jc w:val="both"/>
        <w:rPr>
          <w:rFonts w:ascii="Garamond" w:hAnsi="Garamond"/>
          <w:sz w:val="24"/>
          <w:lang w:eastAsia="en-US"/>
        </w:rPr>
      </w:pPr>
    </w:p>
    <w:p w:rsidR="00C650C8" w:rsidRPr="00C05CB8" w:rsidRDefault="00C650C8" w:rsidP="00A14CC7">
      <w:pPr>
        <w:spacing w:before="120" w:after="120"/>
        <w:rPr>
          <w:rFonts w:ascii="Garamond" w:hAnsi="Garamond"/>
          <w:sz w:val="24"/>
          <w:lang w:eastAsia="en-US"/>
        </w:rPr>
      </w:pPr>
    </w:p>
    <w:p w:rsidR="00EB7741" w:rsidRPr="00EB7741" w:rsidRDefault="00EB7741" w:rsidP="00267342">
      <w:pPr>
        <w:pStyle w:val="1"/>
        <w:pageBreakBefore/>
        <w:numPr>
          <w:ilvl w:val="0"/>
          <w:numId w:val="2"/>
        </w:numPr>
        <w:spacing w:after="240"/>
        <w:ind w:left="714" w:hanging="357"/>
        <w:rPr>
          <w:rFonts w:cs="Arial"/>
          <w:sz w:val="28"/>
          <w:szCs w:val="28"/>
        </w:rPr>
      </w:pPr>
      <w:bookmarkStart w:id="3" w:name="_Toc86246892"/>
      <w:bookmarkStart w:id="4" w:name="_Toc468787491"/>
      <w:r w:rsidRPr="00EB7741">
        <w:rPr>
          <w:rFonts w:cs="Arial"/>
          <w:sz w:val="28"/>
          <w:szCs w:val="28"/>
        </w:rPr>
        <w:lastRenderedPageBreak/>
        <w:t>Регистрация и получение доступа в личный кабинет поставщика на ЭТП «Газпром нефть»</w:t>
      </w:r>
      <w:bookmarkEnd w:id="3"/>
    </w:p>
    <w:p w:rsidR="00EB7741" w:rsidRDefault="00EB7741" w:rsidP="00EB7741">
      <w:pPr>
        <w:spacing w:before="120" w:after="120"/>
        <w:ind w:firstLine="567"/>
        <w:jc w:val="both"/>
        <w:rPr>
          <w:rFonts w:ascii="Times New Roman" w:hAnsi="Times New Roman" w:cs="Times New Roman"/>
          <w:sz w:val="24"/>
          <w:lang w:eastAsia="en-US"/>
        </w:rPr>
      </w:pPr>
      <w:r>
        <w:rPr>
          <w:rFonts w:ascii="Times New Roman" w:hAnsi="Times New Roman" w:cs="Times New Roman"/>
          <w:sz w:val="24"/>
          <w:lang w:eastAsia="en-US"/>
        </w:rPr>
        <w:t>Электронная торговая площадка</w:t>
      </w:r>
      <w:r w:rsidRPr="00B84976">
        <w:rPr>
          <w:rFonts w:ascii="Times New Roman" w:hAnsi="Times New Roman" w:cs="Times New Roman"/>
          <w:sz w:val="24"/>
          <w:lang w:eastAsia="en-US"/>
        </w:rPr>
        <w:t xml:space="preserve"> ГК «Газпром нефть» - корпоративный веб-портал </w:t>
      </w:r>
      <w:r>
        <w:rPr>
          <w:rFonts w:ascii="Times New Roman" w:hAnsi="Times New Roman" w:cs="Times New Roman"/>
          <w:sz w:val="24"/>
          <w:lang w:eastAsia="en-US"/>
        </w:rPr>
        <w:t>ГК</w:t>
      </w:r>
      <w:r w:rsidRPr="00B84976">
        <w:rPr>
          <w:rFonts w:ascii="Times New Roman" w:hAnsi="Times New Roman" w:cs="Times New Roman"/>
          <w:sz w:val="24"/>
          <w:lang w:eastAsia="en-US"/>
        </w:rPr>
        <w:t xml:space="preserve"> «Газпром нефть». Для получения доступа в </w:t>
      </w:r>
      <w:r>
        <w:rPr>
          <w:rFonts w:ascii="Times New Roman" w:hAnsi="Times New Roman" w:cs="Times New Roman"/>
          <w:sz w:val="24"/>
          <w:lang w:eastAsia="en-US"/>
        </w:rPr>
        <w:t>личный кабинет</w:t>
      </w:r>
      <w:r w:rsidRPr="00B84976">
        <w:rPr>
          <w:rFonts w:ascii="Times New Roman" w:hAnsi="Times New Roman" w:cs="Times New Roman"/>
          <w:sz w:val="24"/>
          <w:lang w:eastAsia="en-US"/>
        </w:rPr>
        <w:t xml:space="preserve"> и возможности принимать участие в </w:t>
      </w:r>
      <w:r>
        <w:rPr>
          <w:rFonts w:ascii="Times New Roman" w:hAnsi="Times New Roman" w:cs="Times New Roman"/>
          <w:sz w:val="24"/>
          <w:lang w:eastAsia="en-US"/>
        </w:rPr>
        <w:t xml:space="preserve">процедурах выбора поставщика, </w:t>
      </w:r>
      <w:r w:rsidRPr="00B84976">
        <w:rPr>
          <w:rFonts w:ascii="Times New Roman" w:hAnsi="Times New Roman" w:cs="Times New Roman"/>
          <w:sz w:val="24"/>
          <w:lang w:eastAsia="en-US"/>
        </w:rPr>
        <w:t>проводимых ГК «Газпром нефть»</w:t>
      </w:r>
      <w:r w:rsidR="00CA6E64" w:rsidRPr="00B84976" w:rsidDel="00CA6E64">
        <w:rPr>
          <w:rFonts w:ascii="Times New Roman" w:hAnsi="Times New Roman" w:cs="Times New Roman"/>
          <w:sz w:val="24"/>
          <w:lang w:eastAsia="en-US"/>
        </w:rPr>
        <w:t xml:space="preserve"> </w:t>
      </w:r>
      <w:r w:rsidRPr="00B84976">
        <w:rPr>
          <w:rFonts w:ascii="Times New Roman" w:hAnsi="Times New Roman" w:cs="Times New Roman"/>
          <w:sz w:val="24"/>
          <w:lang w:eastAsia="en-US"/>
        </w:rPr>
        <w:t xml:space="preserve">необходимо зарегистрироваться </w:t>
      </w:r>
      <w:r w:rsidR="00165BA4" w:rsidRPr="00165BA4">
        <w:rPr>
          <w:rFonts w:ascii="Times New Roman" w:hAnsi="Times New Roman" w:cs="Times New Roman"/>
          <w:sz w:val="24"/>
          <w:lang w:eastAsia="en-US"/>
        </w:rPr>
        <w:t>в едином справочнике участников</w:t>
      </w:r>
      <w:r w:rsidR="00165BA4">
        <w:rPr>
          <w:rFonts w:ascii="Times New Roman" w:hAnsi="Times New Roman" w:cs="Times New Roman"/>
          <w:sz w:val="24"/>
          <w:lang w:eastAsia="en-US"/>
        </w:rPr>
        <w:t xml:space="preserve"> (далее ЕСУ) </w:t>
      </w:r>
      <w:r w:rsidRPr="00B84976">
        <w:rPr>
          <w:rFonts w:ascii="Times New Roman" w:hAnsi="Times New Roman" w:cs="Times New Roman"/>
          <w:sz w:val="24"/>
          <w:lang w:eastAsia="en-US"/>
        </w:rPr>
        <w:t xml:space="preserve">ГК «Газпром нефть». </w:t>
      </w:r>
    </w:p>
    <w:p w:rsidR="00F73F85" w:rsidRPr="00AF7206" w:rsidRDefault="00165BA4" w:rsidP="00165BA4">
      <w:pPr>
        <w:spacing w:before="120" w:after="120"/>
        <w:ind w:firstLine="567"/>
        <w:jc w:val="both"/>
        <w:rPr>
          <w:rFonts w:ascii="Times New Roman" w:hAnsi="Times New Roman" w:cs="Times New Roman"/>
          <w:sz w:val="24"/>
          <w:lang w:eastAsia="en-US"/>
        </w:rPr>
      </w:pPr>
      <w:r w:rsidRPr="00165BA4">
        <w:rPr>
          <w:rFonts w:ascii="Times New Roman" w:hAnsi="Times New Roman" w:cs="Times New Roman"/>
          <w:sz w:val="24"/>
          <w:lang w:eastAsia="en-US"/>
        </w:rPr>
        <w:t xml:space="preserve">Для регистрации в </w:t>
      </w:r>
      <w:r>
        <w:rPr>
          <w:rFonts w:ascii="Times New Roman" w:hAnsi="Times New Roman" w:cs="Times New Roman"/>
          <w:sz w:val="24"/>
          <w:lang w:eastAsia="en-US"/>
        </w:rPr>
        <w:t>ЕСУ</w:t>
      </w:r>
      <w:r w:rsidRPr="00165BA4">
        <w:rPr>
          <w:rFonts w:ascii="Times New Roman" w:hAnsi="Times New Roman" w:cs="Times New Roman"/>
          <w:sz w:val="24"/>
          <w:lang w:eastAsia="en-US"/>
        </w:rPr>
        <w:t xml:space="preserve"> необходимо перейти по ссылке </w:t>
      </w:r>
      <w:hyperlink r:id="rId8" w:history="1">
        <w:r w:rsidRPr="00165BA4">
          <w:rPr>
            <w:rFonts w:ascii="Times New Roman" w:hAnsi="Times New Roman" w:cs="Times New Roman"/>
            <w:sz w:val="24"/>
            <w:lang w:eastAsia="en-US"/>
          </w:rPr>
          <w:t>https://swd1.gazprom-neft.ru/irj/portal</w:t>
        </w:r>
      </w:hyperlink>
      <w:r>
        <w:rPr>
          <w:rFonts w:ascii="Times New Roman" w:hAnsi="Times New Roman" w:cs="Times New Roman"/>
          <w:sz w:val="24"/>
          <w:lang w:eastAsia="en-US"/>
        </w:rPr>
        <w:t xml:space="preserve"> и </w:t>
      </w:r>
      <w:r w:rsidRPr="00165BA4">
        <w:rPr>
          <w:rFonts w:ascii="Times New Roman" w:hAnsi="Times New Roman" w:cs="Times New Roman"/>
          <w:sz w:val="24"/>
          <w:lang w:eastAsia="en-US"/>
        </w:rPr>
        <w:t xml:space="preserve">в окне авторизации </w:t>
      </w:r>
      <w:r w:rsidR="00CA6E64">
        <w:rPr>
          <w:rFonts w:ascii="Times New Roman" w:hAnsi="Times New Roman" w:cs="Times New Roman"/>
          <w:sz w:val="24"/>
          <w:lang w:eastAsia="en-US"/>
        </w:rPr>
        <w:t>выбрать</w:t>
      </w:r>
      <w:r w:rsidR="00CA6E64" w:rsidRPr="00165BA4">
        <w:rPr>
          <w:rFonts w:ascii="Times New Roman" w:hAnsi="Times New Roman" w:cs="Times New Roman"/>
          <w:sz w:val="24"/>
          <w:lang w:eastAsia="en-US"/>
        </w:rPr>
        <w:t xml:space="preserve"> </w:t>
      </w:r>
      <w:r w:rsidRPr="00165BA4">
        <w:rPr>
          <w:rFonts w:ascii="Times New Roman" w:hAnsi="Times New Roman" w:cs="Times New Roman"/>
          <w:sz w:val="24"/>
          <w:lang w:eastAsia="en-US"/>
        </w:rPr>
        <w:t>кнопку «Регистрация» для перехода к вводу данных</w:t>
      </w:r>
      <w:r>
        <w:rPr>
          <w:rFonts w:ascii="Times New Roman" w:hAnsi="Times New Roman" w:cs="Times New Roman"/>
          <w:sz w:val="24"/>
          <w:lang w:eastAsia="en-US"/>
        </w:rPr>
        <w:t xml:space="preserve">. Более подробная информация </w:t>
      </w:r>
      <w:r w:rsidR="00F73F85">
        <w:rPr>
          <w:rFonts w:ascii="Times New Roman" w:hAnsi="Times New Roman" w:cs="Times New Roman"/>
          <w:sz w:val="24"/>
          <w:lang w:eastAsia="en-US"/>
        </w:rPr>
        <w:t>по</w:t>
      </w:r>
      <w:r w:rsidR="00A55BD6" w:rsidRPr="00A55BD6">
        <w:rPr>
          <w:rFonts w:ascii="Times New Roman" w:hAnsi="Times New Roman" w:cs="Times New Roman"/>
          <w:sz w:val="24"/>
          <w:lang w:eastAsia="en-US"/>
        </w:rPr>
        <w:t>:</w:t>
      </w:r>
    </w:p>
    <w:p w:rsidR="00F73F85" w:rsidRPr="00AF7206" w:rsidRDefault="00A55BD6" w:rsidP="00165BA4">
      <w:pPr>
        <w:spacing w:before="120" w:after="120"/>
        <w:ind w:firstLine="567"/>
        <w:jc w:val="both"/>
        <w:rPr>
          <w:rFonts w:ascii="Times New Roman" w:hAnsi="Times New Roman" w:cs="Times New Roman"/>
          <w:sz w:val="24"/>
          <w:lang w:eastAsia="en-US"/>
        </w:rPr>
      </w:pPr>
      <w:r w:rsidRPr="00A55BD6">
        <w:rPr>
          <w:rFonts w:ascii="Times New Roman" w:hAnsi="Times New Roman" w:cs="Times New Roman"/>
          <w:sz w:val="24"/>
          <w:lang w:eastAsia="en-US"/>
        </w:rPr>
        <w:t>-</w:t>
      </w:r>
      <w:r w:rsidR="00165BA4">
        <w:rPr>
          <w:rFonts w:ascii="Times New Roman" w:hAnsi="Times New Roman" w:cs="Times New Roman"/>
          <w:sz w:val="24"/>
          <w:lang w:eastAsia="en-US"/>
        </w:rPr>
        <w:t xml:space="preserve"> регистрации </w:t>
      </w:r>
      <w:r w:rsidR="00F73F85">
        <w:rPr>
          <w:rFonts w:ascii="Times New Roman" w:hAnsi="Times New Roman" w:cs="Times New Roman"/>
          <w:sz w:val="24"/>
          <w:lang w:eastAsia="en-US"/>
        </w:rPr>
        <w:t>на ЭТП ГПН в качестве участника/дополнительного представителя участника</w:t>
      </w:r>
      <w:r w:rsidRPr="00A55BD6">
        <w:rPr>
          <w:rFonts w:ascii="Times New Roman" w:hAnsi="Times New Roman" w:cs="Times New Roman"/>
          <w:sz w:val="24"/>
          <w:lang w:eastAsia="en-US"/>
        </w:rPr>
        <w:t>;</w:t>
      </w:r>
    </w:p>
    <w:p w:rsidR="00F73F85" w:rsidRPr="00C72C52" w:rsidRDefault="00A55BD6" w:rsidP="00165BA4">
      <w:pPr>
        <w:spacing w:before="120" w:after="120"/>
        <w:ind w:firstLine="567"/>
        <w:jc w:val="both"/>
        <w:rPr>
          <w:rFonts w:ascii="Times New Roman" w:hAnsi="Times New Roman" w:cs="Times New Roman"/>
          <w:sz w:val="24"/>
          <w:lang w:eastAsia="en-US"/>
        </w:rPr>
      </w:pPr>
      <w:r w:rsidRPr="00A55BD6">
        <w:rPr>
          <w:rFonts w:ascii="Times New Roman" w:hAnsi="Times New Roman" w:cs="Times New Roman"/>
          <w:sz w:val="24"/>
          <w:lang w:eastAsia="en-US"/>
        </w:rPr>
        <w:t xml:space="preserve">- </w:t>
      </w:r>
      <w:r w:rsidR="00F73F85">
        <w:rPr>
          <w:rFonts w:ascii="Times New Roman" w:hAnsi="Times New Roman" w:cs="Times New Roman"/>
          <w:sz w:val="24"/>
          <w:lang w:eastAsia="en-US"/>
        </w:rPr>
        <w:t>активации индивидуального пароля (при первом входе на ЭТП)</w:t>
      </w:r>
      <w:r w:rsidRPr="00A55BD6">
        <w:rPr>
          <w:rFonts w:ascii="Times New Roman" w:hAnsi="Times New Roman" w:cs="Times New Roman"/>
          <w:sz w:val="24"/>
          <w:lang w:eastAsia="en-US"/>
        </w:rPr>
        <w:t>;</w:t>
      </w:r>
    </w:p>
    <w:p w:rsidR="00F73F85" w:rsidRPr="00C72C52" w:rsidRDefault="00F73F85" w:rsidP="00165BA4">
      <w:pPr>
        <w:spacing w:before="120" w:after="120"/>
        <w:ind w:firstLine="567"/>
        <w:jc w:val="both"/>
        <w:rPr>
          <w:rFonts w:ascii="Times New Roman" w:hAnsi="Times New Roman" w:cs="Times New Roman"/>
          <w:sz w:val="24"/>
          <w:lang w:eastAsia="en-US"/>
        </w:rPr>
      </w:pPr>
      <w:r>
        <w:rPr>
          <w:rFonts w:ascii="Times New Roman" w:hAnsi="Times New Roman" w:cs="Times New Roman"/>
          <w:sz w:val="24"/>
          <w:lang w:eastAsia="en-US"/>
        </w:rPr>
        <w:t>- процедуре входа на ЭТП ГПН</w:t>
      </w:r>
      <w:r w:rsidR="00A55BD6" w:rsidRPr="00A55BD6">
        <w:rPr>
          <w:rFonts w:ascii="Times New Roman" w:hAnsi="Times New Roman" w:cs="Times New Roman"/>
          <w:sz w:val="24"/>
          <w:lang w:eastAsia="en-US"/>
        </w:rPr>
        <w:t>;</w:t>
      </w:r>
    </w:p>
    <w:p w:rsidR="00F73F85" w:rsidRPr="00C72C52" w:rsidRDefault="00A55BD6" w:rsidP="00165BA4">
      <w:pPr>
        <w:spacing w:before="120" w:after="120"/>
        <w:ind w:firstLine="567"/>
        <w:jc w:val="both"/>
        <w:rPr>
          <w:rFonts w:ascii="Times New Roman" w:hAnsi="Times New Roman" w:cs="Times New Roman"/>
          <w:sz w:val="24"/>
          <w:lang w:eastAsia="en-US"/>
        </w:rPr>
      </w:pPr>
      <w:r w:rsidRPr="00A55BD6">
        <w:rPr>
          <w:rFonts w:ascii="Times New Roman" w:hAnsi="Times New Roman" w:cs="Times New Roman"/>
          <w:sz w:val="24"/>
          <w:lang w:eastAsia="en-US"/>
        </w:rPr>
        <w:t xml:space="preserve">- </w:t>
      </w:r>
      <w:r w:rsidR="00F73F85">
        <w:rPr>
          <w:rFonts w:ascii="Times New Roman" w:hAnsi="Times New Roman" w:cs="Times New Roman"/>
          <w:sz w:val="24"/>
          <w:lang w:eastAsia="en-US"/>
        </w:rPr>
        <w:t xml:space="preserve">генерации </w:t>
      </w:r>
      <w:proofErr w:type="spellStart"/>
      <w:r w:rsidR="00F73F85">
        <w:rPr>
          <w:rFonts w:ascii="Times New Roman" w:hAnsi="Times New Roman" w:cs="Times New Roman"/>
          <w:sz w:val="24"/>
          <w:lang w:eastAsia="en-US"/>
        </w:rPr>
        <w:t>токена</w:t>
      </w:r>
      <w:proofErr w:type="spellEnd"/>
      <w:r w:rsidR="00F73F85">
        <w:rPr>
          <w:rFonts w:ascii="Times New Roman" w:hAnsi="Times New Roman" w:cs="Times New Roman"/>
          <w:sz w:val="24"/>
          <w:lang w:eastAsia="en-US"/>
        </w:rPr>
        <w:t xml:space="preserve"> в личном кабинете</w:t>
      </w:r>
      <w:r w:rsidRPr="00A55BD6">
        <w:rPr>
          <w:rFonts w:ascii="Times New Roman" w:hAnsi="Times New Roman" w:cs="Times New Roman"/>
          <w:sz w:val="24"/>
          <w:lang w:eastAsia="en-US"/>
        </w:rPr>
        <w:t>;</w:t>
      </w:r>
    </w:p>
    <w:p w:rsidR="00F73F85" w:rsidRDefault="00A55BD6" w:rsidP="00165BA4">
      <w:pPr>
        <w:spacing w:before="120" w:after="120"/>
        <w:ind w:firstLine="567"/>
        <w:jc w:val="both"/>
        <w:rPr>
          <w:rFonts w:ascii="Times New Roman" w:hAnsi="Times New Roman" w:cs="Times New Roman"/>
          <w:sz w:val="24"/>
          <w:lang w:eastAsia="en-US"/>
        </w:rPr>
      </w:pPr>
      <w:r w:rsidRPr="00A55BD6">
        <w:rPr>
          <w:rFonts w:ascii="Times New Roman" w:hAnsi="Times New Roman" w:cs="Times New Roman"/>
          <w:sz w:val="24"/>
          <w:lang w:eastAsia="en-US"/>
        </w:rPr>
        <w:t xml:space="preserve">- </w:t>
      </w:r>
      <w:r w:rsidR="00F73F85">
        <w:rPr>
          <w:rFonts w:ascii="Times New Roman" w:hAnsi="Times New Roman" w:cs="Times New Roman"/>
          <w:sz w:val="24"/>
          <w:lang w:eastAsia="en-US"/>
        </w:rPr>
        <w:t>процедуре восстановления доступа к ЭТП ГПН</w:t>
      </w:r>
      <w:r w:rsidRPr="00A55BD6">
        <w:rPr>
          <w:rFonts w:ascii="Times New Roman" w:hAnsi="Times New Roman" w:cs="Times New Roman"/>
          <w:sz w:val="24"/>
          <w:lang w:eastAsia="en-US"/>
        </w:rPr>
        <w:t>;</w:t>
      </w:r>
    </w:p>
    <w:p w:rsidR="00165BA4" w:rsidRPr="00F73F85" w:rsidRDefault="00165BA4" w:rsidP="004A4767">
      <w:pPr>
        <w:spacing w:before="120" w:after="120"/>
        <w:jc w:val="both"/>
        <w:rPr>
          <w:rFonts w:ascii="Times New Roman" w:hAnsi="Times New Roman" w:cs="Times New Roman"/>
          <w:sz w:val="24"/>
          <w:lang w:eastAsia="en-US"/>
        </w:rPr>
      </w:pPr>
      <w:r>
        <w:rPr>
          <w:rFonts w:ascii="Times New Roman" w:hAnsi="Times New Roman" w:cs="Times New Roman"/>
          <w:sz w:val="24"/>
          <w:lang w:eastAsia="en-US"/>
        </w:rPr>
        <w:t>приведена в операционной инструкции:</w:t>
      </w:r>
      <w:r w:rsidRPr="00165BA4">
        <w:rPr>
          <w:rFonts w:ascii="Times New Roman" w:hAnsi="Times New Roman" w:cs="Times New Roman"/>
          <w:sz w:val="24"/>
          <w:lang w:eastAsia="en-US"/>
        </w:rPr>
        <w:t xml:space="preserve"> ОИ.U190001253 Регистрация участников на Электронной торговой площадке ПАО «Газпром нефть»</w:t>
      </w:r>
      <w:r w:rsidR="00433ED7">
        <w:rPr>
          <w:rFonts w:ascii="Times New Roman" w:hAnsi="Times New Roman" w:cs="Times New Roman"/>
          <w:sz w:val="24"/>
          <w:lang w:eastAsia="en-US"/>
        </w:rPr>
        <w:t xml:space="preserve">, которая доступна по ссылке </w:t>
      </w:r>
      <w:hyperlink r:id="rId9" w:history="1">
        <w:r w:rsidR="00433ED7" w:rsidRPr="00433ED7">
          <w:rPr>
            <w:rFonts w:ascii="Times New Roman" w:hAnsi="Times New Roman" w:cs="Times New Roman"/>
            <w:sz w:val="24"/>
            <w:lang w:eastAsia="en-US"/>
          </w:rPr>
          <w:t>https://zakupki.gazprom-neft.ru/instructions/services/</w:t>
        </w:r>
      </w:hyperlink>
      <w:r>
        <w:rPr>
          <w:rFonts w:ascii="Times New Roman" w:hAnsi="Times New Roman" w:cs="Times New Roman"/>
          <w:sz w:val="24"/>
          <w:lang w:eastAsia="en-US"/>
        </w:rPr>
        <w:t>.</w:t>
      </w:r>
      <w:r w:rsidR="00A55BD6" w:rsidRPr="00A55BD6">
        <w:rPr>
          <w:rFonts w:ascii="Times New Roman" w:hAnsi="Times New Roman" w:cs="Times New Roman"/>
          <w:sz w:val="24"/>
          <w:lang w:eastAsia="en-US"/>
        </w:rPr>
        <w:t xml:space="preserve"> </w:t>
      </w:r>
    </w:p>
    <w:p w:rsidR="00EB7741" w:rsidRPr="00B84976" w:rsidRDefault="00EB7741" w:rsidP="00EB7741">
      <w:pPr>
        <w:spacing w:before="120" w:after="120"/>
        <w:ind w:firstLine="567"/>
        <w:jc w:val="both"/>
        <w:rPr>
          <w:rFonts w:ascii="Times New Roman" w:hAnsi="Times New Roman" w:cs="Times New Roman"/>
          <w:sz w:val="24"/>
          <w:lang w:eastAsia="en-US"/>
        </w:rPr>
      </w:pPr>
      <w:r w:rsidRPr="00EB7741">
        <w:rPr>
          <w:rFonts w:ascii="Times New Roman" w:hAnsi="Times New Roman" w:cs="Times New Roman"/>
          <w:b/>
          <w:sz w:val="24"/>
          <w:u w:val="single"/>
          <w:lang w:eastAsia="en-US"/>
        </w:rPr>
        <w:lastRenderedPageBreak/>
        <w:t>Внимание</w:t>
      </w:r>
      <w:r w:rsidRPr="00B84976">
        <w:rPr>
          <w:rFonts w:ascii="Times New Roman" w:hAnsi="Times New Roman" w:cs="Times New Roman"/>
          <w:sz w:val="24"/>
          <w:lang w:eastAsia="en-US"/>
        </w:rPr>
        <w:t xml:space="preserve">: </w:t>
      </w:r>
      <w:r w:rsidRPr="00EB7741">
        <w:rPr>
          <w:rFonts w:ascii="Times New Roman" w:hAnsi="Times New Roman" w:cs="Times New Roman"/>
          <w:sz w:val="24"/>
          <w:lang w:eastAsia="en-US"/>
        </w:rPr>
        <w:t>если у вас</w:t>
      </w:r>
      <w:r w:rsidRPr="00B84976">
        <w:rPr>
          <w:rFonts w:ascii="Times New Roman" w:hAnsi="Times New Roman" w:cs="Times New Roman"/>
          <w:sz w:val="24"/>
          <w:lang w:eastAsia="en-US"/>
        </w:rPr>
        <w:t xml:space="preserve"> уже есть </w:t>
      </w:r>
      <w:r w:rsidRPr="00EB7741">
        <w:rPr>
          <w:rFonts w:ascii="Times New Roman" w:hAnsi="Times New Roman" w:cs="Times New Roman"/>
          <w:sz w:val="24"/>
          <w:lang w:eastAsia="en-US"/>
        </w:rPr>
        <w:t>логин для работы в ЛК поставщика</w:t>
      </w:r>
      <w:r w:rsidRPr="00B84976">
        <w:rPr>
          <w:rFonts w:ascii="Times New Roman" w:hAnsi="Times New Roman" w:cs="Times New Roman"/>
          <w:sz w:val="24"/>
          <w:lang w:eastAsia="en-US"/>
        </w:rPr>
        <w:t xml:space="preserve"> </w:t>
      </w:r>
      <w:r>
        <w:rPr>
          <w:rFonts w:ascii="Times New Roman" w:hAnsi="Times New Roman" w:cs="Times New Roman"/>
          <w:sz w:val="24"/>
          <w:lang w:eastAsia="en-US"/>
        </w:rPr>
        <w:t>на</w:t>
      </w:r>
      <w:r w:rsidRPr="00B84976">
        <w:rPr>
          <w:rFonts w:ascii="Times New Roman" w:hAnsi="Times New Roman" w:cs="Times New Roman"/>
          <w:sz w:val="24"/>
          <w:lang w:eastAsia="en-US"/>
        </w:rPr>
        <w:t xml:space="preserve"> </w:t>
      </w:r>
      <w:r>
        <w:rPr>
          <w:rFonts w:ascii="Times New Roman" w:hAnsi="Times New Roman" w:cs="Times New Roman"/>
          <w:sz w:val="24"/>
          <w:lang w:eastAsia="en-US"/>
        </w:rPr>
        <w:t>ЭТП</w:t>
      </w:r>
      <w:r w:rsidRPr="00B84976">
        <w:rPr>
          <w:rFonts w:ascii="Times New Roman" w:hAnsi="Times New Roman" w:cs="Times New Roman"/>
          <w:sz w:val="24"/>
          <w:lang w:eastAsia="en-US"/>
        </w:rPr>
        <w:t xml:space="preserve"> ГК «Газпром нефть» (</w:t>
      </w:r>
      <w:r w:rsidRPr="00EB7741">
        <w:rPr>
          <w:rFonts w:ascii="Times New Roman" w:hAnsi="Times New Roman" w:cs="Times New Roman"/>
          <w:sz w:val="24"/>
          <w:lang w:eastAsia="en-US"/>
        </w:rPr>
        <w:t>логин начинается на TK</w:t>
      </w:r>
      <w:r>
        <w:rPr>
          <w:rFonts w:ascii="Times New Roman" w:hAnsi="Times New Roman" w:cs="Times New Roman"/>
          <w:sz w:val="24"/>
          <w:lang w:eastAsia="en-US"/>
        </w:rPr>
        <w:t>…</w:t>
      </w:r>
      <w:r w:rsidRPr="00EB7741">
        <w:rPr>
          <w:rFonts w:ascii="Times New Roman" w:hAnsi="Times New Roman" w:cs="Times New Roman"/>
          <w:sz w:val="24"/>
          <w:lang w:eastAsia="en-US"/>
        </w:rPr>
        <w:t xml:space="preserve"> или CM…</w:t>
      </w:r>
      <w:r w:rsidRPr="00B84976">
        <w:rPr>
          <w:rFonts w:ascii="Times New Roman" w:hAnsi="Times New Roman" w:cs="Times New Roman"/>
          <w:sz w:val="24"/>
          <w:lang w:eastAsia="en-US"/>
        </w:rPr>
        <w:t xml:space="preserve">), то </w:t>
      </w:r>
      <w:r>
        <w:rPr>
          <w:rFonts w:ascii="Times New Roman" w:hAnsi="Times New Roman" w:cs="Times New Roman"/>
          <w:sz w:val="24"/>
          <w:lang w:eastAsia="en-US"/>
        </w:rPr>
        <w:t>вам</w:t>
      </w:r>
      <w:r w:rsidRPr="00B84976">
        <w:rPr>
          <w:rFonts w:ascii="Times New Roman" w:hAnsi="Times New Roman" w:cs="Times New Roman"/>
          <w:sz w:val="24"/>
          <w:lang w:eastAsia="en-US"/>
        </w:rPr>
        <w:t xml:space="preserve"> </w:t>
      </w:r>
      <w:r w:rsidRPr="00EB7741">
        <w:rPr>
          <w:rFonts w:ascii="Times New Roman" w:hAnsi="Times New Roman" w:cs="Times New Roman"/>
          <w:sz w:val="24"/>
          <w:lang w:eastAsia="en-US"/>
        </w:rPr>
        <w:t>не нужно</w:t>
      </w:r>
      <w:r w:rsidRPr="00B84976">
        <w:rPr>
          <w:rFonts w:ascii="Times New Roman" w:hAnsi="Times New Roman" w:cs="Times New Roman"/>
          <w:sz w:val="24"/>
          <w:lang w:eastAsia="en-US"/>
        </w:rPr>
        <w:t xml:space="preserve"> </w:t>
      </w:r>
      <w:r w:rsidR="00A80E8C">
        <w:rPr>
          <w:rFonts w:ascii="Times New Roman" w:hAnsi="Times New Roman" w:cs="Times New Roman"/>
          <w:sz w:val="24"/>
          <w:lang w:eastAsia="en-US"/>
        </w:rPr>
        <w:t xml:space="preserve">повторно </w:t>
      </w:r>
      <w:r w:rsidRPr="00B84976">
        <w:rPr>
          <w:rFonts w:ascii="Times New Roman" w:hAnsi="Times New Roman" w:cs="Times New Roman"/>
          <w:sz w:val="24"/>
          <w:lang w:eastAsia="en-US"/>
        </w:rPr>
        <w:t>регистрироваться</w:t>
      </w:r>
      <w:r w:rsidR="00A80E8C">
        <w:rPr>
          <w:rFonts w:ascii="Times New Roman" w:hAnsi="Times New Roman" w:cs="Times New Roman"/>
          <w:sz w:val="24"/>
          <w:lang w:eastAsia="en-US"/>
        </w:rPr>
        <w:t xml:space="preserve"> - н</w:t>
      </w:r>
      <w:r w:rsidRPr="00EB7741">
        <w:rPr>
          <w:rFonts w:ascii="Times New Roman" w:hAnsi="Times New Roman" w:cs="Times New Roman"/>
          <w:sz w:val="24"/>
          <w:lang w:eastAsia="en-US"/>
        </w:rPr>
        <w:t>еобходимо</w:t>
      </w:r>
      <w:r w:rsidRPr="00B84976">
        <w:rPr>
          <w:rFonts w:ascii="Times New Roman" w:hAnsi="Times New Roman" w:cs="Times New Roman"/>
          <w:sz w:val="24"/>
          <w:lang w:eastAsia="en-US"/>
        </w:rPr>
        <w:t xml:space="preserve"> перейти к</w:t>
      </w:r>
      <w:r>
        <w:rPr>
          <w:rFonts w:ascii="Times New Roman" w:hAnsi="Times New Roman" w:cs="Times New Roman"/>
          <w:sz w:val="24"/>
          <w:lang w:eastAsia="en-US"/>
        </w:rPr>
        <w:t xml:space="preserve"> </w:t>
      </w:r>
      <w:r w:rsidRPr="00A80E8C">
        <w:rPr>
          <w:rFonts w:ascii="Times New Roman" w:hAnsi="Times New Roman" w:cs="Times New Roman"/>
          <w:b/>
          <w:sz w:val="24"/>
          <w:lang w:eastAsia="en-US"/>
        </w:rPr>
        <w:t>п.4</w:t>
      </w:r>
      <w:r>
        <w:rPr>
          <w:rFonts w:ascii="Times New Roman" w:hAnsi="Times New Roman" w:cs="Times New Roman"/>
          <w:sz w:val="24"/>
          <w:lang w:eastAsia="en-US"/>
        </w:rPr>
        <w:t xml:space="preserve"> данной Инструкции</w:t>
      </w:r>
      <w:r w:rsidRPr="00B84976">
        <w:rPr>
          <w:rFonts w:ascii="Times New Roman" w:hAnsi="Times New Roman" w:cs="Times New Roman"/>
          <w:sz w:val="24"/>
          <w:lang w:eastAsia="en-US"/>
        </w:rPr>
        <w:t>.</w:t>
      </w:r>
    </w:p>
    <w:p w:rsidR="00EB7741" w:rsidRPr="00B70FE8" w:rsidRDefault="002B28D8" w:rsidP="002B28D8">
      <w:pPr>
        <w:spacing w:before="120" w:after="120"/>
        <w:ind w:firstLine="567"/>
        <w:jc w:val="both"/>
        <w:rPr>
          <w:rFonts w:ascii="Times New Roman" w:hAnsi="Times New Roman" w:cs="Times New Roman"/>
          <w:sz w:val="24"/>
          <w:lang w:eastAsia="en-US"/>
        </w:rPr>
      </w:pPr>
      <w:r w:rsidRPr="002B28D8">
        <w:rPr>
          <w:rFonts w:ascii="Times New Roman" w:hAnsi="Times New Roman" w:cs="Times New Roman"/>
          <w:b/>
          <w:sz w:val="24"/>
          <w:u w:val="single"/>
          <w:lang w:eastAsia="en-US"/>
        </w:rPr>
        <w:t>Внимание:</w:t>
      </w:r>
      <w:r w:rsidRPr="002B28D8">
        <w:rPr>
          <w:rFonts w:ascii="Times New Roman" w:hAnsi="Times New Roman" w:cs="Times New Roman"/>
          <w:sz w:val="24"/>
          <w:lang w:eastAsia="en-US"/>
        </w:rPr>
        <w:t xml:space="preserve"> </w:t>
      </w:r>
      <w:r>
        <w:rPr>
          <w:rFonts w:ascii="Times New Roman" w:hAnsi="Times New Roman" w:cs="Times New Roman"/>
          <w:sz w:val="24"/>
          <w:lang w:eastAsia="en-US"/>
        </w:rPr>
        <w:t>в</w:t>
      </w:r>
      <w:r w:rsidR="00E10025" w:rsidRPr="00E10025">
        <w:rPr>
          <w:rFonts w:ascii="Times New Roman" w:hAnsi="Times New Roman" w:cs="Times New Roman"/>
          <w:sz w:val="24"/>
          <w:lang w:eastAsia="en-US"/>
        </w:rPr>
        <w:t xml:space="preserve"> случае получения уведомления о регистрации в ЕСК (</w:t>
      </w:r>
      <w:r>
        <w:rPr>
          <w:rFonts w:ascii="Times New Roman" w:hAnsi="Times New Roman" w:cs="Times New Roman"/>
          <w:sz w:val="24"/>
          <w:lang w:eastAsia="en-US"/>
        </w:rPr>
        <w:t>едином справочнике контрагентов</w:t>
      </w:r>
      <w:r w:rsidR="00E10025" w:rsidRPr="00E10025">
        <w:rPr>
          <w:rFonts w:ascii="Times New Roman" w:hAnsi="Times New Roman" w:cs="Times New Roman"/>
          <w:sz w:val="24"/>
          <w:lang w:eastAsia="en-US"/>
        </w:rPr>
        <w:t>), участнику необходимо в течение 3 рабочих дней предоставить в адрес Организатора пакет документов</w:t>
      </w:r>
      <w:r w:rsidR="00EB7741" w:rsidRPr="00B84976">
        <w:rPr>
          <w:rFonts w:ascii="Times New Roman" w:hAnsi="Times New Roman" w:cs="Times New Roman"/>
          <w:sz w:val="24"/>
          <w:lang w:eastAsia="en-US"/>
        </w:rPr>
        <w:t xml:space="preserve"> (</w:t>
      </w:r>
      <w:r w:rsidR="00EB7741" w:rsidRPr="00B84976">
        <w:rPr>
          <w:rFonts w:ascii="Times New Roman" w:hAnsi="Times New Roman" w:cs="Times New Roman"/>
          <w:b/>
          <w:sz w:val="24"/>
          <w:szCs w:val="24"/>
        </w:rPr>
        <w:t xml:space="preserve">сканированные копии следующих обязательных документов в формате </w:t>
      </w:r>
      <w:r w:rsidR="00EB7741" w:rsidRPr="00B84976">
        <w:rPr>
          <w:rFonts w:ascii="Times New Roman" w:hAnsi="Times New Roman" w:cs="Times New Roman"/>
          <w:b/>
          <w:sz w:val="24"/>
          <w:szCs w:val="24"/>
          <w:lang w:val="en-US"/>
        </w:rPr>
        <w:t>PDF</w:t>
      </w:r>
      <w:r w:rsidR="00EB7741" w:rsidRPr="00B84976">
        <w:rPr>
          <w:rFonts w:ascii="Times New Roman" w:hAnsi="Times New Roman" w:cs="Times New Roman"/>
          <w:b/>
          <w:sz w:val="24"/>
          <w:szCs w:val="24"/>
        </w:rPr>
        <w:t>)</w:t>
      </w:r>
      <w:r w:rsidR="00EB7741" w:rsidRPr="00B84976">
        <w:rPr>
          <w:rFonts w:ascii="Times New Roman" w:hAnsi="Times New Roman" w:cs="Times New Roman"/>
          <w:sz w:val="24"/>
          <w:lang w:eastAsia="en-US"/>
        </w:rPr>
        <w:t>:</w:t>
      </w:r>
    </w:p>
    <w:tbl>
      <w:tblPr>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7771"/>
      </w:tblGrid>
      <w:tr w:rsidR="00B70FE8" w:rsidRPr="00877199" w:rsidTr="00B70FE8">
        <w:tc>
          <w:tcPr>
            <w:tcW w:w="2313" w:type="dxa"/>
            <w:shd w:val="clear" w:color="auto" w:fill="auto"/>
          </w:tcPr>
          <w:p w:rsidR="00B70FE8" w:rsidRPr="00EA4E66" w:rsidRDefault="00B70FE8" w:rsidP="00B70FE8">
            <w:pPr>
              <w:pStyle w:val="s11"/>
              <w:keepNext w:val="0"/>
              <w:keepLines w:val="0"/>
              <w:rPr>
                <w:rFonts w:ascii="Times New Roman" w:hAnsi="Times New Roman"/>
                <w:sz w:val="24"/>
              </w:rPr>
            </w:pPr>
            <w:r w:rsidRPr="00EA4E66">
              <w:rPr>
                <w:rFonts w:ascii="Times New Roman" w:hAnsi="Times New Roman"/>
                <w:sz w:val="24"/>
              </w:rPr>
              <w:t>Тип контрагента</w:t>
            </w:r>
          </w:p>
        </w:tc>
        <w:tc>
          <w:tcPr>
            <w:tcW w:w="7947" w:type="dxa"/>
            <w:shd w:val="clear" w:color="auto" w:fill="auto"/>
          </w:tcPr>
          <w:p w:rsidR="00B70FE8" w:rsidRPr="00EA4E66" w:rsidRDefault="00B70FE8" w:rsidP="00B70FE8">
            <w:pPr>
              <w:pStyle w:val="s11"/>
              <w:keepNext w:val="0"/>
              <w:keepLines w:val="0"/>
              <w:jc w:val="center"/>
              <w:rPr>
                <w:rFonts w:ascii="Times New Roman" w:hAnsi="Times New Roman"/>
                <w:sz w:val="24"/>
              </w:rPr>
            </w:pPr>
            <w:r w:rsidRPr="00EA4E66">
              <w:rPr>
                <w:rFonts w:ascii="Times New Roman" w:hAnsi="Times New Roman"/>
                <w:sz w:val="24"/>
              </w:rPr>
              <w:t>Пакет документов по контрагенту</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 xml:space="preserve">Резидент </w:t>
            </w:r>
            <w:r w:rsidR="005F6220" w:rsidRPr="003414C0">
              <w:rPr>
                <w:rFonts w:ascii="Times New Roman" w:hAnsi="Times New Roman"/>
                <w:sz w:val="24"/>
              </w:rPr>
              <w:t>Юридическое лицо</w:t>
            </w:r>
            <w:r w:rsidRPr="003414C0">
              <w:rPr>
                <w:rFonts w:ascii="Times New Roman" w:hAnsi="Times New Roman"/>
                <w:sz w:val="24"/>
              </w:rPr>
              <w:t xml:space="preserve"> - Юридическое лицо, созданное в соответствии с законодательством РФ</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Выписка из Единого государственного реестра юридических лиц (допустимо с электронной подписью ФНС)</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государственной регистрации (не требуется для юридических лиц,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Лист записи Единого государственного реестра юридических лиц (требуется для юридических лиц,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постановке на учет в налоговых органах</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Учредительные документы контрагента (устав или учредительный договор)</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Уведомление о присвоении кода ОКПО органами государственной статистики</w:t>
            </w:r>
            <w:r w:rsidRPr="003414C0">
              <w:rPr>
                <w:rStyle w:val="afe"/>
                <w:rFonts w:ascii="Times New Roman" w:hAnsi="Times New Roman"/>
                <w:sz w:val="24"/>
                <w:szCs w:val="24"/>
              </w:rPr>
              <w:footnoteReference w:id="1"/>
            </w:r>
            <w:r w:rsidRPr="003414C0">
              <w:rPr>
                <w:rFonts w:ascii="Times New Roman" w:hAnsi="Times New Roman"/>
                <w:sz w:val="24"/>
                <w:szCs w:val="24"/>
              </w:rPr>
              <w:t xml:space="preserve">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реквизитах контрагента,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(письмо контрагента/карточка оформленное на официальном бланке контрагента, подписанную сканированную копию Договора с к/а и т.п.)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Копия договора аренды либо свидетельства о собственности помещения по месту нахождения постоянно действующего исполнительного органа общества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Лицензия, разрешение и т.п. (если таковые необходимы для данного вида деятельности)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Заверенная печатью организации копия Бухгалтерского баланса (Формы №№1 и 2 по ОКУД) на последнюю отчетную дату с отметкой налогового органа, о принятии или с подтверждением о принятии, направленным по электронным каналам связи, заверенная печатью организации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lastRenderedPageBreak/>
              <w:t xml:space="preserve">Сведения о цепочке собственников контрагента, включая бенефициаров (в том числе конечных)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Согласия на обработку персональных данных руководителя и учредителей (бенефициаров) контрагента либо письмо-отказ от обработки персональных данных </w:t>
            </w:r>
          </w:p>
          <w:p w:rsidR="00B70FE8" w:rsidRPr="003414C0" w:rsidDel="00A3497B"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 принадлежности контрагента к субъектам малого и среднего предпринимательства (СМСП) или письмо от контрагента в произвольной форме или сведения из единого реестра субъектов малого и среднего предпринимательства в форме бумажного или электронного документа</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lastRenderedPageBreak/>
              <w:t>Резидент филиал -</w:t>
            </w:r>
            <w:r w:rsidRPr="003414C0">
              <w:rPr>
                <w:rFonts w:ascii="Times New Roman" w:hAnsi="Times New Roman"/>
                <w:bCs/>
                <w:sz w:val="24"/>
              </w:rPr>
              <w:t>Представительства и филиалы юридического лица, созданного в соответствии с законодательством РФ.  (Должны быть указаны в учредительных документах создавшего их юридического лица – головной компании)</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Выписка из Единого государственного реестра юридических лиц (допустимо с электронной подписью ФНС)</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государственной регистрации юр. лица (не требуется для юридических лиц,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Лист записи Единого государственного реестра юридических лиц (требуется для юридических лиц,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постановке на учет в налоговых органах</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Уведомление о постановке на учет в налоговом органе по месту нахождения обособленного подразделения.</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Учредительные документы контрагента (положение, устав юр. лица)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Уведомление о присвоении кода ОКПО органами государственной статистики</w:t>
            </w:r>
            <w:r w:rsidRPr="003414C0">
              <w:rPr>
                <w:rStyle w:val="afe"/>
                <w:rFonts w:ascii="Times New Roman" w:hAnsi="Times New Roman"/>
                <w:sz w:val="24"/>
                <w:szCs w:val="24"/>
              </w:rPr>
              <w:footnoteReference w:id="2"/>
            </w:r>
            <w:r w:rsidRPr="003414C0">
              <w:rPr>
                <w:rFonts w:ascii="Times New Roman" w:hAnsi="Times New Roman"/>
                <w:sz w:val="24"/>
                <w:szCs w:val="24"/>
              </w:rPr>
              <w:t xml:space="preserve">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реквизитах контрагента,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(письмо контрагента/карточка на официальном бланке контрагента,</w:t>
            </w:r>
            <w:r w:rsidRPr="003414C0">
              <w:rPr>
                <w:rFonts w:ascii="Times New Roman" w:hAnsi="Times New Roman"/>
                <w:color w:val="FF0000"/>
                <w:sz w:val="24"/>
                <w:szCs w:val="24"/>
              </w:rPr>
              <w:t xml:space="preserve"> </w:t>
            </w:r>
            <w:r w:rsidRPr="003414C0">
              <w:rPr>
                <w:rFonts w:ascii="Times New Roman" w:hAnsi="Times New Roman"/>
                <w:sz w:val="24"/>
                <w:szCs w:val="24"/>
              </w:rPr>
              <w:t>подписанную сканированную копию Договора с к/а и т.п.)</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Копия договора аренды либо свидетельства о собственности помещения по месту нахождения постоянно действующего исполнительного органа общества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Заверенная печатью организации копия Бухгалтерского баланса (Формы №№1 и 2 по ОКУД) на последнюю отчетную дату с отметкой налогового органа, о принятии или с подтверждением о принятии, направленным по электронным каналам связи, заверенная печатью организации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цепочке собственников контрагента, включая бенефициаров (в том числе конечных),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Согласия на обработку персональных данных руководителя и учредителей (бенефициаров) контрагента либо письмо-отказ от обработки персональных данных </w:t>
            </w:r>
          </w:p>
          <w:p w:rsidR="00B70FE8" w:rsidRPr="003414C0" w:rsidRDefault="00B70FE8" w:rsidP="00B70FE8">
            <w:pPr>
              <w:pStyle w:val="s19-"/>
              <w:keepNext w:val="0"/>
              <w:numPr>
                <w:ilvl w:val="0"/>
                <w:numId w:val="0"/>
              </w:numPr>
              <w:tabs>
                <w:tab w:val="clear" w:pos="1134"/>
              </w:tabs>
              <w:spacing w:before="0"/>
              <w:ind w:left="794" w:hanging="227"/>
              <w:rPr>
                <w:rFonts w:ascii="Times New Roman" w:hAnsi="Times New Roman"/>
                <w:sz w:val="24"/>
                <w:szCs w:val="24"/>
              </w:rPr>
            </w:pP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 xml:space="preserve">Резидент Физическое лицо - Физическое лицо, </w:t>
            </w:r>
            <w:r w:rsidR="005F6220" w:rsidRPr="003414C0">
              <w:rPr>
                <w:rFonts w:ascii="Times New Roman" w:hAnsi="Times New Roman"/>
                <w:sz w:val="24"/>
              </w:rPr>
              <w:t>имеющее гражданство</w:t>
            </w:r>
            <w:r w:rsidRPr="003414C0">
              <w:rPr>
                <w:rFonts w:ascii="Times New Roman" w:hAnsi="Times New Roman"/>
                <w:sz w:val="24"/>
              </w:rPr>
              <w:t xml:space="preserve"> РФ или вид на жительство, в соответствии с </w:t>
            </w:r>
            <w:r w:rsidRPr="003414C0">
              <w:rPr>
                <w:rFonts w:ascii="Times New Roman" w:hAnsi="Times New Roman"/>
                <w:sz w:val="24"/>
              </w:rPr>
              <w:lastRenderedPageBreak/>
              <w:t xml:space="preserve">требованиями ст. </w:t>
            </w:r>
            <w:r w:rsidR="005F6220" w:rsidRPr="003414C0">
              <w:rPr>
                <w:rFonts w:ascii="Times New Roman" w:hAnsi="Times New Roman"/>
                <w:sz w:val="24"/>
              </w:rPr>
              <w:t>1 Федерального</w:t>
            </w:r>
            <w:r w:rsidRPr="003414C0">
              <w:rPr>
                <w:rFonts w:ascii="Times New Roman" w:hAnsi="Times New Roman"/>
                <w:sz w:val="24"/>
              </w:rPr>
              <w:t xml:space="preserve"> закона от 10.12.2003 N 173-ФЗ "О валютном регулировании и валютном контроле"</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lastRenderedPageBreak/>
              <w:t>Копия паспорта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Согласие на обработку персональных данных или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Копия свидетельства о постановке на налоговый учет (ИНН)</w:t>
            </w:r>
            <w:r w:rsidRPr="003414C0">
              <w:rPr>
                <w:rFonts w:ascii="Times New Roman" w:hAnsi="Times New Roman"/>
                <w:color w:val="FF0000"/>
                <w:sz w:val="24"/>
                <w:szCs w:val="24"/>
              </w:rPr>
              <w:t xml:space="preserve"> </w:t>
            </w:r>
          </w:p>
          <w:p w:rsidR="00B70FE8" w:rsidRPr="003414C0" w:rsidRDefault="006A7D8D" w:rsidP="00B70FE8">
            <w:pPr>
              <w:pStyle w:val="s19-"/>
              <w:keepNext w:val="0"/>
              <w:tabs>
                <w:tab w:val="clear" w:pos="794"/>
                <w:tab w:val="clear" w:pos="1134"/>
                <w:tab w:val="num" w:pos="252"/>
              </w:tabs>
              <w:spacing w:before="0"/>
              <w:ind w:left="250"/>
              <w:rPr>
                <w:rFonts w:ascii="Times New Roman" w:hAnsi="Times New Roman"/>
                <w:sz w:val="24"/>
                <w:szCs w:val="24"/>
              </w:rPr>
            </w:pPr>
            <w:r>
              <w:rPr>
                <w:rFonts w:ascii="Times New Roman" w:hAnsi="Times New Roman"/>
                <w:sz w:val="24"/>
                <w:szCs w:val="24"/>
              </w:rPr>
              <w:t>Страховое</w:t>
            </w:r>
            <w:r w:rsidR="00B70FE8" w:rsidRPr="003414C0">
              <w:rPr>
                <w:rFonts w:ascii="Times New Roman" w:hAnsi="Times New Roman"/>
                <w:sz w:val="24"/>
                <w:szCs w:val="24"/>
              </w:rPr>
              <w:t xml:space="preserve"> свидетельство обязательного пенсионного страхования (СНИЛС)</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sidDel="004D313B">
              <w:rPr>
                <w:rFonts w:ascii="Times New Roman" w:hAnsi="Times New Roman"/>
                <w:sz w:val="24"/>
                <w:szCs w:val="24"/>
              </w:rPr>
              <w:lastRenderedPageBreak/>
              <w:t xml:space="preserve"> </w:t>
            </w:r>
            <w:r w:rsidRPr="003414C0">
              <w:rPr>
                <w:rFonts w:ascii="Times New Roman" w:hAnsi="Times New Roman"/>
                <w:sz w:val="24"/>
                <w:szCs w:val="24"/>
              </w:rPr>
              <w:t>Лицензия, разрешения и т.п. (например, при заведении Нотариуса)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реквизитах контрагента,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(счет из банка, платежное поручение и т.п. или подписанный Договор с к/а).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об отсутствии банковских реквизитов контрагента.</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lastRenderedPageBreak/>
              <w:t>Резидент Предприниматель – Физические лица, зарегистрированные в установленном порядке и осуществляющие предпринимательскую деятельность без образования юридического лица, главы крестьянских (фермерских) хозяйств.</w:t>
            </w:r>
          </w:p>
          <w:p w:rsidR="00B70FE8" w:rsidRPr="003414C0" w:rsidRDefault="00B70FE8" w:rsidP="00B70FE8">
            <w:pPr>
              <w:pStyle w:val="s11"/>
              <w:keepNext w:val="0"/>
              <w:keepLines w:val="0"/>
              <w:rPr>
                <w:rFonts w:ascii="Times New Roman" w:hAnsi="Times New Roman"/>
                <w:sz w:val="24"/>
              </w:rPr>
            </w:pP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Копия паспорта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Согласие на обработку персональных данных или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государственной регистрации физического лица в качестве индивидуального предпринимателя (ОГРН ИП) Свидетельство о государственной регистрации физического лица в качестве индивидуального предпринимателя (ОГРН ИП) (не требуется для индивидуальных предпринимателей,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Лист записи Единого государственного реестра индивидуальных предпринимателей (требуется для индивидуальных предпринимателей,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постановке на учет в налоговых органах</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proofErr w:type="spellStart"/>
            <w:r w:rsidRPr="003414C0">
              <w:rPr>
                <w:rFonts w:ascii="Times New Roman" w:hAnsi="Times New Roman"/>
                <w:sz w:val="24"/>
                <w:szCs w:val="24"/>
              </w:rPr>
              <w:t>Cтраховое</w:t>
            </w:r>
            <w:proofErr w:type="spellEnd"/>
            <w:r w:rsidRPr="003414C0">
              <w:rPr>
                <w:rFonts w:ascii="Times New Roman" w:hAnsi="Times New Roman"/>
                <w:sz w:val="24"/>
                <w:szCs w:val="24"/>
              </w:rPr>
              <w:t xml:space="preserve"> свидетельство обязательного пенсионного страхования (СНИЛС)</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Налоговая декларация на последнюю отчетную дату с отметкой налогового органа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Документ, подтверждающий сведения о реквизитах, а именно: банковских реквизитах, почтовом адресе, контактных телефонах и E-</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w:t>
            </w:r>
            <w:proofErr w:type="gramStart"/>
            <w:r w:rsidRPr="003414C0">
              <w:rPr>
                <w:rFonts w:ascii="Times New Roman" w:hAnsi="Times New Roman"/>
                <w:sz w:val="24"/>
                <w:szCs w:val="24"/>
              </w:rPr>
              <w:t>например</w:t>
            </w:r>
            <w:proofErr w:type="gramEnd"/>
            <w:r w:rsidRPr="003414C0">
              <w:rPr>
                <w:rFonts w:ascii="Times New Roman" w:hAnsi="Times New Roman"/>
                <w:sz w:val="24"/>
                <w:szCs w:val="24"/>
              </w:rPr>
              <w:t>: письмо контрагента/карточка оформленное на официальном бланке контрагента, подписанную сканированную копию Договора с к/а и т.п.)</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Выписка из единого государственного реестра Индивидуальных Предпринимателей (ЕГРИП) (допустимо с электронной подписью ФНС)</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Уведомление о присвоении кода ОКПО органами государственной статистики</w:t>
            </w:r>
            <w:r w:rsidRPr="003414C0">
              <w:rPr>
                <w:rStyle w:val="afe"/>
                <w:rFonts w:ascii="Times New Roman" w:hAnsi="Times New Roman"/>
                <w:sz w:val="24"/>
                <w:szCs w:val="24"/>
              </w:rPr>
              <w:footnoteReference w:id="3"/>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 принадлежности контрагента к субъектам малого и среднего предпринимательства (СМСП) или письмо от контрагента в произвольной форме или сведения из единого реестра субъектов малого и среднего предпринимательства в форме бумажного или электронного документа</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Резидент Государственные органы - Министерства России, федеральные службы и федеральные агентства РФ</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Учредительные документы контрагента (устав, либо положение, либо учредительный договор).</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государственной регистрации (не требуется для юридических лиц,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Лист записи Единого государственного реестра юридических лиц (требуется для юридических лиц, зарегистрированных после 01.01.2017 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постановке на учет в налоговых органах</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Уведомление о присвоении кода ОКПО органами государственной статистики</w:t>
            </w:r>
            <w:r w:rsidRPr="003414C0">
              <w:rPr>
                <w:rStyle w:val="afe"/>
                <w:rFonts w:ascii="Times New Roman" w:hAnsi="Times New Roman"/>
                <w:sz w:val="24"/>
                <w:szCs w:val="24"/>
              </w:rPr>
              <w:footnoteReference w:id="4"/>
            </w:r>
            <w:r w:rsidRPr="003414C0">
              <w:rPr>
                <w:rFonts w:ascii="Times New Roman" w:hAnsi="Times New Roman"/>
                <w:sz w:val="24"/>
                <w:szCs w:val="24"/>
              </w:rPr>
              <w:t xml:space="preserve">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lastRenderedPageBreak/>
              <w:t>Выписка из Единого государственного реестра юридических лиц (допустимо с электронной подписью ФНС)</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Документ, подтверждающий сведения о реквизитах,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w:t>
            </w:r>
            <w:proofErr w:type="gramStart"/>
            <w:r w:rsidRPr="003414C0">
              <w:rPr>
                <w:rFonts w:ascii="Times New Roman" w:hAnsi="Times New Roman"/>
                <w:sz w:val="24"/>
                <w:szCs w:val="24"/>
              </w:rPr>
              <w:t>например</w:t>
            </w:r>
            <w:proofErr w:type="gramEnd"/>
            <w:r w:rsidRPr="003414C0">
              <w:rPr>
                <w:rFonts w:ascii="Times New Roman" w:hAnsi="Times New Roman"/>
                <w:sz w:val="24"/>
                <w:szCs w:val="24"/>
              </w:rPr>
              <w:t>: письмо контрагента/карточка оформленное на официальном бланке контрагента, подписанную сканированную копию Договора с к/а и т.п.).</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цепочке собственников контрагента, включая бенефициаров (в том числе конечных)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Согласия на обработку персональных данных руководителя и учредителей (бенефициаров) контрагента либо письмо-отказ от обработки персональных данных </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lastRenderedPageBreak/>
              <w:t>Нерезидент СНГ - Юридические лица, созданные в соответствии с законодательством стран СНГ и имеющие местонахождение за пределами территории РФ.</w:t>
            </w:r>
          </w:p>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Государственные органы, созданные в соответствии с законодательством иностранных государств (стран СНГ)</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Устав/Положение юридического лица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Свидетельство о государственной регистрации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Свидетельство о постановке на учет в налоговых органах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color w:val="000000"/>
                <w:sz w:val="24"/>
                <w:szCs w:val="24"/>
              </w:rPr>
              <w:t>Документ, содержащий сведения о регистрационном номере организации в стране регистрации (</w:t>
            </w:r>
            <w:r w:rsidRPr="003414C0">
              <w:rPr>
                <w:rFonts w:ascii="Times New Roman" w:hAnsi="Times New Roman"/>
                <w:sz w:val="24"/>
                <w:szCs w:val="24"/>
              </w:rPr>
              <w:t xml:space="preserve">например: </w:t>
            </w:r>
            <w:r w:rsidRPr="003414C0">
              <w:rPr>
                <w:rFonts w:ascii="Times New Roman" w:hAnsi="Times New Roman"/>
                <w:color w:val="000000"/>
                <w:sz w:val="24"/>
                <w:szCs w:val="24"/>
              </w:rPr>
              <w:t>выписка из торгового реестра, свидетельство об инкорпорации);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Документ, подтверждающий сведения о реквизитах,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(письмо контрагента/карточка оформленное на официальном бланке контрагента, подписанную сканированную копию Договора с к/а и т.п.).</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цепочке собственников контрагента, включая бенефициаров (в том числе конечных)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Согласия на обработку персональных данных руководителя и учредителей (бенефициаров) контрагента либо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 результатах финансово-хозяйственной деятельности за последний отчетный период (копия финансовой отчетности/сведения об уплате налогов /информация о суммарных оборотах по расчетному счету за текущий год и т.п.)</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 xml:space="preserve">Нерезидент Филиал СНГ - </w:t>
            </w:r>
            <w:r w:rsidRPr="003414C0">
              <w:rPr>
                <w:rFonts w:ascii="Times New Roman" w:hAnsi="Times New Roman"/>
                <w:bCs/>
                <w:sz w:val="24"/>
              </w:rPr>
              <w:t>Представительства и филиалы юридического лица, созданного в соответствии с законодательством стран СНГ</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Устав/Положение юридического лица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Свидетельство о государственной регистрации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Свидетельство о постановке на учет в налоговых органах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color w:val="000000"/>
                <w:sz w:val="24"/>
                <w:szCs w:val="24"/>
              </w:rPr>
              <w:t>Документ, содержащий сведения о регистрационном номере организации в стране регистрации (</w:t>
            </w:r>
            <w:r w:rsidRPr="003414C0">
              <w:rPr>
                <w:rFonts w:ascii="Times New Roman" w:hAnsi="Times New Roman"/>
                <w:sz w:val="24"/>
                <w:szCs w:val="24"/>
              </w:rPr>
              <w:t xml:space="preserve">например: </w:t>
            </w:r>
            <w:r w:rsidRPr="003414C0">
              <w:rPr>
                <w:rFonts w:ascii="Times New Roman" w:hAnsi="Times New Roman"/>
                <w:color w:val="000000"/>
                <w:sz w:val="24"/>
                <w:szCs w:val="24"/>
              </w:rPr>
              <w:t>выписка из торгового реестра, свидетельство об инкорпорации)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Документ, подтверждающий сведения о реквизитах,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(письмо контрагента/карточка оформленное на официальном бланке контрагента, подписанный скан-образ Договора с к/а и т.п.).</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Документ подтверждающий страну регистрации Головной организации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 цепочке собственников контрагента, включая бенефициаров (в том числе конечных)</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Согласия на обработку персональных данных руководителя и учредителей (бенефициаров) контрагента либо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результатах финансово-хозяйственной деятельности за последний отчетный период (копия финансовой </w:t>
            </w:r>
            <w:r w:rsidRPr="003414C0">
              <w:rPr>
                <w:rFonts w:ascii="Times New Roman" w:hAnsi="Times New Roman"/>
                <w:sz w:val="24"/>
                <w:szCs w:val="24"/>
              </w:rPr>
              <w:lastRenderedPageBreak/>
              <w:t>отчетности/сведения об уплате налогов /информация о суммарных оборотах по расчетному счету за текущий год и т.п.)</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lastRenderedPageBreak/>
              <w:t>Нерезидент Физическое лицо СНГ - Физические лица, имеющие постоянное местожительство за пределами РФ (страны СНГ), в т.ч. временно находящиеся в РФ;</w:t>
            </w:r>
          </w:p>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Физические лица - граждане стран СНГ</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Копия паспорта, удостоверяющего личность, в соответствии с законодательством СНГ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Согласие на обработку персональных данных или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Документ, подтверждающий сведения о реквизитах,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(например: письмо контрагента/карточка на официальном бланке банка, подписанную сканированную копию Договора с к/а и т.п.).</w:t>
            </w:r>
          </w:p>
        </w:tc>
      </w:tr>
      <w:tr w:rsidR="00B70FE8" w:rsidRPr="003C3E24"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Нерезидент Зарубежье - Юридические лица, созданные в соответствии с законодательством иностранных государств и имеющие местонахождение за пределами территории РФ</w:t>
            </w:r>
          </w:p>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Государственные органы, созданные в соответствии с законодательством иностранных государств (кроме стран СНГ)</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регистрации иностранного юридического лица или выписка из торгового (банковского) реестра, выданного в течение последних 6 месяцев;</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Устав иностранного юридического лица (если законодательство государства регистрации иностранного юридического лица не предусматривает наличия устава, то представляется подтверждающий это законоположение документ, выданный уполномоченным органом в стране регистрации)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Документ, подтверждающий сведения о реквизитах,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xml:space="preserve"> (</w:t>
            </w:r>
            <w:proofErr w:type="gramStart"/>
            <w:r w:rsidRPr="003414C0">
              <w:rPr>
                <w:rFonts w:ascii="Times New Roman" w:hAnsi="Times New Roman"/>
                <w:sz w:val="24"/>
                <w:szCs w:val="24"/>
              </w:rPr>
              <w:t>например</w:t>
            </w:r>
            <w:proofErr w:type="gramEnd"/>
            <w:r w:rsidRPr="003414C0">
              <w:rPr>
                <w:rFonts w:ascii="Times New Roman" w:hAnsi="Times New Roman"/>
                <w:sz w:val="24"/>
                <w:szCs w:val="24"/>
              </w:rPr>
              <w:t>: письмо контрагента/карточка оформленное на официальном бланке банка, подписанную сканированную копию Договора с к/а и т.п.).</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color w:val="000000"/>
                <w:sz w:val="24"/>
                <w:szCs w:val="24"/>
              </w:rPr>
              <w:t>Документ, содержащий сведения о регистрационном номере организации в стране регистрации (</w:t>
            </w:r>
            <w:r w:rsidRPr="003414C0">
              <w:rPr>
                <w:rFonts w:ascii="Times New Roman" w:hAnsi="Times New Roman"/>
                <w:sz w:val="24"/>
                <w:szCs w:val="24"/>
              </w:rPr>
              <w:t>например:</w:t>
            </w:r>
            <w:r w:rsidRPr="003414C0">
              <w:rPr>
                <w:rFonts w:ascii="Times New Roman" w:hAnsi="Times New Roman"/>
                <w:color w:val="000000"/>
                <w:sz w:val="24"/>
                <w:szCs w:val="24"/>
              </w:rPr>
              <w:t xml:space="preserve"> выписка из торгового реестра, свидетельство об инкорпорации)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 цепочке собственников контрагента, включая бенефициаров (в том числе конечных)</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Согласия на обработку персональных данных руководителя и учредителей (бенефициаров) контрагента либо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 результатах финансово-хозяйственной деятельности за последний отчетный период (копия финансовой отчетности/сведения об уплате налогов /информация о суммарных оборотах по расчетному счету за текущий год и т.п.)</w:t>
            </w:r>
          </w:p>
          <w:p w:rsidR="00B70FE8" w:rsidRPr="003414C0" w:rsidRDefault="00B70FE8" w:rsidP="00B70FE8">
            <w:pPr>
              <w:pStyle w:val="s19-"/>
              <w:keepNext w:val="0"/>
              <w:numPr>
                <w:ilvl w:val="0"/>
                <w:numId w:val="0"/>
              </w:numPr>
              <w:tabs>
                <w:tab w:val="clear" w:pos="1134"/>
              </w:tabs>
              <w:spacing w:before="0"/>
              <w:ind w:left="250"/>
              <w:rPr>
                <w:rFonts w:ascii="Times New Roman" w:hAnsi="Times New Roman"/>
                <w:sz w:val="24"/>
                <w:szCs w:val="24"/>
              </w:rPr>
            </w:pPr>
          </w:p>
          <w:p w:rsidR="00B70FE8" w:rsidRPr="003414C0" w:rsidRDefault="00B70FE8" w:rsidP="00B70FE8">
            <w:pPr>
              <w:pStyle w:val="s19-"/>
              <w:keepNext w:val="0"/>
              <w:numPr>
                <w:ilvl w:val="0"/>
                <w:numId w:val="0"/>
              </w:numPr>
              <w:tabs>
                <w:tab w:val="clear" w:pos="1134"/>
              </w:tabs>
              <w:spacing w:before="0"/>
              <w:ind w:left="250"/>
              <w:rPr>
                <w:rFonts w:ascii="Times New Roman" w:hAnsi="Times New Roman"/>
                <w:sz w:val="24"/>
                <w:szCs w:val="24"/>
              </w:rPr>
            </w:pPr>
            <w:r w:rsidRPr="003414C0">
              <w:rPr>
                <w:rFonts w:ascii="Times New Roman" w:hAnsi="Times New Roman"/>
                <w:sz w:val="24"/>
                <w:szCs w:val="24"/>
              </w:rPr>
              <w:t>ПЕРЕЧЕНЬ ДОКУМЕНТОВ НА АНГЛИЙСКОМ ЯЗЫКЕ:</w:t>
            </w:r>
          </w:p>
          <w:p w:rsidR="00B70FE8" w:rsidRPr="003414C0" w:rsidRDefault="00B70FE8" w:rsidP="00B70FE8">
            <w:pPr>
              <w:pStyle w:val="s19-"/>
              <w:keepNext w:val="0"/>
              <w:numPr>
                <w:ilvl w:val="0"/>
                <w:numId w:val="0"/>
              </w:numPr>
              <w:tabs>
                <w:tab w:val="clear" w:pos="1134"/>
              </w:tabs>
              <w:spacing w:before="0"/>
              <w:ind w:left="250"/>
              <w:rPr>
                <w:rFonts w:ascii="Times New Roman" w:hAnsi="Times New Roman"/>
                <w:sz w:val="24"/>
                <w:szCs w:val="24"/>
              </w:rPr>
            </w:pPr>
          </w:p>
          <w:p w:rsidR="00B70FE8" w:rsidRPr="003414C0" w:rsidRDefault="00B70FE8" w:rsidP="00B70FE8">
            <w:pPr>
              <w:pStyle w:val="s19-"/>
              <w:keepNext w:val="0"/>
              <w:ind w:left="250"/>
              <w:rPr>
                <w:rFonts w:ascii="Times New Roman" w:hAnsi="Times New Roman"/>
                <w:sz w:val="24"/>
                <w:szCs w:val="24"/>
                <w:lang w:val="en-US"/>
              </w:rPr>
            </w:pPr>
            <w:r w:rsidRPr="003414C0">
              <w:rPr>
                <w:rFonts w:ascii="Times New Roman" w:hAnsi="Times New Roman"/>
                <w:sz w:val="24"/>
                <w:szCs w:val="24"/>
                <w:lang w:val="en-US"/>
              </w:rPr>
              <w:t>Foreign legal entity’s registration certificate or extract from the trade (bank) register issued not earlier than six months before;</w:t>
            </w:r>
          </w:p>
          <w:p w:rsidR="00B70FE8" w:rsidRPr="003414C0" w:rsidRDefault="00B70FE8" w:rsidP="00B70FE8">
            <w:pPr>
              <w:pStyle w:val="s19-"/>
              <w:keepNext w:val="0"/>
              <w:ind w:left="250"/>
              <w:rPr>
                <w:rFonts w:ascii="Times New Roman" w:hAnsi="Times New Roman"/>
                <w:sz w:val="24"/>
                <w:szCs w:val="24"/>
                <w:lang w:val="en-US"/>
              </w:rPr>
            </w:pPr>
            <w:r w:rsidRPr="003414C0">
              <w:rPr>
                <w:rFonts w:ascii="Times New Roman" w:hAnsi="Times New Roman"/>
                <w:sz w:val="24"/>
                <w:szCs w:val="24"/>
                <w:lang w:val="en-US"/>
              </w:rPr>
              <w:t>Foreign legal entity’s articles of association (if no such articles of association are provided by the law of the foreign entity's country of incorporation, then a document confirming said legal provision issued by a relevant authority in the country of incorporation);</w:t>
            </w:r>
          </w:p>
          <w:p w:rsidR="00B70FE8" w:rsidRPr="003414C0" w:rsidRDefault="00B70FE8" w:rsidP="00B70FE8">
            <w:pPr>
              <w:pStyle w:val="s19-"/>
              <w:keepNext w:val="0"/>
              <w:tabs>
                <w:tab w:val="clear" w:pos="794"/>
                <w:tab w:val="num" w:pos="296"/>
              </w:tabs>
              <w:ind w:left="296" w:hanging="283"/>
              <w:rPr>
                <w:rFonts w:ascii="Times New Roman" w:hAnsi="Times New Roman"/>
                <w:color w:val="FF0000"/>
                <w:sz w:val="24"/>
                <w:szCs w:val="24"/>
                <w:lang w:val="en-US"/>
              </w:rPr>
            </w:pPr>
            <w:r w:rsidRPr="003414C0">
              <w:rPr>
                <w:rFonts w:ascii="Times New Roman" w:hAnsi="Times New Roman"/>
                <w:sz w:val="24"/>
                <w:szCs w:val="24"/>
                <w:lang w:val="en-US"/>
              </w:rPr>
              <w:t>A document confirming company details such as banking details, mailing address, contact phone, e-mail</w:t>
            </w:r>
            <w:r w:rsidRPr="003414C0" w:rsidDel="001D678B">
              <w:rPr>
                <w:rFonts w:ascii="Times New Roman" w:hAnsi="Times New Roman"/>
                <w:sz w:val="24"/>
                <w:szCs w:val="24"/>
                <w:lang w:val="en-US"/>
              </w:rPr>
              <w:t xml:space="preserve"> </w:t>
            </w:r>
            <w:r w:rsidRPr="003414C0">
              <w:rPr>
                <w:rFonts w:ascii="Times New Roman" w:hAnsi="Times New Roman"/>
                <w:sz w:val="24"/>
                <w:szCs w:val="24"/>
                <w:lang w:val="en-US"/>
              </w:rPr>
              <w:t>(e.g. official letter from the entity, official card of banking details, signed scanned copy of the banking services contract, etc.).</w:t>
            </w:r>
          </w:p>
          <w:p w:rsidR="00B70FE8" w:rsidRPr="003414C0" w:rsidRDefault="00B70FE8" w:rsidP="00B70FE8">
            <w:pPr>
              <w:pStyle w:val="s19-"/>
              <w:keepNext w:val="0"/>
              <w:ind w:left="250"/>
              <w:rPr>
                <w:rFonts w:ascii="Times New Roman" w:hAnsi="Times New Roman"/>
                <w:color w:val="FF0000"/>
                <w:sz w:val="24"/>
                <w:szCs w:val="24"/>
                <w:lang w:val="en-US"/>
              </w:rPr>
            </w:pPr>
            <w:r w:rsidRPr="003414C0">
              <w:rPr>
                <w:rFonts w:ascii="Times New Roman" w:hAnsi="Times New Roman"/>
                <w:sz w:val="24"/>
                <w:szCs w:val="24"/>
                <w:lang w:val="en-US"/>
              </w:rPr>
              <w:t>A document containing the information on the company’s  incorporation number in the country of incorporation (e.g. extract from trade register, certificate of incorporation)</w:t>
            </w:r>
          </w:p>
          <w:p w:rsidR="00B70FE8" w:rsidRPr="003414C0" w:rsidRDefault="00B70FE8" w:rsidP="00B70FE8">
            <w:pPr>
              <w:pStyle w:val="s19-"/>
              <w:keepNext w:val="0"/>
              <w:ind w:left="250"/>
              <w:rPr>
                <w:rFonts w:ascii="Times New Roman" w:hAnsi="Times New Roman"/>
                <w:sz w:val="24"/>
                <w:szCs w:val="24"/>
                <w:lang w:val="en-US"/>
              </w:rPr>
            </w:pPr>
            <w:r w:rsidRPr="003414C0">
              <w:rPr>
                <w:rFonts w:ascii="Times New Roman" w:hAnsi="Times New Roman"/>
                <w:sz w:val="24"/>
                <w:szCs w:val="24"/>
                <w:lang w:val="en-US"/>
              </w:rPr>
              <w:t xml:space="preserve">Information regarding the chain of ownership of the co-signatory, including beneficiaries (incl. ultimate beneficiaries);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lang w:val="en-US"/>
              </w:rPr>
            </w:pPr>
            <w:r w:rsidRPr="003414C0">
              <w:rPr>
                <w:rFonts w:ascii="Times New Roman" w:hAnsi="Times New Roman"/>
                <w:sz w:val="24"/>
                <w:szCs w:val="24"/>
                <w:lang w:val="en-US"/>
              </w:rPr>
              <w:t>Consent to Processing of Personal Data of the director and contractor beneficiaries or Rejection to Personal Data Processing</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lang w:val="en-US"/>
              </w:rPr>
            </w:pPr>
            <w:r w:rsidRPr="003414C0">
              <w:rPr>
                <w:rFonts w:ascii="Times New Roman" w:hAnsi="Times New Roman"/>
                <w:sz w:val="24"/>
                <w:szCs w:val="24"/>
                <w:lang w:val="en-US"/>
              </w:rPr>
              <w:t xml:space="preserve">Information on financial and operating activities for the latest reporting period (a copy of financial report /tax payment information </w:t>
            </w:r>
            <w:r w:rsidRPr="003414C0">
              <w:rPr>
                <w:rFonts w:ascii="Times New Roman" w:hAnsi="Times New Roman"/>
                <w:sz w:val="24"/>
                <w:szCs w:val="24"/>
                <w:lang w:val="en-US"/>
              </w:rPr>
              <w:lastRenderedPageBreak/>
              <w:t xml:space="preserve">/information </w:t>
            </w:r>
            <w:r w:rsidR="005F6220" w:rsidRPr="003414C0">
              <w:rPr>
                <w:rFonts w:ascii="Times New Roman" w:hAnsi="Times New Roman"/>
                <w:sz w:val="24"/>
                <w:szCs w:val="24"/>
                <w:lang w:val="en-US"/>
              </w:rPr>
              <w:t>on total</w:t>
            </w:r>
            <w:r w:rsidRPr="003414C0">
              <w:rPr>
                <w:rFonts w:ascii="Times New Roman" w:hAnsi="Times New Roman"/>
                <w:sz w:val="24"/>
                <w:szCs w:val="24"/>
                <w:lang w:val="en-US"/>
              </w:rPr>
              <w:t xml:space="preserve"> turnover on operating account in the current year etc.)</w:t>
            </w:r>
          </w:p>
        </w:tc>
      </w:tr>
      <w:tr w:rsidR="00B70FE8" w:rsidRPr="003C3E24"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lastRenderedPageBreak/>
              <w:t>Нерезидент Физическое лицо - Физические лица, имеющие постоянное местожительство за пределами РФ (кроме стран СНГ), в т.ч. временно находящиеся в РФ</w:t>
            </w:r>
          </w:p>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Физические лица - граждане иностранных государств (за исключением стран СНГ)</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Копия документа, удостоверяющего личность, в соответствии с законодательством страны гражданства (кроме стран СНГ)</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Согласие на обработку персональных данных или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Документ, подтверждающий сведения о реквизитах,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w:t>
            </w:r>
            <w:proofErr w:type="gramStart"/>
            <w:r w:rsidRPr="003414C0">
              <w:rPr>
                <w:rFonts w:ascii="Times New Roman" w:hAnsi="Times New Roman"/>
                <w:sz w:val="24"/>
                <w:szCs w:val="24"/>
              </w:rPr>
              <w:t>например</w:t>
            </w:r>
            <w:proofErr w:type="gramEnd"/>
            <w:r w:rsidRPr="003414C0">
              <w:rPr>
                <w:rFonts w:ascii="Times New Roman" w:hAnsi="Times New Roman"/>
                <w:sz w:val="24"/>
                <w:szCs w:val="24"/>
              </w:rPr>
              <w:t>: письмо контрагента/карточка оформленное на официальном бланке банка, подписанную сканированную копию Договора с к/а и т.п.)</w:t>
            </w:r>
          </w:p>
          <w:p w:rsidR="00B70FE8" w:rsidRPr="003414C0" w:rsidRDefault="00B70FE8" w:rsidP="00B70FE8">
            <w:pPr>
              <w:pStyle w:val="s19-"/>
              <w:keepNext w:val="0"/>
              <w:numPr>
                <w:ilvl w:val="0"/>
                <w:numId w:val="0"/>
              </w:numPr>
              <w:tabs>
                <w:tab w:val="clear" w:pos="1134"/>
              </w:tabs>
              <w:spacing w:before="0"/>
              <w:rPr>
                <w:rFonts w:ascii="Times New Roman" w:hAnsi="Times New Roman"/>
                <w:sz w:val="24"/>
                <w:szCs w:val="24"/>
              </w:rPr>
            </w:pPr>
          </w:p>
          <w:p w:rsidR="00B70FE8" w:rsidRPr="003414C0" w:rsidRDefault="00B70FE8" w:rsidP="00B70FE8">
            <w:pPr>
              <w:pStyle w:val="s19-"/>
              <w:keepNext w:val="0"/>
              <w:numPr>
                <w:ilvl w:val="0"/>
                <w:numId w:val="0"/>
              </w:numPr>
              <w:tabs>
                <w:tab w:val="clear" w:pos="1134"/>
              </w:tabs>
              <w:spacing w:before="0"/>
              <w:ind w:left="250"/>
              <w:rPr>
                <w:rFonts w:ascii="Times New Roman" w:hAnsi="Times New Roman"/>
                <w:sz w:val="24"/>
                <w:szCs w:val="24"/>
              </w:rPr>
            </w:pPr>
            <w:r w:rsidRPr="003414C0">
              <w:rPr>
                <w:rFonts w:ascii="Times New Roman" w:hAnsi="Times New Roman"/>
                <w:sz w:val="24"/>
                <w:szCs w:val="24"/>
              </w:rPr>
              <w:t>ПЕРЕЧЕНЬ ДОКУМЕНТОВ НА АНГЛИЙСКОМ ЯЗЫКЕ:</w:t>
            </w:r>
          </w:p>
          <w:p w:rsidR="00B70FE8" w:rsidRPr="003414C0" w:rsidRDefault="00B70FE8" w:rsidP="00B70FE8">
            <w:pPr>
              <w:pStyle w:val="s19-"/>
              <w:keepNext w:val="0"/>
              <w:numPr>
                <w:ilvl w:val="0"/>
                <w:numId w:val="0"/>
              </w:numPr>
              <w:tabs>
                <w:tab w:val="clear" w:pos="1134"/>
              </w:tabs>
              <w:spacing w:before="0"/>
              <w:ind w:left="250"/>
              <w:rPr>
                <w:rFonts w:ascii="Times New Roman" w:hAnsi="Times New Roman"/>
                <w:sz w:val="24"/>
                <w:szCs w:val="24"/>
              </w:rPr>
            </w:pP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lang w:val="en-US"/>
              </w:rPr>
            </w:pPr>
            <w:r w:rsidRPr="003414C0">
              <w:rPr>
                <w:rFonts w:ascii="Times New Roman" w:hAnsi="Times New Roman"/>
                <w:sz w:val="24"/>
                <w:szCs w:val="24"/>
                <w:lang w:val="en-US"/>
              </w:rPr>
              <w:t xml:space="preserve">A copy of the identification document as provided by the laws of the person's country of residence (excluding CIS countries);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lang w:val="en-US"/>
              </w:rPr>
            </w:pPr>
            <w:r w:rsidRPr="003414C0">
              <w:rPr>
                <w:rFonts w:ascii="Times New Roman" w:hAnsi="Times New Roman"/>
                <w:sz w:val="24"/>
                <w:szCs w:val="24"/>
                <w:lang w:val="en-US"/>
              </w:rPr>
              <w:t>Consent to Personal Data Processing or Rejection of Personal Data Processing</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lang w:val="en-US"/>
              </w:rPr>
            </w:pPr>
            <w:r w:rsidRPr="003414C0">
              <w:rPr>
                <w:rFonts w:ascii="Times New Roman" w:hAnsi="Times New Roman"/>
                <w:sz w:val="24"/>
                <w:szCs w:val="24"/>
                <w:lang w:val="en-US"/>
              </w:rPr>
              <w:t>A document confirming company details such as banking details, mailing address, contact phone, e-mail</w:t>
            </w:r>
            <w:r w:rsidRPr="003414C0" w:rsidDel="001D678B">
              <w:rPr>
                <w:rFonts w:ascii="Times New Roman" w:hAnsi="Times New Roman"/>
                <w:sz w:val="24"/>
                <w:szCs w:val="24"/>
                <w:lang w:val="en-US"/>
              </w:rPr>
              <w:t xml:space="preserve"> </w:t>
            </w:r>
            <w:r w:rsidRPr="003414C0">
              <w:rPr>
                <w:rFonts w:ascii="Times New Roman" w:hAnsi="Times New Roman"/>
                <w:sz w:val="24"/>
                <w:szCs w:val="24"/>
                <w:lang w:val="en-US"/>
              </w:rPr>
              <w:t>(e.g. official letter from the entity, official card of banking details, signed scanned copy of the banking services contract, etc.).</w:t>
            </w:r>
          </w:p>
        </w:tc>
      </w:tr>
      <w:tr w:rsidR="00B70FE8" w:rsidRPr="00877199" w:rsidTr="00B70FE8">
        <w:tc>
          <w:tcPr>
            <w:tcW w:w="2313" w:type="dxa"/>
            <w:shd w:val="clear" w:color="auto" w:fill="auto"/>
          </w:tcPr>
          <w:p w:rsidR="00B70FE8" w:rsidRPr="003414C0" w:rsidRDefault="00B70FE8" w:rsidP="00B70FE8">
            <w:pPr>
              <w:pStyle w:val="s11"/>
              <w:keepNext w:val="0"/>
              <w:keepLines w:val="0"/>
              <w:rPr>
                <w:rFonts w:ascii="Times New Roman" w:hAnsi="Times New Roman"/>
                <w:sz w:val="24"/>
              </w:rPr>
            </w:pPr>
            <w:r w:rsidRPr="003414C0">
              <w:rPr>
                <w:rFonts w:ascii="Times New Roman" w:hAnsi="Times New Roman"/>
                <w:sz w:val="24"/>
              </w:rPr>
              <w:t xml:space="preserve">Представительство (филиал) иностранной компании - </w:t>
            </w:r>
            <w:r w:rsidRPr="003414C0">
              <w:rPr>
                <w:rFonts w:ascii="Times New Roman" w:hAnsi="Times New Roman"/>
                <w:bCs/>
                <w:sz w:val="24"/>
              </w:rPr>
              <w:t>Находящиеся на территории РФ представительства и филиалы юридического лица, созданного в соответствии с законодательством иностранных государств (кроме стран СНГ)</w:t>
            </w:r>
          </w:p>
        </w:tc>
        <w:tc>
          <w:tcPr>
            <w:tcW w:w="7947" w:type="dxa"/>
            <w:shd w:val="clear" w:color="auto" w:fill="auto"/>
          </w:tcPr>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об аккредитации и внесении в Государственный реестр филиалов иностранных юридических лиц, аккредитованных на территории Российской Федерации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Положение о представительстве иностранного юридического лица в Российской Федерации (Устав)</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Свидетельство о постановке на учет в налоговых органах</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Уведомление о присвоении кода ОКПО органами государственной статистики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Копия договора аренды либо свидетельства о собственности помещения по месту нахождения постоянно действующего исполнительного органа общества</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Документ, подтверждающий сведения о реквизитах, а именно: банковских реквизитах, почтовом адресе, контактных телефонах и </w:t>
            </w:r>
            <w:r w:rsidRPr="003414C0">
              <w:rPr>
                <w:rFonts w:ascii="Times New Roman" w:hAnsi="Times New Roman"/>
                <w:sz w:val="24"/>
                <w:szCs w:val="24"/>
                <w:lang w:val="en-US"/>
              </w:rPr>
              <w:t>e</w:t>
            </w:r>
            <w:r w:rsidRPr="003414C0">
              <w:rPr>
                <w:rFonts w:ascii="Times New Roman" w:hAnsi="Times New Roman"/>
                <w:sz w:val="24"/>
                <w:szCs w:val="24"/>
              </w:rPr>
              <w:t>-</w:t>
            </w:r>
            <w:proofErr w:type="spellStart"/>
            <w:r w:rsidRPr="003414C0">
              <w:rPr>
                <w:rFonts w:ascii="Times New Roman" w:hAnsi="Times New Roman"/>
                <w:sz w:val="24"/>
                <w:szCs w:val="24"/>
              </w:rPr>
              <w:t>mai</w:t>
            </w:r>
            <w:proofErr w:type="spellEnd"/>
            <w:r w:rsidRPr="003414C0">
              <w:rPr>
                <w:rFonts w:ascii="Times New Roman" w:hAnsi="Times New Roman"/>
                <w:sz w:val="24"/>
                <w:szCs w:val="24"/>
                <w:lang w:val="en-US"/>
              </w:rPr>
              <w:t>l</w:t>
            </w:r>
            <w:r w:rsidRPr="003414C0">
              <w:rPr>
                <w:rFonts w:ascii="Times New Roman" w:hAnsi="Times New Roman"/>
                <w:sz w:val="24"/>
                <w:szCs w:val="24"/>
              </w:rPr>
              <w:t>. (</w:t>
            </w:r>
            <w:proofErr w:type="gramStart"/>
            <w:r w:rsidRPr="003414C0">
              <w:rPr>
                <w:rFonts w:ascii="Times New Roman" w:hAnsi="Times New Roman"/>
                <w:sz w:val="24"/>
                <w:szCs w:val="24"/>
              </w:rPr>
              <w:t>например</w:t>
            </w:r>
            <w:proofErr w:type="gramEnd"/>
            <w:r w:rsidRPr="003414C0">
              <w:rPr>
                <w:rFonts w:ascii="Times New Roman" w:hAnsi="Times New Roman"/>
                <w:sz w:val="24"/>
                <w:szCs w:val="24"/>
              </w:rPr>
              <w:t>: письмо контрагента/карточка оформленное на официальном бланке контрагента, подписанную сканированную копию Договора с к/а и т.п.)</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Документ подтверждающий страну регистрации Головной организации</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Сведения о цепочке собственников контрагента, включая бенефициаров (в том числе конечных)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 xml:space="preserve">Согласия на обработку персональных данных руководителя и учредителей (бенефициаров) контрагента либо письмо-отказ от обработки персональных данных </w:t>
            </w:r>
          </w:p>
          <w:p w:rsidR="00B70FE8" w:rsidRPr="003414C0" w:rsidRDefault="00B70FE8" w:rsidP="00B70FE8">
            <w:pPr>
              <w:pStyle w:val="s19-"/>
              <w:keepNext w:val="0"/>
              <w:tabs>
                <w:tab w:val="clear" w:pos="794"/>
                <w:tab w:val="clear" w:pos="1134"/>
                <w:tab w:val="num" w:pos="252"/>
              </w:tabs>
              <w:spacing w:before="0"/>
              <w:ind w:left="250"/>
              <w:rPr>
                <w:rFonts w:ascii="Times New Roman" w:hAnsi="Times New Roman"/>
                <w:sz w:val="24"/>
                <w:szCs w:val="24"/>
              </w:rPr>
            </w:pPr>
            <w:r w:rsidRPr="003414C0">
              <w:rPr>
                <w:rFonts w:ascii="Times New Roman" w:hAnsi="Times New Roman"/>
                <w:sz w:val="24"/>
                <w:szCs w:val="24"/>
              </w:rPr>
              <w:t>Сведения о результатах финансово-хозяйственной деятельности за последний отчетный период (копия финансовой отчетности/сведения об уплате налогов /информация о суммарных оборотах по расчетному счету за текущий год и т.п.)</w:t>
            </w:r>
          </w:p>
        </w:tc>
      </w:tr>
    </w:tbl>
    <w:p w:rsidR="00B70FE8" w:rsidRDefault="00B70FE8" w:rsidP="00B70FE8"/>
    <w:p w:rsidR="00EA4E66" w:rsidRPr="00C06660" w:rsidRDefault="00EA4E66" w:rsidP="00C06660">
      <w:pPr>
        <w:rPr>
          <w:rFonts w:ascii="Times New Roman" w:hAnsi="Times New Roman" w:cs="Times New Roman"/>
          <w:b/>
          <w:sz w:val="22"/>
          <w:u w:val="single"/>
        </w:rPr>
      </w:pPr>
      <w:bookmarkStart w:id="5" w:name="_Toc500329889"/>
      <w:bookmarkStart w:id="6" w:name="_Toc501620919"/>
      <w:bookmarkStart w:id="7" w:name="_Toc53424012"/>
      <w:r w:rsidRPr="00C06660">
        <w:rPr>
          <w:rFonts w:ascii="Times New Roman" w:hAnsi="Times New Roman" w:cs="Times New Roman"/>
          <w:b/>
          <w:sz w:val="22"/>
          <w:u w:val="single"/>
        </w:rPr>
        <w:t>Требования к документам по контрагенту</w:t>
      </w:r>
      <w:bookmarkEnd w:id="5"/>
      <w:bookmarkEnd w:id="6"/>
      <w:bookmarkEnd w:id="7"/>
    </w:p>
    <w:p w:rsidR="00EA4E66" w:rsidRPr="00EA4E66" w:rsidRDefault="00EA4E66" w:rsidP="00EA4E66">
      <w:pPr>
        <w:spacing w:before="120" w:after="120"/>
        <w:ind w:firstLine="567"/>
        <w:jc w:val="both"/>
        <w:rPr>
          <w:rFonts w:ascii="Times New Roman" w:hAnsi="Times New Roman" w:cs="Times New Roman"/>
          <w:sz w:val="24"/>
          <w:lang w:eastAsia="en-US"/>
        </w:rPr>
      </w:pPr>
      <w:r w:rsidRPr="00EA4E66">
        <w:rPr>
          <w:rFonts w:ascii="Times New Roman" w:hAnsi="Times New Roman" w:cs="Times New Roman"/>
          <w:sz w:val="24"/>
          <w:lang w:eastAsia="en-US"/>
        </w:rPr>
        <w:t xml:space="preserve">Пакет документов должен быть актуализирован по состоянию не позднее, чем за 30 дней до даты направления Организатору и содержать нотариально заверенные или заверенные подписью Руководителя организации и печатью копии соответствующих документов. Допускается </w:t>
      </w:r>
      <w:r w:rsidRPr="00EA4E66">
        <w:rPr>
          <w:rFonts w:ascii="Times New Roman" w:hAnsi="Times New Roman" w:cs="Times New Roman"/>
          <w:sz w:val="24"/>
          <w:lang w:eastAsia="en-US"/>
        </w:rPr>
        <w:lastRenderedPageBreak/>
        <w:t>предоставление документов, подписанных электронной подписью Руководителя организации или уполномоченного органа. В случае предоставления электронной копии документа, подписанного электронной подписью, такой документ должен содержать нотариальную удостоверительную надпись о равнозначности документа на бумажном носителе электронному документу в соответствии с требованиями Основ законодательства Российской Федерации о нотариате.</w:t>
      </w:r>
    </w:p>
    <w:p w:rsidR="002B28D8" w:rsidRPr="003414C0" w:rsidRDefault="00EA4E66" w:rsidP="00EA4E66">
      <w:pPr>
        <w:spacing w:before="120" w:after="120"/>
        <w:ind w:firstLine="567"/>
        <w:jc w:val="both"/>
        <w:rPr>
          <w:rFonts w:ascii="Times New Roman" w:hAnsi="Times New Roman" w:cs="Times New Roman"/>
          <w:sz w:val="24"/>
          <w:lang w:eastAsia="en-US"/>
        </w:rPr>
      </w:pPr>
      <w:r w:rsidRPr="00EA4E66">
        <w:rPr>
          <w:rFonts w:ascii="Times New Roman" w:hAnsi="Times New Roman" w:cs="Times New Roman"/>
          <w:sz w:val="24"/>
          <w:lang w:eastAsia="en-US"/>
        </w:rPr>
        <w:t xml:space="preserve">Все документы, представляемые контрагентом-нерезидентом, за исключением документов, получаемых контрагентом-нерезидентом на территории Российской Федерации, должны быть с нотариально заверенным переводом на русский язык или заверенные подписью и печатью переводчика. Для документов, предоставляемых с нотариально заверенным переводом, для стран-участников Конвенции, отменяющей требование легализации иностранных официальных документов (Гаага, 05.10.1961) (в том числе Кипр), вместо консульской легализации необходимо проставление специального штампа – </w:t>
      </w:r>
      <w:proofErr w:type="spellStart"/>
      <w:r w:rsidRPr="00EA4E66">
        <w:rPr>
          <w:rFonts w:ascii="Times New Roman" w:hAnsi="Times New Roman" w:cs="Times New Roman"/>
          <w:sz w:val="24"/>
          <w:lang w:eastAsia="en-US"/>
        </w:rPr>
        <w:t>Апостиля</w:t>
      </w:r>
      <w:proofErr w:type="spellEnd"/>
      <w:r w:rsidRPr="00EA4E66">
        <w:rPr>
          <w:rFonts w:ascii="Times New Roman" w:hAnsi="Times New Roman" w:cs="Times New Roman"/>
          <w:sz w:val="24"/>
          <w:lang w:eastAsia="en-US"/>
        </w:rPr>
        <w:t>.</w:t>
      </w:r>
    </w:p>
    <w:p w:rsidR="00267342" w:rsidRPr="003C330B" w:rsidRDefault="003A28B1" w:rsidP="00E4210C">
      <w:pPr>
        <w:pStyle w:val="1"/>
        <w:keepNext w:val="0"/>
        <w:numPr>
          <w:ilvl w:val="1"/>
          <w:numId w:val="2"/>
        </w:numPr>
        <w:spacing w:after="240"/>
        <w:rPr>
          <w:rFonts w:cs="Arial"/>
          <w:sz w:val="24"/>
          <w:szCs w:val="28"/>
        </w:rPr>
      </w:pPr>
      <w:bookmarkStart w:id="8" w:name="_Toc86246893"/>
      <w:r w:rsidRPr="003C330B">
        <w:rPr>
          <w:rFonts w:cs="Arial"/>
          <w:sz w:val="24"/>
          <w:szCs w:val="28"/>
        </w:rPr>
        <w:t>Процедура входа на электронную площадку</w:t>
      </w:r>
      <w:bookmarkEnd w:id="4"/>
      <w:bookmarkEnd w:id="8"/>
    </w:p>
    <w:p w:rsidR="00620B95" w:rsidRPr="0039416B" w:rsidRDefault="00620B95" w:rsidP="00E4210C">
      <w:pPr>
        <w:spacing w:before="120" w:after="120"/>
        <w:ind w:firstLine="426"/>
        <w:jc w:val="both"/>
        <w:rPr>
          <w:rFonts w:ascii="Times New Roman" w:hAnsi="Times New Roman" w:cs="Times New Roman"/>
          <w:sz w:val="24"/>
          <w:lang w:eastAsia="en-US"/>
        </w:rPr>
      </w:pPr>
      <w:r>
        <w:rPr>
          <w:rFonts w:ascii="Times New Roman" w:hAnsi="Times New Roman" w:cs="Times New Roman"/>
          <w:sz w:val="24"/>
          <w:lang w:eastAsia="en-US"/>
        </w:rPr>
        <w:t>Д</w:t>
      </w:r>
      <w:r w:rsidRPr="0039416B">
        <w:rPr>
          <w:rFonts w:ascii="Times New Roman" w:hAnsi="Times New Roman" w:cs="Times New Roman"/>
          <w:sz w:val="24"/>
          <w:lang w:eastAsia="en-US"/>
        </w:rPr>
        <w:t>ля входа на электронную торговую площадку ПАО</w:t>
      </w:r>
      <w:r>
        <w:rPr>
          <w:rFonts w:ascii="Times New Roman" w:hAnsi="Times New Roman" w:cs="Times New Roman"/>
          <w:sz w:val="24"/>
          <w:lang w:eastAsia="en-US"/>
        </w:rPr>
        <w:t xml:space="preserve"> «Газпром нефть» перейдите по ссылке </w:t>
      </w:r>
      <w:r w:rsidRPr="00447F58">
        <w:rPr>
          <w:rFonts w:ascii="Times New Roman" w:hAnsi="Times New Roman" w:cs="Times New Roman"/>
          <w:color w:val="0000FF"/>
          <w:sz w:val="24"/>
          <w:szCs w:val="24"/>
          <w:u w:val="single"/>
        </w:rPr>
        <w:t>https://swd1.gazprom-neft.ru/irj/portal</w:t>
      </w:r>
    </w:p>
    <w:p w:rsidR="000C5278" w:rsidRDefault="000C5278" w:rsidP="00E4210C">
      <w:pPr>
        <w:spacing w:before="120" w:after="120"/>
        <w:ind w:firstLine="567"/>
        <w:jc w:val="both"/>
        <w:rPr>
          <w:rFonts w:ascii="Times New Roman" w:hAnsi="Times New Roman"/>
          <w:sz w:val="24"/>
          <w:szCs w:val="24"/>
        </w:rPr>
      </w:pPr>
      <w:r>
        <w:rPr>
          <w:rFonts w:ascii="Times New Roman" w:hAnsi="Times New Roman"/>
          <w:b/>
          <w:bCs/>
          <w:sz w:val="24"/>
          <w:szCs w:val="24"/>
          <w:u w:val="single"/>
        </w:rPr>
        <w:t>Внимание</w:t>
      </w:r>
      <w:r>
        <w:rPr>
          <w:rFonts w:ascii="Times New Roman" w:hAnsi="Times New Roman"/>
          <w:sz w:val="24"/>
          <w:szCs w:val="24"/>
        </w:rPr>
        <w:t xml:space="preserve">: Для доступа на электронную торговую площадку ПАО «Газпром нефть» рекомендуется использовать браузер </w:t>
      </w:r>
      <w:proofErr w:type="spellStart"/>
      <w:r>
        <w:rPr>
          <w:rFonts w:ascii="Times New Roman" w:hAnsi="Times New Roman"/>
          <w:sz w:val="24"/>
          <w:szCs w:val="24"/>
        </w:rPr>
        <w:t>Internet</w:t>
      </w:r>
      <w:proofErr w:type="spellEnd"/>
      <w:r>
        <w:rPr>
          <w:rFonts w:ascii="Times New Roman" w:hAnsi="Times New Roman"/>
          <w:sz w:val="24"/>
          <w:szCs w:val="24"/>
        </w:rPr>
        <w:t xml:space="preserve"> </w:t>
      </w:r>
      <w:proofErr w:type="spellStart"/>
      <w:r>
        <w:rPr>
          <w:rFonts w:ascii="Times New Roman" w:hAnsi="Times New Roman"/>
          <w:sz w:val="24"/>
          <w:szCs w:val="24"/>
        </w:rPr>
        <w:t>Explorer</w:t>
      </w:r>
      <w:proofErr w:type="spellEnd"/>
      <w:r>
        <w:rPr>
          <w:rFonts w:ascii="Times New Roman" w:hAnsi="Times New Roman"/>
          <w:sz w:val="24"/>
          <w:szCs w:val="24"/>
        </w:rPr>
        <w:t xml:space="preserve"> версии 10 и выше.</w:t>
      </w:r>
    </w:p>
    <w:p w:rsidR="000C5278" w:rsidRDefault="000C5278" w:rsidP="00E4210C">
      <w:pPr>
        <w:spacing w:before="120" w:after="120"/>
        <w:ind w:firstLine="567"/>
        <w:jc w:val="both"/>
        <w:rPr>
          <w:rFonts w:ascii="Times New Roman" w:hAnsi="Times New Roman"/>
          <w:b/>
          <w:bCs/>
          <w:sz w:val="24"/>
          <w:szCs w:val="24"/>
        </w:rPr>
      </w:pPr>
      <w:r>
        <w:rPr>
          <w:rFonts w:ascii="Times New Roman" w:hAnsi="Times New Roman"/>
          <w:sz w:val="24"/>
          <w:szCs w:val="24"/>
        </w:rPr>
        <w:t xml:space="preserve">Также доступ на ЭТП возможен с других популярных браузеров, но корректная работоспособность площадки </w:t>
      </w:r>
      <w:r w:rsidRPr="008A2A06">
        <w:rPr>
          <w:rFonts w:ascii="Times New Roman" w:hAnsi="Times New Roman"/>
          <w:bCs/>
          <w:sz w:val="24"/>
          <w:szCs w:val="24"/>
        </w:rPr>
        <w:t xml:space="preserve">на момент </w:t>
      </w:r>
      <w:r w:rsidR="00817757" w:rsidRPr="008A2A06">
        <w:rPr>
          <w:rFonts w:ascii="Times New Roman" w:hAnsi="Times New Roman"/>
          <w:bCs/>
          <w:sz w:val="24"/>
          <w:szCs w:val="24"/>
        </w:rPr>
        <w:t>тестирования гарантирована в</w:t>
      </w:r>
      <w:r w:rsidRPr="008A2A06">
        <w:rPr>
          <w:rFonts w:ascii="Times New Roman" w:hAnsi="Times New Roman"/>
          <w:bCs/>
          <w:sz w:val="24"/>
          <w:szCs w:val="24"/>
        </w:rPr>
        <w:t xml:space="preserve"> браузерах:</w:t>
      </w:r>
    </w:p>
    <w:p w:rsidR="000C5278" w:rsidRPr="008A2A06" w:rsidRDefault="00E7784A" w:rsidP="00E4210C">
      <w:pPr>
        <w:pStyle w:val="af1"/>
        <w:numPr>
          <w:ilvl w:val="0"/>
          <w:numId w:val="15"/>
        </w:numPr>
        <w:rPr>
          <w:rFonts w:ascii="Times New Roman" w:hAnsi="Times New Roman"/>
          <w:sz w:val="24"/>
          <w:szCs w:val="24"/>
        </w:rPr>
      </w:pPr>
      <w:proofErr w:type="spellStart"/>
      <w:r>
        <w:rPr>
          <w:rFonts w:ascii="Times New Roman" w:hAnsi="Times New Roman"/>
          <w:sz w:val="24"/>
          <w:szCs w:val="24"/>
        </w:rPr>
        <w:lastRenderedPageBreak/>
        <w:t>Internet</w:t>
      </w:r>
      <w:proofErr w:type="spellEnd"/>
      <w:r>
        <w:rPr>
          <w:rFonts w:ascii="Times New Roman" w:hAnsi="Times New Roman"/>
          <w:sz w:val="24"/>
          <w:szCs w:val="24"/>
        </w:rPr>
        <w:t xml:space="preserve"> </w:t>
      </w:r>
      <w:proofErr w:type="spellStart"/>
      <w:r>
        <w:rPr>
          <w:rFonts w:ascii="Times New Roman" w:hAnsi="Times New Roman"/>
          <w:sz w:val="24"/>
          <w:szCs w:val="24"/>
        </w:rPr>
        <w:t>Explorer</w:t>
      </w:r>
      <w:proofErr w:type="spellEnd"/>
      <w:r>
        <w:rPr>
          <w:rFonts w:ascii="Times New Roman" w:hAnsi="Times New Roman"/>
          <w:sz w:val="24"/>
          <w:szCs w:val="24"/>
        </w:rPr>
        <w:t xml:space="preserve"> 11 (</w:t>
      </w:r>
      <w:r>
        <w:rPr>
          <w:rFonts w:ascii="Times New Roman" w:hAnsi="Times New Roman"/>
          <w:sz w:val="24"/>
          <w:szCs w:val="24"/>
          <w:lang w:val="en-US"/>
        </w:rPr>
        <w:t>W</w:t>
      </w:r>
      <w:proofErr w:type="spellStart"/>
      <w:r w:rsidR="000C5278" w:rsidRPr="008A2A06">
        <w:rPr>
          <w:rFonts w:ascii="Times New Roman" w:hAnsi="Times New Roman"/>
          <w:sz w:val="24"/>
          <w:szCs w:val="24"/>
        </w:rPr>
        <w:t>in</w:t>
      </w:r>
      <w:r>
        <w:rPr>
          <w:rFonts w:ascii="Times New Roman" w:hAnsi="Times New Roman"/>
          <w:sz w:val="24"/>
          <w:szCs w:val="24"/>
          <w:lang w:val="en-US"/>
        </w:rPr>
        <w:t>dows</w:t>
      </w:r>
      <w:proofErr w:type="spellEnd"/>
      <w:r w:rsidR="000C5278" w:rsidRPr="008A2A06">
        <w:rPr>
          <w:rFonts w:ascii="Times New Roman" w:hAnsi="Times New Roman"/>
          <w:sz w:val="24"/>
          <w:szCs w:val="24"/>
        </w:rPr>
        <w:t xml:space="preserve"> 7, </w:t>
      </w:r>
      <w:r>
        <w:rPr>
          <w:rFonts w:ascii="Times New Roman" w:hAnsi="Times New Roman"/>
          <w:sz w:val="24"/>
          <w:szCs w:val="24"/>
          <w:lang w:val="en-US"/>
        </w:rPr>
        <w:t>W</w:t>
      </w:r>
      <w:proofErr w:type="spellStart"/>
      <w:r w:rsidR="000C5278" w:rsidRPr="008A2A06">
        <w:rPr>
          <w:rFonts w:ascii="Times New Roman" w:hAnsi="Times New Roman"/>
          <w:sz w:val="24"/>
          <w:szCs w:val="24"/>
        </w:rPr>
        <w:t>in</w:t>
      </w:r>
      <w:r>
        <w:rPr>
          <w:rFonts w:ascii="Times New Roman" w:hAnsi="Times New Roman"/>
          <w:sz w:val="24"/>
          <w:szCs w:val="24"/>
          <w:lang w:val="en-US"/>
        </w:rPr>
        <w:t>dows</w:t>
      </w:r>
      <w:proofErr w:type="spellEnd"/>
      <w:r w:rsidR="000C5278" w:rsidRPr="008A2A06">
        <w:rPr>
          <w:rFonts w:ascii="Times New Roman" w:hAnsi="Times New Roman"/>
          <w:sz w:val="24"/>
          <w:szCs w:val="24"/>
        </w:rPr>
        <w:t xml:space="preserve"> 10)</w:t>
      </w:r>
    </w:p>
    <w:p w:rsidR="000C5278" w:rsidRPr="008A2A06" w:rsidRDefault="000C5278" w:rsidP="00E4210C">
      <w:pPr>
        <w:pStyle w:val="af1"/>
        <w:numPr>
          <w:ilvl w:val="0"/>
          <w:numId w:val="15"/>
        </w:numPr>
        <w:rPr>
          <w:rFonts w:ascii="Times New Roman" w:hAnsi="Times New Roman"/>
          <w:sz w:val="24"/>
          <w:szCs w:val="24"/>
        </w:rPr>
      </w:pPr>
      <w:proofErr w:type="spellStart"/>
      <w:r w:rsidRPr="008A2A06">
        <w:rPr>
          <w:rFonts w:ascii="Times New Roman" w:hAnsi="Times New Roman"/>
          <w:sz w:val="24"/>
          <w:szCs w:val="24"/>
        </w:rPr>
        <w:t>Chrome</w:t>
      </w:r>
      <w:proofErr w:type="spellEnd"/>
      <w:r w:rsidRPr="008A2A06">
        <w:rPr>
          <w:rFonts w:ascii="Times New Roman" w:hAnsi="Times New Roman"/>
          <w:sz w:val="24"/>
          <w:szCs w:val="24"/>
        </w:rPr>
        <w:t xml:space="preserve"> </w:t>
      </w:r>
    </w:p>
    <w:p w:rsidR="000C5278" w:rsidRPr="008A2A06" w:rsidRDefault="000C5278" w:rsidP="00E4210C">
      <w:pPr>
        <w:pStyle w:val="af1"/>
        <w:numPr>
          <w:ilvl w:val="0"/>
          <w:numId w:val="15"/>
        </w:numPr>
        <w:rPr>
          <w:rFonts w:ascii="Times New Roman" w:hAnsi="Times New Roman"/>
          <w:sz w:val="24"/>
          <w:szCs w:val="24"/>
        </w:rPr>
      </w:pPr>
      <w:proofErr w:type="spellStart"/>
      <w:r w:rsidRPr="008A2A06">
        <w:rPr>
          <w:rFonts w:ascii="Times New Roman" w:hAnsi="Times New Roman"/>
          <w:sz w:val="24"/>
          <w:szCs w:val="24"/>
        </w:rPr>
        <w:t>Firefox</w:t>
      </w:r>
      <w:proofErr w:type="spellEnd"/>
    </w:p>
    <w:p w:rsidR="000C5278" w:rsidRPr="008A2A06" w:rsidRDefault="000C5278" w:rsidP="00E4210C">
      <w:pPr>
        <w:pStyle w:val="af1"/>
        <w:numPr>
          <w:ilvl w:val="0"/>
          <w:numId w:val="15"/>
        </w:numPr>
        <w:rPr>
          <w:rFonts w:ascii="Times New Roman" w:hAnsi="Times New Roman"/>
          <w:sz w:val="24"/>
          <w:szCs w:val="24"/>
        </w:rPr>
      </w:pPr>
      <w:proofErr w:type="spellStart"/>
      <w:r w:rsidRPr="008A2A06">
        <w:rPr>
          <w:rFonts w:ascii="Times New Roman" w:hAnsi="Times New Roman"/>
          <w:sz w:val="24"/>
          <w:szCs w:val="24"/>
        </w:rPr>
        <w:t>Apple</w:t>
      </w:r>
      <w:proofErr w:type="spellEnd"/>
      <w:r w:rsidRPr="008A2A06">
        <w:rPr>
          <w:rFonts w:ascii="Times New Roman" w:hAnsi="Times New Roman"/>
          <w:sz w:val="24"/>
          <w:szCs w:val="24"/>
        </w:rPr>
        <w:t xml:space="preserve"> </w:t>
      </w:r>
      <w:proofErr w:type="spellStart"/>
      <w:r w:rsidRPr="008A2A06">
        <w:rPr>
          <w:rFonts w:ascii="Times New Roman" w:hAnsi="Times New Roman"/>
          <w:sz w:val="24"/>
          <w:szCs w:val="24"/>
        </w:rPr>
        <w:t>Safari</w:t>
      </w:r>
      <w:proofErr w:type="spellEnd"/>
      <w:r w:rsidRPr="008A2A06">
        <w:rPr>
          <w:rFonts w:ascii="Times New Roman" w:hAnsi="Times New Roman"/>
          <w:sz w:val="24"/>
          <w:szCs w:val="24"/>
        </w:rPr>
        <w:t xml:space="preserve"> 9.0</w:t>
      </w:r>
      <w:r w:rsidR="00E7784A">
        <w:rPr>
          <w:rFonts w:ascii="Times New Roman" w:hAnsi="Times New Roman"/>
          <w:sz w:val="24"/>
          <w:szCs w:val="24"/>
        </w:rPr>
        <w:t xml:space="preserve"> </w:t>
      </w:r>
      <w:r w:rsidRPr="008A2A06">
        <w:rPr>
          <w:rFonts w:ascii="Times New Roman" w:hAnsi="Times New Roman"/>
          <w:sz w:val="24"/>
          <w:szCs w:val="24"/>
        </w:rPr>
        <w:t>(</w:t>
      </w:r>
      <w:proofErr w:type="spellStart"/>
      <w:r w:rsidRPr="008A2A06">
        <w:rPr>
          <w:rFonts w:ascii="Times New Roman" w:hAnsi="Times New Roman"/>
          <w:sz w:val="24"/>
          <w:szCs w:val="24"/>
        </w:rPr>
        <w:t>Mac</w:t>
      </w:r>
      <w:proofErr w:type="spellEnd"/>
      <w:r w:rsidRPr="008A2A06">
        <w:rPr>
          <w:rFonts w:ascii="Times New Roman" w:hAnsi="Times New Roman"/>
          <w:sz w:val="24"/>
          <w:szCs w:val="24"/>
        </w:rPr>
        <w:t xml:space="preserve"> OS 10.11)</w:t>
      </w:r>
    </w:p>
    <w:p w:rsidR="000C5278" w:rsidRPr="008A2A06" w:rsidRDefault="000C5278" w:rsidP="00E4210C">
      <w:pPr>
        <w:pStyle w:val="af1"/>
        <w:numPr>
          <w:ilvl w:val="0"/>
          <w:numId w:val="15"/>
        </w:numPr>
        <w:rPr>
          <w:rFonts w:ascii="Times New Roman" w:hAnsi="Times New Roman"/>
          <w:sz w:val="24"/>
          <w:szCs w:val="24"/>
        </w:rPr>
      </w:pPr>
      <w:proofErr w:type="spellStart"/>
      <w:r w:rsidRPr="008A2A06">
        <w:rPr>
          <w:rFonts w:ascii="Times New Roman" w:hAnsi="Times New Roman"/>
          <w:sz w:val="24"/>
          <w:szCs w:val="24"/>
        </w:rPr>
        <w:t>Apple</w:t>
      </w:r>
      <w:proofErr w:type="spellEnd"/>
      <w:r w:rsidRPr="008A2A06">
        <w:rPr>
          <w:rFonts w:ascii="Times New Roman" w:hAnsi="Times New Roman"/>
          <w:sz w:val="24"/>
          <w:szCs w:val="24"/>
        </w:rPr>
        <w:t xml:space="preserve"> </w:t>
      </w:r>
      <w:proofErr w:type="spellStart"/>
      <w:r w:rsidRPr="008A2A06">
        <w:rPr>
          <w:rFonts w:ascii="Times New Roman" w:hAnsi="Times New Roman"/>
          <w:sz w:val="24"/>
          <w:szCs w:val="24"/>
        </w:rPr>
        <w:t>Safari</w:t>
      </w:r>
      <w:proofErr w:type="spellEnd"/>
      <w:r w:rsidRPr="008A2A06">
        <w:rPr>
          <w:rFonts w:ascii="Times New Roman" w:hAnsi="Times New Roman"/>
          <w:sz w:val="24"/>
          <w:szCs w:val="24"/>
        </w:rPr>
        <w:t xml:space="preserve"> 10 (</w:t>
      </w:r>
      <w:proofErr w:type="spellStart"/>
      <w:r w:rsidRPr="008A2A06">
        <w:rPr>
          <w:rFonts w:ascii="Times New Roman" w:hAnsi="Times New Roman"/>
          <w:sz w:val="24"/>
          <w:szCs w:val="24"/>
        </w:rPr>
        <w:t>Mac</w:t>
      </w:r>
      <w:proofErr w:type="spellEnd"/>
      <w:r w:rsidRPr="008A2A06">
        <w:rPr>
          <w:rFonts w:ascii="Times New Roman" w:hAnsi="Times New Roman"/>
          <w:sz w:val="24"/>
          <w:szCs w:val="24"/>
        </w:rPr>
        <w:t xml:space="preserve"> OS 10.12)</w:t>
      </w:r>
    </w:p>
    <w:p w:rsidR="008C43BA" w:rsidRPr="000F6BAC" w:rsidRDefault="00620B95" w:rsidP="00E4210C">
      <w:pPr>
        <w:spacing w:before="120" w:after="120"/>
        <w:ind w:firstLine="357"/>
        <w:jc w:val="both"/>
        <w:rPr>
          <w:rFonts w:ascii="Times New Roman" w:hAnsi="Times New Roman" w:cs="Times New Roman"/>
          <w:sz w:val="24"/>
          <w:lang w:eastAsia="en-US"/>
        </w:rPr>
      </w:pPr>
      <w:r>
        <w:rPr>
          <w:rFonts w:ascii="Times New Roman" w:hAnsi="Times New Roman" w:cs="Times New Roman"/>
          <w:sz w:val="24"/>
          <w:lang w:eastAsia="en-US"/>
        </w:rPr>
        <w:t>При переходе по</w:t>
      </w:r>
      <w:r w:rsidR="008C43BA" w:rsidRPr="000F6BAC">
        <w:rPr>
          <w:rFonts w:ascii="Times New Roman" w:hAnsi="Times New Roman" w:cs="Times New Roman"/>
          <w:sz w:val="24"/>
          <w:lang w:eastAsia="en-US"/>
        </w:rPr>
        <w:t xml:space="preserve"> указанной ссылке откроется страница регистрации на Э</w:t>
      </w:r>
      <w:r w:rsidR="002D5E0E">
        <w:rPr>
          <w:rFonts w:ascii="Times New Roman" w:hAnsi="Times New Roman" w:cs="Times New Roman"/>
          <w:sz w:val="24"/>
          <w:lang w:eastAsia="en-US"/>
        </w:rPr>
        <w:t>Т</w:t>
      </w:r>
      <w:r w:rsidR="008C43BA" w:rsidRPr="000F6BAC">
        <w:rPr>
          <w:rFonts w:ascii="Times New Roman" w:hAnsi="Times New Roman" w:cs="Times New Roman"/>
          <w:sz w:val="24"/>
          <w:lang w:eastAsia="en-US"/>
        </w:rPr>
        <w:t>П</w:t>
      </w:r>
      <w:r w:rsidR="002D5E0E">
        <w:rPr>
          <w:rFonts w:ascii="Times New Roman" w:hAnsi="Times New Roman" w:cs="Times New Roman"/>
          <w:sz w:val="24"/>
          <w:lang w:eastAsia="en-US"/>
        </w:rPr>
        <w:t>,</w:t>
      </w:r>
      <w:r>
        <w:rPr>
          <w:rFonts w:ascii="Times New Roman" w:hAnsi="Times New Roman" w:cs="Times New Roman"/>
          <w:sz w:val="24"/>
          <w:lang w:eastAsia="en-US"/>
        </w:rPr>
        <w:t xml:space="preserve"> необходимо ввести </w:t>
      </w:r>
      <w:r w:rsidR="008C43BA" w:rsidRPr="000F6BAC">
        <w:rPr>
          <w:rFonts w:ascii="Times New Roman" w:hAnsi="Times New Roman" w:cs="Times New Roman"/>
          <w:sz w:val="24"/>
          <w:lang w:eastAsia="en-US"/>
        </w:rPr>
        <w:t>индивидуальн</w:t>
      </w:r>
      <w:r>
        <w:rPr>
          <w:rFonts w:ascii="Times New Roman" w:hAnsi="Times New Roman" w:cs="Times New Roman"/>
          <w:sz w:val="24"/>
          <w:lang w:eastAsia="en-US"/>
        </w:rPr>
        <w:t>ый</w:t>
      </w:r>
      <w:r w:rsidR="008C43BA" w:rsidRPr="000F6BAC">
        <w:rPr>
          <w:rFonts w:ascii="Times New Roman" w:hAnsi="Times New Roman" w:cs="Times New Roman"/>
          <w:sz w:val="24"/>
          <w:lang w:eastAsia="en-US"/>
        </w:rPr>
        <w:t xml:space="preserve"> логин</w:t>
      </w:r>
      <w:r>
        <w:rPr>
          <w:rFonts w:ascii="Times New Roman" w:hAnsi="Times New Roman" w:cs="Times New Roman"/>
          <w:sz w:val="24"/>
          <w:lang w:eastAsia="en-US"/>
        </w:rPr>
        <w:t xml:space="preserve"> («Пользователь»)</w:t>
      </w:r>
      <w:r w:rsidR="008C43BA" w:rsidRPr="000F6BAC">
        <w:rPr>
          <w:rFonts w:ascii="Times New Roman" w:hAnsi="Times New Roman" w:cs="Times New Roman"/>
          <w:sz w:val="24"/>
          <w:lang w:eastAsia="en-US"/>
        </w:rPr>
        <w:t xml:space="preserve"> и парол</w:t>
      </w:r>
      <w:r>
        <w:rPr>
          <w:rFonts w:ascii="Times New Roman" w:hAnsi="Times New Roman" w:cs="Times New Roman"/>
          <w:sz w:val="24"/>
          <w:lang w:eastAsia="en-US"/>
        </w:rPr>
        <w:t>ь</w:t>
      </w:r>
      <w:r w:rsidR="002D5E0E">
        <w:rPr>
          <w:rFonts w:ascii="Times New Roman" w:hAnsi="Times New Roman" w:cs="Times New Roman"/>
          <w:sz w:val="24"/>
          <w:lang w:eastAsia="en-US"/>
        </w:rPr>
        <w:t>:</w:t>
      </w:r>
    </w:p>
    <w:p w:rsidR="008C43BA" w:rsidRPr="008C43BA" w:rsidRDefault="00F9797B" w:rsidP="006A7237">
      <w:pPr>
        <w:rPr>
          <w:rFonts w:ascii="Garamond" w:hAnsi="Garamond"/>
          <w:sz w:val="24"/>
          <w:szCs w:val="24"/>
        </w:rPr>
      </w:pPr>
      <w:r>
        <w:rPr>
          <w:rFonts w:ascii="Garamond" w:hAnsi="Garamond"/>
          <w:noProof/>
          <w:sz w:val="24"/>
          <w:szCs w:val="24"/>
        </w:rPr>
        <w:drawing>
          <wp:inline distT="0" distB="0" distL="0" distR="0">
            <wp:extent cx="5673969" cy="3853350"/>
            <wp:effectExtent l="0" t="0" r="317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84393" cy="3860429"/>
                    </a:xfrm>
                    <a:prstGeom prst="rect">
                      <a:avLst/>
                    </a:prstGeom>
                    <a:noFill/>
                    <a:ln>
                      <a:noFill/>
                    </a:ln>
                  </pic:spPr>
                </pic:pic>
              </a:graphicData>
            </a:graphic>
          </wp:inline>
        </w:drawing>
      </w:r>
    </w:p>
    <w:p w:rsidR="008C43BA" w:rsidRDefault="008C43BA" w:rsidP="002D5E0E">
      <w:pPr>
        <w:spacing w:before="120" w:after="120"/>
        <w:ind w:firstLine="357"/>
        <w:jc w:val="both"/>
        <w:rPr>
          <w:rFonts w:ascii="Garamond" w:hAnsi="Garamond"/>
          <w:sz w:val="24"/>
          <w:lang w:eastAsia="en-US"/>
        </w:rPr>
      </w:pPr>
      <w:r w:rsidRPr="000F6BAC">
        <w:rPr>
          <w:rFonts w:ascii="Times New Roman" w:hAnsi="Times New Roman" w:cs="Times New Roman"/>
          <w:sz w:val="24"/>
          <w:lang w:eastAsia="en-US"/>
        </w:rPr>
        <w:lastRenderedPageBreak/>
        <w:t xml:space="preserve">После ввода индивидуального логина и пароля необходимо нажать на </w:t>
      </w:r>
      <w:r w:rsidRPr="006A7237">
        <w:rPr>
          <w:rFonts w:ascii="Times New Roman" w:hAnsi="Times New Roman" w:cs="Times New Roman"/>
          <w:sz w:val="24"/>
          <w:lang w:eastAsia="en-US"/>
        </w:rPr>
        <w:t xml:space="preserve">кнопку </w:t>
      </w:r>
      <w:r w:rsidRPr="006A7237">
        <w:rPr>
          <w:rFonts w:ascii="Times New Roman" w:hAnsi="Times New Roman" w:cs="Times New Roman"/>
          <w:b/>
          <w:sz w:val="24"/>
          <w:lang w:eastAsia="en-US"/>
        </w:rPr>
        <w:t>«</w:t>
      </w:r>
      <w:r w:rsidR="00620B95" w:rsidRPr="006A7237">
        <w:rPr>
          <w:rFonts w:ascii="Times New Roman" w:hAnsi="Times New Roman" w:cs="Times New Roman"/>
          <w:b/>
          <w:sz w:val="24"/>
          <w:lang w:eastAsia="en-US"/>
        </w:rPr>
        <w:t>Вход в систему</w:t>
      </w:r>
      <w:r w:rsidRPr="006A7237">
        <w:rPr>
          <w:rFonts w:ascii="Times New Roman" w:hAnsi="Times New Roman" w:cs="Times New Roman"/>
          <w:b/>
          <w:sz w:val="24"/>
          <w:lang w:eastAsia="en-US"/>
        </w:rPr>
        <w:t>»</w:t>
      </w:r>
      <w:r w:rsidRPr="006A7237">
        <w:rPr>
          <w:rFonts w:ascii="Times New Roman" w:hAnsi="Times New Roman" w:cs="Times New Roman"/>
          <w:sz w:val="24"/>
          <w:lang w:eastAsia="en-US"/>
        </w:rPr>
        <w:t>. В случае возникновения ошибок необходимо повторно в</w:t>
      </w:r>
      <w:r w:rsidR="00620B95" w:rsidRPr="006A7237">
        <w:rPr>
          <w:rFonts w:ascii="Times New Roman" w:hAnsi="Times New Roman" w:cs="Times New Roman"/>
          <w:sz w:val="24"/>
          <w:lang w:eastAsia="en-US"/>
        </w:rPr>
        <w:t>вести данные для входа</w:t>
      </w:r>
      <w:r w:rsidRPr="000F6BAC">
        <w:rPr>
          <w:rFonts w:ascii="Times New Roman" w:hAnsi="Times New Roman" w:cs="Times New Roman"/>
          <w:sz w:val="24"/>
          <w:lang w:eastAsia="en-US"/>
        </w:rPr>
        <w:t xml:space="preserve">, предварительно проверив введенную информацию (также проверить язык ввода и не нажата ли клавиша </w:t>
      </w:r>
      <w:proofErr w:type="spellStart"/>
      <w:r w:rsidRPr="000F6BAC">
        <w:rPr>
          <w:rFonts w:ascii="Times New Roman" w:hAnsi="Times New Roman" w:cs="Times New Roman"/>
          <w:sz w:val="24"/>
          <w:lang w:eastAsia="en-US"/>
        </w:rPr>
        <w:t>CapsLock</w:t>
      </w:r>
      <w:proofErr w:type="spellEnd"/>
      <w:r w:rsidRPr="000F6BAC">
        <w:rPr>
          <w:rFonts w:ascii="Times New Roman" w:hAnsi="Times New Roman" w:cs="Times New Roman"/>
          <w:sz w:val="24"/>
          <w:lang w:eastAsia="en-US"/>
        </w:rPr>
        <w:t>).</w:t>
      </w:r>
    </w:p>
    <w:p w:rsidR="00DD3511" w:rsidRPr="005A25BD" w:rsidRDefault="00DD3511" w:rsidP="002D5E0E">
      <w:pPr>
        <w:spacing w:before="120" w:after="120"/>
        <w:jc w:val="both"/>
        <w:rPr>
          <w:rFonts w:ascii="Times New Roman" w:hAnsi="Times New Roman" w:cs="Times New Roman"/>
          <w:sz w:val="24"/>
          <w:lang w:eastAsia="en-US"/>
        </w:rPr>
      </w:pPr>
      <w:r w:rsidRPr="005A25BD">
        <w:rPr>
          <w:rFonts w:ascii="Times New Roman" w:hAnsi="Times New Roman" w:cs="Times New Roman"/>
          <w:sz w:val="24"/>
          <w:lang w:eastAsia="en-US"/>
        </w:rPr>
        <w:t xml:space="preserve">Если зайти на </w:t>
      </w:r>
      <w:r w:rsidR="00620B95">
        <w:rPr>
          <w:rFonts w:ascii="Times New Roman" w:hAnsi="Times New Roman" w:cs="Times New Roman"/>
          <w:sz w:val="24"/>
          <w:lang w:eastAsia="en-US"/>
        </w:rPr>
        <w:t>ЭТП</w:t>
      </w:r>
      <w:r w:rsidRPr="005A25BD">
        <w:rPr>
          <w:rFonts w:ascii="Times New Roman" w:hAnsi="Times New Roman" w:cs="Times New Roman"/>
          <w:sz w:val="24"/>
          <w:lang w:eastAsia="en-US"/>
        </w:rPr>
        <w:t xml:space="preserve"> по</w:t>
      </w:r>
      <w:r w:rsidR="00620B95">
        <w:rPr>
          <w:rFonts w:ascii="Times New Roman" w:hAnsi="Times New Roman" w:cs="Times New Roman"/>
          <w:sz w:val="24"/>
          <w:lang w:eastAsia="en-US"/>
        </w:rPr>
        <w:t xml:space="preserve"> какой-либо причине не удается, просьба обратиться в службу технической </w:t>
      </w:r>
      <w:r w:rsidR="00817757">
        <w:rPr>
          <w:rFonts w:ascii="Times New Roman" w:hAnsi="Times New Roman" w:cs="Times New Roman"/>
          <w:sz w:val="24"/>
          <w:lang w:eastAsia="en-US"/>
        </w:rPr>
        <w:t xml:space="preserve">поддержки </w:t>
      </w:r>
      <w:r w:rsidR="00817757" w:rsidRPr="003F0304">
        <w:rPr>
          <w:rFonts w:ascii="Times New Roman" w:hAnsi="Times New Roman" w:cs="Times New Roman"/>
          <w:b/>
          <w:sz w:val="24"/>
          <w:lang w:eastAsia="en-US"/>
        </w:rPr>
        <w:t>helpdesk@gazprom-neft.ru</w:t>
      </w:r>
      <w:r w:rsidR="002D5E0E">
        <w:rPr>
          <w:rFonts w:ascii="Times New Roman" w:hAnsi="Times New Roman" w:cs="Times New Roman"/>
          <w:sz w:val="24"/>
          <w:lang w:eastAsia="en-US"/>
        </w:rPr>
        <w:t>, указав контактные данные куратора и приложив подробное описание возникшей проблемы.</w:t>
      </w:r>
    </w:p>
    <w:p w:rsidR="00D939D8" w:rsidRPr="003C330B" w:rsidRDefault="0072116E" w:rsidP="00381311">
      <w:pPr>
        <w:pStyle w:val="1"/>
        <w:pageBreakBefore/>
        <w:numPr>
          <w:ilvl w:val="0"/>
          <w:numId w:val="2"/>
        </w:numPr>
        <w:spacing w:after="240"/>
        <w:ind w:left="714" w:hanging="357"/>
        <w:rPr>
          <w:rFonts w:cs="Arial"/>
          <w:sz w:val="28"/>
        </w:rPr>
      </w:pPr>
      <w:bookmarkStart w:id="9" w:name="_Toc86246894"/>
      <w:r w:rsidRPr="003C330B">
        <w:rPr>
          <w:rFonts w:cs="Arial"/>
          <w:sz w:val="28"/>
        </w:rPr>
        <w:lastRenderedPageBreak/>
        <w:t xml:space="preserve">Работа с </w:t>
      </w:r>
      <w:r w:rsidR="00817757" w:rsidRPr="003C330B">
        <w:rPr>
          <w:rFonts w:cs="Arial"/>
          <w:sz w:val="28"/>
        </w:rPr>
        <w:t>заявками на участие в процедуре</w:t>
      </w:r>
      <w:bookmarkEnd w:id="9"/>
    </w:p>
    <w:p w:rsidR="004820E6" w:rsidRPr="002503FF" w:rsidRDefault="004820E6" w:rsidP="004820E6">
      <w:pPr>
        <w:pStyle w:val="2"/>
        <w:numPr>
          <w:ilvl w:val="1"/>
          <w:numId w:val="2"/>
        </w:numPr>
        <w:rPr>
          <w:i w:val="0"/>
          <w:sz w:val="24"/>
          <w:szCs w:val="24"/>
        </w:rPr>
      </w:pPr>
      <w:bookmarkStart w:id="10" w:name="_Toc468787494"/>
      <w:bookmarkStart w:id="11" w:name="_Toc86246895"/>
      <w:r>
        <w:rPr>
          <w:i w:val="0"/>
          <w:sz w:val="24"/>
          <w:szCs w:val="24"/>
        </w:rPr>
        <w:t>Навигация</w:t>
      </w:r>
      <w:bookmarkEnd w:id="10"/>
      <w:bookmarkEnd w:id="11"/>
    </w:p>
    <w:p w:rsidR="004820E6" w:rsidRPr="004820E6" w:rsidRDefault="004820E6" w:rsidP="004820E6"/>
    <w:p w:rsidR="004820E6" w:rsidRPr="002503FF" w:rsidRDefault="004820E6" w:rsidP="004820E6">
      <w:pPr>
        <w:ind w:firstLine="357"/>
        <w:jc w:val="both"/>
        <w:rPr>
          <w:rFonts w:ascii="Times New Roman" w:hAnsi="Times New Roman" w:cs="Times New Roman"/>
          <w:sz w:val="24"/>
          <w:szCs w:val="24"/>
        </w:rPr>
      </w:pPr>
      <w:r w:rsidRPr="002503FF">
        <w:rPr>
          <w:rFonts w:ascii="Times New Roman" w:hAnsi="Times New Roman" w:cs="Times New Roman"/>
          <w:sz w:val="24"/>
          <w:szCs w:val="24"/>
        </w:rPr>
        <w:t xml:space="preserve">При успешном входе в </w:t>
      </w:r>
      <w:r w:rsidRPr="002503FF">
        <w:rPr>
          <w:rFonts w:ascii="Times New Roman" w:hAnsi="Times New Roman" w:cs="Times New Roman"/>
          <w:sz w:val="24"/>
          <w:szCs w:val="24"/>
          <w:lang w:val="en-US"/>
        </w:rPr>
        <w:t>SAP</w:t>
      </w:r>
      <w:r w:rsidRPr="002503FF">
        <w:rPr>
          <w:rFonts w:ascii="Times New Roman" w:hAnsi="Times New Roman" w:cs="Times New Roman"/>
          <w:sz w:val="24"/>
          <w:szCs w:val="24"/>
        </w:rPr>
        <w:t xml:space="preserve"> </w:t>
      </w:r>
      <w:r w:rsidRPr="002503FF">
        <w:rPr>
          <w:rFonts w:ascii="Times New Roman" w:hAnsi="Times New Roman" w:cs="Times New Roman"/>
          <w:sz w:val="24"/>
          <w:szCs w:val="24"/>
          <w:lang w:val="en-US"/>
        </w:rPr>
        <w:t>Portal</w:t>
      </w:r>
      <w:r w:rsidRPr="002503FF">
        <w:rPr>
          <w:rFonts w:ascii="Times New Roman" w:hAnsi="Times New Roman" w:cs="Times New Roman"/>
          <w:sz w:val="24"/>
          <w:szCs w:val="24"/>
        </w:rPr>
        <w:t xml:space="preserve"> пользователь получает доступ к интерфейсу приложения </w:t>
      </w:r>
      <w:r w:rsidR="00817757">
        <w:rPr>
          <w:rFonts w:ascii="Times New Roman" w:hAnsi="Times New Roman" w:cs="Times New Roman"/>
          <w:sz w:val="24"/>
          <w:szCs w:val="24"/>
        </w:rPr>
        <w:t>«Заявки на участие в процедуре»</w:t>
      </w:r>
      <w:r w:rsidRPr="002503FF">
        <w:rPr>
          <w:rFonts w:ascii="Times New Roman" w:hAnsi="Times New Roman" w:cs="Times New Roman"/>
          <w:sz w:val="24"/>
          <w:szCs w:val="24"/>
        </w:rPr>
        <w:t>. Структура интерфейса определяет рабочий стол портала.</w:t>
      </w:r>
    </w:p>
    <w:p w:rsidR="004820E6" w:rsidRPr="002503FF" w:rsidRDefault="004820E6" w:rsidP="0059524E">
      <w:pPr>
        <w:numPr>
          <w:ilvl w:val="0"/>
          <w:numId w:val="5"/>
        </w:numPr>
        <w:jc w:val="both"/>
        <w:rPr>
          <w:rFonts w:ascii="Times New Roman" w:hAnsi="Times New Roman" w:cs="Times New Roman"/>
          <w:sz w:val="24"/>
          <w:szCs w:val="24"/>
        </w:rPr>
      </w:pPr>
      <w:r w:rsidRPr="002503FF">
        <w:rPr>
          <w:rFonts w:ascii="Times New Roman" w:hAnsi="Times New Roman" w:cs="Times New Roman"/>
          <w:sz w:val="24"/>
          <w:szCs w:val="24"/>
        </w:rPr>
        <w:t>Область заголовка;</w:t>
      </w:r>
    </w:p>
    <w:p w:rsidR="004820E6" w:rsidRPr="002503FF" w:rsidRDefault="004820E6" w:rsidP="0059524E">
      <w:pPr>
        <w:numPr>
          <w:ilvl w:val="0"/>
          <w:numId w:val="5"/>
        </w:numPr>
        <w:jc w:val="both"/>
        <w:rPr>
          <w:rFonts w:ascii="Times New Roman" w:hAnsi="Times New Roman" w:cs="Times New Roman"/>
          <w:sz w:val="24"/>
          <w:szCs w:val="24"/>
        </w:rPr>
      </w:pPr>
      <w:r w:rsidRPr="002503FF">
        <w:rPr>
          <w:rFonts w:ascii="Times New Roman" w:hAnsi="Times New Roman" w:cs="Times New Roman"/>
          <w:sz w:val="24"/>
          <w:szCs w:val="24"/>
        </w:rPr>
        <w:t>Информационная панель;</w:t>
      </w:r>
    </w:p>
    <w:p w:rsidR="004820E6" w:rsidRPr="002503FF" w:rsidRDefault="004820E6" w:rsidP="0059524E">
      <w:pPr>
        <w:numPr>
          <w:ilvl w:val="0"/>
          <w:numId w:val="5"/>
        </w:numPr>
        <w:jc w:val="both"/>
        <w:rPr>
          <w:rFonts w:ascii="Times New Roman" w:hAnsi="Times New Roman" w:cs="Times New Roman"/>
          <w:sz w:val="24"/>
          <w:szCs w:val="24"/>
        </w:rPr>
      </w:pPr>
      <w:r w:rsidRPr="002503FF">
        <w:rPr>
          <w:rFonts w:ascii="Times New Roman" w:hAnsi="Times New Roman" w:cs="Times New Roman"/>
          <w:sz w:val="24"/>
          <w:szCs w:val="24"/>
        </w:rPr>
        <w:t xml:space="preserve">Система </w:t>
      </w:r>
      <w:r w:rsidR="00817757">
        <w:rPr>
          <w:rFonts w:ascii="Times New Roman" w:hAnsi="Times New Roman" w:cs="Times New Roman"/>
          <w:sz w:val="24"/>
          <w:szCs w:val="24"/>
        </w:rPr>
        <w:t>по вводу заявок на участие</w:t>
      </w:r>
    </w:p>
    <w:p w:rsidR="004820E6" w:rsidRPr="00817757" w:rsidRDefault="004820E6" w:rsidP="004820E6">
      <w:pPr>
        <w:rPr>
          <w:rFonts w:ascii="Garamond" w:hAnsi="Garamond"/>
          <w:noProof/>
          <w:sz w:val="24"/>
          <w:szCs w:val="24"/>
        </w:rPr>
      </w:pPr>
    </w:p>
    <w:p w:rsidR="004820E6" w:rsidRDefault="00817757" w:rsidP="004820E6">
      <w:pPr>
        <w:rPr>
          <w:rFonts w:ascii="Garamond" w:hAnsi="Garamond"/>
          <w:sz w:val="24"/>
          <w:szCs w:val="24"/>
        </w:rPr>
      </w:pPr>
      <w:r w:rsidRPr="00817757">
        <w:rPr>
          <w:rFonts w:ascii="Garamond" w:hAnsi="Garamond"/>
          <w:noProof/>
          <w:sz w:val="24"/>
          <w:szCs w:val="24"/>
        </w:rPr>
        <w:drawing>
          <wp:inline distT="0" distB="0" distL="0" distR="0">
            <wp:extent cx="6479540" cy="3765550"/>
            <wp:effectExtent l="0" t="0" r="0" b="635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479540" cy="3765550"/>
                    </a:xfrm>
                    <a:prstGeom prst="rect">
                      <a:avLst/>
                    </a:prstGeom>
                  </pic:spPr>
                </pic:pic>
              </a:graphicData>
            </a:graphic>
          </wp:inline>
        </w:drawing>
      </w:r>
    </w:p>
    <w:p w:rsidR="001A3C30" w:rsidRDefault="001A3C30" w:rsidP="004820E6">
      <w:pPr>
        <w:rPr>
          <w:rFonts w:ascii="Garamond" w:hAnsi="Garamond"/>
          <w:sz w:val="24"/>
          <w:szCs w:val="24"/>
        </w:rPr>
      </w:pPr>
    </w:p>
    <w:p w:rsidR="001A3C30" w:rsidRPr="00FD4422" w:rsidRDefault="001A3C30" w:rsidP="00FD4422">
      <w:pPr>
        <w:ind w:firstLine="426"/>
        <w:jc w:val="both"/>
        <w:rPr>
          <w:rFonts w:ascii="Times New Roman" w:hAnsi="Times New Roman" w:cs="Times New Roman"/>
          <w:sz w:val="24"/>
          <w:szCs w:val="24"/>
        </w:rPr>
      </w:pPr>
      <w:r>
        <w:rPr>
          <w:rFonts w:ascii="Times New Roman" w:hAnsi="Times New Roman" w:cs="Times New Roman"/>
          <w:sz w:val="24"/>
          <w:szCs w:val="24"/>
        </w:rPr>
        <w:t>На информационной панели в области «Детальная навигация» п</w:t>
      </w:r>
      <w:r w:rsidRPr="001A3C30">
        <w:rPr>
          <w:rFonts w:ascii="Times New Roman" w:hAnsi="Times New Roman" w:cs="Times New Roman"/>
          <w:sz w:val="24"/>
          <w:szCs w:val="24"/>
        </w:rPr>
        <w:t xml:space="preserve">ри </w:t>
      </w:r>
      <w:r>
        <w:rPr>
          <w:rFonts w:ascii="Times New Roman" w:hAnsi="Times New Roman" w:cs="Times New Roman"/>
          <w:sz w:val="24"/>
          <w:szCs w:val="24"/>
        </w:rPr>
        <w:t xml:space="preserve">нажатии на ссылку «Инструкции» можно запросить помощь у службы технической поддержки ПАО «Газпром-нефть» путем автоматической отправки электронного сообщения на адрес </w:t>
      </w:r>
      <w:r w:rsidR="00FD4422">
        <w:rPr>
          <w:rFonts w:ascii="Times New Roman" w:hAnsi="Times New Roman" w:cs="Times New Roman"/>
          <w:sz w:val="24"/>
          <w:szCs w:val="24"/>
        </w:rPr>
        <w:t xml:space="preserve">Службы технической поддержки - </w:t>
      </w:r>
      <w:r w:rsidR="00FD4422" w:rsidRPr="00FD4422">
        <w:rPr>
          <w:rFonts w:ascii="Times New Roman" w:hAnsi="Times New Roman" w:cs="Times New Roman"/>
          <w:sz w:val="24"/>
          <w:szCs w:val="24"/>
        </w:rPr>
        <w:t>helpdesk@gazprom-neft.ru.</w:t>
      </w:r>
    </w:p>
    <w:p w:rsidR="001A3C30" w:rsidRDefault="00817757" w:rsidP="004820E6">
      <w:r w:rsidRPr="00817757">
        <w:rPr>
          <w:noProof/>
        </w:rPr>
        <w:drawing>
          <wp:inline distT="0" distB="0" distL="0" distR="0">
            <wp:extent cx="6130137" cy="3539067"/>
            <wp:effectExtent l="0" t="0" r="4445" b="444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6133863" cy="3541218"/>
                    </a:xfrm>
                    <a:prstGeom prst="rect">
                      <a:avLst/>
                    </a:prstGeom>
                  </pic:spPr>
                </pic:pic>
              </a:graphicData>
            </a:graphic>
          </wp:inline>
        </w:drawing>
      </w:r>
    </w:p>
    <w:p w:rsidR="00461D48" w:rsidRDefault="00461D48" w:rsidP="004820E6">
      <w:pPr>
        <w:rPr>
          <w:rFonts w:ascii="Times New Roman" w:hAnsi="Times New Roman" w:cs="Times New Roman"/>
          <w:sz w:val="24"/>
          <w:szCs w:val="24"/>
        </w:rPr>
      </w:pPr>
    </w:p>
    <w:p w:rsidR="00E75C48" w:rsidRPr="00E75C48" w:rsidRDefault="00E75C48" w:rsidP="00FD4422">
      <w:pPr>
        <w:rPr>
          <w:rFonts w:ascii="Times New Roman" w:hAnsi="Times New Roman" w:cs="Times New Roman"/>
          <w:sz w:val="24"/>
          <w:szCs w:val="24"/>
        </w:rPr>
      </w:pPr>
      <w:r w:rsidRPr="00E75C48">
        <w:rPr>
          <w:rFonts w:ascii="Times New Roman" w:hAnsi="Times New Roman" w:cs="Times New Roman"/>
          <w:sz w:val="24"/>
          <w:szCs w:val="24"/>
        </w:rPr>
        <w:t>В теле письма обязательно</w:t>
      </w:r>
      <w:r w:rsidR="00817757">
        <w:rPr>
          <w:rFonts w:ascii="Times New Roman" w:hAnsi="Times New Roman" w:cs="Times New Roman"/>
          <w:sz w:val="24"/>
          <w:szCs w:val="24"/>
        </w:rPr>
        <w:t xml:space="preserve"> указать</w:t>
      </w:r>
      <w:r w:rsidRPr="00E75C48">
        <w:rPr>
          <w:rFonts w:ascii="Times New Roman" w:hAnsi="Times New Roman" w:cs="Times New Roman"/>
          <w:sz w:val="24"/>
          <w:szCs w:val="24"/>
        </w:rPr>
        <w:t>:</w:t>
      </w:r>
    </w:p>
    <w:p w:rsidR="00E75C48" w:rsidRPr="00E75C48" w:rsidRDefault="00E75C48" w:rsidP="0059524E">
      <w:pPr>
        <w:numPr>
          <w:ilvl w:val="0"/>
          <w:numId w:val="6"/>
        </w:numPr>
        <w:rPr>
          <w:rFonts w:ascii="Times New Roman" w:hAnsi="Times New Roman" w:cs="Times New Roman"/>
          <w:sz w:val="24"/>
          <w:szCs w:val="24"/>
        </w:rPr>
      </w:pPr>
      <w:r w:rsidRPr="00E75C48">
        <w:rPr>
          <w:rFonts w:ascii="Times New Roman" w:hAnsi="Times New Roman" w:cs="Times New Roman"/>
          <w:sz w:val="24"/>
          <w:szCs w:val="24"/>
        </w:rPr>
        <w:t>опишите возникший вопрос</w:t>
      </w:r>
      <w:r w:rsidR="00817757">
        <w:rPr>
          <w:rFonts w:ascii="Times New Roman" w:hAnsi="Times New Roman" w:cs="Times New Roman"/>
          <w:sz w:val="24"/>
          <w:szCs w:val="24"/>
        </w:rPr>
        <w:t>;</w:t>
      </w:r>
    </w:p>
    <w:p w:rsidR="00E75C48" w:rsidRPr="00E75C48" w:rsidRDefault="00E75C48" w:rsidP="0059524E">
      <w:pPr>
        <w:numPr>
          <w:ilvl w:val="0"/>
          <w:numId w:val="6"/>
        </w:numPr>
        <w:rPr>
          <w:rFonts w:ascii="Times New Roman" w:hAnsi="Times New Roman" w:cs="Times New Roman"/>
          <w:sz w:val="24"/>
          <w:szCs w:val="24"/>
        </w:rPr>
      </w:pPr>
      <w:r w:rsidRPr="00E75C48">
        <w:rPr>
          <w:rFonts w:ascii="Times New Roman" w:hAnsi="Times New Roman" w:cs="Times New Roman"/>
          <w:sz w:val="24"/>
          <w:szCs w:val="24"/>
        </w:rPr>
        <w:t>приложите скриншот ошибки</w:t>
      </w:r>
      <w:r>
        <w:rPr>
          <w:rFonts w:ascii="Times New Roman" w:hAnsi="Times New Roman" w:cs="Times New Roman"/>
          <w:sz w:val="24"/>
          <w:szCs w:val="24"/>
        </w:rPr>
        <w:t>, если таковая имеется</w:t>
      </w:r>
      <w:r w:rsidR="00817757">
        <w:rPr>
          <w:rFonts w:ascii="Times New Roman" w:hAnsi="Times New Roman" w:cs="Times New Roman"/>
          <w:sz w:val="24"/>
          <w:szCs w:val="24"/>
        </w:rPr>
        <w:t>;</w:t>
      </w:r>
    </w:p>
    <w:p w:rsidR="00E75C48" w:rsidRPr="00FD4422" w:rsidRDefault="00E75C48" w:rsidP="003F0304">
      <w:pPr>
        <w:numPr>
          <w:ilvl w:val="0"/>
          <w:numId w:val="6"/>
        </w:numPr>
        <w:rPr>
          <w:rFonts w:ascii="Times New Roman" w:hAnsi="Times New Roman" w:cs="Times New Roman"/>
          <w:sz w:val="24"/>
          <w:szCs w:val="24"/>
        </w:rPr>
      </w:pPr>
      <w:r w:rsidRPr="00E75C48">
        <w:rPr>
          <w:rFonts w:ascii="Times New Roman" w:hAnsi="Times New Roman" w:cs="Times New Roman"/>
          <w:sz w:val="24"/>
          <w:szCs w:val="24"/>
        </w:rPr>
        <w:t xml:space="preserve">укажите </w:t>
      </w:r>
      <w:r w:rsidR="00817757">
        <w:rPr>
          <w:rFonts w:ascii="Times New Roman" w:hAnsi="Times New Roman" w:cs="Times New Roman"/>
          <w:sz w:val="24"/>
          <w:szCs w:val="24"/>
        </w:rPr>
        <w:t xml:space="preserve">контактные данные (телефон и электронную </w:t>
      </w:r>
      <w:r w:rsidRPr="00E75C48">
        <w:rPr>
          <w:rFonts w:ascii="Times New Roman" w:hAnsi="Times New Roman" w:cs="Times New Roman"/>
          <w:sz w:val="24"/>
          <w:szCs w:val="24"/>
        </w:rPr>
        <w:t>почту) для связи</w:t>
      </w:r>
      <w:r w:rsidR="00817757">
        <w:rPr>
          <w:rFonts w:ascii="Times New Roman" w:hAnsi="Times New Roman" w:cs="Times New Roman"/>
          <w:sz w:val="24"/>
          <w:szCs w:val="24"/>
        </w:rPr>
        <w:t>.</w:t>
      </w:r>
    </w:p>
    <w:p w:rsidR="00E75C48" w:rsidRDefault="00E75C48" w:rsidP="004820E6"/>
    <w:p w:rsidR="00E75C48" w:rsidRPr="00E75C48" w:rsidRDefault="00E75C48" w:rsidP="00FD4422">
      <w:pPr>
        <w:spacing w:before="120" w:after="120"/>
        <w:ind w:firstLine="567"/>
        <w:jc w:val="both"/>
        <w:rPr>
          <w:rFonts w:ascii="Times New Roman" w:hAnsi="Times New Roman" w:cs="Times New Roman"/>
          <w:sz w:val="24"/>
          <w:szCs w:val="24"/>
        </w:rPr>
      </w:pPr>
      <w:r w:rsidRPr="00E75C48">
        <w:rPr>
          <w:rFonts w:ascii="Times New Roman" w:hAnsi="Times New Roman" w:cs="Times New Roman"/>
          <w:sz w:val="24"/>
          <w:szCs w:val="24"/>
        </w:rPr>
        <w:t>Также</w:t>
      </w:r>
      <w:r>
        <w:rPr>
          <w:rFonts w:ascii="Times New Roman" w:hAnsi="Times New Roman" w:cs="Times New Roman"/>
          <w:sz w:val="24"/>
          <w:szCs w:val="24"/>
        </w:rPr>
        <w:t xml:space="preserve">, здесь можно просмотреть или скачать инструкцию, определяющую порядок действий </w:t>
      </w:r>
      <w:r w:rsidR="00256004">
        <w:rPr>
          <w:rFonts w:ascii="Times New Roman" w:hAnsi="Times New Roman" w:cs="Times New Roman"/>
          <w:sz w:val="24"/>
          <w:szCs w:val="24"/>
        </w:rPr>
        <w:t>при работе</w:t>
      </w:r>
      <w:r w:rsidRPr="00E75C48">
        <w:rPr>
          <w:rFonts w:ascii="Times New Roman" w:hAnsi="Times New Roman" w:cs="Times New Roman"/>
          <w:sz w:val="24"/>
          <w:szCs w:val="24"/>
        </w:rPr>
        <w:t xml:space="preserve"> на вкладке «</w:t>
      </w:r>
      <w:r w:rsidR="00817757">
        <w:rPr>
          <w:rFonts w:ascii="Times New Roman" w:hAnsi="Times New Roman" w:cs="Times New Roman"/>
          <w:sz w:val="24"/>
          <w:szCs w:val="24"/>
        </w:rPr>
        <w:t>Заявки на участие в процедуре</w:t>
      </w:r>
      <w:r w:rsidRPr="00E75C48">
        <w:rPr>
          <w:rFonts w:ascii="Times New Roman" w:hAnsi="Times New Roman" w:cs="Times New Roman"/>
          <w:sz w:val="24"/>
          <w:szCs w:val="24"/>
        </w:rPr>
        <w:t>»</w:t>
      </w:r>
      <w:r w:rsidR="00256004">
        <w:rPr>
          <w:rFonts w:ascii="Times New Roman" w:hAnsi="Times New Roman" w:cs="Times New Roman"/>
          <w:sz w:val="24"/>
          <w:szCs w:val="24"/>
        </w:rPr>
        <w:t>:</w:t>
      </w:r>
    </w:p>
    <w:p w:rsidR="00E75C48" w:rsidRDefault="00817757" w:rsidP="00817757">
      <w:r w:rsidRPr="00817757">
        <w:rPr>
          <w:noProof/>
        </w:rPr>
        <w:drawing>
          <wp:inline distT="0" distB="0" distL="0" distR="0">
            <wp:extent cx="4554415" cy="1247152"/>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564301" cy="1249859"/>
                    </a:xfrm>
                    <a:prstGeom prst="rect">
                      <a:avLst/>
                    </a:prstGeom>
                  </pic:spPr>
                </pic:pic>
              </a:graphicData>
            </a:graphic>
          </wp:inline>
        </w:drawing>
      </w:r>
    </w:p>
    <w:p w:rsidR="00352859" w:rsidRPr="002503FF" w:rsidRDefault="00352859" w:rsidP="002503FF">
      <w:pPr>
        <w:pStyle w:val="2"/>
        <w:numPr>
          <w:ilvl w:val="1"/>
          <w:numId w:val="2"/>
        </w:numPr>
        <w:rPr>
          <w:i w:val="0"/>
          <w:sz w:val="24"/>
          <w:szCs w:val="24"/>
        </w:rPr>
      </w:pPr>
      <w:bookmarkStart w:id="12" w:name="_Toc468787495"/>
      <w:bookmarkStart w:id="13" w:name="_Toc86246896"/>
      <w:r w:rsidRPr="002503FF">
        <w:rPr>
          <w:i w:val="0"/>
          <w:sz w:val="24"/>
          <w:szCs w:val="24"/>
        </w:rPr>
        <w:t>Просмотр списка лотов</w:t>
      </w:r>
      <w:bookmarkEnd w:id="12"/>
      <w:bookmarkEnd w:id="13"/>
    </w:p>
    <w:p w:rsidR="008E32A4" w:rsidRPr="002503FF" w:rsidRDefault="008E32A4" w:rsidP="00461D48">
      <w:pPr>
        <w:ind w:firstLine="567"/>
        <w:jc w:val="both"/>
        <w:rPr>
          <w:rFonts w:ascii="Times New Roman" w:hAnsi="Times New Roman" w:cs="Times New Roman"/>
          <w:sz w:val="24"/>
          <w:szCs w:val="24"/>
        </w:rPr>
      </w:pPr>
      <w:r w:rsidRPr="002503FF">
        <w:rPr>
          <w:rFonts w:ascii="Times New Roman" w:hAnsi="Times New Roman" w:cs="Times New Roman"/>
          <w:sz w:val="24"/>
          <w:szCs w:val="24"/>
        </w:rPr>
        <w:t xml:space="preserve">Для </w:t>
      </w:r>
      <w:r w:rsidR="00A224CE" w:rsidRPr="002503FF">
        <w:rPr>
          <w:rFonts w:ascii="Times New Roman" w:hAnsi="Times New Roman" w:cs="Times New Roman"/>
          <w:sz w:val="24"/>
          <w:szCs w:val="24"/>
        </w:rPr>
        <w:t>отображения</w:t>
      </w:r>
      <w:r w:rsidRPr="002503FF">
        <w:rPr>
          <w:rFonts w:ascii="Times New Roman" w:hAnsi="Times New Roman" w:cs="Times New Roman"/>
          <w:sz w:val="24"/>
          <w:szCs w:val="24"/>
        </w:rPr>
        <w:t xml:space="preserve"> списка лотов </w:t>
      </w:r>
      <w:r w:rsidR="00A224CE" w:rsidRPr="002503FF">
        <w:rPr>
          <w:rFonts w:ascii="Times New Roman" w:hAnsi="Times New Roman" w:cs="Times New Roman"/>
          <w:sz w:val="24"/>
          <w:szCs w:val="24"/>
        </w:rPr>
        <w:t>доступных поставщику требуется нажать кнопку</w:t>
      </w:r>
      <w:r w:rsidR="00464D88" w:rsidRPr="002503FF">
        <w:rPr>
          <w:rFonts w:ascii="Times New Roman" w:hAnsi="Times New Roman" w:cs="Times New Roman"/>
          <w:sz w:val="24"/>
          <w:szCs w:val="24"/>
        </w:rPr>
        <w:t xml:space="preserve"> </w:t>
      </w:r>
      <w:r w:rsidR="00F9797B" w:rsidRPr="002503FF">
        <w:rPr>
          <w:rFonts w:ascii="Times New Roman" w:hAnsi="Times New Roman" w:cs="Times New Roman"/>
          <w:noProof/>
          <w:sz w:val="24"/>
          <w:szCs w:val="24"/>
        </w:rPr>
        <w:drawing>
          <wp:inline distT="0" distB="0" distL="0" distR="0">
            <wp:extent cx="714375" cy="190500"/>
            <wp:effectExtent l="0" t="0" r="9525" b="0"/>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190500"/>
                    </a:xfrm>
                    <a:prstGeom prst="rect">
                      <a:avLst/>
                    </a:prstGeom>
                    <a:noFill/>
                    <a:ln>
                      <a:noFill/>
                    </a:ln>
                  </pic:spPr>
                </pic:pic>
              </a:graphicData>
            </a:graphic>
          </wp:inline>
        </w:drawing>
      </w:r>
      <w:r w:rsidR="00002B39" w:rsidRPr="002503FF">
        <w:rPr>
          <w:rFonts w:ascii="Times New Roman" w:hAnsi="Times New Roman" w:cs="Times New Roman"/>
          <w:sz w:val="24"/>
          <w:szCs w:val="24"/>
        </w:rPr>
        <w:t>. Отобразятся все лоты доступные данному поставщику.</w:t>
      </w:r>
      <w:r w:rsidR="00087E01">
        <w:rPr>
          <w:rFonts w:ascii="Times New Roman" w:hAnsi="Times New Roman" w:cs="Times New Roman"/>
          <w:sz w:val="24"/>
          <w:szCs w:val="24"/>
        </w:rPr>
        <w:t xml:space="preserve"> </w:t>
      </w:r>
      <w:r w:rsidR="00002B39" w:rsidRPr="002503FF">
        <w:rPr>
          <w:rFonts w:ascii="Times New Roman" w:hAnsi="Times New Roman" w:cs="Times New Roman"/>
          <w:sz w:val="24"/>
          <w:szCs w:val="24"/>
        </w:rPr>
        <w:t xml:space="preserve">Также имеется возможность использования </w:t>
      </w:r>
      <w:r w:rsidR="007F45FD" w:rsidRPr="002503FF">
        <w:rPr>
          <w:rFonts w:ascii="Times New Roman" w:hAnsi="Times New Roman" w:cs="Times New Roman"/>
          <w:sz w:val="24"/>
          <w:szCs w:val="24"/>
        </w:rPr>
        <w:t>фильтр</w:t>
      </w:r>
      <w:r w:rsidR="00002B39" w:rsidRPr="002503FF">
        <w:rPr>
          <w:rFonts w:ascii="Times New Roman" w:hAnsi="Times New Roman" w:cs="Times New Roman"/>
          <w:sz w:val="24"/>
          <w:szCs w:val="24"/>
        </w:rPr>
        <w:t>ов</w:t>
      </w:r>
      <w:r w:rsidR="00B83EFE" w:rsidRPr="002503FF">
        <w:rPr>
          <w:rFonts w:ascii="Times New Roman" w:hAnsi="Times New Roman" w:cs="Times New Roman"/>
          <w:sz w:val="24"/>
          <w:szCs w:val="24"/>
        </w:rPr>
        <w:t xml:space="preserve"> по</w:t>
      </w:r>
      <w:r w:rsidR="007F45FD" w:rsidRPr="002503FF">
        <w:rPr>
          <w:rFonts w:ascii="Times New Roman" w:hAnsi="Times New Roman" w:cs="Times New Roman"/>
          <w:sz w:val="24"/>
          <w:szCs w:val="24"/>
        </w:rPr>
        <w:t xml:space="preserve"> атрибутам</w:t>
      </w:r>
      <w:r w:rsidR="00B83EFE" w:rsidRPr="002503FF">
        <w:rPr>
          <w:rFonts w:ascii="Times New Roman" w:hAnsi="Times New Roman" w:cs="Times New Roman"/>
          <w:sz w:val="24"/>
          <w:szCs w:val="24"/>
        </w:rPr>
        <w:t xml:space="preserve"> лота</w:t>
      </w:r>
      <w:r w:rsidR="007F45FD" w:rsidRPr="002503FF">
        <w:rPr>
          <w:rFonts w:ascii="Times New Roman" w:hAnsi="Times New Roman" w:cs="Times New Roman"/>
          <w:sz w:val="24"/>
          <w:szCs w:val="24"/>
        </w:rPr>
        <w:t>:</w:t>
      </w:r>
    </w:p>
    <w:p w:rsidR="000248D6" w:rsidRDefault="00087E01" w:rsidP="00087E01">
      <w:pPr>
        <w:rPr>
          <w:rFonts w:ascii="Garamond" w:hAnsi="Garamond"/>
          <w:noProof/>
          <w:sz w:val="24"/>
          <w:szCs w:val="24"/>
          <w:lang w:val="en-US"/>
        </w:rPr>
      </w:pPr>
      <w:r w:rsidRPr="00087E01">
        <w:rPr>
          <w:rFonts w:ascii="Garamond" w:hAnsi="Garamond"/>
          <w:noProof/>
          <w:sz w:val="24"/>
          <w:szCs w:val="24"/>
        </w:rPr>
        <w:drawing>
          <wp:inline distT="0" distB="0" distL="0" distR="0">
            <wp:extent cx="5142585" cy="1938566"/>
            <wp:effectExtent l="0" t="0" r="1270" b="508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152456" cy="1942287"/>
                    </a:xfrm>
                    <a:prstGeom prst="rect">
                      <a:avLst/>
                    </a:prstGeom>
                  </pic:spPr>
                </pic:pic>
              </a:graphicData>
            </a:graphic>
          </wp:inline>
        </w:drawing>
      </w:r>
    </w:p>
    <w:p w:rsidR="00087E01" w:rsidRPr="000248D6" w:rsidRDefault="00087E01" w:rsidP="00087E01">
      <w:pPr>
        <w:rPr>
          <w:rFonts w:ascii="Garamond" w:hAnsi="Garamond"/>
          <w:noProof/>
          <w:sz w:val="24"/>
          <w:szCs w:val="24"/>
          <w:lang w:val="en-US"/>
        </w:rPr>
      </w:pPr>
    </w:p>
    <w:p w:rsidR="00256004" w:rsidRPr="002503FF" w:rsidRDefault="008E32A4" w:rsidP="00384AB6">
      <w:pPr>
        <w:rPr>
          <w:rFonts w:ascii="Times New Roman" w:hAnsi="Times New Roman" w:cs="Times New Roman"/>
          <w:sz w:val="24"/>
          <w:szCs w:val="24"/>
        </w:rPr>
      </w:pPr>
      <w:r w:rsidRPr="002503FF">
        <w:rPr>
          <w:rFonts w:ascii="Times New Roman" w:hAnsi="Times New Roman" w:cs="Times New Roman"/>
          <w:sz w:val="24"/>
          <w:szCs w:val="24"/>
        </w:rPr>
        <w:t>Обозначение полей для фильтра лотов</w:t>
      </w:r>
      <w:r w:rsidR="00087E01">
        <w:rPr>
          <w:rFonts w:ascii="Times New Roman" w:hAnsi="Times New Roman" w:cs="Times New Roman"/>
          <w:sz w:val="24"/>
          <w:szCs w:val="24"/>
        </w:rPr>
        <w:t xml:space="preserve"> представлено в т</w:t>
      </w:r>
      <w:r w:rsidR="00087E01" w:rsidRPr="002503FF">
        <w:rPr>
          <w:rFonts w:ascii="Times New Roman" w:hAnsi="Times New Roman" w:cs="Times New Roman"/>
          <w:sz w:val="24"/>
          <w:szCs w:val="24"/>
        </w:rPr>
        <w:t>аблице</w:t>
      </w:r>
      <w:r w:rsidRPr="002503FF">
        <w:rPr>
          <w:rFonts w:ascii="Times New Roman" w:hAnsi="Times New Roman" w:cs="Times New Roman"/>
          <w:sz w:val="24"/>
          <w:szCs w:val="24"/>
        </w:rPr>
        <w:t>:</w:t>
      </w:r>
    </w:p>
    <w:tbl>
      <w:tblPr>
        <w:tblW w:w="0" w:type="auto"/>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552"/>
        <w:gridCol w:w="7654"/>
      </w:tblGrid>
      <w:tr w:rsidR="00FE2119" w:rsidRPr="002503FF" w:rsidTr="006A7237">
        <w:tc>
          <w:tcPr>
            <w:tcW w:w="2552" w:type="dxa"/>
            <w:tcBorders>
              <w:top w:val="double" w:sz="6" w:space="0" w:color="auto"/>
              <w:left w:val="double" w:sz="6" w:space="0" w:color="auto"/>
              <w:bottom w:val="single" w:sz="6" w:space="0" w:color="auto"/>
              <w:right w:val="single" w:sz="6" w:space="0" w:color="auto"/>
            </w:tcBorders>
            <w:shd w:val="clear" w:color="auto" w:fill="D9D9D9" w:themeFill="background1" w:themeFillShade="D9"/>
            <w:vAlign w:val="center"/>
          </w:tcPr>
          <w:p w:rsidR="00FE2119" w:rsidRPr="002503FF" w:rsidRDefault="00FE2119" w:rsidP="006A7237">
            <w:pPr>
              <w:pStyle w:val="TEXT"/>
              <w:tabs>
                <w:tab w:val="left" w:pos="360"/>
              </w:tabs>
              <w:spacing w:before="60" w:after="60"/>
              <w:ind w:left="0" w:right="0" w:firstLine="0"/>
              <w:jc w:val="center"/>
              <w:rPr>
                <w:rFonts w:ascii="Times New Roman" w:hAnsi="Times New Roman" w:cs="Times New Roman"/>
                <w:b/>
                <w:sz w:val="24"/>
                <w:szCs w:val="24"/>
                <w:lang w:val="ru-RU"/>
              </w:rPr>
            </w:pPr>
            <w:r w:rsidRPr="002503FF">
              <w:rPr>
                <w:rFonts w:ascii="Times New Roman" w:hAnsi="Times New Roman" w:cs="Times New Roman"/>
                <w:b/>
                <w:sz w:val="24"/>
                <w:szCs w:val="24"/>
                <w:lang w:val="ru-RU"/>
              </w:rPr>
              <w:t>Наименование поля</w:t>
            </w:r>
          </w:p>
        </w:tc>
        <w:tc>
          <w:tcPr>
            <w:tcW w:w="7654" w:type="dxa"/>
            <w:tcBorders>
              <w:top w:val="double" w:sz="6" w:space="0" w:color="auto"/>
              <w:left w:val="single" w:sz="6" w:space="0" w:color="auto"/>
              <w:bottom w:val="nil"/>
              <w:right w:val="double" w:sz="6" w:space="0" w:color="auto"/>
            </w:tcBorders>
            <w:shd w:val="clear" w:color="auto" w:fill="D9D9D9" w:themeFill="background1" w:themeFillShade="D9"/>
            <w:vAlign w:val="center"/>
          </w:tcPr>
          <w:p w:rsidR="00FE2119" w:rsidRPr="002503FF" w:rsidRDefault="00FE2119" w:rsidP="006A7237">
            <w:pPr>
              <w:pStyle w:val="TEXT"/>
              <w:tabs>
                <w:tab w:val="left" w:pos="360"/>
              </w:tabs>
              <w:spacing w:before="60" w:after="60"/>
              <w:ind w:left="0" w:right="0" w:firstLine="0"/>
              <w:jc w:val="center"/>
              <w:rPr>
                <w:rFonts w:ascii="Times New Roman" w:hAnsi="Times New Roman" w:cs="Times New Roman"/>
                <w:b/>
                <w:sz w:val="24"/>
                <w:szCs w:val="24"/>
                <w:lang w:val="ru-RU"/>
              </w:rPr>
            </w:pPr>
            <w:r w:rsidRPr="002503FF">
              <w:rPr>
                <w:rFonts w:ascii="Times New Roman" w:hAnsi="Times New Roman" w:cs="Times New Roman"/>
                <w:b/>
                <w:sz w:val="24"/>
                <w:szCs w:val="24"/>
                <w:lang w:val="ru-RU"/>
              </w:rPr>
              <w:t>Описание</w:t>
            </w:r>
          </w:p>
        </w:tc>
      </w:tr>
      <w:tr w:rsidR="00FE2119" w:rsidRPr="002503FF" w:rsidTr="00F178A2">
        <w:tc>
          <w:tcPr>
            <w:tcW w:w="2552" w:type="dxa"/>
            <w:tcBorders>
              <w:top w:val="double" w:sz="6" w:space="0" w:color="auto"/>
              <w:left w:val="double" w:sz="6" w:space="0" w:color="auto"/>
              <w:bottom w:val="single" w:sz="6" w:space="0" w:color="auto"/>
              <w:right w:val="single" w:sz="6" w:space="0" w:color="auto"/>
            </w:tcBorders>
            <w:vAlign w:val="center"/>
          </w:tcPr>
          <w:p w:rsidR="00FE2119" w:rsidRPr="002503FF" w:rsidRDefault="00FE2119" w:rsidP="00F178A2">
            <w:pPr>
              <w:pStyle w:val="TEXT"/>
              <w:tabs>
                <w:tab w:val="left" w:pos="360"/>
              </w:tabs>
              <w:spacing w:before="60" w:after="60"/>
              <w:ind w:left="0" w:right="0" w:firstLine="0"/>
              <w:rPr>
                <w:rFonts w:ascii="Times New Roman" w:hAnsi="Times New Roman" w:cs="Times New Roman"/>
                <w:iCs/>
                <w:sz w:val="24"/>
                <w:szCs w:val="24"/>
              </w:rPr>
            </w:pPr>
            <w:proofErr w:type="spellStart"/>
            <w:r w:rsidRPr="002503FF">
              <w:rPr>
                <w:rFonts w:ascii="Times New Roman" w:hAnsi="Times New Roman" w:cs="Times New Roman"/>
                <w:sz w:val="24"/>
                <w:szCs w:val="24"/>
              </w:rPr>
              <w:lastRenderedPageBreak/>
              <w:t>Лот</w:t>
            </w:r>
            <w:proofErr w:type="spellEnd"/>
            <w:r w:rsidRPr="002503FF">
              <w:rPr>
                <w:rFonts w:ascii="Times New Roman" w:hAnsi="Times New Roman" w:cs="Times New Roman"/>
                <w:sz w:val="24"/>
                <w:szCs w:val="24"/>
              </w:rPr>
              <w:t xml:space="preserve"> ID</w:t>
            </w:r>
          </w:p>
        </w:tc>
        <w:tc>
          <w:tcPr>
            <w:tcW w:w="7654" w:type="dxa"/>
            <w:tcBorders>
              <w:top w:val="double" w:sz="6" w:space="0" w:color="auto"/>
              <w:left w:val="single" w:sz="6" w:space="0" w:color="auto"/>
              <w:bottom w:val="single" w:sz="6" w:space="0" w:color="auto"/>
              <w:right w:val="double" w:sz="6" w:space="0" w:color="auto"/>
            </w:tcBorders>
            <w:vAlign w:val="center"/>
          </w:tcPr>
          <w:p w:rsidR="00FE2119" w:rsidRPr="002503FF" w:rsidRDefault="00FE2119" w:rsidP="00F178A2">
            <w:pPr>
              <w:pStyle w:val="TEXT"/>
              <w:tabs>
                <w:tab w:val="left" w:pos="360"/>
              </w:tabs>
              <w:spacing w:before="60" w:after="60"/>
              <w:ind w:left="0" w:right="0" w:firstLine="0"/>
              <w:rPr>
                <w:rFonts w:ascii="Times New Roman" w:hAnsi="Times New Roman" w:cs="Times New Roman"/>
                <w:iCs/>
                <w:sz w:val="24"/>
                <w:szCs w:val="24"/>
                <w:lang w:val="ru-RU"/>
              </w:rPr>
            </w:pPr>
            <w:r w:rsidRPr="002503FF">
              <w:rPr>
                <w:rFonts w:ascii="Times New Roman" w:hAnsi="Times New Roman" w:cs="Times New Roman"/>
                <w:iCs/>
                <w:sz w:val="24"/>
                <w:szCs w:val="24"/>
                <w:lang w:val="ru-RU"/>
              </w:rPr>
              <w:t>Системный номер лота</w:t>
            </w:r>
          </w:p>
        </w:tc>
      </w:tr>
      <w:tr w:rsidR="00FE2119" w:rsidRPr="002503FF" w:rsidTr="00F178A2">
        <w:tc>
          <w:tcPr>
            <w:tcW w:w="2552" w:type="dxa"/>
            <w:tcBorders>
              <w:top w:val="single" w:sz="6" w:space="0" w:color="auto"/>
              <w:left w:val="double" w:sz="6" w:space="0" w:color="auto"/>
              <w:bottom w:val="single" w:sz="6" w:space="0" w:color="auto"/>
              <w:right w:val="single" w:sz="6" w:space="0" w:color="auto"/>
            </w:tcBorders>
            <w:vAlign w:val="center"/>
          </w:tcPr>
          <w:p w:rsidR="00FE2119" w:rsidRPr="002503FF" w:rsidRDefault="00FE2119" w:rsidP="00F178A2">
            <w:pPr>
              <w:pStyle w:val="TEXT"/>
              <w:tabs>
                <w:tab w:val="left" w:pos="360"/>
              </w:tabs>
              <w:spacing w:before="60" w:after="60"/>
              <w:ind w:left="0" w:right="0" w:firstLine="0"/>
              <w:rPr>
                <w:rFonts w:ascii="Times New Roman" w:hAnsi="Times New Roman" w:cs="Times New Roman"/>
                <w:iCs/>
                <w:sz w:val="24"/>
                <w:szCs w:val="24"/>
                <w:lang w:val="ru-RU"/>
              </w:rPr>
            </w:pPr>
            <w:r w:rsidRPr="002503FF">
              <w:rPr>
                <w:rFonts w:ascii="Times New Roman" w:hAnsi="Times New Roman" w:cs="Times New Roman"/>
                <w:sz w:val="24"/>
                <w:szCs w:val="24"/>
                <w:lang w:val="ru-RU"/>
              </w:rPr>
              <w:t>Номер лота</w:t>
            </w:r>
          </w:p>
        </w:tc>
        <w:tc>
          <w:tcPr>
            <w:tcW w:w="7654" w:type="dxa"/>
            <w:tcBorders>
              <w:top w:val="single" w:sz="6" w:space="0" w:color="auto"/>
              <w:left w:val="single" w:sz="6" w:space="0" w:color="auto"/>
              <w:bottom w:val="single" w:sz="6" w:space="0" w:color="auto"/>
              <w:right w:val="double" w:sz="6" w:space="0" w:color="auto"/>
            </w:tcBorders>
            <w:vAlign w:val="center"/>
          </w:tcPr>
          <w:p w:rsidR="00FE2119" w:rsidRPr="002503FF" w:rsidRDefault="00FE2119" w:rsidP="00F178A2">
            <w:pPr>
              <w:pStyle w:val="TEXT"/>
              <w:tabs>
                <w:tab w:val="left" w:pos="360"/>
              </w:tabs>
              <w:spacing w:before="60" w:after="60"/>
              <w:ind w:left="0" w:right="0" w:firstLine="0"/>
              <w:rPr>
                <w:rFonts w:ascii="Times New Roman" w:hAnsi="Times New Roman" w:cs="Times New Roman"/>
                <w:iCs/>
                <w:sz w:val="24"/>
                <w:szCs w:val="24"/>
                <w:lang w:val="ru-RU"/>
              </w:rPr>
            </w:pPr>
            <w:r w:rsidRPr="002503FF">
              <w:rPr>
                <w:rFonts w:ascii="Times New Roman" w:hAnsi="Times New Roman" w:cs="Times New Roman"/>
                <w:sz w:val="24"/>
                <w:szCs w:val="24"/>
                <w:lang w:val="ru-RU"/>
              </w:rPr>
              <w:t>Порядковый номер лота</w:t>
            </w:r>
          </w:p>
        </w:tc>
      </w:tr>
      <w:tr w:rsidR="00FE2119" w:rsidRPr="002503FF" w:rsidTr="00F178A2">
        <w:tc>
          <w:tcPr>
            <w:tcW w:w="2552" w:type="dxa"/>
            <w:tcBorders>
              <w:top w:val="single" w:sz="6" w:space="0" w:color="auto"/>
              <w:left w:val="double" w:sz="6" w:space="0" w:color="auto"/>
              <w:bottom w:val="single" w:sz="6" w:space="0" w:color="auto"/>
              <w:right w:val="single" w:sz="6" w:space="0" w:color="auto"/>
            </w:tcBorders>
            <w:vAlign w:val="center"/>
          </w:tcPr>
          <w:p w:rsidR="00FE2119" w:rsidRPr="002503FF" w:rsidRDefault="00087E01" w:rsidP="00F178A2">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Закупщик</w:t>
            </w:r>
          </w:p>
        </w:tc>
        <w:tc>
          <w:tcPr>
            <w:tcW w:w="7654" w:type="dxa"/>
            <w:tcBorders>
              <w:top w:val="single" w:sz="6" w:space="0" w:color="auto"/>
              <w:left w:val="single" w:sz="6" w:space="0" w:color="auto"/>
              <w:bottom w:val="single" w:sz="6" w:space="0" w:color="auto"/>
              <w:right w:val="double" w:sz="6" w:space="0" w:color="auto"/>
            </w:tcBorders>
            <w:vAlign w:val="center"/>
          </w:tcPr>
          <w:p w:rsidR="00FE2119" w:rsidRPr="002503FF" w:rsidRDefault="00B83EFE" w:rsidP="00087E01">
            <w:pPr>
              <w:pStyle w:val="TEXT"/>
              <w:tabs>
                <w:tab w:val="left" w:pos="360"/>
              </w:tabs>
              <w:spacing w:before="60" w:after="60"/>
              <w:ind w:left="0" w:right="0" w:firstLine="0"/>
              <w:rPr>
                <w:rFonts w:ascii="Times New Roman" w:hAnsi="Times New Roman" w:cs="Times New Roman"/>
                <w:sz w:val="24"/>
                <w:szCs w:val="24"/>
                <w:lang w:val="ru-RU"/>
              </w:rPr>
            </w:pPr>
            <w:r w:rsidRPr="002503FF">
              <w:rPr>
                <w:rFonts w:ascii="Times New Roman" w:hAnsi="Times New Roman" w:cs="Times New Roman"/>
                <w:sz w:val="24"/>
                <w:szCs w:val="24"/>
                <w:lang w:val="ru-RU"/>
              </w:rPr>
              <w:t xml:space="preserve">Код </w:t>
            </w:r>
            <w:r w:rsidR="00087E01">
              <w:rPr>
                <w:rFonts w:ascii="Times New Roman" w:hAnsi="Times New Roman" w:cs="Times New Roman"/>
                <w:sz w:val="24"/>
                <w:szCs w:val="24"/>
                <w:lang w:val="ru-RU"/>
              </w:rPr>
              <w:t>закупщика</w:t>
            </w:r>
          </w:p>
        </w:tc>
      </w:tr>
      <w:tr w:rsidR="00FE2119" w:rsidRPr="002503FF" w:rsidTr="00F178A2">
        <w:tc>
          <w:tcPr>
            <w:tcW w:w="2552" w:type="dxa"/>
            <w:tcBorders>
              <w:top w:val="single" w:sz="6" w:space="0" w:color="auto"/>
              <w:left w:val="double" w:sz="6" w:space="0" w:color="auto"/>
              <w:bottom w:val="single" w:sz="6" w:space="0" w:color="auto"/>
              <w:right w:val="single" w:sz="6" w:space="0" w:color="auto"/>
            </w:tcBorders>
            <w:vAlign w:val="center"/>
          </w:tcPr>
          <w:p w:rsidR="00FE2119" w:rsidRPr="002503FF" w:rsidRDefault="00087E01" w:rsidP="00F178A2">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Начало процедуры</w:t>
            </w:r>
          </w:p>
        </w:tc>
        <w:tc>
          <w:tcPr>
            <w:tcW w:w="7654" w:type="dxa"/>
            <w:tcBorders>
              <w:top w:val="single" w:sz="6" w:space="0" w:color="auto"/>
              <w:left w:val="single" w:sz="6" w:space="0" w:color="auto"/>
              <w:bottom w:val="single" w:sz="6" w:space="0" w:color="auto"/>
              <w:right w:val="double" w:sz="6" w:space="0" w:color="auto"/>
            </w:tcBorders>
            <w:vAlign w:val="center"/>
          </w:tcPr>
          <w:p w:rsidR="00FE2119" w:rsidRPr="002503FF" w:rsidRDefault="00B83EFE" w:rsidP="00F178A2">
            <w:pPr>
              <w:pStyle w:val="TEXT"/>
              <w:tabs>
                <w:tab w:val="left" w:pos="360"/>
              </w:tabs>
              <w:spacing w:before="60" w:after="60"/>
              <w:ind w:left="0" w:right="0" w:firstLine="0"/>
              <w:rPr>
                <w:rFonts w:ascii="Times New Roman" w:hAnsi="Times New Roman" w:cs="Times New Roman"/>
                <w:sz w:val="24"/>
                <w:szCs w:val="24"/>
                <w:lang w:val="ru-RU"/>
              </w:rPr>
            </w:pPr>
            <w:r w:rsidRPr="002503FF">
              <w:rPr>
                <w:rFonts w:ascii="Times New Roman" w:hAnsi="Times New Roman" w:cs="Times New Roman"/>
                <w:sz w:val="24"/>
                <w:szCs w:val="24"/>
                <w:lang w:val="ru-RU"/>
              </w:rPr>
              <w:t>Дата начала подачи заявок</w:t>
            </w:r>
            <w:r w:rsidR="00087E01">
              <w:rPr>
                <w:rFonts w:ascii="Times New Roman" w:hAnsi="Times New Roman" w:cs="Times New Roman"/>
                <w:sz w:val="24"/>
                <w:szCs w:val="24"/>
                <w:lang w:val="ru-RU"/>
              </w:rPr>
              <w:t xml:space="preserve"> на участие</w:t>
            </w:r>
          </w:p>
        </w:tc>
      </w:tr>
      <w:tr w:rsidR="00FE2119" w:rsidRPr="002503FF" w:rsidTr="00F178A2">
        <w:tc>
          <w:tcPr>
            <w:tcW w:w="2552" w:type="dxa"/>
            <w:tcBorders>
              <w:top w:val="single" w:sz="6" w:space="0" w:color="auto"/>
              <w:left w:val="double" w:sz="6" w:space="0" w:color="auto"/>
              <w:bottom w:val="single" w:sz="6" w:space="0" w:color="auto"/>
              <w:right w:val="single" w:sz="6" w:space="0" w:color="auto"/>
            </w:tcBorders>
            <w:vAlign w:val="center"/>
          </w:tcPr>
          <w:p w:rsidR="00FE2119" w:rsidRPr="002503FF" w:rsidRDefault="00FE2119" w:rsidP="00087E01">
            <w:pPr>
              <w:pStyle w:val="TEXT"/>
              <w:tabs>
                <w:tab w:val="left" w:pos="360"/>
              </w:tabs>
              <w:spacing w:before="60" w:after="60"/>
              <w:ind w:left="0" w:right="0" w:firstLine="0"/>
              <w:rPr>
                <w:rFonts w:ascii="Times New Roman" w:hAnsi="Times New Roman" w:cs="Times New Roman"/>
                <w:sz w:val="24"/>
                <w:szCs w:val="24"/>
                <w:lang w:val="ru-RU"/>
              </w:rPr>
            </w:pPr>
            <w:r w:rsidRPr="002503FF">
              <w:rPr>
                <w:rFonts w:ascii="Times New Roman" w:hAnsi="Times New Roman" w:cs="Times New Roman"/>
                <w:sz w:val="24"/>
                <w:szCs w:val="24"/>
                <w:lang w:val="ru-RU"/>
              </w:rPr>
              <w:t xml:space="preserve">Конец </w:t>
            </w:r>
            <w:r w:rsidR="00087E01">
              <w:rPr>
                <w:rFonts w:ascii="Times New Roman" w:hAnsi="Times New Roman" w:cs="Times New Roman"/>
                <w:sz w:val="24"/>
                <w:szCs w:val="24"/>
                <w:lang w:val="ru-RU"/>
              </w:rPr>
              <w:t>процедуры</w:t>
            </w:r>
          </w:p>
        </w:tc>
        <w:tc>
          <w:tcPr>
            <w:tcW w:w="7654" w:type="dxa"/>
            <w:tcBorders>
              <w:top w:val="single" w:sz="6" w:space="0" w:color="auto"/>
              <w:left w:val="single" w:sz="6" w:space="0" w:color="auto"/>
              <w:bottom w:val="single" w:sz="6" w:space="0" w:color="auto"/>
              <w:right w:val="double" w:sz="6" w:space="0" w:color="auto"/>
            </w:tcBorders>
            <w:vAlign w:val="center"/>
          </w:tcPr>
          <w:p w:rsidR="00FE2119" w:rsidRPr="002503FF" w:rsidRDefault="00B83EFE" w:rsidP="00F178A2">
            <w:pPr>
              <w:pStyle w:val="TEXT"/>
              <w:tabs>
                <w:tab w:val="left" w:pos="360"/>
              </w:tabs>
              <w:spacing w:before="60" w:after="60"/>
              <w:ind w:left="0" w:right="0" w:firstLine="0"/>
              <w:rPr>
                <w:rFonts w:ascii="Times New Roman" w:hAnsi="Times New Roman" w:cs="Times New Roman"/>
                <w:sz w:val="24"/>
                <w:szCs w:val="24"/>
                <w:lang w:val="ru-RU"/>
              </w:rPr>
            </w:pPr>
            <w:r w:rsidRPr="002503FF">
              <w:rPr>
                <w:rFonts w:ascii="Times New Roman" w:hAnsi="Times New Roman" w:cs="Times New Roman"/>
                <w:sz w:val="24"/>
                <w:szCs w:val="24"/>
                <w:lang w:val="ru-RU"/>
              </w:rPr>
              <w:t xml:space="preserve">Дата окончания подачи заявок </w:t>
            </w:r>
            <w:r w:rsidR="00087E01">
              <w:rPr>
                <w:rFonts w:ascii="Times New Roman" w:hAnsi="Times New Roman" w:cs="Times New Roman"/>
                <w:sz w:val="24"/>
                <w:szCs w:val="24"/>
                <w:lang w:val="ru-RU"/>
              </w:rPr>
              <w:t>на участие</w:t>
            </w:r>
          </w:p>
        </w:tc>
      </w:tr>
      <w:tr w:rsidR="00FE2119" w:rsidRPr="002503FF" w:rsidTr="00F178A2">
        <w:tc>
          <w:tcPr>
            <w:tcW w:w="2552" w:type="dxa"/>
            <w:tcBorders>
              <w:top w:val="single" w:sz="6" w:space="0" w:color="auto"/>
              <w:left w:val="double" w:sz="6" w:space="0" w:color="auto"/>
              <w:bottom w:val="single" w:sz="6" w:space="0" w:color="auto"/>
              <w:right w:val="single" w:sz="6" w:space="0" w:color="auto"/>
            </w:tcBorders>
            <w:vAlign w:val="center"/>
          </w:tcPr>
          <w:p w:rsidR="00FE2119" w:rsidRPr="002503FF" w:rsidRDefault="00087E01" w:rsidP="00F178A2">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Отбор</w:t>
            </w:r>
            <w:r w:rsidR="00FE2119" w:rsidRPr="002503FF">
              <w:rPr>
                <w:rFonts w:ascii="Times New Roman" w:hAnsi="Times New Roman" w:cs="Times New Roman"/>
                <w:sz w:val="24"/>
                <w:szCs w:val="24"/>
                <w:lang w:val="ru-RU"/>
              </w:rPr>
              <w:t xml:space="preserve"> открыт</w:t>
            </w:r>
          </w:p>
        </w:tc>
        <w:tc>
          <w:tcPr>
            <w:tcW w:w="7654" w:type="dxa"/>
            <w:tcBorders>
              <w:top w:val="single" w:sz="6" w:space="0" w:color="auto"/>
              <w:left w:val="single" w:sz="6" w:space="0" w:color="auto"/>
              <w:bottom w:val="single" w:sz="6" w:space="0" w:color="auto"/>
              <w:right w:val="double" w:sz="6" w:space="0" w:color="auto"/>
            </w:tcBorders>
            <w:vAlign w:val="center"/>
          </w:tcPr>
          <w:p w:rsidR="00FE2119" w:rsidRPr="002503FF" w:rsidRDefault="00B83EFE" w:rsidP="00531F88">
            <w:pPr>
              <w:pStyle w:val="TEXT"/>
              <w:tabs>
                <w:tab w:val="left" w:pos="360"/>
              </w:tabs>
              <w:spacing w:before="60" w:after="60"/>
              <w:ind w:left="0" w:right="0" w:firstLine="0"/>
              <w:rPr>
                <w:rFonts w:ascii="Times New Roman" w:hAnsi="Times New Roman" w:cs="Times New Roman"/>
                <w:sz w:val="24"/>
                <w:szCs w:val="24"/>
                <w:lang w:val="ru-RU"/>
              </w:rPr>
            </w:pPr>
            <w:r w:rsidRPr="002503FF">
              <w:rPr>
                <w:rFonts w:ascii="Times New Roman" w:hAnsi="Times New Roman" w:cs="Times New Roman"/>
                <w:sz w:val="24"/>
                <w:szCs w:val="24"/>
                <w:lang w:val="ru-RU"/>
              </w:rPr>
              <w:t xml:space="preserve">Включенный флаг выводит открытые </w:t>
            </w:r>
            <w:r w:rsidR="00531F88" w:rsidRPr="002503FF">
              <w:rPr>
                <w:rFonts w:ascii="Times New Roman" w:hAnsi="Times New Roman" w:cs="Times New Roman"/>
                <w:sz w:val="24"/>
                <w:szCs w:val="24"/>
                <w:lang w:val="ru-RU"/>
              </w:rPr>
              <w:t>конкурентные процедуры</w:t>
            </w:r>
          </w:p>
        </w:tc>
      </w:tr>
      <w:tr w:rsidR="00FE2119" w:rsidRPr="002503FF" w:rsidTr="00002B39">
        <w:tc>
          <w:tcPr>
            <w:tcW w:w="2552" w:type="dxa"/>
            <w:tcBorders>
              <w:top w:val="single" w:sz="6" w:space="0" w:color="auto"/>
              <w:left w:val="double" w:sz="6" w:space="0" w:color="auto"/>
              <w:bottom w:val="double" w:sz="6" w:space="0" w:color="auto"/>
              <w:right w:val="single" w:sz="6" w:space="0" w:color="auto"/>
            </w:tcBorders>
            <w:vAlign w:val="center"/>
          </w:tcPr>
          <w:p w:rsidR="00FE2119" w:rsidRPr="002503FF" w:rsidRDefault="00087E01" w:rsidP="00F178A2">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Отбор</w:t>
            </w:r>
            <w:r w:rsidR="00FE2119" w:rsidRPr="002503FF">
              <w:rPr>
                <w:rFonts w:ascii="Times New Roman" w:hAnsi="Times New Roman" w:cs="Times New Roman"/>
                <w:sz w:val="24"/>
                <w:szCs w:val="24"/>
                <w:lang w:val="ru-RU"/>
              </w:rPr>
              <w:t xml:space="preserve"> закр</w:t>
            </w:r>
            <w:r w:rsidR="00B83EFE" w:rsidRPr="002503FF">
              <w:rPr>
                <w:rFonts w:ascii="Times New Roman" w:hAnsi="Times New Roman" w:cs="Times New Roman"/>
                <w:sz w:val="24"/>
                <w:szCs w:val="24"/>
                <w:lang w:val="ru-RU"/>
              </w:rPr>
              <w:t>ыт</w:t>
            </w:r>
          </w:p>
        </w:tc>
        <w:tc>
          <w:tcPr>
            <w:tcW w:w="7654" w:type="dxa"/>
            <w:tcBorders>
              <w:top w:val="single" w:sz="6" w:space="0" w:color="auto"/>
              <w:left w:val="single" w:sz="6" w:space="0" w:color="auto"/>
              <w:bottom w:val="double" w:sz="6" w:space="0" w:color="auto"/>
              <w:right w:val="double" w:sz="6" w:space="0" w:color="auto"/>
            </w:tcBorders>
            <w:vAlign w:val="center"/>
          </w:tcPr>
          <w:p w:rsidR="00FE2119" w:rsidRPr="002503FF" w:rsidRDefault="00B83EFE" w:rsidP="00B83EFE">
            <w:pPr>
              <w:pStyle w:val="TEXT"/>
              <w:tabs>
                <w:tab w:val="left" w:pos="360"/>
              </w:tabs>
              <w:spacing w:before="60" w:after="60"/>
              <w:ind w:left="0" w:right="0" w:firstLine="0"/>
              <w:rPr>
                <w:rFonts w:ascii="Times New Roman" w:hAnsi="Times New Roman" w:cs="Times New Roman"/>
                <w:sz w:val="24"/>
                <w:szCs w:val="24"/>
                <w:lang w:val="ru-RU"/>
              </w:rPr>
            </w:pPr>
            <w:r w:rsidRPr="002503FF">
              <w:rPr>
                <w:rFonts w:ascii="Times New Roman" w:hAnsi="Times New Roman" w:cs="Times New Roman"/>
                <w:sz w:val="24"/>
                <w:szCs w:val="24"/>
                <w:lang w:val="ru-RU"/>
              </w:rPr>
              <w:t xml:space="preserve">Включенный флаг выводит закрытые </w:t>
            </w:r>
            <w:r w:rsidR="00531F88" w:rsidRPr="002503FF">
              <w:rPr>
                <w:rFonts w:ascii="Times New Roman" w:hAnsi="Times New Roman" w:cs="Times New Roman"/>
                <w:sz w:val="24"/>
                <w:szCs w:val="24"/>
                <w:lang w:val="ru-RU"/>
              </w:rPr>
              <w:t>конкурентные процедуры</w:t>
            </w:r>
          </w:p>
        </w:tc>
      </w:tr>
    </w:tbl>
    <w:p w:rsidR="00352859" w:rsidRPr="002503FF" w:rsidRDefault="00352859" w:rsidP="00352859">
      <w:pPr>
        <w:rPr>
          <w:rFonts w:ascii="Times New Roman" w:hAnsi="Times New Roman" w:cs="Times New Roman"/>
        </w:rPr>
      </w:pPr>
    </w:p>
    <w:p w:rsidR="008301E0" w:rsidRPr="002503FF" w:rsidRDefault="008301E0" w:rsidP="002D0283">
      <w:pPr>
        <w:ind w:firstLine="357"/>
        <w:jc w:val="both"/>
        <w:rPr>
          <w:rFonts w:ascii="Times New Roman" w:hAnsi="Times New Roman" w:cs="Times New Roman"/>
          <w:sz w:val="24"/>
          <w:szCs w:val="24"/>
        </w:rPr>
      </w:pPr>
      <w:r w:rsidRPr="002503FF">
        <w:rPr>
          <w:rFonts w:ascii="Times New Roman" w:hAnsi="Times New Roman" w:cs="Times New Roman"/>
          <w:sz w:val="24"/>
          <w:szCs w:val="24"/>
        </w:rPr>
        <w:t xml:space="preserve">В полях фильтра можно задавать маски поиска вида </w:t>
      </w:r>
      <w:r w:rsidRPr="002503FF">
        <w:rPr>
          <w:rFonts w:ascii="Times New Roman" w:hAnsi="Times New Roman" w:cs="Times New Roman"/>
          <w:b/>
          <w:sz w:val="24"/>
          <w:szCs w:val="24"/>
        </w:rPr>
        <w:t>*&lt;строка&gt;*</w:t>
      </w:r>
      <w:r w:rsidRPr="002503FF">
        <w:rPr>
          <w:rFonts w:ascii="Times New Roman" w:hAnsi="Times New Roman" w:cs="Times New Roman"/>
          <w:sz w:val="24"/>
          <w:szCs w:val="24"/>
        </w:rPr>
        <w:t>, где &lt;строка&gt; произвольная</w:t>
      </w:r>
      <w:r w:rsidRPr="002503FF">
        <w:rPr>
          <w:rFonts w:ascii="Times New Roman" w:hAnsi="Times New Roman" w:cs="Times New Roman"/>
          <w:b/>
          <w:sz w:val="24"/>
          <w:szCs w:val="24"/>
        </w:rPr>
        <w:t xml:space="preserve"> </w:t>
      </w:r>
      <w:r w:rsidRPr="002503FF">
        <w:rPr>
          <w:rFonts w:ascii="Times New Roman" w:hAnsi="Times New Roman" w:cs="Times New Roman"/>
          <w:sz w:val="24"/>
          <w:szCs w:val="24"/>
        </w:rPr>
        <w:t xml:space="preserve">строка символов. Например, маска вида </w:t>
      </w:r>
      <w:r w:rsidRPr="002503FF">
        <w:rPr>
          <w:rFonts w:ascii="Times New Roman" w:hAnsi="Times New Roman" w:cs="Times New Roman"/>
          <w:b/>
          <w:sz w:val="24"/>
          <w:szCs w:val="24"/>
        </w:rPr>
        <w:t>*2010*</w:t>
      </w:r>
      <w:r w:rsidR="008A4393" w:rsidRPr="002503FF">
        <w:rPr>
          <w:rFonts w:ascii="Times New Roman" w:hAnsi="Times New Roman" w:cs="Times New Roman"/>
          <w:b/>
          <w:sz w:val="24"/>
          <w:szCs w:val="24"/>
        </w:rPr>
        <w:t>8*</w:t>
      </w:r>
      <w:r w:rsidRPr="002503FF">
        <w:rPr>
          <w:rFonts w:ascii="Times New Roman" w:hAnsi="Times New Roman" w:cs="Times New Roman"/>
          <w:b/>
          <w:sz w:val="24"/>
          <w:szCs w:val="24"/>
        </w:rPr>
        <w:t xml:space="preserve"> </w:t>
      </w:r>
      <w:r w:rsidRPr="002503FF">
        <w:rPr>
          <w:rFonts w:ascii="Times New Roman" w:hAnsi="Times New Roman" w:cs="Times New Roman"/>
          <w:sz w:val="24"/>
          <w:szCs w:val="24"/>
        </w:rPr>
        <w:t>в поле</w:t>
      </w:r>
      <w:r w:rsidRPr="002503FF">
        <w:rPr>
          <w:rFonts w:ascii="Times New Roman" w:hAnsi="Times New Roman" w:cs="Times New Roman"/>
          <w:b/>
          <w:sz w:val="24"/>
          <w:szCs w:val="24"/>
        </w:rPr>
        <w:t xml:space="preserve"> Номер лота </w:t>
      </w:r>
      <w:r w:rsidRPr="002503FF">
        <w:rPr>
          <w:rFonts w:ascii="Times New Roman" w:hAnsi="Times New Roman" w:cs="Times New Roman"/>
          <w:sz w:val="24"/>
          <w:szCs w:val="24"/>
        </w:rPr>
        <w:t>позволит отобрать все лоты, в но</w:t>
      </w:r>
      <w:r w:rsidR="008A4393" w:rsidRPr="002503FF">
        <w:rPr>
          <w:rFonts w:ascii="Times New Roman" w:hAnsi="Times New Roman" w:cs="Times New Roman"/>
          <w:sz w:val="24"/>
          <w:szCs w:val="24"/>
        </w:rPr>
        <w:t>мерах которых встречается строки</w:t>
      </w:r>
      <w:r w:rsidRPr="002503FF">
        <w:rPr>
          <w:rFonts w:ascii="Times New Roman" w:hAnsi="Times New Roman" w:cs="Times New Roman"/>
          <w:b/>
          <w:sz w:val="24"/>
          <w:szCs w:val="24"/>
        </w:rPr>
        <w:t xml:space="preserve"> 2010</w:t>
      </w:r>
      <w:r w:rsidR="008A4393" w:rsidRPr="002503FF">
        <w:rPr>
          <w:rFonts w:ascii="Times New Roman" w:hAnsi="Times New Roman" w:cs="Times New Roman"/>
          <w:b/>
          <w:sz w:val="24"/>
          <w:szCs w:val="24"/>
        </w:rPr>
        <w:t xml:space="preserve"> </w:t>
      </w:r>
      <w:r w:rsidR="008A4393" w:rsidRPr="002503FF">
        <w:rPr>
          <w:rFonts w:ascii="Times New Roman" w:hAnsi="Times New Roman" w:cs="Times New Roman"/>
          <w:sz w:val="24"/>
          <w:szCs w:val="24"/>
        </w:rPr>
        <w:t>и</w:t>
      </w:r>
      <w:r w:rsidR="008A4393" w:rsidRPr="002503FF">
        <w:rPr>
          <w:rFonts w:ascii="Times New Roman" w:hAnsi="Times New Roman" w:cs="Times New Roman"/>
          <w:b/>
          <w:sz w:val="24"/>
          <w:szCs w:val="24"/>
        </w:rPr>
        <w:t xml:space="preserve"> 8 </w:t>
      </w:r>
      <w:r w:rsidR="008A4393" w:rsidRPr="002503FF">
        <w:rPr>
          <w:rFonts w:ascii="Times New Roman" w:hAnsi="Times New Roman" w:cs="Times New Roman"/>
          <w:sz w:val="24"/>
          <w:szCs w:val="24"/>
        </w:rPr>
        <w:t>последовательно</w:t>
      </w:r>
      <w:r w:rsidRPr="002503FF">
        <w:rPr>
          <w:rFonts w:ascii="Times New Roman" w:hAnsi="Times New Roman" w:cs="Times New Roman"/>
          <w:b/>
          <w:sz w:val="24"/>
          <w:szCs w:val="24"/>
        </w:rPr>
        <w:t xml:space="preserve"> </w:t>
      </w:r>
      <w:r w:rsidRPr="002503FF">
        <w:rPr>
          <w:rFonts w:ascii="Times New Roman" w:hAnsi="Times New Roman" w:cs="Times New Roman"/>
          <w:sz w:val="24"/>
          <w:szCs w:val="24"/>
        </w:rPr>
        <w:t>(</w:t>
      </w:r>
      <w:r w:rsidR="00087E01" w:rsidRPr="002503FF">
        <w:rPr>
          <w:rFonts w:ascii="Times New Roman" w:hAnsi="Times New Roman" w:cs="Times New Roman"/>
          <w:sz w:val="24"/>
          <w:szCs w:val="24"/>
        </w:rPr>
        <w:t>например, 2010</w:t>
      </w:r>
      <w:r w:rsidR="008A4393" w:rsidRPr="002503FF">
        <w:rPr>
          <w:rFonts w:ascii="Times New Roman" w:hAnsi="Times New Roman" w:cs="Times New Roman"/>
          <w:sz w:val="24"/>
          <w:szCs w:val="24"/>
        </w:rPr>
        <w:t xml:space="preserve">/08/18-0003, </w:t>
      </w:r>
      <w:r w:rsidRPr="002503FF">
        <w:rPr>
          <w:rFonts w:ascii="Times New Roman" w:hAnsi="Times New Roman" w:cs="Times New Roman"/>
          <w:sz w:val="24"/>
          <w:szCs w:val="24"/>
        </w:rPr>
        <w:t>2010/0</w:t>
      </w:r>
      <w:r w:rsidR="008A4393" w:rsidRPr="002503FF">
        <w:rPr>
          <w:rFonts w:ascii="Times New Roman" w:hAnsi="Times New Roman" w:cs="Times New Roman"/>
          <w:sz w:val="24"/>
          <w:szCs w:val="24"/>
        </w:rPr>
        <w:t>3/18-0001</w:t>
      </w:r>
      <w:r w:rsidRPr="002503FF">
        <w:rPr>
          <w:rFonts w:ascii="Times New Roman" w:hAnsi="Times New Roman" w:cs="Times New Roman"/>
          <w:sz w:val="24"/>
          <w:szCs w:val="24"/>
        </w:rPr>
        <w:t>)</w:t>
      </w:r>
      <w:r w:rsidR="008A4393" w:rsidRPr="002503FF">
        <w:rPr>
          <w:rFonts w:ascii="Times New Roman" w:hAnsi="Times New Roman" w:cs="Times New Roman"/>
          <w:sz w:val="24"/>
          <w:szCs w:val="24"/>
        </w:rPr>
        <w:t>.</w:t>
      </w:r>
    </w:p>
    <w:p w:rsidR="000661D0" w:rsidRPr="002503FF" w:rsidRDefault="000661D0" w:rsidP="006873F5">
      <w:pPr>
        <w:pStyle w:val="2"/>
        <w:numPr>
          <w:ilvl w:val="1"/>
          <w:numId w:val="2"/>
        </w:numPr>
        <w:rPr>
          <w:i w:val="0"/>
          <w:sz w:val="24"/>
          <w:szCs w:val="24"/>
        </w:rPr>
      </w:pPr>
      <w:bookmarkStart w:id="14" w:name="_Toc468787496"/>
      <w:bookmarkStart w:id="15" w:name="_Toc86246897"/>
      <w:r w:rsidRPr="002503FF">
        <w:rPr>
          <w:i w:val="0"/>
          <w:sz w:val="24"/>
          <w:szCs w:val="24"/>
        </w:rPr>
        <w:t xml:space="preserve">Просмотр </w:t>
      </w:r>
      <w:r w:rsidR="005F6220" w:rsidRPr="002503FF">
        <w:rPr>
          <w:i w:val="0"/>
          <w:sz w:val="24"/>
          <w:szCs w:val="24"/>
        </w:rPr>
        <w:t>доступных поставщику</w:t>
      </w:r>
      <w:r w:rsidRPr="002503FF">
        <w:rPr>
          <w:i w:val="0"/>
          <w:sz w:val="24"/>
          <w:szCs w:val="24"/>
        </w:rPr>
        <w:t xml:space="preserve"> </w:t>
      </w:r>
      <w:r w:rsidR="00531F88" w:rsidRPr="002503FF">
        <w:rPr>
          <w:i w:val="0"/>
          <w:sz w:val="24"/>
          <w:szCs w:val="24"/>
        </w:rPr>
        <w:t>конкурентных процедур</w:t>
      </w:r>
      <w:bookmarkEnd w:id="14"/>
      <w:bookmarkEnd w:id="15"/>
    </w:p>
    <w:p w:rsidR="00935381" w:rsidRDefault="00935381" w:rsidP="006151F5">
      <w:pPr>
        <w:ind w:firstLine="357"/>
        <w:jc w:val="both"/>
        <w:rPr>
          <w:rFonts w:ascii="Times New Roman" w:hAnsi="Times New Roman" w:cs="Times New Roman"/>
          <w:sz w:val="24"/>
          <w:szCs w:val="24"/>
        </w:rPr>
      </w:pPr>
      <w:r>
        <w:rPr>
          <w:rFonts w:ascii="Times New Roman" w:hAnsi="Times New Roman" w:cs="Times New Roman"/>
          <w:sz w:val="24"/>
          <w:szCs w:val="24"/>
        </w:rPr>
        <w:t xml:space="preserve">При нажатии кнопки </w:t>
      </w:r>
      <w:r w:rsidR="00F9797B">
        <w:rPr>
          <w:rFonts w:ascii="Times New Roman" w:hAnsi="Times New Roman" w:cs="Times New Roman"/>
          <w:noProof/>
          <w:sz w:val="24"/>
          <w:szCs w:val="24"/>
        </w:rPr>
        <w:drawing>
          <wp:inline distT="0" distB="0" distL="0" distR="0">
            <wp:extent cx="714375" cy="190500"/>
            <wp:effectExtent l="0" t="0" r="9525" b="0"/>
            <wp:docPr id="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190500"/>
                    </a:xfrm>
                    <a:prstGeom prst="rect">
                      <a:avLst/>
                    </a:prstGeom>
                    <a:noFill/>
                    <a:ln>
                      <a:noFill/>
                    </a:ln>
                  </pic:spPr>
                </pic:pic>
              </a:graphicData>
            </a:graphic>
          </wp:inline>
        </w:drawing>
      </w:r>
      <w:r>
        <w:rPr>
          <w:rFonts w:ascii="Times New Roman" w:hAnsi="Times New Roman" w:cs="Times New Roman"/>
          <w:sz w:val="24"/>
          <w:szCs w:val="24"/>
        </w:rPr>
        <w:t xml:space="preserve">  будет выведен список доступных позиций с описание</w:t>
      </w:r>
      <w:r w:rsidR="001D0300">
        <w:rPr>
          <w:rFonts w:ascii="Times New Roman" w:hAnsi="Times New Roman" w:cs="Times New Roman"/>
          <w:sz w:val="24"/>
          <w:szCs w:val="24"/>
        </w:rPr>
        <w:t>м каждой конкурентной процедуры.</w:t>
      </w:r>
    </w:p>
    <w:p w:rsidR="00935381" w:rsidRDefault="00935381" w:rsidP="00935381">
      <w:pPr>
        <w:ind w:left="360"/>
        <w:rPr>
          <w:noProof/>
        </w:rPr>
      </w:pPr>
    </w:p>
    <w:p w:rsidR="00935381" w:rsidRDefault="00935381" w:rsidP="006151F5">
      <w:pPr>
        <w:ind w:firstLine="426"/>
        <w:jc w:val="both"/>
        <w:rPr>
          <w:rFonts w:ascii="Times New Roman" w:hAnsi="Times New Roman" w:cs="Times New Roman"/>
          <w:sz w:val="24"/>
          <w:szCs w:val="24"/>
        </w:rPr>
      </w:pPr>
      <w:r>
        <w:rPr>
          <w:rFonts w:ascii="Times New Roman" w:hAnsi="Times New Roman" w:cs="Times New Roman"/>
          <w:sz w:val="24"/>
          <w:szCs w:val="24"/>
        </w:rPr>
        <w:t xml:space="preserve">Для просмотра данных по позиции конкурентной процедуры, отмечаем требуемую конкурентную процедуру. Для этого необходимо установить/снять галочки в столбце </w:t>
      </w:r>
      <w:proofErr w:type="spellStart"/>
      <w:r>
        <w:rPr>
          <w:rFonts w:ascii="Times New Roman" w:hAnsi="Times New Roman" w:cs="Times New Roman"/>
          <w:b/>
          <w:sz w:val="24"/>
          <w:szCs w:val="24"/>
        </w:rPr>
        <w:t>Отм</w:t>
      </w:r>
      <w:proofErr w:type="spellEnd"/>
      <w:r w:rsidR="006151F5">
        <w:rPr>
          <w:rFonts w:ascii="Times New Roman" w:hAnsi="Times New Roman" w:cs="Times New Roman"/>
          <w:sz w:val="24"/>
          <w:szCs w:val="24"/>
        </w:rPr>
        <w:t>.</w:t>
      </w:r>
    </w:p>
    <w:p w:rsidR="00935381" w:rsidRDefault="001D0300" w:rsidP="001D0300">
      <w:pPr>
        <w:ind w:left="720" w:hanging="720"/>
        <w:rPr>
          <w:rFonts w:ascii="Times New Roman" w:hAnsi="Times New Roman" w:cs="Times New Roman"/>
          <w:sz w:val="24"/>
          <w:szCs w:val="24"/>
        </w:rPr>
      </w:pPr>
      <w:r w:rsidRPr="001D0300">
        <w:rPr>
          <w:rFonts w:ascii="Times New Roman" w:hAnsi="Times New Roman" w:cs="Times New Roman"/>
          <w:noProof/>
          <w:sz w:val="24"/>
          <w:szCs w:val="24"/>
        </w:rPr>
        <w:drawing>
          <wp:inline distT="0" distB="0" distL="0" distR="0">
            <wp:extent cx="6291072" cy="1172024"/>
            <wp:effectExtent l="0" t="0" r="0" b="952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6298407" cy="1173391"/>
                    </a:xfrm>
                    <a:prstGeom prst="rect">
                      <a:avLst/>
                    </a:prstGeom>
                  </pic:spPr>
                </pic:pic>
              </a:graphicData>
            </a:graphic>
          </wp:inline>
        </w:drawing>
      </w:r>
    </w:p>
    <w:p w:rsidR="001D0300" w:rsidRDefault="001D0300" w:rsidP="001D0300">
      <w:pPr>
        <w:ind w:left="720" w:hanging="720"/>
        <w:rPr>
          <w:rFonts w:ascii="Times New Roman" w:hAnsi="Times New Roman" w:cs="Times New Roman"/>
          <w:sz w:val="24"/>
          <w:szCs w:val="24"/>
        </w:rPr>
      </w:pPr>
    </w:p>
    <w:p w:rsidR="00935381" w:rsidRDefault="00935381" w:rsidP="006151F5">
      <w:pPr>
        <w:ind w:firstLine="426"/>
        <w:jc w:val="both"/>
        <w:rPr>
          <w:rFonts w:ascii="Times New Roman" w:hAnsi="Times New Roman" w:cs="Times New Roman"/>
          <w:sz w:val="24"/>
          <w:szCs w:val="24"/>
        </w:rPr>
      </w:pPr>
      <w:r>
        <w:rPr>
          <w:rFonts w:ascii="Times New Roman" w:hAnsi="Times New Roman" w:cs="Times New Roman"/>
          <w:sz w:val="24"/>
          <w:szCs w:val="24"/>
        </w:rPr>
        <w:t xml:space="preserve">Для отображения информации по отмеченным конкурентным процедурам нажимаем кнопку </w:t>
      </w:r>
      <w:r w:rsidR="001D0300" w:rsidRPr="001D0300">
        <w:rPr>
          <w:rFonts w:ascii="Times New Roman" w:hAnsi="Times New Roman" w:cs="Times New Roman"/>
          <w:noProof/>
          <w:sz w:val="24"/>
          <w:szCs w:val="24"/>
        </w:rPr>
        <w:drawing>
          <wp:inline distT="0" distB="0" distL="0" distR="0">
            <wp:extent cx="991001" cy="152462"/>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991001" cy="152462"/>
                    </a:xfrm>
                    <a:prstGeom prst="rect">
                      <a:avLst/>
                    </a:prstGeom>
                  </pic:spPr>
                </pic:pic>
              </a:graphicData>
            </a:graphic>
          </wp:inline>
        </w:drawing>
      </w:r>
      <w:r w:rsidR="001D0300">
        <w:rPr>
          <w:rFonts w:ascii="Times New Roman" w:hAnsi="Times New Roman" w:cs="Times New Roman"/>
          <w:sz w:val="24"/>
          <w:szCs w:val="24"/>
        </w:rPr>
        <w:t xml:space="preserve"> в таблице с позициями</w:t>
      </w:r>
      <w:r>
        <w:rPr>
          <w:rFonts w:ascii="Times New Roman" w:hAnsi="Times New Roman" w:cs="Times New Roman"/>
          <w:sz w:val="24"/>
          <w:szCs w:val="24"/>
        </w:rPr>
        <w:t>.</w:t>
      </w:r>
    </w:p>
    <w:p w:rsidR="00935381" w:rsidRDefault="001D0300" w:rsidP="001D0300">
      <w:pPr>
        <w:rPr>
          <w:rFonts w:ascii="Times New Roman" w:hAnsi="Times New Roman" w:cs="Times New Roman"/>
          <w:sz w:val="24"/>
          <w:szCs w:val="24"/>
        </w:rPr>
      </w:pPr>
      <w:r w:rsidRPr="001D0300">
        <w:rPr>
          <w:rFonts w:ascii="Times New Roman" w:hAnsi="Times New Roman" w:cs="Times New Roman"/>
          <w:noProof/>
          <w:sz w:val="24"/>
          <w:szCs w:val="24"/>
        </w:rPr>
        <w:drawing>
          <wp:inline distT="0" distB="0" distL="0" distR="0">
            <wp:extent cx="5544921" cy="1290590"/>
            <wp:effectExtent l="0" t="0" r="0" b="508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573851" cy="1297323"/>
                    </a:xfrm>
                    <a:prstGeom prst="rect">
                      <a:avLst/>
                    </a:prstGeom>
                  </pic:spPr>
                </pic:pic>
              </a:graphicData>
            </a:graphic>
          </wp:inline>
        </w:drawing>
      </w:r>
    </w:p>
    <w:p w:rsidR="00935381" w:rsidRDefault="00935381" w:rsidP="00935381">
      <w:pPr>
        <w:ind w:left="720"/>
        <w:rPr>
          <w:rFonts w:ascii="Garamond" w:hAnsi="Garamond"/>
          <w:noProof/>
        </w:rPr>
      </w:pPr>
    </w:p>
    <w:p w:rsidR="00935381" w:rsidRDefault="00935381" w:rsidP="006151F5">
      <w:pPr>
        <w:ind w:firstLine="426"/>
        <w:rPr>
          <w:rFonts w:ascii="Times New Roman" w:hAnsi="Times New Roman" w:cs="Times New Roman"/>
          <w:sz w:val="24"/>
          <w:szCs w:val="24"/>
        </w:rPr>
      </w:pPr>
      <w:r>
        <w:rPr>
          <w:rFonts w:ascii="Times New Roman" w:hAnsi="Times New Roman" w:cs="Times New Roman"/>
          <w:sz w:val="24"/>
          <w:szCs w:val="24"/>
        </w:rPr>
        <w:t>Отображается информация по отмеченным конкурентным процедурам.</w:t>
      </w:r>
    </w:p>
    <w:p w:rsidR="00935381" w:rsidRDefault="001D0300" w:rsidP="001D0300">
      <w:pPr>
        <w:rPr>
          <w:rFonts w:ascii="Times New Roman" w:hAnsi="Times New Roman" w:cs="Times New Roman"/>
          <w:sz w:val="24"/>
          <w:szCs w:val="24"/>
        </w:rPr>
      </w:pPr>
      <w:r w:rsidRPr="001D0300">
        <w:rPr>
          <w:rFonts w:ascii="Times New Roman" w:hAnsi="Times New Roman" w:cs="Times New Roman"/>
          <w:noProof/>
          <w:sz w:val="24"/>
          <w:szCs w:val="24"/>
        </w:rPr>
        <w:drawing>
          <wp:inline distT="0" distB="0" distL="0" distR="0">
            <wp:extent cx="6479540" cy="1407795"/>
            <wp:effectExtent l="0" t="0" r="0" b="190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6479540" cy="1407795"/>
                    </a:xfrm>
                    <a:prstGeom prst="rect">
                      <a:avLst/>
                    </a:prstGeom>
                  </pic:spPr>
                </pic:pic>
              </a:graphicData>
            </a:graphic>
          </wp:inline>
        </w:drawing>
      </w:r>
    </w:p>
    <w:p w:rsidR="00935381" w:rsidRDefault="00935381" w:rsidP="006151F5">
      <w:pPr>
        <w:ind w:firstLine="426"/>
        <w:rPr>
          <w:rFonts w:ascii="Times New Roman" w:hAnsi="Times New Roman" w:cs="Times New Roman"/>
          <w:sz w:val="24"/>
          <w:szCs w:val="24"/>
        </w:rPr>
      </w:pPr>
    </w:p>
    <w:p w:rsidR="00935381" w:rsidRDefault="00935381" w:rsidP="001D0300">
      <w:pPr>
        <w:ind w:firstLine="426"/>
        <w:rPr>
          <w:rFonts w:ascii="Times New Roman" w:hAnsi="Times New Roman" w:cs="Times New Roman"/>
          <w:sz w:val="24"/>
          <w:szCs w:val="24"/>
        </w:rPr>
      </w:pPr>
      <w:r>
        <w:rPr>
          <w:rFonts w:ascii="Times New Roman" w:hAnsi="Times New Roman" w:cs="Times New Roman"/>
          <w:sz w:val="24"/>
          <w:szCs w:val="24"/>
        </w:rPr>
        <w:t>Характеристики позиций полей лота перечислены в таблице:</w:t>
      </w:r>
    </w:p>
    <w:tbl>
      <w:tblPr>
        <w:tblW w:w="10206"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firstRow="1" w:lastRow="0" w:firstColumn="1" w:lastColumn="0" w:noHBand="0" w:noVBand="1"/>
      </w:tblPr>
      <w:tblGrid>
        <w:gridCol w:w="2552"/>
        <w:gridCol w:w="7654"/>
      </w:tblGrid>
      <w:tr w:rsidR="00935381" w:rsidTr="001D0300">
        <w:tc>
          <w:tcPr>
            <w:tcW w:w="2552" w:type="dxa"/>
            <w:tcBorders>
              <w:top w:val="double" w:sz="6" w:space="0" w:color="auto"/>
              <w:left w:val="double" w:sz="6" w:space="0" w:color="auto"/>
              <w:bottom w:val="single" w:sz="6" w:space="0" w:color="auto"/>
              <w:right w:val="single" w:sz="6" w:space="0" w:color="auto"/>
            </w:tcBorders>
            <w:shd w:val="clear" w:color="auto" w:fill="D9D9D9" w:themeFill="background1" w:themeFillShade="D9"/>
            <w:vAlign w:val="center"/>
            <w:hideMark/>
          </w:tcPr>
          <w:p w:rsidR="00935381" w:rsidRDefault="00935381" w:rsidP="001D0300">
            <w:pPr>
              <w:pStyle w:val="TEXT"/>
              <w:tabs>
                <w:tab w:val="left" w:pos="360"/>
              </w:tabs>
              <w:spacing w:before="60" w:after="60"/>
              <w:ind w:left="0" w:right="0" w:firstLine="0"/>
              <w:jc w:val="center"/>
              <w:rPr>
                <w:rFonts w:ascii="Times New Roman" w:hAnsi="Times New Roman" w:cs="Times New Roman"/>
                <w:b/>
                <w:sz w:val="24"/>
                <w:szCs w:val="24"/>
                <w:lang w:val="ru-RU"/>
              </w:rPr>
            </w:pPr>
            <w:r>
              <w:rPr>
                <w:rFonts w:ascii="Times New Roman" w:hAnsi="Times New Roman" w:cs="Times New Roman"/>
                <w:b/>
                <w:sz w:val="24"/>
                <w:szCs w:val="24"/>
                <w:lang w:val="ru-RU"/>
              </w:rPr>
              <w:t>Наименование поля</w:t>
            </w:r>
          </w:p>
        </w:tc>
        <w:tc>
          <w:tcPr>
            <w:tcW w:w="7654" w:type="dxa"/>
            <w:tcBorders>
              <w:top w:val="double" w:sz="6" w:space="0" w:color="auto"/>
              <w:left w:val="single" w:sz="6" w:space="0" w:color="auto"/>
              <w:bottom w:val="nil"/>
              <w:right w:val="double" w:sz="6" w:space="0" w:color="auto"/>
            </w:tcBorders>
            <w:shd w:val="clear" w:color="auto" w:fill="D9D9D9" w:themeFill="background1" w:themeFillShade="D9"/>
            <w:vAlign w:val="center"/>
            <w:hideMark/>
          </w:tcPr>
          <w:p w:rsidR="00935381" w:rsidRDefault="00935381" w:rsidP="001D0300">
            <w:pPr>
              <w:pStyle w:val="TEXT"/>
              <w:tabs>
                <w:tab w:val="left" w:pos="360"/>
              </w:tabs>
              <w:spacing w:before="60" w:after="60"/>
              <w:ind w:left="0" w:right="0" w:firstLine="0"/>
              <w:jc w:val="center"/>
              <w:rPr>
                <w:rFonts w:ascii="Times New Roman" w:hAnsi="Times New Roman" w:cs="Times New Roman"/>
                <w:b/>
                <w:sz w:val="24"/>
                <w:szCs w:val="24"/>
                <w:lang w:val="ru-RU"/>
              </w:rPr>
            </w:pPr>
            <w:r>
              <w:rPr>
                <w:rFonts w:ascii="Times New Roman" w:hAnsi="Times New Roman" w:cs="Times New Roman"/>
                <w:b/>
                <w:sz w:val="24"/>
                <w:szCs w:val="24"/>
                <w:lang w:val="ru-RU"/>
              </w:rPr>
              <w:t>Описание</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t>Лот</w:t>
            </w:r>
            <w:proofErr w:type="spellEnd"/>
            <w:r>
              <w:rPr>
                <w:rFonts w:ascii="Times New Roman" w:hAnsi="Times New Roman" w:cs="Times New Roman"/>
                <w:sz w:val="24"/>
                <w:szCs w:val="24"/>
              </w:rPr>
              <w:t xml:space="preserve"> ID</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С</w:t>
            </w:r>
            <w:proofErr w:type="spellStart"/>
            <w:r>
              <w:rPr>
                <w:rFonts w:ascii="Times New Roman" w:hAnsi="Times New Roman" w:cs="Times New Roman"/>
                <w:sz w:val="24"/>
                <w:szCs w:val="24"/>
              </w:rPr>
              <w:t>истемный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номер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лота</w:t>
            </w:r>
            <w:proofErr w:type="spellEnd"/>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t>Поз.лота</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П</w:t>
            </w:r>
            <w:proofErr w:type="spellStart"/>
            <w:r>
              <w:rPr>
                <w:rFonts w:ascii="Times New Roman" w:hAnsi="Times New Roman" w:cs="Times New Roman"/>
                <w:sz w:val="24"/>
                <w:szCs w:val="24"/>
              </w:rPr>
              <w:t>озиция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лота</w:t>
            </w:r>
            <w:proofErr w:type="spellEnd"/>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t>Материал</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Код материала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t>Краткий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текст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материала</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Наименование материала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rPr>
              <w:t>ЕИ</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Единица измерения материала </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lastRenderedPageBreak/>
              <w:t>Кол-во</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rsidP="001D0300">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Количество материала, указанное в </w:t>
            </w:r>
            <w:r w:rsidR="001D0300">
              <w:rPr>
                <w:rFonts w:ascii="Times New Roman" w:hAnsi="Times New Roman" w:cs="Times New Roman"/>
                <w:iCs/>
                <w:sz w:val="24"/>
                <w:szCs w:val="24"/>
                <w:lang w:val="ru-RU"/>
              </w:rPr>
              <w:t>заявке на участие</w:t>
            </w:r>
            <w:r>
              <w:rPr>
                <w:rFonts w:ascii="Times New Roman" w:hAnsi="Times New Roman" w:cs="Times New Roman"/>
                <w:iCs/>
                <w:sz w:val="24"/>
                <w:szCs w:val="24"/>
                <w:lang w:val="ru-RU"/>
              </w:rPr>
              <w:t xml:space="preserve"> поставщика по данной позиции лота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lang w:val="ru-RU"/>
              </w:rPr>
              <w:t>ДатаПставки</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rsidP="001D0300">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Планируемая дата поставки материала, указанная в </w:t>
            </w:r>
            <w:r w:rsidR="001D0300">
              <w:rPr>
                <w:rFonts w:ascii="Times New Roman" w:hAnsi="Times New Roman" w:cs="Times New Roman"/>
                <w:iCs/>
                <w:sz w:val="24"/>
                <w:szCs w:val="24"/>
                <w:lang w:val="ru-RU"/>
              </w:rPr>
              <w:t>заявке на участие</w:t>
            </w:r>
            <w:r>
              <w:rPr>
                <w:rFonts w:ascii="Times New Roman" w:hAnsi="Times New Roman" w:cs="Times New Roman"/>
                <w:iCs/>
                <w:sz w:val="24"/>
                <w:szCs w:val="24"/>
                <w:lang w:val="ru-RU"/>
              </w:rPr>
              <w:t xml:space="preserve"> поставщика по данной позиции лота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proofErr w:type="spellStart"/>
            <w:r>
              <w:rPr>
                <w:rFonts w:ascii="Times New Roman" w:hAnsi="Times New Roman" w:cs="Times New Roman"/>
                <w:sz w:val="24"/>
                <w:szCs w:val="24"/>
                <w:lang w:val="ru-RU"/>
              </w:rPr>
              <w:t>Влт</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1D0300">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Валюта,</w:t>
            </w:r>
            <w:r w:rsidR="00935381">
              <w:rPr>
                <w:rFonts w:ascii="Times New Roman" w:hAnsi="Times New Roman" w:cs="Times New Roman"/>
                <w:iCs/>
                <w:sz w:val="24"/>
                <w:szCs w:val="24"/>
                <w:lang w:val="ru-RU"/>
              </w:rPr>
              <w:t xml:space="preserve"> указанная в </w:t>
            </w:r>
            <w:r>
              <w:rPr>
                <w:rFonts w:ascii="Times New Roman" w:hAnsi="Times New Roman" w:cs="Times New Roman"/>
                <w:iCs/>
                <w:sz w:val="24"/>
                <w:szCs w:val="24"/>
                <w:lang w:val="ru-RU"/>
              </w:rPr>
              <w:t xml:space="preserve">заявке на участие </w:t>
            </w:r>
            <w:r w:rsidR="00935381">
              <w:rPr>
                <w:rFonts w:ascii="Times New Roman" w:hAnsi="Times New Roman" w:cs="Times New Roman"/>
                <w:iCs/>
                <w:sz w:val="24"/>
                <w:szCs w:val="24"/>
                <w:lang w:val="ru-RU"/>
              </w:rPr>
              <w:t>поставщика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Грузополучатель: имя</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Наименование грузополучателя</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6A7237" w:rsidP="006A7237">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Грузополучатель</w:t>
            </w:r>
            <w:r w:rsidR="00935381">
              <w:rPr>
                <w:rFonts w:ascii="Times New Roman" w:hAnsi="Times New Roman" w:cs="Times New Roman"/>
                <w:sz w:val="24"/>
                <w:szCs w:val="24"/>
              </w:rPr>
              <w:t xml:space="preserve">: </w:t>
            </w:r>
            <w:proofErr w:type="spellStart"/>
            <w:r w:rsidR="00935381">
              <w:rPr>
                <w:rFonts w:ascii="Times New Roman" w:hAnsi="Times New Roman" w:cs="Times New Roman"/>
                <w:sz w:val="24"/>
                <w:szCs w:val="24"/>
              </w:rPr>
              <w:t>город</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1D0300">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Город,</w:t>
            </w:r>
            <w:r w:rsidR="00935381">
              <w:rPr>
                <w:rFonts w:ascii="Times New Roman" w:hAnsi="Times New Roman" w:cs="Times New Roman"/>
                <w:iCs/>
                <w:sz w:val="24"/>
                <w:szCs w:val="24"/>
                <w:lang w:val="ru-RU"/>
              </w:rPr>
              <w:t xml:space="preserve"> указанный в адресе грузополучателя</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ЕИ веса</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ЕИ веса по умолчанию = «КГ».</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Вес брутто</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Вес брутто за единицу материала, указанный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 по данной позиции лота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Вес нетто</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Вес нетто за единицу материала, указанный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 по данной позиции лота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Цена (руб. Б/НДС)</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Цена материала (без НДС), предложенная поставщиком в данной </w:t>
            </w:r>
            <w:r w:rsidR="001D0300">
              <w:rPr>
                <w:rFonts w:ascii="Times New Roman" w:hAnsi="Times New Roman" w:cs="Times New Roman"/>
                <w:iCs/>
                <w:sz w:val="24"/>
                <w:szCs w:val="24"/>
                <w:lang w:val="ru-RU"/>
              </w:rPr>
              <w:t>заявке на участие</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Сумма</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Сумма позиции</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Версия</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 xml:space="preserve">Версия последней поданной поставщиком </w:t>
            </w:r>
            <w:r w:rsidR="001D0300">
              <w:rPr>
                <w:rFonts w:ascii="Times New Roman" w:hAnsi="Times New Roman" w:cs="Times New Roman"/>
                <w:iCs/>
                <w:sz w:val="24"/>
                <w:szCs w:val="24"/>
                <w:lang w:val="ru-RU"/>
              </w:rPr>
              <w:t>заявке на участие</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Сумма ТЗР</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Сумма транспортно-заготовительных расходов без НДС, указанная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 по данной позиции лота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rPr>
            </w:pPr>
            <w:proofErr w:type="spellStart"/>
            <w:r>
              <w:rPr>
                <w:rFonts w:ascii="Times New Roman" w:hAnsi="Times New Roman" w:cs="Times New Roman"/>
                <w:sz w:val="24"/>
                <w:szCs w:val="24"/>
              </w:rPr>
              <w:t>Станция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отправления</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С</w:t>
            </w:r>
            <w:r>
              <w:rPr>
                <w:rFonts w:ascii="Times New Roman" w:hAnsi="Times New Roman" w:cs="Times New Roman"/>
                <w:iCs/>
                <w:sz w:val="24"/>
                <w:szCs w:val="24"/>
                <w:lang w:val="ru-RU"/>
              </w:rPr>
              <w:t xml:space="preserve">танция отправления материала, указанная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rPr>
            </w:pPr>
            <w:proofErr w:type="spellStart"/>
            <w:r>
              <w:rPr>
                <w:rFonts w:ascii="Times New Roman" w:hAnsi="Times New Roman" w:cs="Times New Roman"/>
                <w:sz w:val="24"/>
                <w:szCs w:val="24"/>
              </w:rPr>
              <w:t>Доп</w:t>
            </w:r>
            <w:proofErr w:type="spellEnd"/>
            <w:r>
              <w:rPr>
                <w:rFonts w:ascii="Times New Roman" w:hAnsi="Times New Roman" w:cs="Times New Roman"/>
                <w:sz w:val="24"/>
                <w:szCs w:val="24"/>
              </w:rPr>
              <w:t xml:space="preserve">. </w:t>
            </w:r>
            <w:r>
              <w:rPr>
                <w:rFonts w:ascii="Times New Roman" w:hAnsi="Times New Roman" w:cs="Times New Roman"/>
                <w:sz w:val="24"/>
                <w:szCs w:val="24"/>
                <w:lang w:val="ru-RU"/>
              </w:rPr>
              <w:t>у</w:t>
            </w:r>
            <w:proofErr w:type="spellStart"/>
            <w:r>
              <w:rPr>
                <w:rFonts w:ascii="Times New Roman" w:hAnsi="Times New Roman" w:cs="Times New Roman"/>
                <w:sz w:val="24"/>
                <w:szCs w:val="24"/>
              </w:rPr>
              <w:t>словия</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Дополнительные условия, указанные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 по данной позиции лота</w:t>
            </w:r>
          </w:p>
        </w:tc>
      </w:tr>
      <w:tr w:rsidR="00935381" w:rsidTr="006A7237">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rPr>
            </w:pPr>
            <w:proofErr w:type="spellStart"/>
            <w:r>
              <w:rPr>
                <w:rFonts w:ascii="Times New Roman" w:hAnsi="Times New Roman" w:cs="Times New Roman"/>
                <w:sz w:val="24"/>
                <w:szCs w:val="24"/>
              </w:rPr>
              <w:t>Замена</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Предложенная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замена материала для позиции лота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rPr>
            </w:pPr>
            <w:proofErr w:type="spellStart"/>
            <w:r>
              <w:rPr>
                <w:rFonts w:ascii="Times New Roman" w:hAnsi="Times New Roman" w:cs="Times New Roman"/>
                <w:sz w:val="24"/>
                <w:szCs w:val="24"/>
              </w:rPr>
              <w:t>Условие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оплаты</w:t>
            </w:r>
            <w:proofErr w:type="spellEnd"/>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Условие оплаты поставки, указанное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w:t>
            </w:r>
          </w:p>
        </w:tc>
      </w:tr>
      <w:tr w:rsidR="00935381" w:rsidTr="006A7237">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Статус поставщика</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D535E7">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Статус поставщика,</w:t>
            </w:r>
            <w:r w:rsidR="00935381">
              <w:rPr>
                <w:rFonts w:ascii="Times New Roman" w:hAnsi="Times New Roman" w:cs="Times New Roman"/>
                <w:iCs/>
                <w:sz w:val="24"/>
                <w:szCs w:val="24"/>
                <w:lang w:val="ru-RU"/>
              </w:rPr>
              <w:t xml:space="preserve"> указанный в </w:t>
            </w:r>
            <w:r w:rsidR="001D0300">
              <w:rPr>
                <w:rFonts w:ascii="Times New Roman" w:hAnsi="Times New Roman" w:cs="Times New Roman"/>
                <w:iCs/>
                <w:sz w:val="24"/>
                <w:szCs w:val="24"/>
                <w:lang w:val="ru-RU"/>
              </w:rPr>
              <w:t xml:space="preserve">заявке на участие </w:t>
            </w:r>
            <w:r w:rsidR="00935381">
              <w:rPr>
                <w:rFonts w:ascii="Times New Roman" w:hAnsi="Times New Roman" w:cs="Times New Roman"/>
                <w:iCs/>
                <w:sz w:val="24"/>
                <w:szCs w:val="24"/>
                <w:lang w:val="ru-RU"/>
              </w:rPr>
              <w:t>поставщика</w:t>
            </w:r>
          </w:p>
        </w:tc>
      </w:tr>
      <w:tr w:rsidR="00935381" w:rsidTr="006A7237">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Обоснование</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Обоснование увеличения цены, указанное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 по данной позиции лота</w:t>
            </w:r>
          </w:p>
        </w:tc>
      </w:tr>
      <w:tr w:rsidR="00935381" w:rsidTr="001D0300">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lastRenderedPageBreak/>
              <w:t>Изготовитель</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Изготовитель материала, указанный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 по данной позиции лота</w:t>
            </w:r>
          </w:p>
        </w:tc>
      </w:tr>
      <w:tr w:rsidR="00935381" w:rsidTr="00C277F1">
        <w:tc>
          <w:tcPr>
            <w:tcW w:w="2552" w:type="dxa"/>
            <w:tcBorders>
              <w:top w:val="single" w:sz="6" w:space="0" w:color="auto"/>
              <w:left w:val="double" w:sz="6" w:space="0" w:color="auto"/>
              <w:bottom w:val="single" w:sz="6" w:space="0" w:color="auto"/>
              <w:right w:val="single" w:sz="6" w:space="0" w:color="auto"/>
            </w:tcBorders>
            <w:vAlign w:val="center"/>
            <w:hideMark/>
          </w:tcPr>
          <w:p w:rsidR="00935381" w:rsidRDefault="009353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Код МТР ГПН приложения к договору</w:t>
            </w:r>
          </w:p>
        </w:tc>
        <w:tc>
          <w:tcPr>
            <w:tcW w:w="7654" w:type="dxa"/>
            <w:tcBorders>
              <w:top w:val="single" w:sz="6" w:space="0" w:color="auto"/>
              <w:left w:val="single" w:sz="6" w:space="0" w:color="auto"/>
              <w:bottom w:val="single" w:sz="6" w:space="0" w:color="auto"/>
              <w:right w:val="double" w:sz="6" w:space="0" w:color="auto"/>
            </w:tcBorders>
            <w:vAlign w:val="center"/>
            <w:hideMark/>
          </w:tcPr>
          <w:p w:rsidR="00935381" w:rsidRDefault="00935381" w:rsidP="001D0300">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Код МТР ГПН предложенной </w:t>
            </w:r>
            <w:r w:rsidR="001D0300">
              <w:rPr>
                <w:rFonts w:ascii="Times New Roman" w:hAnsi="Times New Roman" w:cs="Times New Roman"/>
                <w:iCs/>
                <w:sz w:val="24"/>
                <w:szCs w:val="24"/>
                <w:lang w:val="ru-RU"/>
              </w:rPr>
              <w:t xml:space="preserve">в качестве </w:t>
            </w:r>
            <w:r>
              <w:rPr>
                <w:rFonts w:ascii="Times New Roman" w:hAnsi="Times New Roman" w:cs="Times New Roman"/>
                <w:iCs/>
                <w:sz w:val="24"/>
                <w:szCs w:val="24"/>
                <w:lang w:val="ru-RU"/>
              </w:rPr>
              <w:t xml:space="preserve">замены материала, указанный в </w:t>
            </w:r>
            <w:r w:rsidR="001D0300">
              <w:rPr>
                <w:rFonts w:ascii="Times New Roman" w:hAnsi="Times New Roman" w:cs="Times New Roman"/>
                <w:iCs/>
                <w:sz w:val="24"/>
                <w:szCs w:val="24"/>
                <w:lang w:val="ru-RU"/>
              </w:rPr>
              <w:t xml:space="preserve">заявке на участие </w:t>
            </w:r>
            <w:r>
              <w:rPr>
                <w:rFonts w:ascii="Times New Roman" w:hAnsi="Times New Roman" w:cs="Times New Roman"/>
                <w:iCs/>
                <w:sz w:val="24"/>
                <w:szCs w:val="24"/>
                <w:lang w:val="ru-RU"/>
              </w:rPr>
              <w:t>поставщика по данной позиции лота</w:t>
            </w:r>
          </w:p>
        </w:tc>
      </w:tr>
      <w:tr w:rsidR="006A7237" w:rsidTr="00C277F1">
        <w:tc>
          <w:tcPr>
            <w:tcW w:w="2552" w:type="dxa"/>
            <w:tcBorders>
              <w:top w:val="single" w:sz="6" w:space="0" w:color="auto"/>
              <w:left w:val="double" w:sz="6" w:space="0" w:color="auto"/>
              <w:bottom w:val="single" w:sz="6" w:space="0" w:color="auto"/>
              <w:right w:val="single" w:sz="6" w:space="0" w:color="auto"/>
            </w:tcBorders>
            <w:vAlign w:val="center"/>
          </w:tcPr>
          <w:p w:rsidR="006A7237" w:rsidRDefault="006A7237">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Комплектное оборудование</w:t>
            </w:r>
          </w:p>
        </w:tc>
        <w:tc>
          <w:tcPr>
            <w:tcW w:w="7654" w:type="dxa"/>
            <w:tcBorders>
              <w:top w:val="single" w:sz="6" w:space="0" w:color="auto"/>
              <w:left w:val="single" w:sz="6" w:space="0" w:color="auto"/>
              <w:bottom w:val="single" w:sz="6" w:space="0" w:color="auto"/>
              <w:right w:val="double" w:sz="6" w:space="0" w:color="auto"/>
            </w:tcBorders>
            <w:vAlign w:val="center"/>
          </w:tcPr>
          <w:p w:rsidR="006A7237" w:rsidRDefault="001B3223" w:rsidP="001D0300">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Отображается признак комплектного оборудования</w:t>
            </w:r>
          </w:p>
        </w:tc>
      </w:tr>
      <w:tr w:rsidR="00C277F1" w:rsidTr="001D0300">
        <w:tc>
          <w:tcPr>
            <w:tcW w:w="2552" w:type="dxa"/>
            <w:tcBorders>
              <w:top w:val="single" w:sz="6" w:space="0" w:color="auto"/>
              <w:left w:val="double" w:sz="6" w:space="0" w:color="auto"/>
              <w:bottom w:val="double" w:sz="6" w:space="0" w:color="auto"/>
              <w:right w:val="single" w:sz="6" w:space="0" w:color="auto"/>
            </w:tcBorders>
            <w:vAlign w:val="center"/>
          </w:tcPr>
          <w:p w:rsidR="00C277F1" w:rsidRDefault="00C277F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Срок поставки</w:t>
            </w:r>
          </w:p>
        </w:tc>
        <w:tc>
          <w:tcPr>
            <w:tcW w:w="7654" w:type="dxa"/>
            <w:tcBorders>
              <w:top w:val="single" w:sz="6" w:space="0" w:color="auto"/>
              <w:left w:val="single" w:sz="6" w:space="0" w:color="auto"/>
              <w:bottom w:val="double" w:sz="6" w:space="0" w:color="auto"/>
              <w:right w:val="double" w:sz="6" w:space="0" w:color="auto"/>
            </w:tcBorders>
            <w:vAlign w:val="center"/>
          </w:tcPr>
          <w:p w:rsidR="00C277F1" w:rsidRDefault="00C277F1" w:rsidP="00533BE1">
            <w:pPr>
              <w:pStyle w:val="TEXT"/>
              <w:tabs>
                <w:tab w:val="left" w:pos="360"/>
              </w:tabs>
              <w:spacing w:before="60" w:after="60"/>
              <w:ind w:left="0" w:right="0" w:firstLine="0"/>
              <w:jc w:val="both"/>
              <w:rPr>
                <w:rFonts w:ascii="Times New Roman" w:hAnsi="Times New Roman" w:cs="Times New Roman"/>
                <w:iCs/>
                <w:sz w:val="24"/>
                <w:szCs w:val="24"/>
                <w:lang w:val="ru-RU"/>
              </w:rPr>
            </w:pPr>
            <w:r>
              <w:rPr>
                <w:rFonts w:ascii="Times New Roman" w:hAnsi="Times New Roman" w:cs="Times New Roman"/>
                <w:iCs/>
                <w:sz w:val="24"/>
                <w:szCs w:val="24"/>
                <w:lang w:val="ru-RU"/>
              </w:rPr>
              <w:t xml:space="preserve">Срок поставки материала в неделях. Целое число, максимально два знака. </w:t>
            </w:r>
            <w:r w:rsidR="00533BE1" w:rsidRPr="00C277F1">
              <w:rPr>
                <w:rFonts w:ascii="Times New Roman" w:hAnsi="Times New Roman" w:cs="Times New Roman"/>
                <w:i/>
                <w:iCs/>
                <w:sz w:val="24"/>
                <w:szCs w:val="24"/>
                <w:lang w:val="ru-RU"/>
              </w:rPr>
              <w:t>Данное поле заполняется только по позициям рабочей конструкторской документации на оборудование и само это оборудование.</w:t>
            </w:r>
            <w:r w:rsidR="00533BE1">
              <w:rPr>
                <w:rFonts w:ascii="Times New Roman" w:hAnsi="Times New Roman" w:cs="Times New Roman"/>
                <w:iCs/>
                <w:sz w:val="24"/>
                <w:szCs w:val="24"/>
                <w:lang w:val="ru-RU"/>
              </w:rPr>
              <w:t xml:space="preserve"> </w:t>
            </w:r>
            <w:r w:rsidR="00533BE1" w:rsidRPr="00533BE1">
              <w:rPr>
                <w:rFonts w:ascii="Times New Roman" w:hAnsi="Times New Roman" w:cs="Times New Roman"/>
                <w:i/>
                <w:iCs/>
                <w:sz w:val="24"/>
                <w:szCs w:val="24"/>
                <w:lang w:val="ru-RU"/>
              </w:rPr>
              <w:t xml:space="preserve">По остальным позициям лота </w:t>
            </w:r>
            <w:r w:rsidR="00533BE1">
              <w:rPr>
                <w:rFonts w:ascii="Times New Roman" w:hAnsi="Times New Roman" w:cs="Times New Roman"/>
                <w:i/>
                <w:iCs/>
                <w:sz w:val="24"/>
                <w:szCs w:val="24"/>
                <w:lang w:val="ru-RU"/>
              </w:rPr>
              <w:t>поле пустое</w:t>
            </w:r>
            <w:r w:rsidR="00533BE1" w:rsidRPr="00533BE1">
              <w:rPr>
                <w:rFonts w:ascii="Times New Roman" w:hAnsi="Times New Roman" w:cs="Times New Roman"/>
                <w:i/>
                <w:iCs/>
                <w:sz w:val="24"/>
                <w:szCs w:val="24"/>
                <w:lang w:val="ru-RU"/>
              </w:rPr>
              <w:t>.</w:t>
            </w:r>
          </w:p>
        </w:tc>
      </w:tr>
    </w:tbl>
    <w:p w:rsidR="000661D0" w:rsidRPr="00C05CB8" w:rsidRDefault="000661D0" w:rsidP="000661D0">
      <w:pPr>
        <w:rPr>
          <w:rFonts w:ascii="Garamond" w:hAnsi="Garamond"/>
        </w:rPr>
      </w:pPr>
    </w:p>
    <w:p w:rsidR="000661D0" w:rsidRPr="001D0300" w:rsidRDefault="000661D0" w:rsidP="006873F5">
      <w:pPr>
        <w:pStyle w:val="2"/>
        <w:numPr>
          <w:ilvl w:val="1"/>
          <w:numId w:val="2"/>
        </w:numPr>
        <w:rPr>
          <w:i w:val="0"/>
          <w:sz w:val="24"/>
        </w:rPr>
      </w:pPr>
      <w:bookmarkStart w:id="16" w:name="_Toc468787497"/>
      <w:bookmarkStart w:id="17" w:name="_Toc86246898"/>
      <w:r w:rsidRPr="001D0300">
        <w:rPr>
          <w:i w:val="0"/>
          <w:sz w:val="24"/>
        </w:rPr>
        <w:t>Загрузка скан-копий свиде</w:t>
      </w:r>
      <w:r w:rsidR="00D81484" w:rsidRPr="001D0300">
        <w:rPr>
          <w:i w:val="0"/>
          <w:sz w:val="24"/>
        </w:rPr>
        <w:t>те</w:t>
      </w:r>
      <w:r w:rsidRPr="001D0300">
        <w:rPr>
          <w:i w:val="0"/>
          <w:sz w:val="24"/>
        </w:rPr>
        <w:t>льств поставщика</w:t>
      </w:r>
      <w:bookmarkEnd w:id="16"/>
      <w:bookmarkEnd w:id="17"/>
    </w:p>
    <w:p w:rsidR="000661D0" w:rsidRPr="006873F5" w:rsidRDefault="000661D0" w:rsidP="003C330B">
      <w:pPr>
        <w:ind w:firstLine="360"/>
        <w:jc w:val="both"/>
        <w:rPr>
          <w:rFonts w:ascii="Times New Roman" w:hAnsi="Times New Roman" w:cs="Times New Roman"/>
          <w:sz w:val="24"/>
          <w:szCs w:val="24"/>
        </w:rPr>
      </w:pPr>
      <w:r w:rsidRPr="006873F5">
        <w:rPr>
          <w:rFonts w:ascii="Times New Roman" w:hAnsi="Times New Roman" w:cs="Times New Roman"/>
          <w:sz w:val="24"/>
          <w:szCs w:val="24"/>
        </w:rPr>
        <w:t xml:space="preserve">Перед загрузкой </w:t>
      </w:r>
      <w:r w:rsidR="001D0300">
        <w:rPr>
          <w:rFonts w:ascii="Times New Roman" w:hAnsi="Times New Roman" w:cs="Times New Roman"/>
          <w:iCs/>
          <w:sz w:val="24"/>
          <w:szCs w:val="24"/>
        </w:rPr>
        <w:t xml:space="preserve">заявки на участие </w:t>
      </w:r>
      <w:r w:rsidRPr="006873F5">
        <w:rPr>
          <w:rFonts w:ascii="Times New Roman" w:hAnsi="Times New Roman" w:cs="Times New Roman"/>
          <w:sz w:val="24"/>
          <w:szCs w:val="24"/>
        </w:rPr>
        <w:t>необходимо загрузить скан-копии свидетельств поставщика (данная операция выполняется т</w:t>
      </w:r>
      <w:r w:rsidR="00F96B8A" w:rsidRPr="006873F5">
        <w:rPr>
          <w:rFonts w:ascii="Times New Roman" w:hAnsi="Times New Roman" w:cs="Times New Roman"/>
          <w:sz w:val="24"/>
          <w:szCs w:val="24"/>
        </w:rPr>
        <w:t>олько один раз при начале работе</w:t>
      </w:r>
      <w:r w:rsidR="002D0283" w:rsidRPr="006873F5">
        <w:rPr>
          <w:rFonts w:ascii="Times New Roman" w:hAnsi="Times New Roman" w:cs="Times New Roman"/>
          <w:sz w:val="24"/>
          <w:szCs w:val="24"/>
        </w:rPr>
        <w:t xml:space="preserve"> с системой</w:t>
      </w:r>
      <w:r w:rsidR="001D0300">
        <w:rPr>
          <w:rFonts w:ascii="Times New Roman" w:hAnsi="Times New Roman" w:cs="Times New Roman"/>
          <w:sz w:val="24"/>
          <w:szCs w:val="24"/>
        </w:rPr>
        <w:t xml:space="preserve"> управления закупками МТР</w:t>
      </w:r>
      <w:r w:rsidRPr="006873F5">
        <w:rPr>
          <w:rFonts w:ascii="Times New Roman" w:hAnsi="Times New Roman" w:cs="Times New Roman"/>
          <w:sz w:val="24"/>
          <w:szCs w:val="24"/>
        </w:rPr>
        <w:t>).</w:t>
      </w:r>
    </w:p>
    <w:p w:rsidR="00F20BFC" w:rsidRPr="006873F5" w:rsidRDefault="000661D0" w:rsidP="003B14C2">
      <w:pPr>
        <w:ind w:firstLine="567"/>
        <w:rPr>
          <w:rFonts w:ascii="Times New Roman" w:hAnsi="Times New Roman" w:cs="Times New Roman"/>
          <w:sz w:val="24"/>
          <w:szCs w:val="24"/>
        </w:rPr>
      </w:pPr>
      <w:r w:rsidRPr="006873F5">
        <w:rPr>
          <w:rFonts w:ascii="Times New Roman" w:hAnsi="Times New Roman" w:cs="Times New Roman"/>
          <w:sz w:val="24"/>
          <w:szCs w:val="24"/>
        </w:rPr>
        <w:t>Прикрепление документов поставщика производится нажатием кнопки</w:t>
      </w:r>
      <w:r w:rsidR="00F20BFC" w:rsidRPr="006873F5">
        <w:rPr>
          <w:rFonts w:ascii="Times New Roman" w:hAnsi="Times New Roman" w:cs="Times New Roman"/>
          <w:sz w:val="24"/>
          <w:szCs w:val="24"/>
        </w:rPr>
        <w:t xml:space="preserve"> </w:t>
      </w:r>
      <w:r w:rsidR="00F9797B" w:rsidRPr="006873F5">
        <w:rPr>
          <w:rFonts w:ascii="Times New Roman" w:hAnsi="Times New Roman" w:cs="Times New Roman"/>
          <w:noProof/>
          <w:sz w:val="24"/>
          <w:szCs w:val="24"/>
        </w:rPr>
        <w:drawing>
          <wp:inline distT="0" distB="0" distL="0" distR="0">
            <wp:extent cx="1800225" cy="190500"/>
            <wp:effectExtent l="0" t="0" r="9525" b="0"/>
            <wp:docPr id="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0225" cy="190500"/>
                    </a:xfrm>
                    <a:prstGeom prst="rect">
                      <a:avLst/>
                    </a:prstGeom>
                    <a:noFill/>
                    <a:ln>
                      <a:noFill/>
                    </a:ln>
                  </pic:spPr>
                </pic:pic>
              </a:graphicData>
            </a:graphic>
          </wp:inline>
        </w:drawing>
      </w:r>
      <w:r w:rsidR="00F20BFC" w:rsidRPr="006873F5">
        <w:rPr>
          <w:rFonts w:ascii="Times New Roman" w:hAnsi="Times New Roman" w:cs="Times New Roman"/>
          <w:noProof/>
          <w:sz w:val="24"/>
          <w:szCs w:val="24"/>
        </w:rPr>
        <w:t>.</w:t>
      </w:r>
    </w:p>
    <w:p w:rsidR="00424F48" w:rsidRPr="006873F5" w:rsidRDefault="00424F48" w:rsidP="00F96B8A">
      <w:pPr>
        <w:jc w:val="both"/>
        <w:rPr>
          <w:rFonts w:ascii="Times New Roman" w:hAnsi="Times New Roman" w:cs="Times New Roman"/>
          <w:sz w:val="24"/>
          <w:szCs w:val="24"/>
        </w:rPr>
      </w:pPr>
    </w:p>
    <w:p w:rsidR="000661D0" w:rsidRPr="006873F5" w:rsidRDefault="00F96B8A" w:rsidP="003B14C2">
      <w:pPr>
        <w:ind w:firstLine="567"/>
        <w:jc w:val="both"/>
        <w:rPr>
          <w:rFonts w:ascii="Times New Roman" w:hAnsi="Times New Roman" w:cs="Times New Roman"/>
          <w:sz w:val="24"/>
          <w:szCs w:val="24"/>
        </w:rPr>
      </w:pPr>
      <w:r w:rsidRPr="006873F5">
        <w:rPr>
          <w:rFonts w:ascii="Times New Roman" w:hAnsi="Times New Roman" w:cs="Times New Roman"/>
          <w:sz w:val="24"/>
          <w:szCs w:val="24"/>
        </w:rPr>
        <w:t>Отобразится</w:t>
      </w:r>
      <w:r w:rsidR="000661D0" w:rsidRPr="006873F5">
        <w:rPr>
          <w:rFonts w:ascii="Times New Roman" w:hAnsi="Times New Roman" w:cs="Times New Roman"/>
          <w:sz w:val="24"/>
          <w:szCs w:val="24"/>
        </w:rPr>
        <w:t xml:space="preserve"> диалоговое </w:t>
      </w:r>
      <w:r w:rsidRPr="006873F5">
        <w:rPr>
          <w:rFonts w:ascii="Times New Roman" w:hAnsi="Times New Roman" w:cs="Times New Roman"/>
          <w:sz w:val="24"/>
          <w:szCs w:val="24"/>
        </w:rPr>
        <w:t>окно,</w:t>
      </w:r>
      <w:r w:rsidR="000661D0" w:rsidRPr="006873F5">
        <w:rPr>
          <w:rFonts w:ascii="Times New Roman" w:hAnsi="Times New Roman" w:cs="Times New Roman"/>
          <w:sz w:val="24"/>
          <w:szCs w:val="24"/>
        </w:rPr>
        <w:t xml:space="preserve"> в котором </w:t>
      </w:r>
      <w:r w:rsidRPr="006873F5">
        <w:rPr>
          <w:rFonts w:ascii="Times New Roman" w:hAnsi="Times New Roman" w:cs="Times New Roman"/>
          <w:sz w:val="24"/>
          <w:szCs w:val="24"/>
        </w:rPr>
        <w:t xml:space="preserve">имеется возможность прикрепления </w:t>
      </w:r>
      <w:r w:rsidR="000661D0" w:rsidRPr="006873F5">
        <w:rPr>
          <w:rFonts w:ascii="Times New Roman" w:hAnsi="Times New Roman" w:cs="Times New Roman"/>
          <w:sz w:val="24"/>
          <w:szCs w:val="24"/>
        </w:rPr>
        <w:t>скан-копи</w:t>
      </w:r>
      <w:r w:rsidRPr="006873F5">
        <w:rPr>
          <w:rFonts w:ascii="Times New Roman" w:hAnsi="Times New Roman" w:cs="Times New Roman"/>
          <w:sz w:val="24"/>
          <w:szCs w:val="24"/>
        </w:rPr>
        <w:t>й</w:t>
      </w:r>
      <w:r w:rsidR="000661D0" w:rsidRPr="006873F5">
        <w:rPr>
          <w:rFonts w:ascii="Times New Roman" w:hAnsi="Times New Roman" w:cs="Times New Roman"/>
          <w:sz w:val="24"/>
          <w:szCs w:val="24"/>
        </w:rPr>
        <w:t xml:space="preserve"> свидетельств:</w:t>
      </w:r>
    </w:p>
    <w:p w:rsidR="000661D0" w:rsidRPr="00C05CB8" w:rsidRDefault="001D0300" w:rsidP="001D0300">
      <w:pPr>
        <w:rPr>
          <w:rFonts w:ascii="Garamond" w:hAnsi="Garamond"/>
        </w:rPr>
      </w:pPr>
      <w:r w:rsidRPr="001D0300">
        <w:rPr>
          <w:rFonts w:ascii="Garamond" w:hAnsi="Garamond"/>
          <w:noProof/>
        </w:rPr>
        <w:lastRenderedPageBreak/>
        <w:drawing>
          <wp:inline distT="0" distB="0" distL="0" distR="0">
            <wp:extent cx="3184886" cy="4315968"/>
            <wp:effectExtent l="0" t="0" r="0" b="889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3187525" cy="4319544"/>
                    </a:xfrm>
                    <a:prstGeom prst="rect">
                      <a:avLst/>
                    </a:prstGeom>
                  </pic:spPr>
                </pic:pic>
              </a:graphicData>
            </a:graphic>
          </wp:inline>
        </w:drawing>
      </w:r>
    </w:p>
    <w:p w:rsidR="000661D0" w:rsidRPr="00C05CB8" w:rsidRDefault="000661D0" w:rsidP="000661D0">
      <w:pPr>
        <w:ind w:firstLine="708"/>
        <w:rPr>
          <w:rFonts w:ascii="Garamond" w:hAnsi="Garamond"/>
        </w:rPr>
      </w:pPr>
    </w:p>
    <w:p w:rsidR="000661D0" w:rsidRDefault="000661D0" w:rsidP="003B14C2">
      <w:pPr>
        <w:ind w:firstLine="567"/>
        <w:jc w:val="both"/>
        <w:rPr>
          <w:rFonts w:ascii="Times New Roman" w:hAnsi="Times New Roman" w:cs="Times New Roman"/>
          <w:sz w:val="24"/>
          <w:szCs w:val="24"/>
        </w:rPr>
      </w:pPr>
      <w:r w:rsidRPr="006873F5">
        <w:rPr>
          <w:rFonts w:ascii="Times New Roman" w:hAnsi="Times New Roman" w:cs="Times New Roman"/>
          <w:sz w:val="24"/>
          <w:szCs w:val="24"/>
        </w:rPr>
        <w:t xml:space="preserve">Для прикрепления документа </w:t>
      </w:r>
      <w:r w:rsidR="00F96B8A" w:rsidRPr="006873F5">
        <w:rPr>
          <w:rFonts w:ascii="Times New Roman" w:hAnsi="Times New Roman" w:cs="Times New Roman"/>
          <w:sz w:val="24"/>
          <w:szCs w:val="24"/>
        </w:rPr>
        <w:t>нажать</w:t>
      </w:r>
      <w:r w:rsidRPr="006873F5">
        <w:rPr>
          <w:rFonts w:ascii="Times New Roman" w:hAnsi="Times New Roman" w:cs="Times New Roman"/>
          <w:sz w:val="24"/>
          <w:szCs w:val="24"/>
        </w:rPr>
        <w:t xml:space="preserve"> кнопку выбора файлов «</w:t>
      </w:r>
      <w:r w:rsidR="00F96B8A" w:rsidRPr="006873F5">
        <w:rPr>
          <w:rFonts w:ascii="Times New Roman" w:hAnsi="Times New Roman" w:cs="Times New Roman"/>
          <w:sz w:val="24"/>
          <w:szCs w:val="24"/>
        </w:rPr>
        <w:t>Обзор</w:t>
      </w:r>
      <w:r w:rsidRPr="006873F5">
        <w:rPr>
          <w:rFonts w:ascii="Times New Roman" w:hAnsi="Times New Roman" w:cs="Times New Roman"/>
          <w:sz w:val="24"/>
          <w:szCs w:val="24"/>
        </w:rPr>
        <w:t xml:space="preserve">», в открывшемся диалоговом окне </w:t>
      </w:r>
      <w:r w:rsidR="00F96B8A" w:rsidRPr="006873F5">
        <w:rPr>
          <w:rFonts w:ascii="Times New Roman" w:hAnsi="Times New Roman" w:cs="Times New Roman"/>
          <w:sz w:val="24"/>
          <w:szCs w:val="24"/>
        </w:rPr>
        <w:t>выбрать</w:t>
      </w:r>
      <w:r w:rsidRPr="006873F5">
        <w:rPr>
          <w:rFonts w:ascii="Times New Roman" w:hAnsi="Times New Roman" w:cs="Times New Roman"/>
          <w:sz w:val="24"/>
          <w:szCs w:val="24"/>
        </w:rPr>
        <w:t xml:space="preserve"> </w:t>
      </w:r>
      <w:r w:rsidR="00363B1F" w:rsidRPr="006873F5">
        <w:rPr>
          <w:rFonts w:ascii="Times New Roman" w:hAnsi="Times New Roman" w:cs="Times New Roman"/>
          <w:sz w:val="24"/>
          <w:szCs w:val="24"/>
        </w:rPr>
        <w:t>требуемый</w:t>
      </w:r>
      <w:r w:rsidRPr="006873F5">
        <w:rPr>
          <w:rFonts w:ascii="Times New Roman" w:hAnsi="Times New Roman" w:cs="Times New Roman"/>
          <w:sz w:val="24"/>
          <w:szCs w:val="24"/>
        </w:rPr>
        <w:t xml:space="preserve"> файл (только в формате </w:t>
      </w:r>
      <w:r w:rsidR="001D0300" w:rsidRPr="006873F5">
        <w:rPr>
          <w:rFonts w:ascii="Times New Roman" w:hAnsi="Times New Roman" w:cs="Times New Roman"/>
          <w:sz w:val="24"/>
          <w:szCs w:val="24"/>
          <w:lang w:val="en-US"/>
        </w:rPr>
        <w:t>PDF</w:t>
      </w:r>
      <w:r w:rsidR="001D0300" w:rsidRPr="006873F5">
        <w:rPr>
          <w:rFonts w:ascii="Times New Roman" w:hAnsi="Times New Roman" w:cs="Times New Roman"/>
          <w:sz w:val="24"/>
          <w:szCs w:val="24"/>
        </w:rPr>
        <w:t>) и</w:t>
      </w:r>
      <w:r w:rsidRPr="006873F5">
        <w:rPr>
          <w:rFonts w:ascii="Times New Roman" w:hAnsi="Times New Roman" w:cs="Times New Roman"/>
          <w:sz w:val="24"/>
          <w:szCs w:val="24"/>
        </w:rPr>
        <w:t xml:space="preserve"> </w:t>
      </w:r>
      <w:r w:rsidR="00F96B8A" w:rsidRPr="006873F5">
        <w:rPr>
          <w:rFonts w:ascii="Times New Roman" w:hAnsi="Times New Roman" w:cs="Times New Roman"/>
          <w:sz w:val="24"/>
          <w:szCs w:val="24"/>
        </w:rPr>
        <w:t>нажать</w:t>
      </w:r>
      <w:r w:rsidRPr="006873F5">
        <w:rPr>
          <w:rFonts w:ascii="Times New Roman" w:hAnsi="Times New Roman" w:cs="Times New Roman"/>
          <w:sz w:val="24"/>
          <w:szCs w:val="24"/>
        </w:rPr>
        <w:t xml:space="preserve"> кнопку «Открыть». </w:t>
      </w:r>
    </w:p>
    <w:p w:rsidR="00256004" w:rsidRPr="006873F5" w:rsidRDefault="00256004" w:rsidP="00F96B8A">
      <w:pPr>
        <w:jc w:val="both"/>
        <w:rPr>
          <w:rFonts w:ascii="Times New Roman" w:hAnsi="Times New Roman" w:cs="Times New Roman"/>
          <w:sz w:val="24"/>
          <w:szCs w:val="24"/>
        </w:rPr>
      </w:pPr>
    </w:p>
    <w:p w:rsidR="000661D0" w:rsidRPr="00C05CB8" w:rsidRDefault="00F9797B" w:rsidP="001D0300">
      <w:pPr>
        <w:rPr>
          <w:rFonts w:ascii="Garamond" w:hAnsi="Garamond"/>
        </w:rPr>
      </w:pPr>
      <w:r w:rsidRPr="00C05CB8">
        <w:rPr>
          <w:rFonts w:ascii="Garamond" w:hAnsi="Garamond"/>
          <w:noProof/>
        </w:rPr>
        <w:lastRenderedPageBreak/>
        <w:drawing>
          <wp:inline distT="0" distB="0" distL="0" distR="0">
            <wp:extent cx="3943350" cy="3152775"/>
            <wp:effectExtent l="0" t="0" r="0" b="9525"/>
            <wp:docPr id="4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43350" cy="3152775"/>
                    </a:xfrm>
                    <a:prstGeom prst="rect">
                      <a:avLst/>
                    </a:prstGeom>
                    <a:noFill/>
                    <a:ln>
                      <a:noFill/>
                    </a:ln>
                  </pic:spPr>
                </pic:pic>
              </a:graphicData>
            </a:graphic>
          </wp:inline>
        </w:drawing>
      </w:r>
    </w:p>
    <w:p w:rsidR="000661D0" w:rsidRPr="006873F5" w:rsidRDefault="000661D0" w:rsidP="003B14C2">
      <w:pPr>
        <w:ind w:firstLine="708"/>
        <w:jc w:val="both"/>
        <w:rPr>
          <w:rFonts w:ascii="Times New Roman" w:hAnsi="Times New Roman" w:cs="Times New Roman"/>
        </w:rPr>
      </w:pPr>
    </w:p>
    <w:p w:rsidR="000661D0" w:rsidRPr="006873F5" w:rsidRDefault="000661D0" w:rsidP="003B14C2">
      <w:pPr>
        <w:ind w:firstLine="567"/>
        <w:jc w:val="both"/>
        <w:rPr>
          <w:rFonts w:ascii="Times New Roman" w:hAnsi="Times New Roman" w:cs="Times New Roman"/>
          <w:sz w:val="24"/>
          <w:szCs w:val="24"/>
        </w:rPr>
      </w:pPr>
      <w:r w:rsidRPr="006873F5">
        <w:rPr>
          <w:rFonts w:ascii="Times New Roman" w:hAnsi="Times New Roman" w:cs="Times New Roman"/>
          <w:sz w:val="24"/>
          <w:szCs w:val="24"/>
        </w:rPr>
        <w:t xml:space="preserve">После выбора всех документов поставщика, </w:t>
      </w:r>
      <w:r w:rsidR="00F96B8A" w:rsidRPr="006873F5">
        <w:rPr>
          <w:rFonts w:ascii="Times New Roman" w:hAnsi="Times New Roman" w:cs="Times New Roman"/>
          <w:sz w:val="24"/>
          <w:szCs w:val="24"/>
        </w:rPr>
        <w:t>требуется нажать</w:t>
      </w:r>
      <w:r w:rsidRPr="006873F5">
        <w:rPr>
          <w:rFonts w:ascii="Times New Roman" w:hAnsi="Times New Roman" w:cs="Times New Roman"/>
          <w:sz w:val="24"/>
          <w:szCs w:val="24"/>
        </w:rPr>
        <w:t xml:space="preserve"> кнопку «Загрузить документы». </w:t>
      </w:r>
    </w:p>
    <w:p w:rsidR="000661D0" w:rsidRPr="006873F5" w:rsidRDefault="000661D0" w:rsidP="003B14C2">
      <w:pPr>
        <w:ind w:firstLine="567"/>
        <w:jc w:val="both"/>
        <w:rPr>
          <w:rFonts w:ascii="Times New Roman" w:hAnsi="Times New Roman" w:cs="Times New Roman"/>
          <w:sz w:val="24"/>
          <w:szCs w:val="24"/>
        </w:rPr>
      </w:pPr>
      <w:r w:rsidRPr="006873F5">
        <w:rPr>
          <w:rFonts w:ascii="Times New Roman" w:hAnsi="Times New Roman" w:cs="Times New Roman"/>
          <w:sz w:val="24"/>
          <w:szCs w:val="24"/>
        </w:rPr>
        <w:t xml:space="preserve">Для завершения операции загрузки документов, </w:t>
      </w:r>
      <w:r w:rsidR="00F96B8A" w:rsidRPr="006873F5">
        <w:rPr>
          <w:rFonts w:ascii="Times New Roman" w:hAnsi="Times New Roman" w:cs="Times New Roman"/>
          <w:sz w:val="24"/>
          <w:szCs w:val="24"/>
        </w:rPr>
        <w:t>нажать</w:t>
      </w:r>
      <w:r w:rsidRPr="006873F5">
        <w:rPr>
          <w:rFonts w:ascii="Times New Roman" w:hAnsi="Times New Roman" w:cs="Times New Roman"/>
          <w:sz w:val="24"/>
          <w:szCs w:val="24"/>
        </w:rPr>
        <w:t xml:space="preserve"> кнопку «Подтвердить».</w:t>
      </w:r>
      <w:r w:rsidR="001D0300">
        <w:rPr>
          <w:rFonts w:ascii="Times New Roman" w:hAnsi="Times New Roman" w:cs="Times New Roman"/>
          <w:sz w:val="24"/>
          <w:szCs w:val="24"/>
        </w:rPr>
        <w:t xml:space="preserve"> </w:t>
      </w:r>
      <w:r w:rsidRPr="006873F5">
        <w:rPr>
          <w:rFonts w:ascii="Times New Roman" w:hAnsi="Times New Roman" w:cs="Times New Roman"/>
          <w:sz w:val="24"/>
          <w:szCs w:val="24"/>
        </w:rPr>
        <w:t xml:space="preserve">На экране </w:t>
      </w:r>
      <w:r w:rsidR="00F96B8A" w:rsidRPr="006873F5">
        <w:rPr>
          <w:rFonts w:ascii="Times New Roman" w:hAnsi="Times New Roman" w:cs="Times New Roman"/>
          <w:sz w:val="24"/>
          <w:szCs w:val="24"/>
        </w:rPr>
        <w:t xml:space="preserve">портала </w:t>
      </w:r>
      <w:r w:rsidRPr="006873F5">
        <w:rPr>
          <w:rFonts w:ascii="Times New Roman" w:hAnsi="Times New Roman" w:cs="Times New Roman"/>
          <w:sz w:val="24"/>
          <w:szCs w:val="24"/>
        </w:rPr>
        <w:t>отобразится подтверждение о загрузке документов.</w:t>
      </w:r>
    </w:p>
    <w:p w:rsidR="00F23651" w:rsidRPr="006873F5" w:rsidRDefault="00F23651" w:rsidP="003B14C2">
      <w:pPr>
        <w:ind w:firstLine="567"/>
        <w:jc w:val="both"/>
        <w:rPr>
          <w:rFonts w:ascii="Times New Roman" w:hAnsi="Times New Roman" w:cs="Times New Roman"/>
          <w:sz w:val="24"/>
          <w:szCs w:val="24"/>
        </w:rPr>
      </w:pPr>
    </w:p>
    <w:p w:rsidR="00F23651" w:rsidRDefault="00F23651" w:rsidP="003B14C2">
      <w:pPr>
        <w:ind w:firstLine="567"/>
        <w:jc w:val="both"/>
        <w:rPr>
          <w:rFonts w:ascii="Times New Roman" w:hAnsi="Times New Roman" w:cs="Times New Roman"/>
          <w:sz w:val="24"/>
          <w:szCs w:val="24"/>
        </w:rPr>
      </w:pPr>
      <w:r w:rsidRPr="006873F5">
        <w:rPr>
          <w:rFonts w:ascii="Times New Roman" w:hAnsi="Times New Roman" w:cs="Times New Roman"/>
          <w:sz w:val="24"/>
          <w:szCs w:val="24"/>
        </w:rPr>
        <w:t xml:space="preserve">Если для поставщика уже существуют документы свидетельств в системе, в блоке загрузки соответствующего документа отображается зеленый индикатор. Перед загрузкой </w:t>
      </w:r>
      <w:r w:rsidR="003C330B">
        <w:rPr>
          <w:rFonts w:ascii="Times New Roman" w:hAnsi="Times New Roman" w:cs="Times New Roman"/>
          <w:sz w:val="24"/>
          <w:szCs w:val="24"/>
        </w:rPr>
        <w:t>заявок на участие</w:t>
      </w:r>
      <w:r w:rsidRPr="006873F5">
        <w:rPr>
          <w:rFonts w:ascii="Times New Roman" w:hAnsi="Times New Roman" w:cs="Times New Roman"/>
          <w:sz w:val="24"/>
          <w:szCs w:val="24"/>
        </w:rPr>
        <w:t xml:space="preserve"> необходимо дополнительно загрузить только отсутствующие документы (без индикатора).</w:t>
      </w:r>
    </w:p>
    <w:p w:rsidR="00256004" w:rsidRPr="006873F5" w:rsidRDefault="00256004" w:rsidP="00F96B8A">
      <w:pPr>
        <w:jc w:val="both"/>
        <w:rPr>
          <w:rFonts w:ascii="Times New Roman" w:hAnsi="Times New Roman" w:cs="Times New Roman"/>
          <w:sz w:val="24"/>
          <w:szCs w:val="24"/>
        </w:rPr>
      </w:pPr>
    </w:p>
    <w:p w:rsidR="00F23651" w:rsidRDefault="001D0300" w:rsidP="001D0300">
      <w:pPr>
        <w:rPr>
          <w:rFonts w:ascii="Garamond" w:hAnsi="Garamond"/>
          <w:sz w:val="24"/>
          <w:szCs w:val="24"/>
        </w:rPr>
      </w:pPr>
      <w:r w:rsidRPr="001D0300">
        <w:rPr>
          <w:rFonts w:ascii="Garamond" w:hAnsi="Garamond"/>
          <w:noProof/>
          <w:sz w:val="24"/>
          <w:szCs w:val="24"/>
        </w:rPr>
        <w:lastRenderedPageBreak/>
        <w:drawing>
          <wp:inline distT="0" distB="0" distL="0" distR="0">
            <wp:extent cx="2589581" cy="623892"/>
            <wp:effectExtent l="0" t="0" r="1270" b="508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2596375" cy="625529"/>
                    </a:xfrm>
                    <a:prstGeom prst="rect">
                      <a:avLst/>
                    </a:prstGeom>
                  </pic:spPr>
                </pic:pic>
              </a:graphicData>
            </a:graphic>
          </wp:inline>
        </w:drawing>
      </w:r>
    </w:p>
    <w:p w:rsidR="00163A5F" w:rsidRDefault="00163A5F" w:rsidP="001D0300">
      <w:pPr>
        <w:rPr>
          <w:rFonts w:ascii="Garamond" w:hAnsi="Garamond"/>
          <w:sz w:val="24"/>
          <w:szCs w:val="24"/>
        </w:rPr>
      </w:pPr>
    </w:p>
    <w:p w:rsidR="003C37BC" w:rsidRDefault="003C37BC" w:rsidP="001D0300">
      <w:pPr>
        <w:rPr>
          <w:rFonts w:ascii="Garamond" w:hAnsi="Garamond"/>
          <w:sz w:val="24"/>
          <w:szCs w:val="24"/>
        </w:rPr>
      </w:pPr>
      <w:r w:rsidRPr="003C37BC">
        <w:rPr>
          <w:rFonts w:ascii="Times New Roman" w:hAnsi="Times New Roman"/>
          <w:b/>
          <w:sz w:val="24"/>
          <w:szCs w:val="24"/>
          <w:u w:val="single"/>
          <w:lang w:eastAsia="en-US"/>
        </w:rPr>
        <w:t>Важно:</w:t>
      </w:r>
      <w:r>
        <w:rPr>
          <w:rFonts w:ascii="Garamond" w:hAnsi="Garamond"/>
          <w:sz w:val="24"/>
          <w:szCs w:val="24"/>
        </w:rPr>
        <w:t xml:space="preserve"> </w:t>
      </w:r>
      <w:r w:rsidRPr="003C37BC">
        <w:rPr>
          <w:rFonts w:ascii="Times New Roman" w:hAnsi="Times New Roman" w:cs="Times New Roman"/>
          <w:sz w:val="24"/>
          <w:szCs w:val="24"/>
        </w:rPr>
        <w:t xml:space="preserve">учредительная документация Участника, загруженная по кнопке </w:t>
      </w:r>
      <w:r w:rsidRPr="003C37BC">
        <w:rPr>
          <w:rFonts w:ascii="Times New Roman" w:hAnsi="Times New Roman" w:cs="Times New Roman"/>
          <w:noProof/>
          <w:sz w:val="24"/>
          <w:szCs w:val="24"/>
        </w:rPr>
        <w:drawing>
          <wp:inline distT="0" distB="0" distL="0" distR="0">
            <wp:extent cx="1800225" cy="190500"/>
            <wp:effectExtent l="0" t="0" r="9525" b="0"/>
            <wp:docPr id="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0225" cy="190500"/>
                    </a:xfrm>
                    <a:prstGeom prst="rect">
                      <a:avLst/>
                    </a:prstGeom>
                    <a:noFill/>
                    <a:ln>
                      <a:noFill/>
                    </a:ln>
                  </pic:spPr>
                </pic:pic>
              </a:graphicData>
            </a:graphic>
          </wp:inline>
        </w:drawing>
      </w:r>
      <w:r w:rsidRPr="003C37BC">
        <w:rPr>
          <w:rFonts w:ascii="Times New Roman" w:hAnsi="Times New Roman" w:cs="Times New Roman"/>
          <w:sz w:val="24"/>
          <w:szCs w:val="24"/>
        </w:rPr>
        <w:t>, также будет доступна для просмотра и актуализации в окне загрузки заявки на участие в процедуре выбора поставщика (см. п.4.1.1.).</w:t>
      </w:r>
    </w:p>
    <w:p w:rsidR="003C37BC" w:rsidRDefault="003C37BC" w:rsidP="001D0300">
      <w:pPr>
        <w:rPr>
          <w:rFonts w:ascii="Garamond" w:hAnsi="Garamond"/>
          <w:sz w:val="24"/>
          <w:szCs w:val="24"/>
        </w:rPr>
      </w:pPr>
    </w:p>
    <w:p w:rsidR="00BA7CA9" w:rsidRPr="0072116E" w:rsidRDefault="00740F9C" w:rsidP="006873F5">
      <w:pPr>
        <w:pStyle w:val="1"/>
        <w:numPr>
          <w:ilvl w:val="0"/>
          <w:numId w:val="2"/>
        </w:numPr>
        <w:rPr>
          <w:sz w:val="28"/>
          <w:szCs w:val="28"/>
        </w:rPr>
      </w:pPr>
      <w:bookmarkStart w:id="18" w:name="_Toc468787498"/>
      <w:bookmarkStart w:id="19" w:name="_Toc86246899"/>
      <w:r w:rsidRPr="0072116E">
        <w:rPr>
          <w:sz w:val="28"/>
          <w:szCs w:val="28"/>
        </w:rPr>
        <w:t xml:space="preserve">Загрузка </w:t>
      </w:r>
      <w:r w:rsidR="00363B1F" w:rsidRPr="0072116E">
        <w:rPr>
          <w:sz w:val="28"/>
          <w:szCs w:val="28"/>
        </w:rPr>
        <w:t>данных</w:t>
      </w:r>
      <w:r w:rsidR="00D0158E" w:rsidRPr="0072116E">
        <w:rPr>
          <w:sz w:val="28"/>
          <w:szCs w:val="28"/>
        </w:rPr>
        <w:t xml:space="preserve"> </w:t>
      </w:r>
      <w:r w:rsidR="00363B1F" w:rsidRPr="0072116E">
        <w:rPr>
          <w:sz w:val="28"/>
          <w:szCs w:val="28"/>
        </w:rPr>
        <w:t xml:space="preserve">в систему </w:t>
      </w:r>
      <w:bookmarkEnd w:id="18"/>
      <w:r w:rsidR="001D0300">
        <w:rPr>
          <w:sz w:val="28"/>
          <w:szCs w:val="28"/>
        </w:rPr>
        <w:t>управления закупками МТР</w:t>
      </w:r>
      <w:bookmarkEnd w:id="19"/>
    </w:p>
    <w:p w:rsidR="00363B1F" w:rsidRPr="003C330B" w:rsidRDefault="00363B1F" w:rsidP="006873F5">
      <w:pPr>
        <w:pStyle w:val="2"/>
        <w:numPr>
          <w:ilvl w:val="1"/>
          <w:numId w:val="2"/>
        </w:numPr>
        <w:rPr>
          <w:i w:val="0"/>
          <w:sz w:val="24"/>
        </w:rPr>
      </w:pPr>
      <w:bookmarkStart w:id="20" w:name="_Toc468787499"/>
      <w:bookmarkStart w:id="21" w:name="_Toc86246900"/>
      <w:r w:rsidRPr="003C330B">
        <w:rPr>
          <w:i w:val="0"/>
          <w:sz w:val="24"/>
        </w:rPr>
        <w:t xml:space="preserve">Загрузка </w:t>
      </w:r>
      <w:r w:rsidR="001D0300" w:rsidRPr="003C330B">
        <w:rPr>
          <w:i w:val="0"/>
          <w:sz w:val="24"/>
        </w:rPr>
        <w:t>заявок на участие</w:t>
      </w:r>
      <w:r w:rsidRPr="003C330B">
        <w:rPr>
          <w:i w:val="0"/>
          <w:sz w:val="24"/>
        </w:rPr>
        <w:t xml:space="preserve"> поставщика</w:t>
      </w:r>
      <w:bookmarkEnd w:id="20"/>
      <w:bookmarkEnd w:id="21"/>
    </w:p>
    <w:p w:rsidR="00D81484" w:rsidRDefault="00256004" w:rsidP="00F96B8A">
      <w:pPr>
        <w:jc w:val="both"/>
        <w:rPr>
          <w:rFonts w:ascii="Times New Roman" w:hAnsi="Times New Roman" w:cs="Times New Roman"/>
          <w:sz w:val="24"/>
          <w:szCs w:val="24"/>
        </w:rPr>
      </w:pPr>
      <w:r w:rsidRPr="006873F5">
        <w:rPr>
          <w:rFonts w:ascii="Times New Roman" w:hAnsi="Times New Roman"/>
          <w:b/>
          <w:sz w:val="24"/>
          <w:szCs w:val="24"/>
          <w:u w:val="single"/>
          <w:lang w:eastAsia="en-US"/>
        </w:rPr>
        <w:t>Важно:</w:t>
      </w:r>
      <w:r w:rsidRPr="006873F5">
        <w:rPr>
          <w:rFonts w:ascii="Times New Roman" w:hAnsi="Times New Roman"/>
          <w:sz w:val="24"/>
          <w:szCs w:val="24"/>
          <w:lang w:eastAsia="en-US"/>
        </w:rPr>
        <w:t xml:space="preserve"> </w:t>
      </w:r>
      <w:r w:rsidR="00E64264" w:rsidRPr="00256004">
        <w:rPr>
          <w:rFonts w:ascii="Times New Roman" w:hAnsi="Times New Roman" w:cs="Times New Roman"/>
          <w:sz w:val="24"/>
          <w:szCs w:val="24"/>
        </w:rPr>
        <w:t xml:space="preserve">Перед загрузкой файла </w:t>
      </w:r>
      <w:r w:rsidR="001D0300">
        <w:rPr>
          <w:rFonts w:ascii="Times New Roman" w:hAnsi="Times New Roman" w:cs="Times New Roman"/>
          <w:sz w:val="24"/>
          <w:szCs w:val="24"/>
        </w:rPr>
        <w:t>заявки на участие,</w:t>
      </w:r>
      <w:r w:rsidR="00E64264" w:rsidRPr="00256004">
        <w:rPr>
          <w:rFonts w:ascii="Times New Roman" w:hAnsi="Times New Roman" w:cs="Times New Roman"/>
          <w:sz w:val="24"/>
          <w:szCs w:val="24"/>
        </w:rPr>
        <w:t xml:space="preserve"> необходимо заполнить поля </w:t>
      </w:r>
      <w:r w:rsidR="001F6267">
        <w:rPr>
          <w:rFonts w:ascii="Times New Roman" w:hAnsi="Times New Roman" w:cs="Times New Roman"/>
          <w:sz w:val="24"/>
          <w:szCs w:val="24"/>
        </w:rPr>
        <w:t xml:space="preserve">согласно таблице, иначе </w:t>
      </w:r>
      <w:r w:rsidR="001D0300">
        <w:rPr>
          <w:rFonts w:ascii="Times New Roman" w:hAnsi="Times New Roman" w:cs="Times New Roman"/>
          <w:sz w:val="24"/>
          <w:szCs w:val="24"/>
        </w:rPr>
        <w:t>заявка</w:t>
      </w:r>
      <w:r w:rsidR="00E64264" w:rsidRPr="00256004">
        <w:rPr>
          <w:rFonts w:ascii="Times New Roman" w:hAnsi="Times New Roman" w:cs="Times New Roman"/>
          <w:sz w:val="24"/>
          <w:szCs w:val="24"/>
        </w:rPr>
        <w:t xml:space="preserve"> не будет загружена.</w:t>
      </w:r>
    </w:p>
    <w:p w:rsidR="001F6267" w:rsidRDefault="001F6267" w:rsidP="00F96B8A">
      <w:pPr>
        <w:jc w:val="both"/>
        <w:rPr>
          <w:rFonts w:ascii="Times New Roman" w:hAnsi="Times New Roman" w:cs="Times New Roman"/>
          <w:sz w:val="24"/>
          <w:szCs w:val="24"/>
        </w:rPr>
      </w:pPr>
    </w:p>
    <w:tbl>
      <w:tblPr>
        <w:tblW w:w="10075"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firstRow="1" w:lastRow="0" w:firstColumn="1" w:lastColumn="0" w:noHBand="0" w:noVBand="1"/>
      </w:tblPr>
      <w:tblGrid>
        <w:gridCol w:w="2552"/>
        <w:gridCol w:w="3271"/>
        <w:gridCol w:w="2126"/>
        <w:gridCol w:w="2126"/>
      </w:tblGrid>
      <w:tr w:rsidR="00BA0026" w:rsidRPr="009B7459" w:rsidTr="001D0300">
        <w:tc>
          <w:tcPr>
            <w:tcW w:w="2552"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hideMark/>
          </w:tcPr>
          <w:p w:rsidR="00BA0026" w:rsidRDefault="00BA0026" w:rsidP="003C330B">
            <w:pPr>
              <w:pStyle w:val="TEXT"/>
              <w:tabs>
                <w:tab w:val="left" w:pos="360"/>
              </w:tabs>
              <w:spacing w:before="60" w:after="60"/>
              <w:ind w:left="0" w:right="0" w:firstLine="0"/>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Наименование поля в заголовке </w:t>
            </w:r>
            <w:r w:rsidR="003C330B">
              <w:rPr>
                <w:rFonts w:ascii="Times New Roman" w:hAnsi="Times New Roman" w:cs="Times New Roman"/>
                <w:b/>
                <w:sz w:val="24"/>
                <w:szCs w:val="24"/>
                <w:lang w:val="ru-RU"/>
              </w:rPr>
              <w:t>заявки на участие</w:t>
            </w:r>
          </w:p>
        </w:tc>
        <w:tc>
          <w:tcPr>
            <w:tcW w:w="3271" w:type="dxa"/>
            <w:tcBorders>
              <w:top w:val="double" w:sz="6" w:space="0" w:color="auto"/>
              <w:left w:val="double" w:sz="6" w:space="0" w:color="auto"/>
              <w:bottom w:val="double" w:sz="6" w:space="0" w:color="auto"/>
              <w:right w:val="double" w:sz="6" w:space="0" w:color="auto"/>
            </w:tcBorders>
            <w:shd w:val="clear" w:color="auto" w:fill="D9D9D9" w:themeFill="background1" w:themeFillShade="D9"/>
            <w:vAlign w:val="center"/>
            <w:hideMark/>
          </w:tcPr>
          <w:p w:rsidR="00BA0026" w:rsidRDefault="00BA0026" w:rsidP="00BA0026">
            <w:pPr>
              <w:pStyle w:val="TEXT"/>
              <w:tabs>
                <w:tab w:val="left" w:pos="360"/>
              </w:tabs>
              <w:spacing w:before="60" w:after="60"/>
              <w:ind w:left="0" w:right="0" w:firstLine="0"/>
              <w:jc w:val="center"/>
              <w:rPr>
                <w:rFonts w:ascii="Times New Roman" w:hAnsi="Times New Roman" w:cs="Times New Roman"/>
                <w:b/>
                <w:sz w:val="24"/>
                <w:szCs w:val="24"/>
                <w:lang w:val="ru-RU"/>
              </w:rPr>
            </w:pPr>
            <w:r>
              <w:rPr>
                <w:rFonts w:ascii="Times New Roman" w:hAnsi="Times New Roman" w:cs="Times New Roman"/>
                <w:b/>
                <w:sz w:val="24"/>
                <w:szCs w:val="24"/>
                <w:lang w:val="ru-RU"/>
              </w:rPr>
              <w:t>Описание</w:t>
            </w:r>
          </w:p>
        </w:tc>
        <w:tc>
          <w:tcPr>
            <w:tcW w:w="2126" w:type="dxa"/>
            <w:tcBorders>
              <w:top w:val="double" w:sz="6" w:space="0" w:color="auto"/>
              <w:left w:val="single" w:sz="6" w:space="0" w:color="auto"/>
              <w:bottom w:val="double" w:sz="6" w:space="0" w:color="auto"/>
              <w:right w:val="double" w:sz="6" w:space="0" w:color="auto"/>
            </w:tcBorders>
            <w:shd w:val="clear" w:color="auto" w:fill="D9D9D9" w:themeFill="background1" w:themeFillShade="D9"/>
            <w:vAlign w:val="center"/>
          </w:tcPr>
          <w:p w:rsidR="005F3DDE" w:rsidRDefault="005F3DDE" w:rsidP="005F3DDE">
            <w:pPr>
              <w:pStyle w:val="TEXT"/>
              <w:tabs>
                <w:tab w:val="left" w:pos="360"/>
              </w:tabs>
              <w:spacing w:before="60" w:after="60"/>
              <w:ind w:left="0" w:right="0" w:firstLine="0"/>
              <w:rPr>
                <w:rFonts w:ascii="Times New Roman" w:hAnsi="Times New Roman" w:cs="Times New Roman"/>
                <w:b/>
                <w:sz w:val="24"/>
                <w:szCs w:val="24"/>
                <w:lang w:val="ru-RU"/>
              </w:rPr>
            </w:pPr>
            <w:r>
              <w:rPr>
                <w:rFonts w:ascii="Times New Roman" w:hAnsi="Times New Roman" w:cs="Times New Roman"/>
                <w:b/>
                <w:sz w:val="24"/>
                <w:szCs w:val="24"/>
                <w:lang w:val="ru-RU"/>
              </w:rPr>
              <w:t>С (заполняется системой</w:t>
            </w:r>
            <w:r w:rsidR="004005AB">
              <w:rPr>
                <w:rFonts w:ascii="Times New Roman" w:hAnsi="Times New Roman" w:cs="Times New Roman"/>
                <w:b/>
                <w:sz w:val="24"/>
                <w:szCs w:val="24"/>
                <w:lang w:val="ru-RU"/>
              </w:rPr>
              <w:t>, поставщиком не корректируется</w:t>
            </w:r>
            <w:r>
              <w:rPr>
                <w:rFonts w:ascii="Times New Roman" w:hAnsi="Times New Roman" w:cs="Times New Roman"/>
                <w:b/>
                <w:sz w:val="24"/>
                <w:szCs w:val="24"/>
                <w:lang w:val="ru-RU"/>
              </w:rPr>
              <w:t xml:space="preserve">), </w:t>
            </w:r>
          </w:p>
          <w:p w:rsidR="005F3DDE" w:rsidRDefault="005F3DDE" w:rsidP="005F3DDE">
            <w:pPr>
              <w:pStyle w:val="TEXT"/>
              <w:tabs>
                <w:tab w:val="left" w:pos="360"/>
              </w:tabs>
              <w:spacing w:before="60" w:after="60"/>
              <w:ind w:left="0" w:right="0" w:firstLine="0"/>
              <w:rPr>
                <w:rFonts w:ascii="Times New Roman" w:hAnsi="Times New Roman" w:cs="Times New Roman"/>
                <w:b/>
                <w:sz w:val="24"/>
                <w:szCs w:val="24"/>
                <w:lang w:val="ru-RU"/>
              </w:rPr>
            </w:pPr>
            <w:r>
              <w:rPr>
                <w:rFonts w:ascii="Times New Roman" w:hAnsi="Times New Roman" w:cs="Times New Roman"/>
                <w:b/>
                <w:sz w:val="24"/>
                <w:szCs w:val="24"/>
                <w:lang w:val="ru-RU"/>
              </w:rPr>
              <w:t>П (заполняется поставщиком)</w:t>
            </w:r>
          </w:p>
          <w:p w:rsidR="00BA0026" w:rsidRDefault="005F3DDE" w:rsidP="005F3DDE">
            <w:pPr>
              <w:pStyle w:val="TEXT"/>
              <w:tabs>
                <w:tab w:val="left" w:pos="360"/>
              </w:tabs>
              <w:spacing w:before="60" w:after="60"/>
              <w:ind w:left="0" w:right="0" w:firstLine="0"/>
              <w:rPr>
                <w:rFonts w:ascii="Times New Roman" w:hAnsi="Times New Roman" w:cs="Times New Roman"/>
                <w:b/>
                <w:sz w:val="24"/>
                <w:szCs w:val="24"/>
                <w:lang w:val="ru-RU"/>
              </w:rPr>
            </w:pPr>
            <w:r>
              <w:rPr>
                <w:rFonts w:ascii="Times New Roman" w:hAnsi="Times New Roman" w:cs="Times New Roman"/>
                <w:b/>
                <w:sz w:val="24"/>
                <w:szCs w:val="24"/>
                <w:lang w:val="ru-RU"/>
              </w:rPr>
              <w:t>СП (заполняется системой, корректируется поставщиком)</w:t>
            </w:r>
          </w:p>
        </w:tc>
        <w:tc>
          <w:tcPr>
            <w:tcW w:w="2126" w:type="dxa"/>
            <w:tcBorders>
              <w:top w:val="double" w:sz="6" w:space="0" w:color="auto"/>
              <w:left w:val="single" w:sz="6" w:space="0" w:color="auto"/>
              <w:bottom w:val="double" w:sz="6" w:space="0" w:color="auto"/>
              <w:right w:val="double" w:sz="6" w:space="0" w:color="auto"/>
            </w:tcBorders>
            <w:shd w:val="clear" w:color="auto" w:fill="D9D9D9" w:themeFill="background1" w:themeFillShade="D9"/>
            <w:vAlign w:val="center"/>
          </w:tcPr>
          <w:p w:rsidR="00BA0026" w:rsidRDefault="00FA1862" w:rsidP="00FA1862">
            <w:pPr>
              <w:pStyle w:val="TEXT"/>
              <w:tabs>
                <w:tab w:val="left" w:pos="360"/>
              </w:tabs>
              <w:spacing w:before="60" w:after="60"/>
              <w:ind w:left="0" w:right="0" w:firstLine="0"/>
              <w:jc w:val="center"/>
              <w:rPr>
                <w:rFonts w:ascii="Times New Roman" w:hAnsi="Times New Roman" w:cs="Times New Roman"/>
                <w:b/>
                <w:sz w:val="24"/>
                <w:szCs w:val="24"/>
                <w:lang w:val="ru-RU"/>
              </w:rPr>
            </w:pPr>
            <w:r>
              <w:rPr>
                <w:rFonts w:ascii="Times New Roman" w:hAnsi="Times New Roman" w:cs="Times New Roman"/>
                <w:b/>
                <w:sz w:val="24"/>
                <w:szCs w:val="24"/>
                <w:lang w:val="ru-RU"/>
              </w:rPr>
              <w:t>Обязательное заполнение поля поставщиком</w:t>
            </w:r>
          </w:p>
        </w:tc>
      </w:tr>
      <w:tr w:rsidR="00BA0026" w:rsidRPr="009B7459" w:rsidTr="00BA0026">
        <w:tc>
          <w:tcPr>
            <w:tcW w:w="2552" w:type="dxa"/>
            <w:tcBorders>
              <w:top w:val="double" w:sz="6"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Номер лота</w:t>
            </w:r>
          </w:p>
        </w:tc>
        <w:tc>
          <w:tcPr>
            <w:tcW w:w="3271" w:type="dxa"/>
            <w:tcBorders>
              <w:top w:val="double" w:sz="6" w:space="0" w:color="auto"/>
              <w:left w:val="single" w:sz="4" w:space="0" w:color="auto"/>
              <w:bottom w:val="single" w:sz="4" w:space="0" w:color="auto"/>
              <w:right w:val="single" w:sz="4" w:space="0" w:color="auto"/>
            </w:tcBorders>
            <w:vAlign w:val="center"/>
            <w:hideMark/>
          </w:tcPr>
          <w:p w:rsidR="00BA0026" w:rsidRPr="00BA0026" w:rsidRDefault="008B07D4"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Номер лота</w:t>
            </w:r>
          </w:p>
        </w:tc>
        <w:tc>
          <w:tcPr>
            <w:tcW w:w="2126" w:type="dxa"/>
            <w:tcBorders>
              <w:top w:val="double" w:sz="6" w:space="0" w:color="auto"/>
              <w:left w:val="single" w:sz="4" w:space="0" w:color="auto"/>
              <w:bottom w:val="single" w:sz="4" w:space="0" w:color="auto"/>
              <w:right w:val="single" w:sz="4"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w:t>
            </w:r>
          </w:p>
        </w:tc>
        <w:tc>
          <w:tcPr>
            <w:tcW w:w="2126" w:type="dxa"/>
            <w:tcBorders>
              <w:top w:val="double" w:sz="6" w:space="0" w:color="auto"/>
              <w:left w:val="single" w:sz="4" w:space="0" w:color="auto"/>
              <w:bottom w:val="single" w:sz="4" w:space="0" w:color="auto"/>
              <w:right w:val="double" w:sz="6" w:space="0" w:color="auto"/>
            </w:tcBorders>
            <w:vAlign w:val="center"/>
          </w:tcPr>
          <w:p w:rsidR="00BA0026" w:rsidRPr="00BA0026" w:rsidRDefault="00BA0026" w:rsidP="00110A81">
            <w:pPr>
              <w:pStyle w:val="TEXT"/>
              <w:tabs>
                <w:tab w:val="left" w:pos="360"/>
              </w:tabs>
              <w:spacing w:before="60" w:after="60"/>
              <w:ind w:left="0" w:right="0" w:firstLine="0"/>
              <w:rPr>
                <w:rFonts w:ascii="Times New Roman" w:hAnsi="Times New Roman" w:cs="Times New Roman"/>
                <w:sz w:val="24"/>
                <w:szCs w:val="24"/>
                <w:lang w:val="ru-RU"/>
              </w:rPr>
            </w:pPr>
          </w:p>
        </w:tc>
      </w:tr>
      <w:tr w:rsidR="00BA0026"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Предмет лота</w:t>
            </w:r>
          </w:p>
        </w:tc>
        <w:tc>
          <w:tcPr>
            <w:tcW w:w="3271" w:type="dxa"/>
            <w:tcBorders>
              <w:top w:val="single" w:sz="4" w:space="0" w:color="auto"/>
              <w:left w:val="single" w:sz="4" w:space="0" w:color="auto"/>
              <w:bottom w:val="single" w:sz="4" w:space="0" w:color="auto"/>
              <w:right w:val="single" w:sz="4" w:space="0" w:color="auto"/>
            </w:tcBorders>
            <w:vAlign w:val="center"/>
            <w:hideMark/>
          </w:tcPr>
          <w:p w:rsidR="00BA0026" w:rsidRPr="00BA0026" w:rsidRDefault="008B07D4"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Предмет лота</w:t>
            </w:r>
          </w:p>
        </w:tc>
        <w:tc>
          <w:tcPr>
            <w:tcW w:w="2126" w:type="dxa"/>
            <w:tcBorders>
              <w:top w:val="single" w:sz="4" w:space="0" w:color="auto"/>
              <w:left w:val="single" w:sz="4" w:space="0" w:color="auto"/>
              <w:bottom w:val="single" w:sz="4" w:space="0" w:color="auto"/>
              <w:right w:val="single" w:sz="4"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vAlign w:val="center"/>
          </w:tcPr>
          <w:p w:rsidR="00BA0026" w:rsidRPr="00BA0026" w:rsidRDefault="00BA0026" w:rsidP="00110A81">
            <w:pPr>
              <w:pStyle w:val="TEXT"/>
              <w:tabs>
                <w:tab w:val="left" w:pos="360"/>
              </w:tabs>
              <w:spacing w:before="60" w:after="60"/>
              <w:ind w:left="0" w:right="0" w:firstLine="0"/>
              <w:rPr>
                <w:rFonts w:ascii="Times New Roman" w:hAnsi="Times New Roman" w:cs="Times New Roman"/>
                <w:sz w:val="24"/>
                <w:szCs w:val="24"/>
                <w:lang w:val="ru-RU"/>
              </w:rPr>
            </w:pPr>
          </w:p>
        </w:tc>
      </w:tr>
      <w:tr w:rsidR="00BA0026"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lastRenderedPageBreak/>
              <w:t>Код поставщика</w:t>
            </w:r>
          </w:p>
        </w:tc>
        <w:tc>
          <w:tcPr>
            <w:tcW w:w="3271" w:type="dxa"/>
            <w:tcBorders>
              <w:top w:val="single" w:sz="4" w:space="0" w:color="auto"/>
              <w:left w:val="single" w:sz="4" w:space="0" w:color="auto"/>
              <w:bottom w:val="single" w:sz="4" w:space="0" w:color="auto"/>
              <w:right w:val="single" w:sz="4" w:space="0" w:color="auto"/>
            </w:tcBorders>
            <w:vAlign w:val="center"/>
            <w:hideMark/>
          </w:tcPr>
          <w:p w:rsidR="00BA0026" w:rsidRPr="00BA0026" w:rsidRDefault="008B07D4"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Код поставщика</w:t>
            </w:r>
          </w:p>
        </w:tc>
        <w:tc>
          <w:tcPr>
            <w:tcW w:w="2126" w:type="dxa"/>
            <w:tcBorders>
              <w:top w:val="single" w:sz="4" w:space="0" w:color="auto"/>
              <w:left w:val="single" w:sz="4" w:space="0" w:color="auto"/>
              <w:bottom w:val="single" w:sz="4" w:space="0" w:color="auto"/>
              <w:right w:val="single" w:sz="4"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vAlign w:val="center"/>
          </w:tcPr>
          <w:p w:rsidR="00BA0026" w:rsidRPr="00BA0026" w:rsidRDefault="00BA0026" w:rsidP="00110A81">
            <w:pPr>
              <w:pStyle w:val="TEXT"/>
              <w:tabs>
                <w:tab w:val="left" w:pos="360"/>
              </w:tabs>
              <w:spacing w:before="60" w:after="60"/>
              <w:ind w:left="0" w:right="0" w:firstLine="0"/>
              <w:rPr>
                <w:rFonts w:ascii="Times New Roman" w:hAnsi="Times New Roman" w:cs="Times New Roman"/>
                <w:sz w:val="24"/>
                <w:szCs w:val="24"/>
                <w:lang w:val="ru-RU"/>
              </w:rPr>
            </w:pPr>
          </w:p>
        </w:tc>
      </w:tr>
      <w:tr w:rsidR="00BA0026"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Станция отправления</w:t>
            </w:r>
          </w:p>
        </w:tc>
        <w:tc>
          <w:tcPr>
            <w:tcW w:w="3271" w:type="dxa"/>
            <w:tcBorders>
              <w:top w:val="single" w:sz="4" w:space="0" w:color="auto"/>
              <w:left w:val="single" w:sz="4" w:space="0" w:color="auto"/>
              <w:bottom w:val="single" w:sz="4" w:space="0" w:color="auto"/>
              <w:right w:val="single" w:sz="4" w:space="0" w:color="auto"/>
            </w:tcBorders>
            <w:vAlign w:val="center"/>
            <w:hideMark/>
          </w:tcPr>
          <w:p w:rsidR="00BA0026" w:rsidRPr="00BA0026" w:rsidRDefault="008B07D4"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Станция отправления</w:t>
            </w:r>
          </w:p>
        </w:tc>
        <w:tc>
          <w:tcPr>
            <w:tcW w:w="2126" w:type="dxa"/>
            <w:tcBorders>
              <w:top w:val="single" w:sz="4" w:space="0" w:color="auto"/>
              <w:left w:val="single" w:sz="4" w:space="0" w:color="auto"/>
              <w:bottom w:val="single" w:sz="4" w:space="0" w:color="auto"/>
              <w:right w:val="single" w:sz="4"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w:t>
            </w:r>
          </w:p>
        </w:tc>
      </w:tr>
      <w:tr w:rsidR="00BA0026" w:rsidRPr="00BA0026"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Условие оплаты</w:t>
            </w:r>
          </w:p>
        </w:tc>
        <w:tc>
          <w:tcPr>
            <w:tcW w:w="3271" w:type="dxa"/>
            <w:tcBorders>
              <w:top w:val="single" w:sz="4" w:space="0" w:color="auto"/>
              <w:left w:val="single" w:sz="4" w:space="0" w:color="auto"/>
              <w:bottom w:val="single" w:sz="4" w:space="0" w:color="auto"/>
              <w:right w:val="single" w:sz="4" w:space="0" w:color="auto"/>
            </w:tcBorders>
            <w:vAlign w:val="center"/>
            <w:hideMark/>
          </w:tcPr>
          <w:p w:rsidR="00BA0026" w:rsidRPr="00BA0026" w:rsidRDefault="00BA0026" w:rsidP="009B511B">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Условие оплаты поставки</w:t>
            </w:r>
          </w:p>
        </w:tc>
        <w:tc>
          <w:tcPr>
            <w:tcW w:w="2126" w:type="dxa"/>
            <w:tcBorders>
              <w:top w:val="single" w:sz="4" w:space="0" w:color="auto"/>
              <w:left w:val="single" w:sz="4" w:space="0" w:color="auto"/>
              <w:bottom w:val="single" w:sz="4" w:space="0" w:color="auto"/>
              <w:right w:val="single" w:sz="4"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СП</w:t>
            </w:r>
          </w:p>
        </w:tc>
        <w:tc>
          <w:tcPr>
            <w:tcW w:w="2126" w:type="dxa"/>
            <w:tcBorders>
              <w:top w:val="single" w:sz="4" w:space="0" w:color="auto"/>
              <w:left w:val="single" w:sz="4" w:space="0" w:color="auto"/>
              <w:bottom w:val="single" w:sz="4" w:space="0" w:color="auto"/>
              <w:right w:val="double" w:sz="6" w:space="0" w:color="auto"/>
            </w:tcBorders>
            <w:vAlign w:val="center"/>
          </w:tcPr>
          <w:p w:rsidR="00BA0026" w:rsidRPr="00BA0026" w:rsidRDefault="00BA0026" w:rsidP="00110A81">
            <w:pPr>
              <w:pStyle w:val="TEXT"/>
              <w:tabs>
                <w:tab w:val="left" w:pos="360"/>
              </w:tabs>
              <w:spacing w:before="60" w:after="60"/>
              <w:ind w:left="0" w:right="0" w:firstLine="0"/>
              <w:rPr>
                <w:rFonts w:ascii="Times New Roman" w:hAnsi="Times New Roman" w:cs="Times New Roman"/>
                <w:sz w:val="24"/>
                <w:szCs w:val="24"/>
                <w:lang w:val="ru-RU"/>
              </w:rPr>
            </w:pPr>
          </w:p>
        </w:tc>
      </w:tr>
      <w:tr w:rsidR="00BA0026" w:rsidRPr="00BA0026"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Статус поставщика</w:t>
            </w:r>
          </w:p>
        </w:tc>
        <w:tc>
          <w:tcPr>
            <w:tcW w:w="3271" w:type="dxa"/>
            <w:tcBorders>
              <w:top w:val="single" w:sz="4" w:space="0" w:color="auto"/>
              <w:left w:val="single" w:sz="4" w:space="0" w:color="auto"/>
              <w:bottom w:val="single" w:sz="4" w:space="0" w:color="auto"/>
              <w:right w:val="single" w:sz="4" w:space="0" w:color="auto"/>
            </w:tcBorders>
            <w:vAlign w:val="center"/>
            <w:hideMark/>
          </w:tcPr>
          <w:p w:rsidR="00BA0026" w:rsidRPr="00BA0026" w:rsidRDefault="009B511B" w:rsidP="009B511B">
            <w:pPr>
              <w:pStyle w:val="TEXT"/>
              <w:tabs>
                <w:tab w:val="left" w:pos="360"/>
              </w:tabs>
              <w:spacing w:before="60" w:after="60"/>
              <w:ind w:left="0" w:right="0" w:firstLine="0"/>
              <w:jc w:val="center"/>
              <w:rPr>
                <w:rFonts w:ascii="Times New Roman" w:hAnsi="Times New Roman" w:cs="Times New Roman"/>
                <w:sz w:val="24"/>
                <w:szCs w:val="24"/>
                <w:lang w:val="ru-RU"/>
              </w:rPr>
            </w:pPr>
            <w:r>
              <w:rPr>
                <w:rFonts w:ascii="Times New Roman" w:hAnsi="Times New Roman" w:cs="Times New Roman"/>
                <w:sz w:val="24"/>
                <w:szCs w:val="24"/>
                <w:lang w:val="ru-RU"/>
              </w:rPr>
              <w:t>Статус поставщика</w:t>
            </w:r>
          </w:p>
        </w:tc>
        <w:tc>
          <w:tcPr>
            <w:tcW w:w="2126" w:type="dxa"/>
            <w:tcBorders>
              <w:top w:val="single" w:sz="4" w:space="0" w:color="auto"/>
              <w:left w:val="single" w:sz="4" w:space="0" w:color="auto"/>
              <w:bottom w:val="single" w:sz="4" w:space="0" w:color="auto"/>
              <w:right w:val="single" w:sz="4"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vAlign w:val="center"/>
          </w:tcPr>
          <w:p w:rsidR="00BA0026" w:rsidRPr="00BA0026" w:rsidRDefault="008B07D4"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w:t>
            </w:r>
          </w:p>
        </w:tc>
      </w:tr>
      <w:tr w:rsidR="00BA0026"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Валюта</w:t>
            </w:r>
          </w:p>
        </w:tc>
        <w:tc>
          <w:tcPr>
            <w:tcW w:w="3271" w:type="dxa"/>
            <w:tcBorders>
              <w:top w:val="single" w:sz="4" w:space="0" w:color="auto"/>
              <w:left w:val="single" w:sz="4" w:space="0" w:color="auto"/>
              <w:bottom w:val="single" w:sz="4" w:space="0" w:color="auto"/>
              <w:right w:val="single" w:sz="4" w:space="0" w:color="auto"/>
            </w:tcBorders>
            <w:vAlign w:val="center"/>
            <w:hideMark/>
          </w:tcPr>
          <w:p w:rsidR="00BA0026" w:rsidRPr="00BA0026" w:rsidRDefault="007754B3" w:rsidP="003C330B">
            <w:pPr>
              <w:pStyle w:val="TEXT"/>
              <w:tabs>
                <w:tab w:val="left" w:pos="360"/>
              </w:tabs>
              <w:spacing w:before="60" w:after="60"/>
              <w:ind w:left="0" w:right="0" w:firstLine="0"/>
              <w:jc w:val="center"/>
              <w:rPr>
                <w:rFonts w:ascii="Times New Roman" w:hAnsi="Times New Roman" w:cs="Times New Roman"/>
                <w:sz w:val="24"/>
                <w:szCs w:val="24"/>
                <w:lang w:val="ru-RU"/>
              </w:rPr>
            </w:pPr>
            <w:r>
              <w:rPr>
                <w:rFonts w:ascii="Times New Roman" w:hAnsi="Times New Roman" w:cs="Times New Roman"/>
                <w:sz w:val="24"/>
                <w:szCs w:val="24"/>
                <w:lang w:val="ru-RU"/>
              </w:rPr>
              <w:t>Валюта</w:t>
            </w:r>
            <w:r w:rsidR="00F77914">
              <w:rPr>
                <w:rFonts w:ascii="Times New Roman" w:hAnsi="Times New Roman" w:cs="Times New Roman"/>
                <w:sz w:val="24"/>
                <w:szCs w:val="24"/>
                <w:lang w:val="ru-RU"/>
              </w:rPr>
              <w:t xml:space="preserve"> </w:t>
            </w:r>
            <w:r w:rsidR="003C330B">
              <w:rPr>
                <w:rFonts w:ascii="Times New Roman" w:hAnsi="Times New Roman" w:cs="Times New Roman"/>
                <w:sz w:val="24"/>
                <w:szCs w:val="24"/>
                <w:lang w:val="ru-RU"/>
              </w:rPr>
              <w:t>заявки</w:t>
            </w:r>
          </w:p>
        </w:tc>
        <w:tc>
          <w:tcPr>
            <w:tcW w:w="2126" w:type="dxa"/>
            <w:tcBorders>
              <w:top w:val="single" w:sz="4" w:space="0" w:color="auto"/>
              <w:left w:val="single" w:sz="4" w:space="0" w:color="auto"/>
              <w:bottom w:val="single" w:sz="4" w:space="0" w:color="auto"/>
              <w:right w:val="single" w:sz="4" w:space="0" w:color="auto"/>
            </w:tcBorders>
            <w:vAlign w:val="center"/>
          </w:tcPr>
          <w:p w:rsidR="00BA0026" w:rsidRPr="00BA0026" w:rsidRDefault="008422A2"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СП</w:t>
            </w:r>
          </w:p>
        </w:tc>
        <w:tc>
          <w:tcPr>
            <w:tcW w:w="2126" w:type="dxa"/>
            <w:tcBorders>
              <w:top w:val="single" w:sz="4" w:space="0" w:color="auto"/>
              <w:left w:val="single" w:sz="4" w:space="0" w:color="auto"/>
              <w:bottom w:val="single" w:sz="4" w:space="0" w:color="auto"/>
              <w:right w:val="double" w:sz="6" w:space="0" w:color="auto"/>
            </w:tcBorders>
            <w:vAlign w:val="center"/>
          </w:tcPr>
          <w:p w:rsidR="00BA0026" w:rsidRPr="00BA0026" w:rsidRDefault="00BA0026" w:rsidP="00110A81">
            <w:pPr>
              <w:pStyle w:val="TEXT"/>
              <w:tabs>
                <w:tab w:val="left" w:pos="360"/>
              </w:tabs>
              <w:spacing w:before="60" w:after="60"/>
              <w:ind w:left="0" w:right="0" w:firstLine="0"/>
              <w:rPr>
                <w:rFonts w:ascii="Times New Roman" w:hAnsi="Times New Roman" w:cs="Times New Roman"/>
                <w:sz w:val="24"/>
                <w:szCs w:val="24"/>
                <w:lang w:val="ru-RU"/>
              </w:rPr>
            </w:pPr>
          </w:p>
        </w:tc>
      </w:tr>
      <w:tr w:rsidR="00BA0026"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BA0026" w:rsidRPr="00BA0026" w:rsidRDefault="00BA0026" w:rsidP="00BA0026">
            <w:pPr>
              <w:pStyle w:val="TEXT"/>
              <w:tabs>
                <w:tab w:val="left" w:pos="360"/>
              </w:tabs>
              <w:spacing w:before="60" w:after="60"/>
              <w:ind w:left="0" w:right="0" w:firstLine="0"/>
              <w:jc w:val="center"/>
              <w:rPr>
                <w:rFonts w:ascii="Times New Roman" w:hAnsi="Times New Roman" w:cs="Times New Roman"/>
                <w:sz w:val="24"/>
                <w:szCs w:val="24"/>
                <w:lang w:val="ru-RU"/>
              </w:rPr>
            </w:pPr>
            <w:r w:rsidRPr="00BA0026">
              <w:rPr>
                <w:rFonts w:ascii="Times New Roman" w:hAnsi="Times New Roman" w:cs="Times New Roman"/>
                <w:sz w:val="24"/>
                <w:szCs w:val="24"/>
                <w:lang w:val="ru-RU"/>
              </w:rPr>
              <w:t>Поставщик</w:t>
            </w:r>
          </w:p>
        </w:tc>
        <w:tc>
          <w:tcPr>
            <w:tcW w:w="3271" w:type="dxa"/>
            <w:tcBorders>
              <w:top w:val="single" w:sz="4" w:space="0" w:color="auto"/>
              <w:left w:val="single" w:sz="4" w:space="0" w:color="auto"/>
              <w:bottom w:val="single" w:sz="4" w:space="0" w:color="auto"/>
              <w:right w:val="single" w:sz="4" w:space="0" w:color="auto"/>
            </w:tcBorders>
            <w:vAlign w:val="center"/>
            <w:hideMark/>
          </w:tcPr>
          <w:p w:rsidR="00BA0026" w:rsidRPr="00BA0026" w:rsidRDefault="007754B3" w:rsidP="007754B3">
            <w:pPr>
              <w:pStyle w:val="TEXT"/>
              <w:tabs>
                <w:tab w:val="left" w:pos="360"/>
              </w:tabs>
              <w:spacing w:before="60" w:after="60"/>
              <w:ind w:left="0" w:right="0" w:firstLine="0"/>
              <w:jc w:val="center"/>
              <w:rPr>
                <w:rFonts w:ascii="Times New Roman" w:hAnsi="Times New Roman" w:cs="Times New Roman"/>
                <w:sz w:val="24"/>
                <w:szCs w:val="24"/>
                <w:lang w:val="ru-RU"/>
              </w:rPr>
            </w:pPr>
            <w:r>
              <w:rPr>
                <w:rFonts w:ascii="Times New Roman" w:hAnsi="Times New Roman" w:cs="Times New Roman"/>
                <w:sz w:val="24"/>
                <w:szCs w:val="24"/>
                <w:lang w:val="ru-RU"/>
              </w:rPr>
              <w:t>Наименование поставщика</w:t>
            </w:r>
          </w:p>
        </w:tc>
        <w:tc>
          <w:tcPr>
            <w:tcW w:w="2126" w:type="dxa"/>
            <w:tcBorders>
              <w:top w:val="single" w:sz="4" w:space="0" w:color="auto"/>
              <w:left w:val="single" w:sz="4" w:space="0" w:color="auto"/>
              <w:bottom w:val="single" w:sz="4" w:space="0" w:color="auto"/>
              <w:right w:val="single" w:sz="4" w:space="0" w:color="auto"/>
            </w:tcBorders>
            <w:vAlign w:val="center"/>
          </w:tcPr>
          <w:p w:rsidR="00BA0026" w:rsidRPr="00BA0026" w:rsidRDefault="008422A2" w:rsidP="00110A81">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vAlign w:val="center"/>
          </w:tcPr>
          <w:p w:rsidR="00BA0026" w:rsidRPr="00BA0026" w:rsidRDefault="00BA0026" w:rsidP="00110A81">
            <w:pPr>
              <w:pStyle w:val="TEXT"/>
              <w:tabs>
                <w:tab w:val="left" w:pos="360"/>
              </w:tabs>
              <w:spacing w:before="60" w:after="60"/>
              <w:ind w:left="0" w:right="0" w:firstLine="0"/>
              <w:rPr>
                <w:rFonts w:ascii="Times New Roman" w:hAnsi="Times New Roman" w:cs="Times New Roman"/>
                <w:sz w:val="24"/>
                <w:szCs w:val="24"/>
                <w:lang w:val="ru-RU"/>
              </w:rPr>
            </w:pPr>
          </w:p>
        </w:tc>
      </w:tr>
      <w:tr w:rsidR="0098365B" w:rsidTr="00BA0026">
        <w:tc>
          <w:tcPr>
            <w:tcW w:w="2552" w:type="dxa"/>
            <w:tcBorders>
              <w:top w:val="double" w:sz="6" w:space="0" w:color="auto"/>
              <w:left w:val="double" w:sz="6" w:space="0" w:color="auto"/>
              <w:bottom w:val="double" w:sz="6" w:space="0" w:color="auto"/>
              <w:right w:val="double" w:sz="6" w:space="0" w:color="auto"/>
            </w:tcBorders>
            <w:vAlign w:val="center"/>
            <w:hideMark/>
          </w:tcPr>
          <w:p w:rsidR="0098365B" w:rsidRDefault="0098365B" w:rsidP="001D0300">
            <w:pPr>
              <w:pStyle w:val="TEXT"/>
              <w:tabs>
                <w:tab w:val="left" w:pos="360"/>
              </w:tabs>
              <w:spacing w:before="60" w:after="60"/>
              <w:ind w:left="0" w:right="0" w:firstLine="0"/>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Наименование поля в позиции </w:t>
            </w:r>
            <w:r w:rsidR="001D0300">
              <w:rPr>
                <w:rFonts w:ascii="Times New Roman" w:hAnsi="Times New Roman" w:cs="Times New Roman"/>
                <w:b/>
                <w:sz w:val="24"/>
                <w:szCs w:val="24"/>
                <w:lang w:val="ru-RU"/>
              </w:rPr>
              <w:t>заявки</w:t>
            </w:r>
          </w:p>
        </w:tc>
        <w:tc>
          <w:tcPr>
            <w:tcW w:w="3271" w:type="dxa"/>
            <w:tcBorders>
              <w:top w:val="double" w:sz="6" w:space="0" w:color="auto"/>
              <w:left w:val="double" w:sz="6" w:space="0" w:color="auto"/>
              <w:bottom w:val="double" w:sz="6" w:space="0" w:color="auto"/>
              <w:right w:val="double" w:sz="6" w:space="0" w:color="auto"/>
            </w:tcBorders>
            <w:vAlign w:val="center"/>
            <w:hideMark/>
          </w:tcPr>
          <w:p w:rsidR="0098365B" w:rsidRDefault="0098365B" w:rsidP="0098365B">
            <w:pPr>
              <w:pStyle w:val="TEXT"/>
              <w:tabs>
                <w:tab w:val="left" w:pos="360"/>
              </w:tabs>
              <w:spacing w:before="60" w:after="60"/>
              <w:ind w:left="0" w:right="0" w:firstLine="0"/>
              <w:jc w:val="center"/>
              <w:rPr>
                <w:rFonts w:ascii="Times New Roman" w:hAnsi="Times New Roman" w:cs="Times New Roman"/>
                <w:b/>
                <w:sz w:val="24"/>
                <w:szCs w:val="24"/>
                <w:lang w:val="ru-RU"/>
              </w:rPr>
            </w:pPr>
            <w:r>
              <w:rPr>
                <w:rFonts w:ascii="Times New Roman" w:hAnsi="Times New Roman" w:cs="Times New Roman"/>
                <w:b/>
                <w:sz w:val="24"/>
                <w:szCs w:val="24"/>
                <w:lang w:val="ru-RU"/>
              </w:rPr>
              <w:t>Примечание</w:t>
            </w:r>
          </w:p>
        </w:tc>
        <w:tc>
          <w:tcPr>
            <w:tcW w:w="2126" w:type="dxa"/>
            <w:tcBorders>
              <w:top w:val="double" w:sz="6" w:space="0" w:color="auto"/>
              <w:left w:val="double" w:sz="6" w:space="0" w:color="auto"/>
              <w:bottom w:val="double" w:sz="6" w:space="0" w:color="auto"/>
              <w:right w:val="double" w:sz="6"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b/>
                <w:sz w:val="24"/>
                <w:szCs w:val="24"/>
                <w:lang w:val="ru-RU"/>
              </w:rPr>
            </w:pPr>
            <w:r>
              <w:rPr>
                <w:rFonts w:ascii="Times New Roman" w:hAnsi="Times New Roman" w:cs="Times New Roman"/>
                <w:b/>
                <w:sz w:val="24"/>
                <w:szCs w:val="24"/>
                <w:lang w:val="ru-RU"/>
              </w:rPr>
              <w:t xml:space="preserve">С (заполняется системой), </w:t>
            </w:r>
          </w:p>
          <w:p w:rsidR="0098365B" w:rsidRDefault="0098365B" w:rsidP="0098365B">
            <w:pPr>
              <w:pStyle w:val="TEXT"/>
              <w:tabs>
                <w:tab w:val="left" w:pos="360"/>
              </w:tabs>
              <w:spacing w:before="60" w:after="60"/>
              <w:ind w:left="0" w:right="0" w:firstLine="0"/>
              <w:rPr>
                <w:rFonts w:ascii="Times New Roman" w:hAnsi="Times New Roman" w:cs="Times New Roman"/>
                <w:b/>
                <w:sz w:val="24"/>
                <w:szCs w:val="24"/>
                <w:lang w:val="ru-RU"/>
              </w:rPr>
            </w:pPr>
            <w:r>
              <w:rPr>
                <w:rFonts w:ascii="Times New Roman" w:hAnsi="Times New Roman" w:cs="Times New Roman"/>
                <w:b/>
                <w:sz w:val="24"/>
                <w:szCs w:val="24"/>
                <w:lang w:val="ru-RU"/>
              </w:rPr>
              <w:t>П (заполняется поставщиком)</w:t>
            </w:r>
          </w:p>
          <w:p w:rsidR="0098365B" w:rsidRDefault="0098365B" w:rsidP="0098365B">
            <w:pPr>
              <w:pStyle w:val="TEXT"/>
              <w:tabs>
                <w:tab w:val="left" w:pos="360"/>
              </w:tabs>
              <w:spacing w:before="60" w:after="60"/>
              <w:ind w:left="0" w:right="0" w:firstLine="0"/>
              <w:rPr>
                <w:rFonts w:ascii="Times New Roman" w:hAnsi="Times New Roman" w:cs="Times New Roman"/>
                <w:b/>
                <w:sz w:val="24"/>
                <w:szCs w:val="24"/>
                <w:lang w:val="ru-RU"/>
              </w:rPr>
            </w:pPr>
            <w:r>
              <w:rPr>
                <w:rFonts w:ascii="Times New Roman" w:hAnsi="Times New Roman" w:cs="Times New Roman"/>
                <w:b/>
                <w:sz w:val="24"/>
                <w:szCs w:val="24"/>
                <w:lang w:val="ru-RU"/>
              </w:rPr>
              <w:t>СП (заполняется системой, корректируется поставщиком)</w:t>
            </w:r>
          </w:p>
        </w:tc>
        <w:tc>
          <w:tcPr>
            <w:tcW w:w="2126" w:type="dxa"/>
            <w:tcBorders>
              <w:top w:val="double" w:sz="6" w:space="0" w:color="auto"/>
              <w:left w:val="double" w:sz="6" w:space="0" w:color="auto"/>
              <w:bottom w:val="double" w:sz="6" w:space="0" w:color="auto"/>
              <w:right w:val="double" w:sz="6"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b/>
                <w:sz w:val="24"/>
                <w:szCs w:val="24"/>
                <w:lang w:val="ru-RU"/>
              </w:rPr>
            </w:pPr>
            <w:r>
              <w:rPr>
                <w:rFonts w:ascii="Times New Roman" w:hAnsi="Times New Roman" w:cs="Times New Roman"/>
                <w:b/>
                <w:sz w:val="24"/>
                <w:szCs w:val="24"/>
                <w:lang w:val="ru-RU"/>
              </w:rPr>
              <w:t>Обязательное заполнение поля поставщиком</w:t>
            </w:r>
          </w:p>
        </w:tc>
      </w:tr>
      <w:tr w:rsidR="0098365B" w:rsidTr="00BA0026">
        <w:trPr>
          <w:trHeight w:val="456"/>
        </w:trPr>
        <w:tc>
          <w:tcPr>
            <w:tcW w:w="2552" w:type="dxa"/>
            <w:tcBorders>
              <w:top w:val="double" w:sz="6"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t>Лот</w:t>
            </w:r>
            <w:proofErr w:type="spellEnd"/>
            <w:r>
              <w:rPr>
                <w:rFonts w:ascii="Times New Roman" w:hAnsi="Times New Roman" w:cs="Times New Roman"/>
                <w:sz w:val="24"/>
                <w:szCs w:val="24"/>
              </w:rPr>
              <w:t xml:space="preserve"> ID</w:t>
            </w:r>
          </w:p>
        </w:tc>
        <w:tc>
          <w:tcPr>
            <w:tcW w:w="3271" w:type="dxa"/>
            <w:tcBorders>
              <w:top w:val="double" w:sz="6"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Н</w:t>
            </w:r>
            <w:proofErr w:type="spellStart"/>
            <w:r>
              <w:rPr>
                <w:rFonts w:ascii="Times New Roman" w:hAnsi="Times New Roman" w:cs="Times New Roman"/>
                <w:sz w:val="24"/>
                <w:szCs w:val="24"/>
              </w:rPr>
              <w:t>омер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лота</w:t>
            </w:r>
            <w:proofErr w:type="spellEnd"/>
          </w:p>
        </w:tc>
        <w:tc>
          <w:tcPr>
            <w:tcW w:w="2126" w:type="dxa"/>
            <w:tcBorders>
              <w:top w:val="double" w:sz="6"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w:t>
            </w:r>
          </w:p>
        </w:tc>
        <w:tc>
          <w:tcPr>
            <w:tcW w:w="2126" w:type="dxa"/>
            <w:tcBorders>
              <w:top w:val="double" w:sz="6"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p>
        </w:tc>
      </w:tr>
      <w:tr w:rsidR="0098365B"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t>Поз.лота</w:t>
            </w:r>
            <w:proofErr w:type="spellEnd"/>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П</w:t>
            </w:r>
            <w:proofErr w:type="spellStart"/>
            <w:r>
              <w:rPr>
                <w:rFonts w:ascii="Times New Roman" w:hAnsi="Times New Roman" w:cs="Times New Roman"/>
                <w:sz w:val="24"/>
                <w:szCs w:val="24"/>
              </w:rPr>
              <w:t>озиция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лота</w:t>
            </w:r>
            <w:proofErr w:type="spellEnd"/>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p>
        </w:tc>
      </w:tr>
      <w:tr w:rsidR="0098365B"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Pr="00465963"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Код МТР</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Код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Pr="00465963"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lang w:val="ru-RU"/>
              </w:rPr>
              <w:t>Полное наименование МТР</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Наименование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sidRPr="00465963">
              <w:rPr>
                <w:rFonts w:ascii="Times New Roman" w:hAnsi="Times New Roman" w:cs="Times New Roman"/>
                <w:sz w:val="24"/>
                <w:szCs w:val="24"/>
                <w:lang w:val="ru-RU"/>
              </w:rPr>
              <w:t xml:space="preserve">Гост/ТУ МТР  </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sidRPr="00465963">
              <w:rPr>
                <w:rFonts w:ascii="Times New Roman" w:hAnsi="Times New Roman" w:cs="Times New Roman"/>
                <w:sz w:val="24"/>
                <w:szCs w:val="24"/>
                <w:lang w:val="ru-RU"/>
              </w:rPr>
              <w:t>Гост/ТУ</w:t>
            </w:r>
            <w:r>
              <w:rPr>
                <w:rFonts w:ascii="Times New Roman" w:hAnsi="Times New Roman" w:cs="Times New Roman"/>
                <w:sz w:val="24"/>
                <w:szCs w:val="24"/>
                <w:lang w:val="ru-RU"/>
              </w:rPr>
              <w:t xml:space="preserve">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Pr="00465963"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sidRPr="00465963">
              <w:rPr>
                <w:rFonts w:ascii="Times New Roman" w:hAnsi="Times New Roman" w:cs="Times New Roman"/>
                <w:sz w:val="24"/>
                <w:szCs w:val="24"/>
                <w:lang w:val="ru-RU"/>
              </w:rPr>
              <w:t>Грузополучатель</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Реквизиты грузополучателя</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465963"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Pr="00465963"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sz w:val="24"/>
                <w:szCs w:val="24"/>
              </w:rPr>
              <w:t>Е</w:t>
            </w:r>
            <w:r>
              <w:rPr>
                <w:rFonts w:ascii="Times New Roman" w:hAnsi="Times New Roman" w:cs="Times New Roman"/>
                <w:sz w:val="24"/>
                <w:szCs w:val="24"/>
                <w:lang w:val="ru-RU"/>
              </w:rPr>
              <w:t>д.</w:t>
            </w:r>
            <w:r>
              <w:rPr>
                <w:rFonts w:ascii="Times New Roman" w:hAnsi="Times New Roman" w:cs="Times New Roman"/>
                <w:sz w:val="24"/>
                <w:szCs w:val="24"/>
              </w:rPr>
              <w:t>И</w:t>
            </w:r>
            <w:proofErr w:type="spellStart"/>
            <w:r>
              <w:rPr>
                <w:rFonts w:ascii="Times New Roman" w:hAnsi="Times New Roman" w:cs="Times New Roman"/>
                <w:sz w:val="24"/>
                <w:szCs w:val="24"/>
                <w:lang w:val="ru-RU"/>
              </w:rPr>
              <w:t>зм</w:t>
            </w:r>
            <w:proofErr w:type="spellEnd"/>
            <w:r>
              <w:rPr>
                <w:rFonts w:ascii="Times New Roman" w:hAnsi="Times New Roman" w:cs="Times New Roman"/>
                <w:sz w:val="24"/>
                <w:szCs w:val="24"/>
                <w:lang w:val="ru-RU"/>
              </w:rPr>
              <w:t>.</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Единица измерения материала </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roofErr w:type="spellStart"/>
            <w:r>
              <w:rPr>
                <w:rFonts w:ascii="Times New Roman" w:hAnsi="Times New Roman" w:cs="Times New Roman"/>
                <w:sz w:val="24"/>
                <w:szCs w:val="24"/>
              </w:rPr>
              <w:t>Кол-во</w:t>
            </w:r>
            <w:proofErr w:type="spellEnd"/>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Количество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Вес брутто</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Вес брутто за единицу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Pr="00116665" w:rsidRDefault="007066CC"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w:t>
            </w:r>
            <w:r w:rsidR="00116665">
              <w:rPr>
                <w:rFonts w:ascii="Times New Roman" w:hAnsi="Times New Roman" w:cs="Times New Roman"/>
                <w:iCs/>
                <w:sz w:val="24"/>
                <w:szCs w:val="24"/>
                <w:lang w:val="ru-RU"/>
              </w:rPr>
              <w:t xml:space="preserve"> при заполненном поле «ЕИ веса»</w:t>
            </w: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lastRenderedPageBreak/>
              <w:t>Вес нетто</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Вес нетто за единицу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Default="007066CC"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w:t>
            </w:r>
            <w:r w:rsidR="00116665">
              <w:rPr>
                <w:rFonts w:ascii="Times New Roman" w:hAnsi="Times New Roman" w:cs="Times New Roman"/>
                <w:iCs/>
                <w:sz w:val="24"/>
                <w:szCs w:val="24"/>
                <w:lang w:val="ru-RU"/>
              </w:rPr>
              <w:t xml:space="preserve"> при заполненном поле «ЕИ веса»</w:t>
            </w: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ЕИ веса</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192CB4" w:rsidP="00713D8D">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Единица измерения веса </w:t>
            </w:r>
            <w:r w:rsidR="00713D8D">
              <w:rPr>
                <w:rFonts w:ascii="Times New Roman" w:hAnsi="Times New Roman" w:cs="Times New Roman"/>
                <w:iCs/>
                <w:sz w:val="24"/>
                <w:szCs w:val="24"/>
                <w:lang w:val="ru-RU"/>
              </w:rPr>
              <w:t xml:space="preserve">= </w:t>
            </w:r>
            <w:r w:rsidR="0098365B">
              <w:rPr>
                <w:rFonts w:ascii="Times New Roman" w:hAnsi="Times New Roman" w:cs="Times New Roman"/>
                <w:iCs/>
                <w:sz w:val="24"/>
                <w:szCs w:val="24"/>
                <w:lang w:val="ru-RU"/>
              </w:rPr>
              <w:t>«КГ»</w:t>
            </w:r>
            <w:r w:rsidR="00713D8D">
              <w:rPr>
                <w:rFonts w:ascii="Times New Roman" w:hAnsi="Times New Roman" w:cs="Times New Roman"/>
                <w:iCs/>
                <w:sz w:val="24"/>
                <w:szCs w:val="24"/>
                <w:lang w:val="ru-RU"/>
              </w:rPr>
              <w:t>, за исключением материалов вида «Услуги».</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Дата поставки</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Планируемая дата поставки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Цена без НДС</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Цена материала (без НДС)</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Сумма без НДС</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Сумма позиции (без НДС)</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ТЗР без НДС</w:t>
            </w:r>
          </w:p>
        </w:tc>
        <w:tc>
          <w:tcPr>
            <w:tcW w:w="3271" w:type="dxa"/>
            <w:tcBorders>
              <w:top w:val="single" w:sz="4" w:space="0" w:color="auto"/>
              <w:left w:val="single" w:sz="4" w:space="0" w:color="auto"/>
              <w:bottom w:val="single" w:sz="4" w:space="0" w:color="auto"/>
              <w:right w:val="single" w:sz="4" w:space="0" w:color="auto"/>
            </w:tcBorders>
            <w:vAlign w:val="center"/>
            <w:hideMark/>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Сумма транспортно-заготовительных расходов без НДС</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proofErr w:type="spellStart"/>
            <w:r>
              <w:rPr>
                <w:rFonts w:ascii="Times New Roman" w:hAnsi="Times New Roman" w:cs="Times New Roman"/>
                <w:sz w:val="24"/>
                <w:szCs w:val="24"/>
              </w:rPr>
              <w:t>Замены</w:t>
            </w:r>
            <w:proofErr w:type="spellEnd"/>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3C330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Предложенная в </w:t>
            </w:r>
            <w:r w:rsidR="003C330B">
              <w:rPr>
                <w:rFonts w:ascii="Times New Roman" w:hAnsi="Times New Roman" w:cs="Times New Roman"/>
                <w:iCs/>
                <w:sz w:val="24"/>
                <w:szCs w:val="24"/>
                <w:lang w:val="ru-RU"/>
              </w:rPr>
              <w:t>заявке</w:t>
            </w:r>
            <w:r>
              <w:rPr>
                <w:rFonts w:ascii="Times New Roman" w:hAnsi="Times New Roman" w:cs="Times New Roman"/>
                <w:iCs/>
                <w:sz w:val="24"/>
                <w:szCs w:val="24"/>
                <w:lang w:val="ru-RU"/>
              </w:rPr>
              <w:t xml:space="preserve"> замена материала </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523AE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 </w:t>
            </w:r>
            <w:r w:rsidR="001D0300">
              <w:rPr>
                <w:rFonts w:ascii="Times New Roman" w:hAnsi="Times New Roman" w:cs="Times New Roman"/>
                <w:iCs/>
                <w:sz w:val="24"/>
                <w:szCs w:val="24"/>
                <w:lang w:val="ru-RU"/>
              </w:rPr>
              <w:t>при наличии</w:t>
            </w:r>
            <w:r>
              <w:rPr>
                <w:rFonts w:ascii="Times New Roman" w:hAnsi="Times New Roman" w:cs="Times New Roman"/>
                <w:iCs/>
                <w:sz w:val="24"/>
                <w:szCs w:val="24"/>
                <w:lang w:val="ru-RU"/>
              </w:rPr>
              <w:t xml:space="preserve"> «</w:t>
            </w:r>
            <w:r w:rsidR="00AA7AAE" w:rsidRPr="00AA7AAE">
              <w:rPr>
                <w:rFonts w:ascii="Times New Roman" w:hAnsi="Times New Roman" w:cs="Times New Roman"/>
                <w:iCs/>
                <w:sz w:val="24"/>
                <w:szCs w:val="24"/>
                <w:lang w:val="ru-RU"/>
              </w:rPr>
              <w:t>Требуется указание замены</w:t>
            </w:r>
            <w:r>
              <w:rPr>
                <w:rFonts w:ascii="Times New Roman" w:hAnsi="Times New Roman" w:cs="Times New Roman"/>
                <w:iCs/>
                <w:sz w:val="24"/>
                <w:szCs w:val="24"/>
                <w:lang w:val="ru-RU"/>
              </w:rPr>
              <w:t>»</w:t>
            </w: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Pr="00C26F35"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sidRPr="00C26F35">
              <w:rPr>
                <w:rFonts w:ascii="Times New Roman" w:hAnsi="Times New Roman" w:cs="Times New Roman"/>
                <w:sz w:val="24"/>
                <w:szCs w:val="24"/>
                <w:lang w:val="ru-RU"/>
              </w:rPr>
              <w:t xml:space="preserve">Доп. </w:t>
            </w:r>
            <w:r>
              <w:rPr>
                <w:rFonts w:ascii="Times New Roman" w:hAnsi="Times New Roman" w:cs="Times New Roman"/>
                <w:sz w:val="24"/>
                <w:szCs w:val="24"/>
                <w:lang w:val="ru-RU"/>
              </w:rPr>
              <w:t>у</w:t>
            </w:r>
            <w:r w:rsidRPr="00C26F35">
              <w:rPr>
                <w:rFonts w:ascii="Times New Roman" w:hAnsi="Times New Roman" w:cs="Times New Roman"/>
                <w:sz w:val="24"/>
                <w:szCs w:val="24"/>
                <w:lang w:val="ru-RU"/>
              </w:rPr>
              <w:t>словия</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Дополнительные условия</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Pr="005A58AD"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Обоснование увеличения цены</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Обоснование увеличения цены</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Pr="007066CC" w:rsidRDefault="007066CC" w:rsidP="003C330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 </w:t>
            </w:r>
            <w:r w:rsidRPr="007066CC">
              <w:rPr>
                <w:rFonts w:ascii="Times New Roman" w:hAnsi="Times New Roman" w:cs="Times New Roman"/>
                <w:iCs/>
                <w:sz w:val="24"/>
                <w:szCs w:val="24"/>
                <w:lang w:val="ru-RU"/>
              </w:rPr>
              <w:t xml:space="preserve">при загрузке </w:t>
            </w:r>
            <w:r w:rsidR="003C330B">
              <w:rPr>
                <w:rFonts w:ascii="Times New Roman" w:hAnsi="Times New Roman" w:cs="Times New Roman"/>
                <w:iCs/>
                <w:sz w:val="24"/>
                <w:szCs w:val="24"/>
                <w:lang w:val="ru-RU"/>
              </w:rPr>
              <w:t>заявки</w:t>
            </w:r>
            <w:r w:rsidRPr="007066CC">
              <w:rPr>
                <w:rFonts w:ascii="Times New Roman" w:hAnsi="Times New Roman" w:cs="Times New Roman"/>
                <w:iCs/>
                <w:sz w:val="24"/>
                <w:szCs w:val="24"/>
                <w:lang w:val="ru-RU"/>
              </w:rPr>
              <w:t xml:space="preserve"> с ценой, превышающей цену предыдущей версии </w:t>
            </w:r>
            <w:r w:rsidR="003C330B">
              <w:rPr>
                <w:rFonts w:ascii="Times New Roman" w:hAnsi="Times New Roman" w:cs="Times New Roman"/>
                <w:iCs/>
                <w:sz w:val="24"/>
                <w:szCs w:val="24"/>
                <w:lang w:val="ru-RU"/>
              </w:rPr>
              <w:t>заявки</w:t>
            </w: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Pr="005A58AD"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Изготовитель</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Изготовитель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w:t>
            </w:r>
          </w:p>
        </w:tc>
      </w:tr>
      <w:tr w:rsidR="0098365B" w:rsidRPr="009B7459" w:rsidTr="00BA0026">
        <w:tc>
          <w:tcPr>
            <w:tcW w:w="2552" w:type="dxa"/>
            <w:tcBorders>
              <w:top w:val="single" w:sz="4" w:space="0" w:color="auto"/>
              <w:left w:val="double" w:sz="6"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sidRPr="005A58AD">
              <w:rPr>
                <w:rFonts w:ascii="Times New Roman" w:hAnsi="Times New Roman" w:cs="Times New Roman"/>
                <w:sz w:val="24"/>
                <w:szCs w:val="24"/>
                <w:lang w:val="ru-RU"/>
              </w:rPr>
              <w:t>Полное наименование комплекта</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sidRPr="005A58AD">
              <w:rPr>
                <w:rFonts w:ascii="Times New Roman" w:hAnsi="Times New Roman" w:cs="Times New Roman"/>
                <w:sz w:val="24"/>
                <w:szCs w:val="24"/>
                <w:lang w:val="ru-RU"/>
              </w:rPr>
              <w:t>Полное наименование комплекта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С</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98365B" w:rsidRPr="009B7459" w:rsidTr="00533BE1">
        <w:tc>
          <w:tcPr>
            <w:tcW w:w="2552" w:type="dxa"/>
            <w:tcBorders>
              <w:top w:val="single" w:sz="4" w:space="0" w:color="auto"/>
              <w:left w:val="double" w:sz="6" w:space="0" w:color="auto"/>
              <w:bottom w:val="single" w:sz="4" w:space="0" w:color="auto"/>
              <w:right w:val="single" w:sz="4" w:space="0" w:color="auto"/>
            </w:tcBorders>
            <w:vAlign w:val="center"/>
          </w:tcPr>
          <w:p w:rsidR="0098365B" w:rsidRPr="005A58AD" w:rsidRDefault="0098365B"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Код МТР ГПН приложения к договору</w:t>
            </w:r>
          </w:p>
        </w:tc>
        <w:tc>
          <w:tcPr>
            <w:tcW w:w="3271" w:type="dxa"/>
            <w:tcBorders>
              <w:top w:val="single" w:sz="4" w:space="0" w:color="auto"/>
              <w:left w:val="single" w:sz="4" w:space="0" w:color="auto"/>
              <w:bottom w:val="single" w:sz="4" w:space="0" w:color="auto"/>
              <w:right w:val="single" w:sz="4" w:space="0" w:color="auto"/>
            </w:tcBorders>
            <w:vAlign w:val="center"/>
          </w:tcPr>
          <w:p w:rsidR="0098365B" w:rsidRDefault="0098365B" w:rsidP="003C330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Код МТР ГПН предложенной в </w:t>
            </w:r>
            <w:r w:rsidR="003C330B">
              <w:rPr>
                <w:rFonts w:ascii="Times New Roman" w:hAnsi="Times New Roman" w:cs="Times New Roman"/>
                <w:iCs/>
                <w:sz w:val="24"/>
                <w:szCs w:val="24"/>
                <w:lang w:val="ru-RU"/>
              </w:rPr>
              <w:t>заявке для</w:t>
            </w:r>
            <w:r>
              <w:rPr>
                <w:rFonts w:ascii="Times New Roman" w:hAnsi="Times New Roman" w:cs="Times New Roman"/>
                <w:iCs/>
                <w:sz w:val="24"/>
                <w:szCs w:val="24"/>
                <w:lang w:val="ru-RU"/>
              </w:rPr>
              <w:t xml:space="preserve"> замены материала</w:t>
            </w:r>
          </w:p>
        </w:tc>
        <w:tc>
          <w:tcPr>
            <w:tcW w:w="2126" w:type="dxa"/>
            <w:tcBorders>
              <w:top w:val="single" w:sz="4" w:space="0" w:color="auto"/>
              <w:left w:val="single" w:sz="4" w:space="0" w:color="auto"/>
              <w:bottom w:val="single" w:sz="4" w:space="0" w:color="auto"/>
              <w:right w:val="single" w:sz="4"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П</w:t>
            </w:r>
          </w:p>
        </w:tc>
        <w:tc>
          <w:tcPr>
            <w:tcW w:w="2126" w:type="dxa"/>
            <w:tcBorders>
              <w:top w:val="single" w:sz="4" w:space="0" w:color="auto"/>
              <w:left w:val="single" w:sz="4" w:space="0" w:color="auto"/>
              <w:bottom w:val="single" w:sz="4" w:space="0" w:color="auto"/>
              <w:right w:val="double" w:sz="6" w:space="0" w:color="auto"/>
            </w:tcBorders>
          </w:tcPr>
          <w:p w:rsidR="0098365B" w:rsidRDefault="0098365B" w:rsidP="0098365B">
            <w:pPr>
              <w:pStyle w:val="TEXT"/>
              <w:tabs>
                <w:tab w:val="left" w:pos="360"/>
              </w:tabs>
              <w:spacing w:before="60" w:after="60"/>
              <w:ind w:left="0" w:right="0" w:firstLine="0"/>
              <w:rPr>
                <w:rFonts w:ascii="Times New Roman" w:hAnsi="Times New Roman" w:cs="Times New Roman"/>
                <w:iCs/>
                <w:sz w:val="24"/>
                <w:szCs w:val="24"/>
                <w:lang w:val="ru-RU"/>
              </w:rPr>
            </w:pPr>
          </w:p>
        </w:tc>
      </w:tr>
      <w:tr w:rsidR="00533BE1" w:rsidRPr="009B7459" w:rsidTr="00BA0026">
        <w:tc>
          <w:tcPr>
            <w:tcW w:w="2552" w:type="dxa"/>
            <w:tcBorders>
              <w:top w:val="single" w:sz="4" w:space="0" w:color="auto"/>
              <w:left w:val="double" w:sz="6" w:space="0" w:color="auto"/>
              <w:bottom w:val="double" w:sz="6" w:space="0" w:color="auto"/>
              <w:right w:val="single" w:sz="4" w:space="0" w:color="auto"/>
            </w:tcBorders>
            <w:vAlign w:val="center"/>
          </w:tcPr>
          <w:p w:rsidR="00533BE1" w:rsidRDefault="00533BE1" w:rsidP="0098365B">
            <w:pPr>
              <w:pStyle w:val="TEXT"/>
              <w:tabs>
                <w:tab w:val="left" w:pos="360"/>
              </w:tabs>
              <w:spacing w:before="60" w:after="60"/>
              <w:ind w:left="0" w:right="0" w:firstLine="0"/>
              <w:rPr>
                <w:rFonts w:ascii="Times New Roman" w:hAnsi="Times New Roman" w:cs="Times New Roman"/>
                <w:sz w:val="24"/>
                <w:szCs w:val="24"/>
                <w:lang w:val="ru-RU"/>
              </w:rPr>
            </w:pPr>
            <w:r>
              <w:rPr>
                <w:rFonts w:ascii="Times New Roman" w:hAnsi="Times New Roman" w:cs="Times New Roman"/>
                <w:sz w:val="24"/>
                <w:szCs w:val="24"/>
                <w:lang w:val="ru-RU"/>
              </w:rPr>
              <w:t>Срок поставки</w:t>
            </w:r>
          </w:p>
        </w:tc>
        <w:tc>
          <w:tcPr>
            <w:tcW w:w="3271" w:type="dxa"/>
            <w:tcBorders>
              <w:top w:val="single" w:sz="4" w:space="0" w:color="auto"/>
              <w:left w:val="single" w:sz="4" w:space="0" w:color="auto"/>
              <w:bottom w:val="double" w:sz="6" w:space="0" w:color="auto"/>
              <w:right w:val="single" w:sz="4" w:space="0" w:color="auto"/>
            </w:tcBorders>
            <w:vAlign w:val="center"/>
          </w:tcPr>
          <w:p w:rsidR="00533BE1" w:rsidRDefault="00533BE1" w:rsidP="003C330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Срок поставки материала в неделях. Целое число, максимально два знака. </w:t>
            </w:r>
            <w:r w:rsidRPr="00533BE1">
              <w:rPr>
                <w:rFonts w:ascii="Times New Roman" w:hAnsi="Times New Roman" w:cs="Times New Roman"/>
                <w:iCs/>
                <w:sz w:val="24"/>
                <w:szCs w:val="24"/>
                <w:lang w:val="ru-RU"/>
              </w:rPr>
              <w:t xml:space="preserve">Данное поле заполняется </w:t>
            </w:r>
            <w:r w:rsidRPr="00533BE1">
              <w:rPr>
                <w:rFonts w:ascii="Times New Roman" w:hAnsi="Times New Roman" w:cs="Times New Roman"/>
                <w:iCs/>
                <w:sz w:val="24"/>
                <w:szCs w:val="24"/>
                <w:lang w:val="ru-RU"/>
              </w:rPr>
              <w:lastRenderedPageBreak/>
              <w:t>только по позициям рабочей конструкторской документации на оборудование и само это оборудование.</w:t>
            </w:r>
            <w:r>
              <w:rPr>
                <w:rFonts w:ascii="Times New Roman" w:hAnsi="Times New Roman" w:cs="Times New Roman"/>
                <w:iCs/>
                <w:sz w:val="24"/>
                <w:szCs w:val="24"/>
                <w:lang w:val="ru-RU"/>
              </w:rPr>
              <w:t xml:space="preserve"> </w:t>
            </w:r>
            <w:r w:rsidRPr="00533BE1">
              <w:rPr>
                <w:rFonts w:ascii="Times New Roman" w:hAnsi="Times New Roman" w:cs="Times New Roman"/>
                <w:iCs/>
                <w:sz w:val="24"/>
                <w:szCs w:val="24"/>
                <w:lang w:val="ru-RU"/>
              </w:rPr>
              <w:t>По остальным позициям лота оставить поле пустым</w:t>
            </w:r>
            <w:r w:rsidRPr="00533BE1">
              <w:rPr>
                <w:rFonts w:ascii="Times New Roman" w:hAnsi="Times New Roman" w:cs="Times New Roman"/>
                <w:i/>
                <w:iCs/>
                <w:sz w:val="24"/>
                <w:szCs w:val="24"/>
                <w:lang w:val="ru-RU"/>
              </w:rPr>
              <w:t>.</w:t>
            </w:r>
          </w:p>
        </w:tc>
        <w:tc>
          <w:tcPr>
            <w:tcW w:w="2126" w:type="dxa"/>
            <w:tcBorders>
              <w:top w:val="single" w:sz="4" w:space="0" w:color="auto"/>
              <w:left w:val="single" w:sz="4" w:space="0" w:color="auto"/>
              <w:bottom w:val="double" w:sz="6" w:space="0" w:color="auto"/>
              <w:right w:val="single" w:sz="4" w:space="0" w:color="auto"/>
            </w:tcBorders>
          </w:tcPr>
          <w:p w:rsidR="00533BE1" w:rsidRDefault="00533BE1"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lastRenderedPageBreak/>
              <w:t>П</w:t>
            </w:r>
          </w:p>
        </w:tc>
        <w:tc>
          <w:tcPr>
            <w:tcW w:w="2126" w:type="dxa"/>
            <w:tcBorders>
              <w:top w:val="single" w:sz="4" w:space="0" w:color="auto"/>
              <w:left w:val="single" w:sz="4" w:space="0" w:color="auto"/>
              <w:bottom w:val="double" w:sz="6" w:space="0" w:color="auto"/>
              <w:right w:val="double" w:sz="6" w:space="0" w:color="auto"/>
            </w:tcBorders>
          </w:tcPr>
          <w:p w:rsidR="00533BE1" w:rsidRDefault="00533BE1" w:rsidP="0098365B">
            <w:pPr>
              <w:pStyle w:val="TEXT"/>
              <w:tabs>
                <w:tab w:val="left" w:pos="360"/>
              </w:tabs>
              <w:spacing w:before="60" w:after="60"/>
              <w:ind w:left="0" w:right="0" w:firstLine="0"/>
              <w:rPr>
                <w:rFonts w:ascii="Times New Roman" w:hAnsi="Times New Roman" w:cs="Times New Roman"/>
                <w:iCs/>
                <w:sz w:val="24"/>
                <w:szCs w:val="24"/>
                <w:lang w:val="ru-RU"/>
              </w:rPr>
            </w:pPr>
            <w:r>
              <w:rPr>
                <w:rFonts w:ascii="Times New Roman" w:hAnsi="Times New Roman" w:cs="Times New Roman"/>
                <w:iCs/>
                <w:sz w:val="24"/>
                <w:szCs w:val="24"/>
                <w:lang w:val="ru-RU"/>
              </w:rPr>
              <w:t xml:space="preserve">+ только </w:t>
            </w:r>
            <w:r w:rsidRPr="00533BE1">
              <w:rPr>
                <w:rFonts w:ascii="Times New Roman" w:hAnsi="Times New Roman" w:cs="Times New Roman"/>
                <w:iCs/>
                <w:sz w:val="24"/>
                <w:szCs w:val="24"/>
                <w:lang w:val="ru-RU"/>
              </w:rPr>
              <w:t xml:space="preserve">по позициям рабочей конструкторской документации на </w:t>
            </w:r>
            <w:r w:rsidRPr="00533BE1">
              <w:rPr>
                <w:rFonts w:ascii="Times New Roman" w:hAnsi="Times New Roman" w:cs="Times New Roman"/>
                <w:iCs/>
                <w:sz w:val="24"/>
                <w:szCs w:val="24"/>
                <w:lang w:val="ru-RU"/>
              </w:rPr>
              <w:lastRenderedPageBreak/>
              <w:t>оборудование и само это оборудование</w:t>
            </w:r>
          </w:p>
        </w:tc>
      </w:tr>
    </w:tbl>
    <w:p w:rsidR="009B7459" w:rsidRPr="00256004" w:rsidRDefault="009B7459" w:rsidP="00F96B8A">
      <w:pPr>
        <w:jc w:val="both"/>
        <w:rPr>
          <w:rFonts w:ascii="Times New Roman" w:hAnsi="Times New Roman" w:cs="Times New Roman"/>
          <w:b/>
          <w:sz w:val="24"/>
          <w:szCs w:val="24"/>
        </w:rPr>
      </w:pPr>
    </w:p>
    <w:p w:rsidR="00EA50E1" w:rsidRPr="006873F5" w:rsidRDefault="008E32A4" w:rsidP="00F96B8A">
      <w:pPr>
        <w:jc w:val="both"/>
        <w:rPr>
          <w:rFonts w:ascii="Times New Roman" w:hAnsi="Times New Roman" w:cs="Times New Roman"/>
          <w:sz w:val="24"/>
          <w:szCs w:val="24"/>
        </w:rPr>
      </w:pPr>
      <w:r w:rsidRPr="006873F5">
        <w:rPr>
          <w:rFonts w:ascii="Times New Roman" w:hAnsi="Times New Roman" w:cs="Times New Roman"/>
          <w:sz w:val="24"/>
          <w:szCs w:val="24"/>
        </w:rPr>
        <w:t xml:space="preserve">Для загрузки </w:t>
      </w:r>
      <w:r w:rsidR="00F96B8A" w:rsidRPr="006873F5">
        <w:rPr>
          <w:rFonts w:ascii="Times New Roman" w:hAnsi="Times New Roman" w:cs="Times New Roman"/>
          <w:sz w:val="24"/>
          <w:szCs w:val="24"/>
        </w:rPr>
        <w:t xml:space="preserve">файла </w:t>
      </w:r>
      <w:r w:rsidR="001D0300">
        <w:rPr>
          <w:rFonts w:ascii="Times New Roman" w:hAnsi="Times New Roman" w:cs="Times New Roman"/>
          <w:sz w:val="24"/>
          <w:szCs w:val="24"/>
        </w:rPr>
        <w:t>заявки на участие</w:t>
      </w:r>
      <w:r w:rsidR="00EA50E1" w:rsidRPr="006873F5">
        <w:rPr>
          <w:rFonts w:ascii="Times New Roman" w:hAnsi="Times New Roman" w:cs="Times New Roman"/>
          <w:sz w:val="24"/>
          <w:szCs w:val="24"/>
        </w:rPr>
        <w:t xml:space="preserve"> выделяем </w:t>
      </w:r>
      <w:r w:rsidR="00F96B8A" w:rsidRPr="006873F5">
        <w:rPr>
          <w:rFonts w:ascii="Times New Roman" w:hAnsi="Times New Roman" w:cs="Times New Roman"/>
          <w:sz w:val="24"/>
          <w:szCs w:val="24"/>
        </w:rPr>
        <w:t>требуемую строку</w:t>
      </w:r>
      <w:r w:rsidR="00EA50E1" w:rsidRPr="006873F5">
        <w:rPr>
          <w:rFonts w:ascii="Times New Roman" w:hAnsi="Times New Roman" w:cs="Times New Roman"/>
          <w:sz w:val="24"/>
          <w:szCs w:val="24"/>
        </w:rPr>
        <w:t xml:space="preserve"> </w:t>
      </w:r>
      <w:r w:rsidR="00F96B8A" w:rsidRPr="006873F5">
        <w:rPr>
          <w:rFonts w:ascii="Times New Roman" w:hAnsi="Times New Roman" w:cs="Times New Roman"/>
          <w:sz w:val="24"/>
          <w:szCs w:val="24"/>
        </w:rPr>
        <w:t>лота</w:t>
      </w:r>
      <w:r w:rsidR="00EA50E1" w:rsidRPr="006873F5">
        <w:rPr>
          <w:rFonts w:ascii="Times New Roman" w:hAnsi="Times New Roman" w:cs="Times New Roman"/>
          <w:sz w:val="24"/>
          <w:szCs w:val="24"/>
        </w:rPr>
        <w:t xml:space="preserve"> и</w:t>
      </w:r>
      <w:r w:rsidRPr="006873F5">
        <w:rPr>
          <w:rFonts w:ascii="Times New Roman" w:hAnsi="Times New Roman" w:cs="Times New Roman"/>
          <w:sz w:val="24"/>
          <w:szCs w:val="24"/>
        </w:rPr>
        <w:t xml:space="preserve"> </w:t>
      </w:r>
      <w:r w:rsidR="00EA50E1" w:rsidRPr="006873F5">
        <w:rPr>
          <w:rFonts w:ascii="Times New Roman" w:hAnsi="Times New Roman" w:cs="Times New Roman"/>
          <w:sz w:val="24"/>
          <w:szCs w:val="24"/>
        </w:rPr>
        <w:t>н</w:t>
      </w:r>
      <w:r w:rsidRPr="006873F5">
        <w:rPr>
          <w:rFonts w:ascii="Times New Roman" w:hAnsi="Times New Roman" w:cs="Times New Roman"/>
          <w:sz w:val="24"/>
          <w:szCs w:val="24"/>
        </w:rPr>
        <w:t>аж</w:t>
      </w:r>
      <w:r w:rsidR="00EA50E1" w:rsidRPr="006873F5">
        <w:rPr>
          <w:rFonts w:ascii="Times New Roman" w:hAnsi="Times New Roman" w:cs="Times New Roman"/>
          <w:sz w:val="24"/>
          <w:szCs w:val="24"/>
        </w:rPr>
        <w:t>имаем кнопку</w:t>
      </w:r>
      <w:r w:rsidR="001D3CCA" w:rsidRPr="006873F5">
        <w:rPr>
          <w:rFonts w:ascii="Times New Roman" w:hAnsi="Times New Roman" w:cs="Times New Roman"/>
          <w:sz w:val="24"/>
          <w:szCs w:val="24"/>
        </w:rPr>
        <w:t xml:space="preserve"> </w:t>
      </w:r>
      <w:r w:rsidR="001D0300" w:rsidRPr="001D0300">
        <w:rPr>
          <w:rFonts w:ascii="Times New Roman" w:hAnsi="Times New Roman" w:cs="Times New Roman"/>
          <w:noProof/>
          <w:sz w:val="24"/>
          <w:szCs w:val="24"/>
        </w:rPr>
        <w:drawing>
          <wp:inline distT="0" distB="0" distL="0" distR="0">
            <wp:extent cx="971943" cy="152462"/>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971943" cy="152462"/>
                    </a:xfrm>
                    <a:prstGeom prst="rect">
                      <a:avLst/>
                    </a:prstGeom>
                  </pic:spPr>
                </pic:pic>
              </a:graphicData>
            </a:graphic>
          </wp:inline>
        </w:drawing>
      </w:r>
      <w:r w:rsidR="00EA50E1" w:rsidRPr="006873F5">
        <w:rPr>
          <w:rFonts w:ascii="Times New Roman" w:hAnsi="Times New Roman" w:cs="Times New Roman"/>
          <w:sz w:val="24"/>
          <w:szCs w:val="24"/>
        </w:rPr>
        <w:t>.</w:t>
      </w:r>
    </w:p>
    <w:p w:rsidR="00EA50E1" w:rsidRPr="006873F5" w:rsidRDefault="00EA50E1" w:rsidP="00F96B8A">
      <w:pPr>
        <w:jc w:val="both"/>
        <w:rPr>
          <w:rFonts w:ascii="Times New Roman" w:hAnsi="Times New Roman" w:cs="Times New Roman"/>
          <w:sz w:val="24"/>
          <w:szCs w:val="24"/>
        </w:rPr>
      </w:pPr>
    </w:p>
    <w:p w:rsidR="00A86C43" w:rsidRPr="006873F5" w:rsidRDefault="000661D0" w:rsidP="005F6220">
      <w:pPr>
        <w:jc w:val="both"/>
        <w:rPr>
          <w:rFonts w:ascii="Times New Roman" w:hAnsi="Times New Roman"/>
          <w:sz w:val="24"/>
          <w:szCs w:val="24"/>
          <w:lang w:eastAsia="en-US"/>
        </w:rPr>
      </w:pPr>
      <w:r w:rsidRPr="006873F5">
        <w:rPr>
          <w:rFonts w:ascii="Times New Roman" w:hAnsi="Times New Roman" w:cs="Times New Roman"/>
          <w:sz w:val="24"/>
          <w:szCs w:val="24"/>
        </w:rPr>
        <w:t>Е</w:t>
      </w:r>
      <w:r w:rsidR="00EA50E1" w:rsidRPr="006873F5">
        <w:rPr>
          <w:rFonts w:ascii="Times New Roman" w:hAnsi="Times New Roman" w:cs="Times New Roman"/>
          <w:sz w:val="24"/>
          <w:szCs w:val="24"/>
        </w:rPr>
        <w:t xml:space="preserve">сли в системе отсутствуют скан-копии свидетельств поставщика, </w:t>
      </w:r>
      <w:r w:rsidRPr="006873F5">
        <w:rPr>
          <w:rFonts w:ascii="Times New Roman" w:hAnsi="Times New Roman" w:cs="Times New Roman"/>
          <w:sz w:val="24"/>
          <w:szCs w:val="24"/>
        </w:rPr>
        <w:t>появится предупреждение:</w:t>
      </w:r>
      <w:r w:rsidR="001D0300">
        <w:rPr>
          <w:rFonts w:ascii="Times New Roman" w:hAnsi="Times New Roman" w:cs="Times New Roman"/>
          <w:sz w:val="24"/>
          <w:szCs w:val="24"/>
        </w:rPr>
        <w:t xml:space="preserve"> </w:t>
      </w:r>
      <w:r w:rsidR="001D0300" w:rsidRPr="001D0300">
        <w:rPr>
          <w:rFonts w:ascii="Times New Roman" w:hAnsi="Times New Roman" w:cs="Times New Roman"/>
          <w:i/>
          <w:sz w:val="24"/>
          <w:szCs w:val="24"/>
        </w:rPr>
        <w:t xml:space="preserve">Прикрепите </w:t>
      </w:r>
      <w:r w:rsidR="005F6220">
        <w:rPr>
          <w:rFonts w:ascii="Times New Roman" w:hAnsi="Times New Roman" w:cs="Times New Roman"/>
          <w:i/>
          <w:sz w:val="24"/>
          <w:szCs w:val="24"/>
        </w:rPr>
        <w:t>документы поставщика</w:t>
      </w:r>
      <w:r w:rsidR="001D0300" w:rsidRPr="00F563BD">
        <w:rPr>
          <w:rFonts w:ascii="Times New Roman" w:hAnsi="Times New Roman" w:cs="Times New Roman"/>
          <w:sz w:val="24"/>
          <w:szCs w:val="24"/>
        </w:rPr>
        <w:t>.</w:t>
      </w:r>
      <w:r w:rsidR="005F6220" w:rsidRPr="00F563BD">
        <w:rPr>
          <w:rFonts w:ascii="Times New Roman" w:hAnsi="Times New Roman" w:cs="Times New Roman"/>
          <w:sz w:val="24"/>
          <w:szCs w:val="24"/>
        </w:rPr>
        <w:t xml:space="preserve"> </w:t>
      </w:r>
      <w:r w:rsidRPr="00F563BD">
        <w:rPr>
          <w:rFonts w:ascii="Times New Roman" w:hAnsi="Times New Roman"/>
          <w:sz w:val="24"/>
          <w:szCs w:val="24"/>
          <w:lang w:eastAsia="en-US"/>
        </w:rPr>
        <w:t xml:space="preserve">В этом случае </w:t>
      </w:r>
      <w:r w:rsidR="00F96B8A" w:rsidRPr="00F563BD">
        <w:rPr>
          <w:rFonts w:ascii="Times New Roman" w:hAnsi="Times New Roman"/>
          <w:sz w:val="24"/>
          <w:szCs w:val="24"/>
          <w:lang w:eastAsia="en-US"/>
        </w:rPr>
        <w:t>необходимо</w:t>
      </w:r>
      <w:r w:rsidRPr="00F563BD">
        <w:rPr>
          <w:rFonts w:ascii="Times New Roman" w:hAnsi="Times New Roman"/>
          <w:sz w:val="24"/>
          <w:szCs w:val="24"/>
          <w:lang w:eastAsia="en-US"/>
        </w:rPr>
        <w:t xml:space="preserve"> загрузить скан-копи</w:t>
      </w:r>
      <w:r w:rsidR="003B14C2" w:rsidRPr="00F563BD">
        <w:rPr>
          <w:rFonts w:ascii="Times New Roman" w:hAnsi="Times New Roman"/>
          <w:sz w:val="24"/>
          <w:szCs w:val="24"/>
          <w:lang w:eastAsia="en-US"/>
        </w:rPr>
        <w:t>и свидетельств поставщика (</w:t>
      </w:r>
      <w:r w:rsidR="00FD4422" w:rsidRPr="00F563BD">
        <w:rPr>
          <w:rFonts w:ascii="Times New Roman" w:hAnsi="Times New Roman"/>
          <w:sz w:val="24"/>
          <w:szCs w:val="24"/>
          <w:lang w:eastAsia="en-US"/>
        </w:rPr>
        <w:t xml:space="preserve">см. пункт </w:t>
      </w:r>
      <w:r w:rsidR="007A46FA" w:rsidRPr="00F563BD">
        <w:rPr>
          <w:rFonts w:ascii="Times New Roman" w:hAnsi="Times New Roman"/>
          <w:sz w:val="24"/>
          <w:szCs w:val="24"/>
          <w:lang w:eastAsia="en-US"/>
        </w:rPr>
        <w:t>3</w:t>
      </w:r>
      <w:r w:rsidR="003B14C2" w:rsidRPr="00F563BD">
        <w:rPr>
          <w:rFonts w:ascii="Times New Roman" w:hAnsi="Times New Roman"/>
          <w:sz w:val="24"/>
          <w:szCs w:val="24"/>
          <w:lang w:eastAsia="en-US"/>
        </w:rPr>
        <w:t>.4</w:t>
      </w:r>
      <w:r w:rsidRPr="00F563BD">
        <w:rPr>
          <w:rFonts w:ascii="Times New Roman" w:hAnsi="Times New Roman"/>
          <w:sz w:val="24"/>
          <w:szCs w:val="24"/>
          <w:lang w:eastAsia="en-US"/>
        </w:rPr>
        <w:t>).</w:t>
      </w:r>
    </w:p>
    <w:p w:rsidR="008E32A4" w:rsidRPr="006873F5" w:rsidRDefault="00A86C43" w:rsidP="00FD4422">
      <w:pPr>
        <w:pStyle w:val="a9"/>
        <w:spacing w:before="120"/>
        <w:ind w:firstLine="567"/>
        <w:jc w:val="both"/>
        <w:rPr>
          <w:rFonts w:ascii="Times New Roman" w:hAnsi="Times New Roman"/>
          <w:sz w:val="24"/>
          <w:szCs w:val="24"/>
          <w:lang w:eastAsia="en-US"/>
        </w:rPr>
      </w:pPr>
      <w:r w:rsidRPr="006873F5">
        <w:rPr>
          <w:rFonts w:ascii="Times New Roman" w:hAnsi="Times New Roman"/>
          <w:sz w:val="24"/>
          <w:szCs w:val="24"/>
          <w:lang w:eastAsia="en-US"/>
        </w:rPr>
        <w:t xml:space="preserve">Перед загрузкой первой </w:t>
      </w:r>
      <w:r w:rsidR="00A64C6C">
        <w:rPr>
          <w:rFonts w:ascii="Times New Roman" w:hAnsi="Times New Roman"/>
          <w:sz w:val="24"/>
          <w:szCs w:val="24"/>
          <w:lang w:eastAsia="en-US"/>
        </w:rPr>
        <w:t>заявки на участие</w:t>
      </w:r>
      <w:r w:rsidRPr="006873F5">
        <w:rPr>
          <w:rFonts w:ascii="Times New Roman" w:hAnsi="Times New Roman"/>
          <w:sz w:val="24"/>
          <w:szCs w:val="24"/>
          <w:lang w:eastAsia="en-US"/>
        </w:rPr>
        <w:t xml:space="preserve"> необходимо </w:t>
      </w:r>
      <w:r w:rsidR="008E32A4" w:rsidRPr="006873F5">
        <w:rPr>
          <w:rFonts w:ascii="Times New Roman" w:hAnsi="Times New Roman"/>
          <w:sz w:val="24"/>
          <w:szCs w:val="24"/>
          <w:lang w:eastAsia="en-US"/>
        </w:rPr>
        <w:t>прикреп</w:t>
      </w:r>
      <w:r w:rsidRPr="006873F5">
        <w:rPr>
          <w:rFonts w:ascii="Times New Roman" w:hAnsi="Times New Roman"/>
          <w:sz w:val="24"/>
          <w:szCs w:val="24"/>
          <w:lang w:eastAsia="en-US"/>
        </w:rPr>
        <w:t>ить ее скан-копию.</w:t>
      </w:r>
      <w:r w:rsidR="008E32A4" w:rsidRPr="006873F5">
        <w:rPr>
          <w:rFonts w:ascii="Times New Roman" w:hAnsi="Times New Roman"/>
          <w:sz w:val="24"/>
          <w:szCs w:val="24"/>
          <w:lang w:eastAsia="en-US"/>
        </w:rPr>
        <w:t xml:space="preserve"> </w:t>
      </w:r>
      <w:r w:rsidRPr="006873F5">
        <w:rPr>
          <w:rFonts w:ascii="Times New Roman" w:hAnsi="Times New Roman"/>
          <w:sz w:val="24"/>
          <w:szCs w:val="24"/>
          <w:lang w:eastAsia="en-US"/>
        </w:rPr>
        <w:t>Для</w:t>
      </w:r>
      <w:r w:rsidR="00A64C6C">
        <w:rPr>
          <w:rFonts w:ascii="Times New Roman" w:hAnsi="Times New Roman"/>
          <w:sz w:val="24"/>
          <w:szCs w:val="24"/>
          <w:lang w:eastAsia="en-US"/>
        </w:rPr>
        <w:t xml:space="preserve"> этого необходимо нажать кнопку </w:t>
      </w:r>
      <w:r w:rsidR="00A64C6C" w:rsidRPr="00A64C6C">
        <w:rPr>
          <w:rFonts w:ascii="Times New Roman" w:hAnsi="Times New Roman"/>
          <w:noProof/>
          <w:sz w:val="24"/>
          <w:szCs w:val="24"/>
        </w:rPr>
        <w:drawing>
          <wp:inline distT="0" distB="0" distL="0" distR="0">
            <wp:extent cx="1629434" cy="152462"/>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629434" cy="152462"/>
                    </a:xfrm>
                    <a:prstGeom prst="rect">
                      <a:avLst/>
                    </a:prstGeom>
                  </pic:spPr>
                </pic:pic>
              </a:graphicData>
            </a:graphic>
          </wp:inline>
        </w:drawing>
      </w:r>
      <w:r w:rsidR="00FD4422">
        <w:rPr>
          <w:rFonts w:ascii="Times New Roman" w:hAnsi="Times New Roman"/>
          <w:sz w:val="24"/>
          <w:szCs w:val="24"/>
          <w:lang w:eastAsia="en-US"/>
        </w:rPr>
        <w:t>, о</w:t>
      </w:r>
      <w:r w:rsidR="008E32A4" w:rsidRPr="006873F5">
        <w:rPr>
          <w:rFonts w:ascii="Times New Roman" w:hAnsi="Times New Roman"/>
          <w:sz w:val="24"/>
          <w:szCs w:val="24"/>
          <w:lang w:eastAsia="en-US"/>
        </w:rPr>
        <w:t>ткрывается диалоговое окно выбора файла</w:t>
      </w:r>
      <w:r w:rsidR="00F23651" w:rsidRPr="006873F5">
        <w:rPr>
          <w:rFonts w:ascii="Times New Roman" w:hAnsi="Times New Roman"/>
          <w:sz w:val="24"/>
          <w:szCs w:val="24"/>
          <w:lang w:eastAsia="en-US"/>
        </w:rPr>
        <w:t>.</w:t>
      </w:r>
    </w:p>
    <w:p w:rsidR="008E32A4" w:rsidRPr="006873F5" w:rsidRDefault="00A86C43" w:rsidP="003B14C2">
      <w:pPr>
        <w:pStyle w:val="a9"/>
        <w:spacing w:before="120"/>
        <w:ind w:firstLine="567"/>
        <w:jc w:val="both"/>
        <w:rPr>
          <w:rFonts w:ascii="Times New Roman" w:hAnsi="Times New Roman"/>
          <w:sz w:val="24"/>
          <w:szCs w:val="24"/>
          <w:lang w:eastAsia="en-US"/>
        </w:rPr>
      </w:pPr>
      <w:r w:rsidRPr="006873F5">
        <w:rPr>
          <w:rFonts w:ascii="Times New Roman" w:hAnsi="Times New Roman"/>
          <w:sz w:val="24"/>
          <w:szCs w:val="24"/>
          <w:lang w:eastAsia="en-US"/>
        </w:rPr>
        <w:t>Нажимаем «</w:t>
      </w:r>
      <w:r w:rsidR="00F96B8A" w:rsidRPr="006873F5">
        <w:rPr>
          <w:rFonts w:ascii="Times New Roman" w:hAnsi="Times New Roman"/>
          <w:sz w:val="24"/>
          <w:szCs w:val="24"/>
          <w:lang w:eastAsia="en-US"/>
        </w:rPr>
        <w:t>Обзор</w:t>
      </w:r>
      <w:r w:rsidRPr="006873F5">
        <w:rPr>
          <w:rFonts w:ascii="Times New Roman" w:hAnsi="Times New Roman"/>
          <w:sz w:val="24"/>
          <w:szCs w:val="24"/>
          <w:lang w:eastAsia="en-US"/>
        </w:rPr>
        <w:t xml:space="preserve">» </w:t>
      </w:r>
      <w:r w:rsidR="00F96B8A" w:rsidRPr="006873F5">
        <w:rPr>
          <w:rFonts w:ascii="Times New Roman" w:hAnsi="Times New Roman"/>
          <w:sz w:val="24"/>
          <w:szCs w:val="24"/>
          <w:lang w:eastAsia="en-US"/>
        </w:rPr>
        <w:t>для выбора</w:t>
      </w:r>
      <w:r w:rsidR="008E32A4" w:rsidRPr="006873F5">
        <w:rPr>
          <w:rFonts w:ascii="Times New Roman" w:hAnsi="Times New Roman"/>
          <w:sz w:val="24"/>
          <w:szCs w:val="24"/>
          <w:lang w:eastAsia="en-US"/>
        </w:rPr>
        <w:t xml:space="preserve"> </w:t>
      </w:r>
      <w:r w:rsidR="002B07ED" w:rsidRPr="006873F5">
        <w:rPr>
          <w:rFonts w:ascii="Times New Roman" w:hAnsi="Times New Roman"/>
          <w:sz w:val="24"/>
          <w:szCs w:val="24"/>
          <w:lang w:eastAsia="en-US"/>
        </w:rPr>
        <w:t>файл</w:t>
      </w:r>
      <w:r w:rsidR="00F96B8A" w:rsidRPr="006873F5">
        <w:rPr>
          <w:rFonts w:ascii="Times New Roman" w:hAnsi="Times New Roman"/>
          <w:sz w:val="24"/>
          <w:szCs w:val="24"/>
          <w:lang w:eastAsia="en-US"/>
        </w:rPr>
        <w:t>а</w:t>
      </w:r>
      <w:r w:rsidR="002B07ED" w:rsidRPr="006873F5">
        <w:rPr>
          <w:rFonts w:ascii="Times New Roman" w:hAnsi="Times New Roman"/>
          <w:sz w:val="24"/>
          <w:szCs w:val="24"/>
          <w:lang w:eastAsia="en-US"/>
        </w:rPr>
        <w:t xml:space="preserve"> со скан-копией</w:t>
      </w:r>
      <w:r w:rsidR="008E32A4" w:rsidRPr="006873F5">
        <w:rPr>
          <w:rFonts w:ascii="Times New Roman" w:hAnsi="Times New Roman"/>
          <w:sz w:val="24"/>
          <w:szCs w:val="24"/>
          <w:lang w:eastAsia="en-US"/>
        </w:rPr>
        <w:t xml:space="preserve"> </w:t>
      </w:r>
      <w:r w:rsidR="00A64C6C">
        <w:rPr>
          <w:rFonts w:ascii="Times New Roman" w:hAnsi="Times New Roman"/>
          <w:sz w:val="24"/>
          <w:szCs w:val="24"/>
          <w:lang w:eastAsia="en-US"/>
        </w:rPr>
        <w:t>заявки на участие</w:t>
      </w:r>
      <w:r w:rsidR="00927330" w:rsidRPr="006873F5">
        <w:rPr>
          <w:rFonts w:ascii="Times New Roman" w:hAnsi="Times New Roman"/>
          <w:sz w:val="24"/>
          <w:szCs w:val="24"/>
          <w:lang w:eastAsia="en-US"/>
        </w:rPr>
        <w:t xml:space="preserve"> </w:t>
      </w:r>
      <w:r w:rsidR="00927330" w:rsidRPr="006873F5">
        <w:rPr>
          <w:rFonts w:ascii="Times New Roman" w:hAnsi="Times New Roman"/>
          <w:sz w:val="24"/>
          <w:szCs w:val="24"/>
        </w:rPr>
        <w:t xml:space="preserve">(только в формате </w:t>
      </w:r>
      <w:r w:rsidR="00927330" w:rsidRPr="006873F5">
        <w:rPr>
          <w:rFonts w:ascii="Times New Roman" w:hAnsi="Times New Roman"/>
          <w:sz w:val="24"/>
          <w:szCs w:val="24"/>
          <w:lang w:val="en-US"/>
        </w:rPr>
        <w:t>PDF</w:t>
      </w:r>
      <w:r w:rsidR="00927330" w:rsidRPr="006873F5">
        <w:rPr>
          <w:rFonts w:ascii="Times New Roman" w:hAnsi="Times New Roman"/>
          <w:sz w:val="24"/>
          <w:szCs w:val="24"/>
        </w:rPr>
        <w:t>)</w:t>
      </w:r>
      <w:r w:rsidR="002B07ED" w:rsidRPr="006873F5">
        <w:rPr>
          <w:rFonts w:ascii="Times New Roman" w:hAnsi="Times New Roman"/>
          <w:sz w:val="24"/>
          <w:szCs w:val="24"/>
          <w:lang w:eastAsia="en-US"/>
        </w:rPr>
        <w:t>.  Н</w:t>
      </w:r>
      <w:r w:rsidR="008E32A4" w:rsidRPr="006873F5">
        <w:rPr>
          <w:rFonts w:ascii="Times New Roman" w:hAnsi="Times New Roman"/>
          <w:sz w:val="24"/>
          <w:szCs w:val="24"/>
          <w:lang w:eastAsia="en-US"/>
        </w:rPr>
        <w:t>ажимаем кнопку «Загрузить», для завершения операции нажимаем кнопку «Подтвердить</w:t>
      </w:r>
      <w:r w:rsidR="005F6220" w:rsidRPr="006873F5">
        <w:rPr>
          <w:rFonts w:ascii="Times New Roman" w:hAnsi="Times New Roman"/>
          <w:sz w:val="24"/>
          <w:szCs w:val="24"/>
          <w:lang w:eastAsia="en-US"/>
        </w:rPr>
        <w:t>», документ</w:t>
      </w:r>
      <w:r w:rsidR="008E32A4" w:rsidRPr="006873F5">
        <w:rPr>
          <w:rFonts w:ascii="Times New Roman" w:hAnsi="Times New Roman"/>
          <w:sz w:val="24"/>
          <w:szCs w:val="24"/>
          <w:lang w:eastAsia="en-US"/>
        </w:rPr>
        <w:t xml:space="preserve"> </w:t>
      </w:r>
      <w:r w:rsidR="002B07ED" w:rsidRPr="006873F5">
        <w:rPr>
          <w:rFonts w:ascii="Times New Roman" w:hAnsi="Times New Roman"/>
          <w:sz w:val="24"/>
          <w:szCs w:val="24"/>
          <w:lang w:eastAsia="en-US"/>
        </w:rPr>
        <w:t xml:space="preserve">будет </w:t>
      </w:r>
      <w:r w:rsidR="008E32A4" w:rsidRPr="006873F5">
        <w:rPr>
          <w:rFonts w:ascii="Times New Roman" w:hAnsi="Times New Roman"/>
          <w:sz w:val="24"/>
          <w:szCs w:val="24"/>
          <w:lang w:eastAsia="en-US"/>
        </w:rPr>
        <w:t>загружен в систему.</w:t>
      </w:r>
    </w:p>
    <w:p w:rsidR="008E32A4" w:rsidRPr="006873F5" w:rsidRDefault="00363B1F" w:rsidP="003B14C2">
      <w:pPr>
        <w:pStyle w:val="a9"/>
        <w:spacing w:before="120"/>
        <w:ind w:firstLine="567"/>
        <w:jc w:val="both"/>
        <w:rPr>
          <w:rFonts w:ascii="Times New Roman" w:hAnsi="Times New Roman"/>
          <w:sz w:val="24"/>
          <w:szCs w:val="24"/>
          <w:lang w:eastAsia="en-US"/>
        </w:rPr>
      </w:pPr>
      <w:r w:rsidRPr="006873F5">
        <w:rPr>
          <w:rFonts w:ascii="Times New Roman" w:hAnsi="Times New Roman"/>
          <w:sz w:val="24"/>
          <w:szCs w:val="24"/>
          <w:lang w:eastAsia="en-US"/>
        </w:rPr>
        <w:t>По окончании</w:t>
      </w:r>
      <w:r w:rsidR="008E32A4" w:rsidRPr="006873F5">
        <w:rPr>
          <w:rFonts w:ascii="Times New Roman" w:hAnsi="Times New Roman"/>
          <w:sz w:val="24"/>
          <w:szCs w:val="24"/>
          <w:lang w:eastAsia="en-US"/>
        </w:rPr>
        <w:t xml:space="preserve"> загрузки </w:t>
      </w:r>
      <w:r w:rsidR="00CB61C1" w:rsidRPr="006873F5">
        <w:rPr>
          <w:rFonts w:ascii="Times New Roman" w:hAnsi="Times New Roman"/>
          <w:sz w:val="24"/>
          <w:szCs w:val="24"/>
          <w:lang w:eastAsia="en-US"/>
        </w:rPr>
        <w:t>скан-копий</w:t>
      </w:r>
      <w:r w:rsidR="008E32A4" w:rsidRPr="006873F5">
        <w:rPr>
          <w:rFonts w:ascii="Times New Roman" w:hAnsi="Times New Roman"/>
          <w:sz w:val="24"/>
          <w:szCs w:val="24"/>
          <w:lang w:eastAsia="en-US"/>
        </w:rPr>
        <w:t xml:space="preserve"> документов в систему, поставщик может приступать к загрузке самой </w:t>
      </w:r>
      <w:r w:rsidR="00A64C6C">
        <w:rPr>
          <w:rFonts w:ascii="Times New Roman" w:hAnsi="Times New Roman"/>
          <w:sz w:val="24"/>
          <w:szCs w:val="24"/>
          <w:lang w:eastAsia="en-US"/>
        </w:rPr>
        <w:t>заявки на участие</w:t>
      </w:r>
      <w:r w:rsidR="008E32A4" w:rsidRPr="006873F5">
        <w:rPr>
          <w:rFonts w:ascii="Times New Roman" w:hAnsi="Times New Roman"/>
          <w:sz w:val="24"/>
          <w:szCs w:val="24"/>
          <w:lang w:eastAsia="en-US"/>
        </w:rPr>
        <w:t>.</w:t>
      </w:r>
      <w:r w:rsidR="00CB61C1" w:rsidRPr="006873F5">
        <w:rPr>
          <w:rFonts w:ascii="Times New Roman" w:hAnsi="Times New Roman"/>
          <w:sz w:val="24"/>
          <w:szCs w:val="24"/>
          <w:lang w:eastAsia="en-US"/>
        </w:rPr>
        <w:t xml:space="preserve"> </w:t>
      </w:r>
      <w:r w:rsidR="008E32A4" w:rsidRPr="006873F5">
        <w:rPr>
          <w:rFonts w:ascii="Times New Roman" w:hAnsi="Times New Roman"/>
          <w:sz w:val="24"/>
          <w:szCs w:val="24"/>
          <w:lang w:eastAsia="en-US"/>
        </w:rPr>
        <w:t xml:space="preserve">Нажимаем кнопку «Загрузить </w:t>
      </w:r>
      <w:r w:rsidR="00A64C6C">
        <w:rPr>
          <w:rFonts w:ascii="Times New Roman" w:hAnsi="Times New Roman"/>
          <w:sz w:val="24"/>
          <w:szCs w:val="24"/>
          <w:lang w:eastAsia="en-US"/>
        </w:rPr>
        <w:t>заявку</w:t>
      </w:r>
      <w:r w:rsidR="008E32A4" w:rsidRPr="006873F5">
        <w:rPr>
          <w:rFonts w:ascii="Times New Roman" w:hAnsi="Times New Roman"/>
          <w:sz w:val="24"/>
          <w:szCs w:val="24"/>
          <w:lang w:eastAsia="en-US"/>
        </w:rPr>
        <w:t xml:space="preserve">», </w:t>
      </w:r>
      <w:r w:rsidR="00927330" w:rsidRPr="006873F5">
        <w:rPr>
          <w:rFonts w:ascii="Times New Roman" w:hAnsi="Times New Roman"/>
          <w:sz w:val="24"/>
          <w:szCs w:val="24"/>
          <w:lang w:eastAsia="en-US"/>
        </w:rPr>
        <w:t>открывается</w:t>
      </w:r>
      <w:r w:rsidR="008E32A4" w:rsidRPr="006873F5">
        <w:rPr>
          <w:rFonts w:ascii="Times New Roman" w:hAnsi="Times New Roman"/>
          <w:sz w:val="24"/>
          <w:szCs w:val="24"/>
          <w:lang w:eastAsia="en-US"/>
        </w:rPr>
        <w:t xml:space="preserve"> окно </w:t>
      </w:r>
      <w:r w:rsidR="00927330" w:rsidRPr="006873F5">
        <w:rPr>
          <w:rFonts w:ascii="Times New Roman" w:hAnsi="Times New Roman"/>
          <w:sz w:val="24"/>
          <w:szCs w:val="24"/>
          <w:lang w:eastAsia="en-US"/>
        </w:rPr>
        <w:t xml:space="preserve">для загрузки </w:t>
      </w:r>
      <w:r w:rsidR="00F96B8A" w:rsidRPr="006873F5">
        <w:rPr>
          <w:rFonts w:ascii="Times New Roman" w:hAnsi="Times New Roman"/>
          <w:sz w:val="24"/>
          <w:szCs w:val="24"/>
          <w:lang w:eastAsia="en-US"/>
        </w:rPr>
        <w:t>файла</w:t>
      </w:r>
      <w:r w:rsidR="00A64C6C">
        <w:rPr>
          <w:rFonts w:ascii="Times New Roman" w:hAnsi="Times New Roman"/>
          <w:sz w:val="24"/>
          <w:szCs w:val="24"/>
          <w:lang w:eastAsia="en-US"/>
        </w:rPr>
        <w:t xml:space="preserve"> заявки</w:t>
      </w:r>
      <w:r w:rsidR="008E32A4" w:rsidRPr="006873F5">
        <w:rPr>
          <w:rFonts w:ascii="Times New Roman" w:hAnsi="Times New Roman"/>
          <w:sz w:val="24"/>
          <w:szCs w:val="24"/>
          <w:lang w:eastAsia="en-US"/>
        </w:rPr>
        <w:t>.</w:t>
      </w:r>
    </w:p>
    <w:p w:rsidR="00567178" w:rsidRDefault="00F96B8A" w:rsidP="00A64C6C">
      <w:pPr>
        <w:pStyle w:val="a9"/>
        <w:spacing w:before="120"/>
        <w:ind w:firstLine="567"/>
        <w:jc w:val="both"/>
        <w:rPr>
          <w:rFonts w:ascii="Times New Roman" w:hAnsi="Times New Roman"/>
          <w:sz w:val="24"/>
          <w:szCs w:val="24"/>
          <w:lang w:eastAsia="en-US"/>
        </w:rPr>
      </w:pPr>
      <w:r w:rsidRPr="006873F5">
        <w:rPr>
          <w:rFonts w:ascii="Times New Roman" w:hAnsi="Times New Roman"/>
          <w:sz w:val="24"/>
          <w:szCs w:val="24"/>
          <w:lang w:eastAsia="en-US"/>
        </w:rPr>
        <w:lastRenderedPageBreak/>
        <w:t>Требуется нажать кнопку «Обзор</w:t>
      </w:r>
      <w:r w:rsidR="005F6220" w:rsidRPr="006873F5">
        <w:rPr>
          <w:rFonts w:ascii="Times New Roman" w:hAnsi="Times New Roman"/>
          <w:sz w:val="24"/>
          <w:szCs w:val="24"/>
          <w:lang w:eastAsia="en-US"/>
        </w:rPr>
        <w:t>», выбираем excel</w:t>
      </w:r>
      <w:r w:rsidR="00927330" w:rsidRPr="006873F5">
        <w:rPr>
          <w:rFonts w:ascii="Times New Roman" w:hAnsi="Times New Roman"/>
          <w:sz w:val="24"/>
          <w:szCs w:val="24"/>
          <w:lang w:eastAsia="en-US"/>
        </w:rPr>
        <w:t xml:space="preserve">-файл с </w:t>
      </w:r>
      <w:r w:rsidR="00A64C6C">
        <w:rPr>
          <w:rFonts w:ascii="Times New Roman" w:hAnsi="Times New Roman"/>
          <w:sz w:val="24"/>
          <w:szCs w:val="24"/>
          <w:lang w:eastAsia="en-US"/>
        </w:rPr>
        <w:t xml:space="preserve">заявкой на </w:t>
      </w:r>
      <w:r w:rsidR="005F6220">
        <w:rPr>
          <w:rFonts w:ascii="Times New Roman" w:hAnsi="Times New Roman"/>
          <w:sz w:val="24"/>
          <w:szCs w:val="24"/>
          <w:lang w:eastAsia="en-US"/>
        </w:rPr>
        <w:t>участие</w:t>
      </w:r>
      <w:r w:rsidR="005F6220" w:rsidRPr="006873F5">
        <w:rPr>
          <w:rFonts w:ascii="Times New Roman" w:hAnsi="Times New Roman"/>
          <w:sz w:val="24"/>
          <w:szCs w:val="24"/>
          <w:lang w:eastAsia="en-US"/>
        </w:rPr>
        <w:t>, нажимаем</w:t>
      </w:r>
      <w:r w:rsidR="00927330" w:rsidRPr="006873F5">
        <w:rPr>
          <w:rFonts w:ascii="Times New Roman" w:hAnsi="Times New Roman"/>
          <w:sz w:val="24"/>
          <w:szCs w:val="24"/>
          <w:lang w:eastAsia="en-US"/>
        </w:rPr>
        <w:t xml:space="preserve"> кнопки «Загрузить».</w:t>
      </w:r>
    </w:p>
    <w:p w:rsidR="00A64C6C" w:rsidRPr="00A64C6C" w:rsidRDefault="00A64C6C" w:rsidP="00A64C6C">
      <w:pPr>
        <w:pStyle w:val="a9"/>
        <w:spacing w:before="120"/>
        <w:jc w:val="both"/>
        <w:rPr>
          <w:rFonts w:ascii="Times New Roman" w:hAnsi="Times New Roman"/>
          <w:sz w:val="24"/>
          <w:szCs w:val="24"/>
          <w:lang w:eastAsia="en-US"/>
        </w:rPr>
      </w:pPr>
      <w:r w:rsidRPr="00A64C6C">
        <w:rPr>
          <w:rFonts w:ascii="Times New Roman" w:hAnsi="Times New Roman"/>
          <w:noProof/>
          <w:sz w:val="24"/>
          <w:szCs w:val="24"/>
        </w:rPr>
        <w:drawing>
          <wp:inline distT="0" distB="0" distL="0" distR="0">
            <wp:extent cx="6188659" cy="1224510"/>
            <wp:effectExtent l="0" t="0" r="3175"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6200179" cy="1226789"/>
                    </a:xfrm>
                    <a:prstGeom prst="rect">
                      <a:avLst/>
                    </a:prstGeom>
                  </pic:spPr>
                </pic:pic>
              </a:graphicData>
            </a:graphic>
          </wp:inline>
        </w:drawing>
      </w:r>
    </w:p>
    <w:p w:rsidR="00567178" w:rsidRPr="00A64C6C" w:rsidRDefault="00567178" w:rsidP="00F75053">
      <w:pPr>
        <w:pStyle w:val="a9"/>
        <w:spacing w:before="120"/>
        <w:jc w:val="both"/>
        <w:rPr>
          <w:rFonts w:ascii="Garamond" w:hAnsi="Garamond"/>
          <w:b/>
          <w:sz w:val="24"/>
          <w:szCs w:val="24"/>
          <w:u w:val="single"/>
          <w:lang w:eastAsia="en-US"/>
        </w:rPr>
      </w:pPr>
    </w:p>
    <w:p w:rsidR="00F75053" w:rsidRPr="006873F5" w:rsidRDefault="00F75053" w:rsidP="00F75053">
      <w:pPr>
        <w:pStyle w:val="a9"/>
        <w:spacing w:before="120"/>
        <w:jc w:val="both"/>
        <w:rPr>
          <w:rFonts w:ascii="Times New Roman" w:hAnsi="Times New Roman"/>
          <w:sz w:val="24"/>
          <w:szCs w:val="24"/>
          <w:lang w:eastAsia="en-US"/>
        </w:rPr>
      </w:pPr>
      <w:r w:rsidRPr="006873F5">
        <w:rPr>
          <w:rFonts w:ascii="Times New Roman" w:hAnsi="Times New Roman"/>
          <w:b/>
          <w:sz w:val="24"/>
          <w:szCs w:val="24"/>
          <w:u w:val="single"/>
          <w:lang w:eastAsia="en-US"/>
        </w:rPr>
        <w:t>Примечание:</w:t>
      </w:r>
      <w:r w:rsidR="00005E86" w:rsidRPr="006873F5">
        <w:rPr>
          <w:rFonts w:ascii="Times New Roman" w:hAnsi="Times New Roman"/>
          <w:sz w:val="24"/>
          <w:szCs w:val="24"/>
          <w:lang w:eastAsia="en-US"/>
        </w:rPr>
        <w:t xml:space="preserve"> Система</w:t>
      </w:r>
      <w:r w:rsidR="00A64C6C">
        <w:rPr>
          <w:rFonts w:ascii="Times New Roman" w:hAnsi="Times New Roman"/>
          <w:sz w:val="24"/>
          <w:szCs w:val="24"/>
          <w:lang w:eastAsia="en-US"/>
        </w:rPr>
        <w:t xml:space="preserve"> управления закупками МТР</w:t>
      </w:r>
      <w:r w:rsidRPr="006873F5">
        <w:rPr>
          <w:rFonts w:ascii="Times New Roman" w:hAnsi="Times New Roman"/>
          <w:sz w:val="24"/>
          <w:szCs w:val="24"/>
          <w:lang w:eastAsia="en-US"/>
        </w:rPr>
        <w:t xml:space="preserve"> выгружает шаблон </w:t>
      </w:r>
      <w:r w:rsidR="003C330B">
        <w:rPr>
          <w:rFonts w:ascii="Times New Roman" w:hAnsi="Times New Roman"/>
          <w:sz w:val="24"/>
          <w:szCs w:val="24"/>
          <w:lang w:eastAsia="en-US"/>
        </w:rPr>
        <w:t>заявки на участие</w:t>
      </w:r>
      <w:r w:rsidRPr="006873F5">
        <w:rPr>
          <w:rFonts w:ascii="Times New Roman" w:hAnsi="Times New Roman"/>
          <w:sz w:val="24"/>
          <w:szCs w:val="24"/>
          <w:lang w:eastAsia="en-US"/>
        </w:rPr>
        <w:t xml:space="preserve"> в формате </w:t>
      </w:r>
      <w:r w:rsidRPr="006873F5">
        <w:rPr>
          <w:rFonts w:ascii="Times New Roman" w:hAnsi="Times New Roman"/>
          <w:b/>
          <w:sz w:val="24"/>
          <w:szCs w:val="24"/>
          <w:lang w:val="en-US" w:eastAsia="en-US"/>
        </w:rPr>
        <w:t>XLS</w:t>
      </w:r>
      <w:r w:rsidRPr="006873F5">
        <w:rPr>
          <w:rFonts w:ascii="Times New Roman" w:hAnsi="Times New Roman"/>
          <w:sz w:val="24"/>
          <w:szCs w:val="24"/>
          <w:lang w:eastAsia="en-US"/>
        </w:rPr>
        <w:t xml:space="preserve">, после заполнения данных в </w:t>
      </w:r>
      <w:r w:rsidRPr="006873F5">
        <w:rPr>
          <w:rFonts w:ascii="Times New Roman" w:hAnsi="Times New Roman"/>
          <w:sz w:val="24"/>
          <w:szCs w:val="24"/>
          <w:lang w:val="en-US" w:eastAsia="en-US"/>
        </w:rPr>
        <w:t>excel</w:t>
      </w:r>
      <w:r w:rsidRPr="006873F5">
        <w:rPr>
          <w:rFonts w:ascii="Times New Roman" w:hAnsi="Times New Roman"/>
          <w:sz w:val="24"/>
          <w:szCs w:val="24"/>
          <w:lang w:eastAsia="en-US"/>
        </w:rPr>
        <w:t xml:space="preserve">-файле, требуется сохранить в том же формате </w:t>
      </w:r>
      <w:r w:rsidRPr="006873F5">
        <w:rPr>
          <w:rFonts w:ascii="Times New Roman" w:hAnsi="Times New Roman"/>
          <w:b/>
          <w:sz w:val="24"/>
          <w:szCs w:val="24"/>
          <w:lang w:val="en-US" w:eastAsia="en-US"/>
        </w:rPr>
        <w:t>XLS</w:t>
      </w:r>
      <w:r w:rsidRPr="006873F5">
        <w:rPr>
          <w:rFonts w:ascii="Times New Roman" w:hAnsi="Times New Roman"/>
          <w:sz w:val="24"/>
          <w:szCs w:val="24"/>
          <w:lang w:eastAsia="en-US"/>
        </w:rPr>
        <w:t xml:space="preserve">, другие форматы система не поддерживает. При загрузке файлов других форматов через </w:t>
      </w:r>
      <w:r w:rsidRPr="006873F5">
        <w:rPr>
          <w:rFonts w:ascii="Times New Roman" w:hAnsi="Times New Roman"/>
          <w:sz w:val="24"/>
          <w:szCs w:val="24"/>
          <w:lang w:val="en-US" w:eastAsia="en-US"/>
        </w:rPr>
        <w:t>SAP</w:t>
      </w:r>
      <w:r w:rsidRPr="006873F5">
        <w:rPr>
          <w:rFonts w:ascii="Times New Roman" w:hAnsi="Times New Roman"/>
          <w:sz w:val="24"/>
          <w:szCs w:val="24"/>
          <w:lang w:eastAsia="en-US"/>
        </w:rPr>
        <w:t xml:space="preserve"> </w:t>
      </w:r>
      <w:r w:rsidRPr="006873F5">
        <w:rPr>
          <w:rFonts w:ascii="Times New Roman" w:hAnsi="Times New Roman"/>
          <w:sz w:val="24"/>
          <w:szCs w:val="24"/>
          <w:lang w:val="en-US" w:eastAsia="en-US"/>
        </w:rPr>
        <w:t>Portal</w:t>
      </w:r>
      <w:r w:rsidRPr="006873F5">
        <w:rPr>
          <w:rFonts w:ascii="Times New Roman" w:hAnsi="Times New Roman"/>
          <w:sz w:val="24"/>
          <w:szCs w:val="24"/>
          <w:lang w:eastAsia="en-US"/>
        </w:rPr>
        <w:t>, система выдаст ошибку при загрузке данных.</w:t>
      </w:r>
    </w:p>
    <w:p w:rsidR="00F75053" w:rsidRDefault="00F75053" w:rsidP="00F75053">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 xml:space="preserve">Копирование таблицы данных шаблона </w:t>
      </w:r>
      <w:r w:rsidR="00A64C6C">
        <w:rPr>
          <w:rFonts w:ascii="Times New Roman" w:hAnsi="Times New Roman"/>
          <w:sz w:val="24"/>
          <w:szCs w:val="24"/>
          <w:lang w:eastAsia="en-US"/>
        </w:rPr>
        <w:t>заявки на участие</w:t>
      </w:r>
      <w:r w:rsidRPr="006873F5">
        <w:rPr>
          <w:rFonts w:ascii="Times New Roman" w:hAnsi="Times New Roman"/>
          <w:sz w:val="24"/>
          <w:szCs w:val="24"/>
          <w:lang w:eastAsia="en-US"/>
        </w:rPr>
        <w:t xml:space="preserve"> из файла в файл, также запрещено. При загрузке </w:t>
      </w:r>
      <w:r w:rsidRPr="006873F5">
        <w:rPr>
          <w:rFonts w:ascii="Times New Roman" w:hAnsi="Times New Roman"/>
          <w:sz w:val="24"/>
          <w:szCs w:val="24"/>
          <w:lang w:val="en-US" w:eastAsia="en-US"/>
        </w:rPr>
        <w:t>excel</w:t>
      </w:r>
      <w:r w:rsidRPr="006873F5">
        <w:rPr>
          <w:rFonts w:ascii="Times New Roman" w:hAnsi="Times New Roman"/>
          <w:sz w:val="24"/>
          <w:szCs w:val="24"/>
          <w:lang w:eastAsia="en-US"/>
        </w:rPr>
        <w:t xml:space="preserve">-файла через </w:t>
      </w:r>
      <w:r w:rsidRPr="006873F5">
        <w:rPr>
          <w:rFonts w:ascii="Times New Roman" w:hAnsi="Times New Roman"/>
          <w:sz w:val="24"/>
          <w:szCs w:val="24"/>
          <w:lang w:val="en-US" w:eastAsia="en-US"/>
        </w:rPr>
        <w:t>SAP</w:t>
      </w:r>
      <w:r w:rsidRPr="006873F5">
        <w:rPr>
          <w:rFonts w:ascii="Times New Roman" w:hAnsi="Times New Roman"/>
          <w:sz w:val="24"/>
          <w:szCs w:val="24"/>
          <w:lang w:eastAsia="en-US"/>
        </w:rPr>
        <w:t xml:space="preserve"> </w:t>
      </w:r>
      <w:r w:rsidRPr="006873F5">
        <w:rPr>
          <w:rFonts w:ascii="Times New Roman" w:hAnsi="Times New Roman"/>
          <w:sz w:val="24"/>
          <w:szCs w:val="24"/>
          <w:lang w:val="en-US" w:eastAsia="en-US"/>
        </w:rPr>
        <w:t>Portal</w:t>
      </w:r>
      <w:r w:rsidRPr="006873F5">
        <w:rPr>
          <w:rFonts w:ascii="Times New Roman" w:hAnsi="Times New Roman"/>
          <w:sz w:val="24"/>
          <w:szCs w:val="24"/>
          <w:lang w:eastAsia="en-US"/>
        </w:rPr>
        <w:t xml:space="preserve">, будет возникать ошибка при загрузке данных из файла шаблона </w:t>
      </w:r>
      <w:r w:rsidR="00A64C6C">
        <w:rPr>
          <w:rFonts w:ascii="Times New Roman" w:hAnsi="Times New Roman"/>
          <w:sz w:val="24"/>
          <w:szCs w:val="24"/>
          <w:lang w:eastAsia="en-US"/>
        </w:rPr>
        <w:t>заявки на участие</w:t>
      </w:r>
      <w:r w:rsidRPr="006873F5">
        <w:rPr>
          <w:rFonts w:ascii="Times New Roman" w:hAnsi="Times New Roman"/>
          <w:sz w:val="24"/>
          <w:szCs w:val="24"/>
          <w:lang w:eastAsia="en-US"/>
        </w:rPr>
        <w:t>.</w:t>
      </w:r>
    </w:p>
    <w:p w:rsidR="003C3E24" w:rsidRPr="00AE2AEF" w:rsidRDefault="003C3E24" w:rsidP="003C3E24">
      <w:pPr>
        <w:pStyle w:val="a9"/>
        <w:spacing w:before="120"/>
        <w:jc w:val="both"/>
        <w:rPr>
          <w:rFonts w:ascii="Times New Roman" w:hAnsi="Times New Roman"/>
          <w:sz w:val="24"/>
          <w:szCs w:val="24"/>
          <w:lang w:eastAsia="en-US"/>
        </w:rPr>
      </w:pPr>
      <w:r w:rsidRPr="00AE2AEF">
        <w:rPr>
          <w:rFonts w:ascii="Times New Roman" w:hAnsi="Times New Roman"/>
          <w:b/>
          <w:sz w:val="24"/>
          <w:szCs w:val="24"/>
          <w:u w:val="single"/>
          <w:lang w:eastAsia="en-US"/>
        </w:rPr>
        <w:t>Примечание по заполнению заголовка шаблона:</w:t>
      </w:r>
      <w:r w:rsidRPr="00AE2AEF">
        <w:rPr>
          <w:rFonts w:ascii="Times New Roman" w:hAnsi="Times New Roman"/>
          <w:sz w:val="24"/>
          <w:szCs w:val="24"/>
          <w:lang w:eastAsia="en-US"/>
        </w:rPr>
        <w:t xml:space="preserve"> </w:t>
      </w:r>
      <w:proofErr w:type="gramStart"/>
      <w:r w:rsidRPr="00AE2AEF">
        <w:rPr>
          <w:rFonts w:ascii="Times New Roman" w:hAnsi="Times New Roman"/>
          <w:sz w:val="24"/>
          <w:szCs w:val="24"/>
          <w:lang w:eastAsia="en-US"/>
        </w:rPr>
        <w:t>В</w:t>
      </w:r>
      <w:proofErr w:type="gramEnd"/>
      <w:r w:rsidRPr="00AE2AEF">
        <w:rPr>
          <w:rFonts w:ascii="Times New Roman" w:hAnsi="Times New Roman"/>
          <w:sz w:val="24"/>
          <w:szCs w:val="24"/>
          <w:lang w:eastAsia="en-US"/>
        </w:rPr>
        <w:t xml:space="preserve"> шаблоне оферты доступен выбор валют стандартных и UE*, в том случае если шаблон формируется обезличенным (т.е. без кода поставщика). </w:t>
      </w:r>
    </w:p>
    <w:p w:rsidR="003C3E24" w:rsidRPr="00AE2AEF" w:rsidRDefault="003C3E24" w:rsidP="003C3E24">
      <w:pPr>
        <w:pStyle w:val="a9"/>
        <w:spacing w:before="120"/>
        <w:jc w:val="both"/>
        <w:rPr>
          <w:rFonts w:ascii="Times New Roman" w:hAnsi="Times New Roman"/>
          <w:sz w:val="24"/>
          <w:szCs w:val="24"/>
          <w:lang w:eastAsia="en-US"/>
        </w:rPr>
      </w:pPr>
      <w:r w:rsidRPr="00AE2AEF">
        <w:rPr>
          <w:rFonts w:ascii="Times New Roman" w:hAnsi="Times New Roman"/>
          <w:sz w:val="24"/>
          <w:szCs w:val="24"/>
          <w:lang w:eastAsia="en-US"/>
        </w:rPr>
        <w:t xml:space="preserve">На стороне SAP </w:t>
      </w:r>
      <w:proofErr w:type="spellStart"/>
      <w:r w:rsidRPr="00AE2AEF">
        <w:rPr>
          <w:rFonts w:ascii="Times New Roman" w:hAnsi="Times New Roman"/>
          <w:sz w:val="24"/>
          <w:szCs w:val="24"/>
          <w:lang w:eastAsia="en-US"/>
        </w:rPr>
        <w:t>Portal</w:t>
      </w:r>
      <w:proofErr w:type="spellEnd"/>
      <w:r w:rsidRPr="00AE2AEF">
        <w:rPr>
          <w:rFonts w:ascii="Times New Roman" w:hAnsi="Times New Roman"/>
          <w:sz w:val="24"/>
          <w:szCs w:val="24"/>
          <w:lang w:eastAsia="en-US"/>
        </w:rPr>
        <w:t xml:space="preserve"> существует проверка, которая проверяет код валюты и статус поставщика – резидент/нерезидент. </w:t>
      </w:r>
      <w:bookmarkStart w:id="22" w:name="_GoBack"/>
      <w:bookmarkEnd w:id="22"/>
    </w:p>
    <w:p w:rsidR="003C3E24" w:rsidRPr="00C770A7" w:rsidRDefault="003C3E24" w:rsidP="003C3E24">
      <w:pPr>
        <w:pStyle w:val="a9"/>
        <w:spacing w:before="120"/>
        <w:jc w:val="both"/>
        <w:rPr>
          <w:rFonts w:ascii="Times New Roman" w:hAnsi="Times New Roman"/>
          <w:sz w:val="24"/>
          <w:szCs w:val="24"/>
          <w:lang w:eastAsia="en-US"/>
        </w:rPr>
      </w:pPr>
      <w:r w:rsidRPr="00AE2AEF">
        <w:rPr>
          <w:rFonts w:ascii="Times New Roman" w:hAnsi="Times New Roman"/>
          <w:sz w:val="24"/>
          <w:szCs w:val="24"/>
          <w:lang w:eastAsia="en-US"/>
        </w:rPr>
        <w:t>Если резидент страны загружает заявку со стандартным кодом валюты, то выдается сообщение с ошибкой, что такая валюта «</w:t>
      </w:r>
      <w:proofErr w:type="spellStart"/>
      <w:r w:rsidRPr="00AE2AEF">
        <w:rPr>
          <w:rFonts w:ascii="Times New Roman" w:hAnsi="Times New Roman"/>
          <w:sz w:val="24"/>
          <w:szCs w:val="24"/>
          <w:lang w:eastAsia="en-US"/>
        </w:rPr>
        <w:t>код_валюты</w:t>
      </w:r>
      <w:proofErr w:type="spellEnd"/>
      <w:r w:rsidRPr="00AE2AEF">
        <w:rPr>
          <w:rFonts w:ascii="Times New Roman" w:hAnsi="Times New Roman"/>
          <w:sz w:val="24"/>
          <w:szCs w:val="24"/>
          <w:lang w:eastAsia="en-US"/>
        </w:rPr>
        <w:t xml:space="preserve"> из заявки» может использоваться только нерезидентами страны. Для нерезидента реализована аналогичная проверка для валют с UE*.</w:t>
      </w:r>
    </w:p>
    <w:p w:rsidR="003C3E24" w:rsidRPr="006873F5" w:rsidRDefault="003C3E24" w:rsidP="00F75053">
      <w:pPr>
        <w:pStyle w:val="a9"/>
        <w:spacing w:before="120"/>
        <w:jc w:val="both"/>
        <w:rPr>
          <w:rFonts w:ascii="Times New Roman" w:hAnsi="Times New Roman"/>
          <w:b/>
          <w:sz w:val="24"/>
          <w:szCs w:val="24"/>
          <w:u w:val="single"/>
          <w:lang w:eastAsia="en-US"/>
        </w:rPr>
      </w:pPr>
    </w:p>
    <w:p w:rsidR="00B90BD7" w:rsidRDefault="00B90BD7" w:rsidP="00B90BD7">
      <w:pPr>
        <w:pStyle w:val="a9"/>
        <w:spacing w:before="120"/>
        <w:jc w:val="both"/>
        <w:rPr>
          <w:rFonts w:ascii="Times New Roman" w:hAnsi="Times New Roman"/>
          <w:sz w:val="24"/>
          <w:szCs w:val="24"/>
          <w:lang w:eastAsia="en-US"/>
        </w:rPr>
      </w:pPr>
      <w:r>
        <w:rPr>
          <w:rFonts w:ascii="Times New Roman" w:hAnsi="Times New Roman"/>
          <w:b/>
          <w:sz w:val="24"/>
          <w:szCs w:val="24"/>
          <w:u w:val="single"/>
          <w:lang w:eastAsia="en-US"/>
        </w:rPr>
        <w:t>Примечание по заполнению шаблона:</w:t>
      </w:r>
      <w:r>
        <w:rPr>
          <w:rFonts w:ascii="Times New Roman" w:hAnsi="Times New Roman"/>
          <w:sz w:val="24"/>
          <w:szCs w:val="24"/>
          <w:lang w:eastAsia="en-US"/>
        </w:rPr>
        <w:t xml:space="preserve"> </w:t>
      </w:r>
      <w:r w:rsidR="00AC7FF3">
        <w:rPr>
          <w:rFonts w:ascii="Times New Roman" w:hAnsi="Times New Roman"/>
          <w:sz w:val="24"/>
          <w:szCs w:val="24"/>
          <w:lang w:eastAsia="en-US"/>
        </w:rPr>
        <w:t xml:space="preserve">в </w:t>
      </w:r>
      <w:r>
        <w:rPr>
          <w:rFonts w:ascii="Times New Roman" w:hAnsi="Times New Roman"/>
          <w:sz w:val="24"/>
          <w:szCs w:val="24"/>
          <w:lang w:eastAsia="en-US"/>
        </w:rPr>
        <w:t xml:space="preserve">шаблоне </w:t>
      </w:r>
      <w:r w:rsidR="00A64C6C">
        <w:rPr>
          <w:rFonts w:ascii="Times New Roman" w:hAnsi="Times New Roman"/>
          <w:sz w:val="24"/>
          <w:szCs w:val="24"/>
          <w:lang w:eastAsia="en-US"/>
        </w:rPr>
        <w:t>заявки на участие</w:t>
      </w:r>
      <w:r w:rsidR="00AC7FF3">
        <w:rPr>
          <w:rFonts w:ascii="Times New Roman" w:hAnsi="Times New Roman"/>
          <w:sz w:val="24"/>
          <w:szCs w:val="24"/>
          <w:lang w:eastAsia="en-US"/>
        </w:rPr>
        <w:t xml:space="preserve"> </w:t>
      </w:r>
      <w:r>
        <w:rPr>
          <w:rFonts w:ascii="Times New Roman" w:hAnsi="Times New Roman"/>
          <w:sz w:val="24"/>
          <w:szCs w:val="24"/>
          <w:lang w:eastAsia="en-US"/>
        </w:rPr>
        <w:t xml:space="preserve">поле «Код ГПН МТР приложения к договору» заполняется кодом МТР ГПН </w:t>
      </w:r>
      <w:r w:rsidR="008C3480">
        <w:rPr>
          <w:rFonts w:ascii="Times New Roman" w:hAnsi="Times New Roman"/>
          <w:sz w:val="24"/>
          <w:szCs w:val="24"/>
          <w:lang w:eastAsia="en-US"/>
        </w:rPr>
        <w:t xml:space="preserve">предложенной </w:t>
      </w:r>
      <w:r>
        <w:rPr>
          <w:rFonts w:ascii="Times New Roman" w:hAnsi="Times New Roman"/>
          <w:sz w:val="24"/>
          <w:szCs w:val="24"/>
          <w:lang w:eastAsia="en-US"/>
        </w:rPr>
        <w:t xml:space="preserve">поставщиком </w:t>
      </w:r>
      <w:r w:rsidR="008C3480">
        <w:rPr>
          <w:rFonts w:ascii="Times New Roman" w:hAnsi="Times New Roman"/>
          <w:sz w:val="24"/>
          <w:szCs w:val="24"/>
          <w:lang w:eastAsia="en-US"/>
        </w:rPr>
        <w:t>замены</w:t>
      </w:r>
      <w:r>
        <w:rPr>
          <w:rFonts w:ascii="Times New Roman" w:hAnsi="Times New Roman"/>
          <w:sz w:val="24"/>
          <w:szCs w:val="24"/>
          <w:lang w:eastAsia="en-US"/>
        </w:rPr>
        <w:t xml:space="preserve">, только при </w:t>
      </w:r>
      <w:r w:rsidR="008C3480">
        <w:rPr>
          <w:rFonts w:ascii="Times New Roman" w:hAnsi="Times New Roman"/>
          <w:sz w:val="24"/>
          <w:szCs w:val="24"/>
          <w:lang w:eastAsia="en-US"/>
        </w:rPr>
        <w:t xml:space="preserve">наличии </w:t>
      </w:r>
      <w:r>
        <w:rPr>
          <w:rFonts w:ascii="Times New Roman" w:hAnsi="Times New Roman"/>
          <w:sz w:val="24"/>
          <w:szCs w:val="24"/>
          <w:lang w:eastAsia="en-US"/>
        </w:rPr>
        <w:t xml:space="preserve">у поставщика </w:t>
      </w:r>
      <w:r w:rsidR="008C3480">
        <w:rPr>
          <w:rFonts w:ascii="Times New Roman" w:hAnsi="Times New Roman"/>
          <w:sz w:val="24"/>
          <w:szCs w:val="24"/>
          <w:lang w:eastAsia="en-US"/>
        </w:rPr>
        <w:t>информации о данном коде</w:t>
      </w:r>
      <w:r>
        <w:rPr>
          <w:rFonts w:ascii="Times New Roman" w:hAnsi="Times New Roman"/>
          <w:sz w:val="24"/>
          <w:szCs w:val="24"/>
          <w:lang w:eastAsia="en-US"/>
        </w:rPr>
        <w:t>.</w:t>
      </w:r>
    </w:p>
    <w:p w:rsidR="00B90BD7" w:rsidRDefault="00B90BD7" w:rsidP="00B90BD7">
      <w:pPr>
        <w:pStyle w:val="a9"/>
        <w:spacing w:before="120"/>
        <w:jc w:val="both"/>
        <w:rPr>
          <w:rFonts w:ascii="Times New Roman" w:hAnsi="Times New Roman"/>
          <w:sz w:val="24"/>
          <w:szCs w:val="24"/>
          <w:lang w:eastAsia="en-US"/>
        </w:rPr>
      </w:pPr>
      <w:r>
        <w:rPr>
          <w:rFonts w:ascii="Times New Roman" w:hAnsi="Times New Roman"/>
          <w:b/>
          <w:sz w:val="24"/>
          <w:szCs w:val="24"/>
          <w:u w:val="single"/>
          <w:lang w:eastAsia="en-US"/>
        </w:rPr>
        <w:t>Важно:</w:t>
      </w:r>
      <w:r>
        <w:rPr>
          <w:rFonts w:ascii="Times New Roman" w:hAnsi="Times New Roman"/>
          <w:sz w:val="24"/>
          <w:szCs w:val="24"/>
          <w:lang w:eastAsia="en-US"/>
        </w:rPr>
        <w:t xml:space="preserve"> </w:t>
      </w:r>
      <w:r w:rsidR="00AC7FF3">
        <w:rPr>
          <w:rFonts w:ascii="Times New Roman" w:hAnsi="Times New Roman"/>
          <w:sz w:val="24"/>
          <w:szCs w:val="24"/>
          <w:lang w:eastAsia="en-US"/>
        </w:rPr>
        <w:t>в</w:t>
      </w:r>
      <w:r>
        <w:rPr>
          <w:rFonts w:ascii="Times New Roman" w:hAnsi="Times New Roman"/>
          <w:sz w:val="24"/>
          <w:szCs w:val="24"/>
          <w:lang w:eastAsia="en-US"/>
        </w:rPr>
        <w:t xml:space="preserve"> поле «Код ГПН МТР приложения к договору» необходимо вводить числовое значение длиной не более 12 символов. Если допустимое значение будет превышено, при загрузке </w:t>
      </w:r>
      <w:r w:rsidR="00A64C6C">
        <w:rPr>
          <w:rFonts w:ascii="Times New Roman" w:hAnsi="Times New Roman"/>
          <w:sz w:val="24"/>
          <w:szCs w:val="24"/>
          <w:lang w:eastAsia="en-US"/>
        </w:rPr>
        <w:t>заявки на участие</w:t>
      </w:r>
      <w:r>
        <w:rPr>
          <w:rFonts w:ascii="Times New Roman" w:hAnsi="Times New Roman"/>
          <w:sz w:val="24"/>
          <w:szCs w:val="24"/>
          <w:lang w:eastAsia="en-US"/>
        </w:rPr>
        <w:t xml:space="preserve"> в систему информация в поле «Код ГПН МТР приложения к договору» </w:t>
      </w:r>
      <w:r>
        <w:rPr>
          <w:rFonts w:ascii="Times New Roman" w:hAnsi="Times New Roman"/>
          <w:b/>
          <w:sz w:val="24"/>
          <w:szCs w:val="24"/>
          <w:lang w:eastAsia="en-US"/>
        </w:rPr>
        <w:t xml:space="preserve">загрузится </w:t>
      </w:r>
      <w:r>
        <w:rPr>
          <w:rFonts w:ascii="Times New Roman" w:hAnsi="Times New Roman"/>
          <w:b/>
          <w:sz w:val="24"/>
          <w:szCs w:val="24"/>
          <w:lang w:eastAsia="en-US"/>
        </w:rPr>
        <w:lastRenderedPageBreak/>
        <w:t xml:space="preserve">не полностью. </w:t>
      </w:r>
      <w:r w:rsidR="00AA7AAE">
        <w:rPr>
          <w:rFonts w:ascii="Times New Roman" w:hAnsi="Times New Roman"/>
          <w:b/>
          <w:sz w:val="24"/>
          <w:szCs w:val="24"/>
          <w:lang w:eastAsia="en-US"/>
        </w:rPr>
        <w:t xml:space="preserve"> </w:t>
      </w:r>
      <w:r w:rsidR="00AA7AAE" w:rsidRPr="00AA7AAE">
        <w:rPr>
          <w:rFonts w:ascii="Times New Roman" w:hAnsi="Times New Roman"/>
          <w:sz w:val="24"/>
          <w:szCs w:val="24"/>
          <w:lang w:eastAsia="en-US"/>
        </w:rPr>
        <w:t>Если</w:t>
      </w:r>
      <w:r w:rsidR="00AA7AAE">
        <w:rPr>
          <w:rFonts w:ascii="Times New Roman" w:hAnsi="Times New Roman"/>
          <w:sz w:val="24"/>
          <w:szCs w:val="24"/>
          <w:lang w:eastAsia="en-US"/>
        </w:rPr>
        <w:t xml:space="preserve"> в поле</w:t>
      </w:r>
      <w:r w:rsidR="00AA7AAE" w:rsidRPr="00AA7AAE">
        <w:rPr>
          <w:rFonts w:ascii="Times New Roman" w:hAnsi="Times New Roman"/>
          <w:sz w:val="24"/>
          <w:szCs w:val="24"/>
          <w:lang w:eastAsia="en-US"/>
        </w:rPr>
        <w:t xml:space="preserve"> </w:t>
      </w:r>
      <w:r w:rsidR="00AA7AAE">
        <w:rPr>
          <w:rFonts w:ascii="Times New Roman" w:hAnsi="Times New Roman"/>
          <w:sz w:val="24"/>
          <w:szCs w:val="24"/>
          <w:lang w:eastAsia="en-US"/>
        </w:rPr>
        <w:t xml:space="preserve">«Код ГПН МТР приложения к договору» будет </w:t>
      </w:r>
      <w:r w:rsidR="00A27839">
        <w:rPr>
          <w:rFonts w:ascii="Times New Roman" w:hAnsi="Times New Roman"/>
          <w:sz w:val="24"/>
          <w:szCs w:val="24"/>
          <w:lang w:eastAsia="en-US"/>
        </w:rPr>
        <w:t>указан код</w:t>
      </w:r>
      <w:r w:rsidR="00AA7AAE">
        <w:rPr>
          <w:rFonts w:ascii="Times New Roman" w:hAnsi="Times New Roman"/>
          <w:sz w:val="24"/>
          <w:szCs w:val="24"/>
          <w:lang w:eastAsia="en-US"/>
        </w:rPr>
        <w:t xml:space="preserve"> </w:t>
      </w:r>
      <w:r w:rsidR="008C3480">
        <w:rPr>
          <w:rFonts w:ascii="Times New Roman" w:hAnsi="Times New Roman"/>
          <w:sz w:val="24"/>
          <w:szCs w:val="24"/>
          <w:lang w:eastAsia="en-US"/>
        </w:rPr>
        <w:t xml:space="preserve">равный </w:t>
      </w:r>
      <w:r w:rsidR="00AA7AAE">
        <w:rPr>
          <w:rFonts w:ascii="Times New Roman" w:hAnsi="Times New Roman"/>
          <w:sz w:val="24"/>
          <w:szCs w:val="24"/>
          <w:lang w:eastAsia="en-US"/>
        </w:rPr>
        <w:t xml:space="preserve">позиции лота, то такой код загружен не будет. </w:t>
      </w:r>
    </w:p>
    <w:p w:rsidR="00A27839" w:rsidRDefault="00B90BD7" w:rsidP="00B90BD7">
      <w:pPr>
        <w:pStyle w:val="a9"/>
        <w:spacing w:before="120"/>
        <w:jc w:val="both"/>
        <w:rPr>
          <w:rFonts w:ascii="Times New Roman" w:hAnsi="Times New Roman"/>
          <w:sz w:val="24"/>
          <w:szCs w:val="24"/>
          <w:lang w:eastAsia="en-US"/>
        </w:rPr>
      </w:pPr>
      <w:r>
        <w:rPr>
          <w:rFonts w:ascii="Times New Roman" w:hAnsi="Times New Roman"/>
          <w:b/>
          <w:sz w:val="24"/>
          <w:szCs w:val="24"/>
          <w:u w:val="single"/>
          <w:lang w:eastAsia="en-US"/>
        </w:rPr>
        <w:t>Примечание по заполнению шаблона:</w:t>
      </w:r>
      <w:r>
        <w:rPr>
          <w:rFonts w:ascii="Times New Roman" w:hAnsi="Times New Roman"/>
          <w:sz w:val="24"/>
          <w:szCs w:val="24"/>
          <w:lang w:eastAsia="en-US"/>
        </w:rPr>
        <w:t xml:space="preserve"> </w:t>
      </w:r>
      <w:r w:rsidR="00AC7FF3">
        <w:rPr>
          <w:rFonts w:ascii="Times New Roman" w:hAnsi="Times New Roman"/>
          <w:sz w:val="24"/>
          <w:szCs w:val="24"/>
          <w:lang w:eastAsia="en-US"/>
        </w:rPr>
        <w:t>в</w:t>
      </w:r>
      <w:r w:rsidR="00A27839">
        <w:rPr>
          <w:rFonts w:ascii="Times New Roman" w:hAnsi="Times New Roman"/>
          <w:sz w:val="24"/>
          <w:szCs w:val="24"/>
          <w:lang w:eastAsia="en-US"/>
        </w:rPr>
        <w:t xml:space="preserve"> </w:t>
      </w:r>
      <w:r>
        <w:rPr>
          <w:rFonts w:ascii="Times New Roman" w:hAnsi="Times New Roman"/>
          <w:sz w:val="24"/>
          <w:szCs w:val="24"/>
          <w:lang w:eastAsia="en-US"/>
        </w:rPr>
        <w:t xml:space="preserve">шаблоне </w:t>
      </w:r>
      <w:r w:rsidR="00A64C6C">
        <w:rPr>
          <w:rFonts w:ascii="Times New Roman" w:hAnsi="Times New Roman"/>
          <w:sz w:val="24"/>
          <w:szCs w:val="24"/>
          <w:lang w:eastAsia="en-US"/>
        </w:rPr>
        <w:t>заявки на участие</w:t>
      </w:r>
      <w:r>
        <w:rPr>
          <w:rFonts w:ascii="Times New Roman" w:hAnsi="Times New Roman"/>
          <w:sz w:val="24"/>
          <w:szCs w:val="24"/>
          <w:lang w:eastAsia="en-US"/>
        </w:rPr>
        <w:t xml:space="preserve"> в поле «Замены» для обезличенных материалов проставляется </w:t>
      </w:r>
      <w:r w:rsidR="00AA7AAE">
        <w:rPr>
          <w:rFonts w:ascii="Times New Roman" w:hAnsi="Times New Roman"/>
          <w:sz w:val="24"/>
          <w:szCs w:val="24"/>
          <w:lang w:eastAsia="en-US"/>
        </w:rPr>
        <w:t>текст</w:t>
      </w:r>
      <w:r>
        <w:rPr>
          <w:rFonts w:ascii="Times New Roman" w:hAnsi="Times New Roman"/>
          <w:sz w:val="24"/>
          <w:szCs w:val="24"/>
          <w:lang w:eastAsia="en-US"/>
        </w:rPr>
        <w:t xml:space="preserve"> </w:t>
      </w:r>
      <w:r>
        <w:rPr>
          <w:rFonts w:ascii="Times New Roman" w:hAnsi="Times New Roman"/>
          <w:b/>
          <w:sz w:val="24"/>
          <w:szCs w:val="24"/>
          <w:lang w:eastAsia="en-US"/>
        </w:rPr>
        <w:t>“</w:t>
      </w:r>
      <w:r w:rsidR="00AA7AAE" w:rsidRPr="00AA7AAE">
        <w:rPr>
          <w:rFonts w:ascii="Times New Roman" w:hAnsi="Times New Roman"/>
          <w:b/>
          <w:sz w:val="24"/>
          <w:szCs w:val="24"/>
          <w:lang w:eastAsia="en-US"/>
        </w:rPr>
        <w:t>Требуется указание замены</w:t>
      </w:r>
      <w:r>
        <w:rPr>
          <w:rFonts w:ascii="Times New Roman" w:hAnsi="Times New Roman"/>
          <w:b/>
          <w:sz w:val="24"/>
          <w:szCs w:val="24"/>
          <w:lang w:eastAsia="en-US"/>
        </w:rPr>
        <w:t>”</w:t>
      </w:r>
      <w:r w:rsidR="00A27839" w:rsidRPr="00A27839">
        <w:rPr>
          <w:rFonts w:ascii="Times New Roman" w:hAnsi="Times New Roman"/>
          <w:sz w:val="24"/>
          <w:szCs w:val="24"/>
          <w:lang w:eastAsia="en-US"/>
        </w:rPr>
        <w:t>,</w:t>
      </w:r>
      <w:r w:rsidR="00A27839">
        <w:rPr>
          <w:rFonts w:ascii="Times New Roman" w:hAnsi="Times New Roman"/>
          <w:b/>
          <w:sz w:val="24"/>
          <w:szCs w:val="24"/>
          <w:lang w:eastAsia="en-US"/>
        </w:rPr>
        <w:t xml:space="preserve"> </w:t>
      </w:r>
      <w:r w:rsidR="00A27839" w:rsidRPr="00A27839">
        <w:rPr>
          <w:rFonts w:ascii="Times New Roman" w:hAnsi="Times New Roman"/>
          <w:sz w:val="24"/>
          <w:szCs w:val="24"/>
          <w:lang w:eastAsia="en-US"/>
        </w:rPr>
        <w:t xml:space="preserve">а для </w:t>
      </w:r>
      <w:r w:rsidR="008C3480">
        <w:rPr>
          <w:rFonts w:ascii="Times New Roman" w:hAnsi="Times New Roman"/>
          <w:sz w:val="24"/>
          <w:szCs w:val="24"/>
          <w:lang w:eastAsia="en-US"/>
        </w:rPr>
        <w:t xml:space="preserve">не обезличенных </w:t>
      </w:r>
      <w:r w:rsidR="00A27839" w:rsidRPr="00A27839">
        <w:rPr>
          <w:rFonts w:ascii="Times New Roman" w:hAnsi="Times New Roman"/>
          <w:sz w:val="24"/>
          <w:szCs w:val="24"/>
          <w:lang w:eastAsia="en-US"/>
        </w:rPr>
        <w:t xml:space="preserve">позиций, где </w:t>
      </w:r>
      <w:r w:rsidR="00A27839">
        <w:rPr>
          <w:rFonts w:ascii="Times New Roman" w:hAnsi="Times New Roman"/>
          <w:sz w:val="24"/>
          <w:szCs w:val="24"/>
          <w:lang w:eastAsia="en-US"/>
        </w:rPr>
        <w:t>допускается</w:t>
      </w:r>
      <w:r w:rsidR="00A27839" w:rsidRPr="00A27839">
        <w:rPr>
          <w:rFonts w:ascii="Times New Roman" w:hAnsi="Times New Roman"/>
          <w:sz w:val="24"/>
          <w:szCs w:val="24"/>
          <w:lang w:eastAsia="en-US"/>
        </w:rPr>
        <w:t xml:space="preserve"> прием альтернативных предложений текс</w:t>
      </w:r>
      <w:r w:rsidR="00A27839">
        <w:rPr>
          <w:rFonts w:ascii="Times New Roman" w:hAnsi="Times New Roman"/>
          <w:sz w:val="24"/>
          <w:szCs w:val="24"/>
          <w:lang w:eastAsia="en-US"/>
        </w:rPr>
        <w:t>т</w:t>
      </w:r>
      <w:r w:rsidR="00A27839">
        <w:rPr>
          <w:rFonts w:ascii="Times New Roman" w:hAnsi="Times New Roman"/>
          <w:b/>
          <w:sz w:val="24"/>
          <w:szCs w:val="24"/>
          <w:lang w:eastAsia="en-US"/>
        </w:rPr>
        <w:t xml:space="preserve"> “</w:t>
      </w:r>
      <w:r w:rsidR="00A27839" w:rsidRPr="00A27839">
        <w:rPr>
          <w:rFonts w:ascii="Times New Roman" w:hAnsi="Times New Roman"/>
          <w:b/>
          <w:sz w:val="24"/>
          <w:szCs w:val="24"/>
          <w:lang w:eastAsia="en-US"/>
        </w:rPr>
        <w:t>Возможно указание замены</w:t>
      </w:r>
      <w:r w:rsidR="00A27839">
        <w:rPr>
          <w:rFonts w:ascii="Times New Roman" w:hAnsi="Times New Roman"/>
          <w:b/>
          <w:sz w:val="24"/>
          <w:szCs w:val="24"/>
          <w:lang w:eastAsia="en-US"/>
        </w:rPr>
        <w:t>”</w:t>
      </w:r>
      <w:r>
        <w:rPr>
          <w:rFonts w:ascii="Times New Roman" w:hAnsi="Times New Roman"/>
          <w:sz w:val="24"/>
          <w:szCs w:val="24"/>
          <w:lang w:eastAsia="en-US"/>
        </w:rPr>
        <w:t xml:space="preserve">. </w:t>
      </w:r>
    </w:p>
    <w:p w:rsidR="00B90BD7" w:rsidRDefault="00B90BD7" w:rsidP="00B90BD7">
      <w:pPr>
        <w:pStyle w:val="a9"/>
        <w:spacing w:before="120"/>
        <w:jc w:val="both"/>
        <w:rPr>
          <w:rFonts w:ascii="Times New Roman" w:hAnsi="Times New Roman"/>
          <w:sz w:val="24"/>
          <w:szCs w:val="24"/>
          <w:lang w:eastAsia="en-US"/>
        </w:rPr>
      </w:pPr>
      <w:r>
        <w:rPr>
          <w:rFonts w:ascii="Times New Roman" w:hAnsi="Times New Roman"/>
          <w:sz w:val="24"/>
          <w:szCs w:val="24"/>
          <w:lang w:eastAsia="en-US"/>
        </w:rPr>
        <w:t>Если</w:t>
      </w:r>
      <w:r w:rsidR="00A27839">
        <w:rPr>
          <w:rFonts w:ascii="Times New Roman" w:hAnsi="Times New Roman"/>
          <w:sz w:val="24"/>
          <w:szCs w:val="24"/>
          <w:lang w:eastAsia="en-US"/>
        </w:rPr>
        <w:t xml:space="preserve"> в</w:t>
      </w:r>
      <w:r>
        <w:rPr>
          <w:rFonts w:ascii="Times New Roman" w:hAnsi="Times New Roman"/>
          <w:sz w:val="24"/>
          <w:szCs w:val="24"/>
          <w:lang w:eastAsia="en-US"/>
        </w:rPr>
        <w:t xml:space="preserve"> поле «Замены»</w:t>
      </w:r>
      <w:r w:rsidR="00A27839">
        <w:rPr>
          <w:rFonts w:ascii="Times New Roman" w:hAnsi="Times New Roman"/>
          <w:sz w:val="24"/>
          <w:szCs w:val="24"/>
          <w:lang w:eastAsia="en-US"/>
        </w:rPr>
        <w:t xml:space="preserve"> с указанием текста </w:t>
      </w:r>
      <w:r w:rsidR="00A27839">
        <w:rPr>
          <w:rFonts w:ascii="Times New Roman" w:hAnsi="Times New Roman"/>
          <w:b/>
          <w:sz w:val="24"/>
          <w:szCs w:val="24"/>
          <w:lang w:eastAsia="en-US"/>
        </w:rPr>
        <w:t>“</w:t>
      </w:r>
      <w:r w:rsidR="00A27839" w:rsidRPr="00AA7AAE">
        <w:rPr>
          <w:rFonts w:ascii="Times New Roman" w:hAnsi="Times New Roman"/>
          <w:b/>
          <w:sz w:val="24"/>
          <w:szCs w:val="24"/>
          <w:lang w:eastAsia="en-US"/>
        </w:rPr>
        <w:t>Требуется указание замены</w:t>
      </w:r>
      <w:r w:rsidR="00A27839">
        <w:rPr>
          <w:rFonts w:ascii="Times New Roman" w:hAnsi="Times New Roman"/>
          <w:b/>
          <w:sz w:val="24"/>
          <w:szCs w:val="24"/>
          <w:lang w:eastAsia="en-US"/>
        </w:rPr>
        <w:t xml:space="preserve">” </w:t>
      </w:r>
      <w:r w:rsidR="00A27839">
        <w:rPr>
          <w:rFonts w:ascii="Times New Roman" w:hAnsi="Times New Roman"/>
          <w:sz w:val="24"/>
          <w:szCs w:val="24"/>
          <w:lang w:eastAsia="en-US"/>
        </w:rPr>
        <w:t>не было внесено изменений</w:t>
      </w:r>
      <w:r>
        <w:rPr>
          <w:rFonts w:ascii="Times New Roman" w:hAnsi="Times New Roman"/>
          <w:sz w:val="24"/>
          <w:szCs w:val="24"/>
          <w:lang w:eastAsia="en-US"/>
        </w:rPr>
        <w:t>,</w:t>
      </w:r>
      <w:r w:rsidR="00A27839">
        <w:rPr>
          <w:rFonts w:ascii="Times New Roman" w:hAnsi="Times New Roman"/>
          <w:sz w:val="24"/>
          <w:szCs w:val="24"/>
          <w:lang w:eastAsia="en-US"/>
        </w:rPr>
        <w:t xml:space="preserve"> тогда такая</w:t>
      </w:r>
      <w:r>
        <w:rPr>
          <w:rFonts w:ascii="Times New Roman" w:hAnsi="Times New Roman"/>
          <w:sz w:val="24"/>
          <w:szCs w:val="24"/>
          <w:lang w:eastAsia="en-US"/>
        </w:rPr>
        <w:t xml:space="preserve"> позиция ло</w:t>
      </w:r>
      <w:r w:rsidR="00A27839">
        <w:rPr>
          <w:rFonts w:ascii="Times New Roman" w:hAnsi="Times New Roman"/>
          <w:sz w:val="24"/>
          <w:szCs w:val="24"/>
          <w:lang w:eastAsia="en-US"/>
        </w:rPr>
        <w:t xml:space="preserve">та не будет загружена в систему, т.е. необходимо обязательно предоставить описание замены.  Если в поле «Замены» был указан текст </w:t>
      </w:r>
      <w:r w:rsidR="00A27839">
        <w:rPr>
          <w:rFonts w:ascii="Times New Roman" w:hAnsi="Times New Roman"/>
          <w:b/>
          <w:sz w:val="24"/>
          <w:szCs w:val="24"/>
          <w:lang w:eastAsia="en-US"/>
        </w:rPr>
        <w:t>“</w:t>
      </w:r>
      <w:r w:rsidR="00A27839" w:rsidRPr="00A27839">
        <w:rPr>
          <w:rFonts w:ascii="Times New Roman" w:hAnsi="Times New Roman"/>
          <w:b/>
          <w:sz w:val="24"/>
          <w:szCs w:val="24"/>
          <w:lang w:eastAsia="en-US"/>
        </w:rPr>
        <w:t>Возможно указание замены</w:t>
      </w:r>
      <w:r w:rsidR="00A27839">
        <w:rPr>
          <w:rFonts w:ascii="Times New Roman" w:hAnsi="Times New Roman"/>
          <w:b/>
          <w:sz w:val="24"/>
          <w:szCs w:val="24"/>
          <w:lang w:eastAsia="en-US"/>
        </w:rPr>
        <w:t>”</w:t>
      </w:r>
      <w:r w:rsidR="00A27839" w:rsidRPr="00A27839">
        <w:rPr>
          <w:rFonts w:ascii="Times New Roman" w:hAnsi="Times New Roman"/>
          <w:sz w:val="24"/>
          <w:szCs w:val="24"/>
          <w:lang w:eastAsia="en-US"/>
        </w:rPr>
        <w:t>, то допустимо не указывать замену по такой позиции.</w:t>
      </w:r>
    </w:p>
    <w:p w:rsidR="00A27839" w:rsidRDefault="00A27839" w:rsidP="00B90BD7">
      <w:pPr>
        <w:pStyle w:val="a9"/>
        <w:spacing w:before="120"/>
        <w:jc w:val="both"/>
        <w:rPr>
          <w:rFonts w:ascii="Times New Roman" w:hAnsi="Times New Roman"/>
          <w:sz w:val="24"/>
          <w:szCs w:val="24"/>
          <w:lang w:eastAsia="en-US"/>
        </w:rPr>
      </w:pPr>
      <w:r>
        <w:rPr>
          <w:rFonts w:ascii="Times New Roman" w:hAnsi="Times New Roman"/>
          <w:sz w:val="24"/>
          <w:szCs w:val="24"/>
          <w:lang w:eastAsia="en-US"/>
        </w:rPr>
        <w:t xml:space="preserve">Если в поле «Замены» с указанием текста </w:t>
      </w:r>
      <w:r>
        <w:rPr>
          <w:rFonts w:ascii="Times New Roman" w:hAnsi="Times New Roman"/>
          <w:b/>
          <w:sz w:val="24"/>
          <w:szCs w:val="24"/>
          <w:lang w:eastAsia="en-US"/>
        </w:rPr>
        <w:t>“</w:t>
      </w:r>
      <w:r w:rsidRPr="00A27839">
        <w:rPr>
          <w:rFonts w:ascii="Times New Roman" w:hAnsi="Times New Roman"/>
          <w:b/>
          <w:sz w:val="24"/>
          <w:szCs w:val="24"/>
          <w:lang w:eastAsia="en-US"/>
        </w:rPr>
        <w:t>Требуется заявленный материал</w:t>
      </w:r>
      <w:r>
        <w:rPr>
          <w:rFonts w:ascii="Times New Roman" w:hAnsi="Times New Roman"/>
          <w:b/>
          <w:sz w:val="24"/>
          <w:szCs w:val="24"/>
          <w:lang w:eastAsia="en-US"/>
        </w:rPr>
        <w:t xml:space="preserve">” </w:t>
      </w:r>
      <w:r w:rsidRPr="00A27839">
        <w:rPr>
          <w:rFonts w:ascii="Times New Roman" w:hAnsi="Times New Roman"/>
          <w:sz w:val="24"/>
          <w:szCs w:val="24"/>
          <w:lang w:eastAsia="en-US"/>
        </w:rPr>
        <w:t xml:space="preserve">текст был изменен, то при условии, что в уведомлении на участие в отборе была </w:t>
      </w:r>
      <w:r w:rsidR="008C3480">
        <w:rPr>
          <w:rFonts w:ascii="Times New Roman" w:hAnsi="Times New Roman"/>
          <w:sz w:val="24"/>
          <w:szCs w:val="24"/>
          <w:lang w:eastAsia="en-US"/>
        </w:rPr>
        <w:t xml:space="preserve">указана </w:t>
      </w:r>
      <w:r w:rsidRPr="00A27839">
        <w:rPr>
          <w:rFonts w:ascii="Times New Roman" w:hAnsi="Times New Roman"/>
          <w:sz w:val="24"/>
          <w:szCs w:val="24"/>
          <w:lang w:eastAsia="en-US"/>
        </w:rPr>
        <w:t xml:space="preserve">фраза </w:t>
      </w:r>
      <w:r>
        <w:rPr>
          <w:rFonts w:ascii="Times New Roman" w:hAnsi="Times New Roman"/>
          <w:b/>
          <w:sz w:val="24"/>
          <w:szCs w:val="24"/>
          <w:lang w:eastAsia="en-US"/>
        </w:rPr>
        <w:t>“</w:t>
      </w:r>
      <w:r w:rsidRPr="00A27839">
        <w:rPr>
          <w:rFonts w:ascii="Times New Roman" w:hAnsi="Times New Roman"/>
          <w:b/>
          <w:sz w:val="24"/>
          <w:szCs w:val="24"/>
          <w:lang w:eastAsia="en-US"/>
        </w:rPr>
        <w:t>Замены не предлагать</w:t>
      </w:r>
      <w:r>
        <w:rPr>
          <w:rFonts w:ascii="Times New Roman" w:hAnsi="Times New Roman"/>
          <w:b/>
          <w:sz w:val="24"/>
          <w:szCs w:val="24"/>
          <w:lang w:eastAsia="en-US"/>
        </w:rPr>
        <w:t>”</w:t>
      </w:r>
      <w:r>
        <w:rPr>
          <w:rFonts w:ascii="Times New Roman" w:hAnsi="Times New Roman"/>
          <w:sz w:val="24"/>
          <w:szCs w:val="24"/>
          <w:lang w:eastAsia="en-US"/>
        </w:rPr>
        <w:t xml:space="preserve"> при загрузке будет выводиться ошибка, а если в уведомлении была указана фраза </w:t>
      </w:r>
      <w:r w:rsidR="00A67581">
        <w:rPr>
          <w:rFonts w:ascii="Times New Roman" w:hAnsi="Times New Roman"/>
          <w:noProof/>
          <w:sz w:val="24"/>
        </w:rPr>
        <w:t>«Замены разрешено предлагать»</w:t>
      </w:r>
      <w:r>
        <w:rPr>
          <w:rFonts w:ascii="Times New Roman" w:hAnsi="Times New Roman"/>
          <w:sz w:val="24"/>
          <w:szCs w:val="24"/>
          <w:lang w:eastAsia="en-US"/>
        </w:rPr>
        <w:t>, тогда указанный текст замены будет загружен в систему.</w:t>
      </w:r>
    </w:p>
    <w:p w:rsidR="00B90BD7" w:rsidRDefault="00B90BD7" w:rsidP="00B90BD7">
      <w:pPr>
        <w:pStyle w:val="a9"/>
        <w:spacing w:before="120"/>
        <w:jc w:val="both"/>
        <w:rPr>
          <w:rFonts w:ascii="Times New Roman" w:hAnsi="Times New Roman"/>
          <w:b/>
          <w:sz w:val="24"/>
          <w:szCs w:val="24"/>
          <w:lang w:eastAsia="en-US"/>
        </w:rPr>
      </w:pPr>
      <w:r>
        <w:rPr>
          <w:rFonts w:ascii="Times New Roman" w:hAnsi="Times New Roman"/>
          <w:b/>
          <w:sz w:val="24"/>
          <w:szCs w:val="24"/>
          <w:u w:val="single"/>
          <w:lang w:eastAsia="en-US"/>
        </w:rPr>
        <w:t>Важно:</w:t>
      </w:r>
      <w:r w:rsidR="00AC7FF3">
        <w:rPr>
          <w:rFonts w:ascii="Times New Roman" w:hAnsi="Times New Roman"/>
          <w:sz w:val="24"/>
          <w:szCs w:val="24"/>
          <w:lang w:eastAsia="en-US"/>
        </w:rPr>
        <w:t xml:space="preserve"> в</w:t>
      </w:r>
      <w:r w:rsidR="00A27839">
        <w:rPr>
          <w:rFonts w:ascii="Times New Roman" w:hAnsi="Times New Roman"/>
          <w:sz w:val="24"/>
          <w:szCs w:val="24"/>
          <w:lang w:eastAsia="en-US"/>
        </w:rPr>
        <w:t xml:space="preserve"> </w:t>
      </w:r>
      <w:r>
        <w:rPr>
          <w:rFonts w:ascii="Times New Roman" w:hAnsi="Times New Roman"/>
          <w:sz w:val="24"/>
          <w:szCs w:val="24"/>
          <w:lang w:eastAsia="en-US"/>
        </w:rPr>
        <w:t xml:space="preserve">поле «Замены» необходимо вводить текст, длиной не более </w:t>
      </w:r>
      <w:r w:rsidR="000857CF" w:rsidRPr="000857CF">
        <w:rPr>
          <w:rFonts w:ascii="Times New Roman" w:hAnsi="Times New Roman"/>
          <w:sz w:val="24"/>
          <w:szCs w:val="24"/>
          <w:lang w:eastAsia="en-US"/>
        </w:rPr>
        <w:t>255</w:t>
      </w:r>
      <w:r w:rsidR="000857CF">
        <w:rPr>
          <w:rFonts w:ascii="Times New Roman" w:hAnsi="Times New Roman"/>
          <w:sz w:val="24"/>
          <w:szCs w:val="24"/>
          <w:lang w:eastAsia="en-US"/>
        </w:rPr>
        <w:t xml:space="preserve"> </w:t>
      </w:r>
      <w:r>
        <w:rPr>
          <w:rFonts w:ascii="Times New Roman" w:hAnsi="Times New Roman"/>
          <w:sz w:val="24"/>
          <w:szCs w:val="24"/>
          <w:lang w:eastAsia="en-US"/>
        </w:rPr>
        <w:t xml:space="preserve">символов, если текст будет превышать допустимое значение, то при загрузке </w:t>
      </w:r>
      <w:r w:rsidR="00A64C6C">
        <w:rPr>
          <w:rFonts w:ascii="Times New Roman" w:hAnsi="Times New Roman"/>
          <w:sz w:val="24"/>
          <w:szCs w:val="24"/>
          <w:lang w:eastAsia="en-US"/>
        </w:rPr>
        <w:t>заявки на участие</w:t>
      </w:r>
      <w:r>
        <w:rPr>
          <w:rFonts w:ascii="Times New Roman" w:hAnsi="Times New Roman"/>
          <w:sz w:val="24"/>
          <w:szCs w:val="24"/>
          <w:lang w:eastAsia="en-US"/>
        </w:rPr>
        <w:t xml:space="preserve"> в </w:t>
      </w:r>
      <w:r w:rsidR="005F6220">
        <w:rPr>
          <w:rFonts w:ascii="Times New Roman" w:hAnsi="Times New Roman"/>
          <w:sz w:val="24"/>
          <w:szCs w:val="24"/>
          <w:lang w:eastAsia="en-US"/>
        </w:rPr>
        <w:t>систему текст</w:t>
      </w:r>
      <w:r>
        <w:rPr>
          <w:rFonts w:ascii="Times New Roman" w:hAnsi="Times New Roman"/>
          <w:sz w:val="24"/>
          <w:szCs w:val="24"/>
          <w:lang w:eastAsia="en-US"/>
        </w:rPr>
        <w:t xml:space="preserve"> «</w:t>
      </w:r>
      <w:r w:rsidR="005F6220">
        <w:rPr>
          <w:rFonts w:ascii="Times New Roman" w:hAnsi="Times New Roman"/>
          <w:sz w:val="24"/>
          <w:szCs w:val="24"/>
          <w:lang w:eastAsia="en-US"/>
        </w:rPr>
        <w:t>Замены» загрузится</w:t>
      </w:r>
      <w:r>
        <w:rPr>
          <w:rFonts w:ascii="Times New Roman" w:hAnsi="Times New Roman"/>
          <w:b/>
          <w:sz w:val="24"/>
          <w:szCs w:val="24"/>
          <w:lang w:eastAsia="en-US"/>
        </w:rPr>
        <w:t xml:space="preserve"> не полностью. </w:t>
      </w:r>
    </w:p>
    <w:p w:rsidR="00DF5067" w:rsidRDefault="00DF5067" w:rsidP="00A75E9C">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В таком случае полное наименование и описание «Замены» необходимо подгружать отдельным файлом (</w:t>
      </w:r>
      <w:r w:rsidR="005F6220" w:rsidRPr="006873F5">
        <w:rPr>
          <w:rFonts w:ascii="Times New Roman" w:hAnsi="Times New Roman"/>
          <w:sz w:val="24"/>
          <w:szCs w:val="24"/>
          <w:lang w:eastAsia="en-US"/>
        </w:rPr>
        <w:t>архив) с</w:t>
      </w:r>
      <w:r w:rsidRPr="006873F5">
        <w:rPr>
          <w:rFonts w:ascii="Times New Roman" w:hAnsi="Times New Roman"/>
          <w:sz w:val="24"/>
          <w:szCs w:val="24"/>
          <w:lang w:eastAsia="en-US"/>
        </w:rPr>
        <w:t xml:space="preserve"> помощью кнопки «Т</w:t>
      </w:r>
      <w:r w:rsidR="00DB16BA" w:rsidRPr="006873F5">
        <w:rPr>
          <w:rFonts w:ascii="Times New Roman" w:hAnsi="Times New Roman"/>
          <w:sz w:val="24"/>
          <w:szCs w:val="24"/>
          <w:lang w:eastAsia="en-US"/>
        </w:rPr>
        <w:t>ех.</w:t>
      </w:r>
      <w:r w:rsidR="00A64C6C">
        <w:rPr>
          <w:rFonts w:ascii="Times New Roman" w:hAnsi="Times New Roman"/>
          <w:sz w:val="24"/>
          <w:szCs w:val="24"/>
          <w:lang w:eastAsia="en-US"/>
        </w:rPr>
        <w:t xml:space="preserve"> </w:t>
      </w:r>
      <w:r w:rsidR="00DB16BA" w:rsidRPr="006873F5">
        <w:rPr>
          <w:rFonts w:ascii="Times New Roman" w:hAnsi="Times New Roman"/>
          <w:sz w:val="24"/>
          <w:szCs w:val="24"/>
          <w:lang w:eastAsia="en-US"/>
        </w:rPr>
        <w:t>документация»</w:t>
      </w:r>
      <w:r w:rsidR="000857CF">
        <w:rPr>
          <w:rFonts w:ascii="Times New Roman" w:hAnsi="Times New Roman"/>
          <w:sz w:val="24"/>
          <w:szCs w:val="24"/>
          <w:lang w:eastAsia="en-US"/>
        </w:rPr>
        <w:t>, размером до 100Мб. При прикреплении нового файла по кнопке «Загрузить», старый файл затирается</w:t>
      </w:r>
      <w:r w:rsidR="003B14C2">
        <w:rPr>
          <w:rFonts w:ascii="Times New Roman" w:hAnsi="Times New Roman"/>
          <w:sz w:val="24"/>
          <w:szCs w:val="24"/>
          <w:lang w:eastAsia="en-US"/>
        </w:rPr>
        <w:t>.</w:t>
      </w:r>
    </w:p>
    <w:p w:rsidR="00FD6F57" w:rsidRDefault="00FD6F57" w:rsidP="00A75E9C">
      <w:pPr>
        <w:pStyle w:val="a9"/>
        <w:spacing w:before="120"/>
        <w:jc w:val="both"/>
        <w:rPr>
          <w:rFonts w:ascii="Times New Roman" w:hAnsi="Times New Roman"/>
          <w:sz w:val="24"/>
          <w:szCs w:val="24"/>
          <w:lang w:eastAsia="en-US"/>
        </w:rPr>
      </w:pPr>
      <w:r>
        <w:rPr>
          <w:rFonts w:ascii="Times New Roman" w:hAnsi="Times New Roman"/>
          <w:b/>
          <w:sz w:val="24"/>
          <w:szCs w:val="24"/>
          <w:u w:val="single"/>
          <w:lang w:eastAsia="en-US"/>
        </w:rPr>
        <w:lastRenderedPageBreak/>
        <w:t>Примечание по заполнению шаблона:</w:t>
      </w:r>
      <w:r w:rsidRPr="00FD6F57">
        <w:rPr>
          <w:rFonts w:ascii="Times New Roman" w:hAnsi="Times New Roman"/>
          <w:sz w:val="24"/>
          <w:szCs w:val="24"/>
          <w:lang w:eastAsia="en-US"/>
        </w:rPr>
        <w:t xml:space="preserve"> е</w:t>
      </w:r>
      <w:r>
        <w:rPr>
          <w:rFonts w:ascii="Times New Roman" w:hAnsi="Times New Roman"/>
          <w:sz w:val="24"/>
          <w:szCs w:val="24"/>
          <w:lang w:eastAsia="en-US"/>
        </w:rPr>
        <w:t>сли в поле «Замены» указан текст</w:t>
      </w:r>
      <w:r w:rsidRPr="00FD6F57">
        <w:rPr>
          <w:rFonts w:ascii="Times New Roman" w:hAnsi="Times New Roman"/>
          <w:sz w:val="24"/>
          <w:szCs w:val="24"/>
          <w:lang w:eastAsia="en-US"/>
        </w:rPr>
        <w:t xml:space="preserve"> </w:t>
      </w:r>
      <w:r>
        <w:rPr>
          <w:rFonts w:ascii="Times New Roman" w:hAnsi="Times New Roman"/>
          <w:b/>
          <w:sz w:val="24"/>
          <w:szCs w:val="24"/>
          <w:lang w:eastAsia="en-US"/>
        </w:rPr>
        <w:t>“</w:t>
      </w:r>
      <w:r w:rsidRPr="00A27839">
        <w:rPr>
          <w:rFonts w:ascii="Times New Roman" w:hAnsi="Times New Roman"/>
          <w:b/>
          <w:sz w:val="24"/>
          <w:szCs w:val="24"/>
          <w:lang w:eastAsia="en-US"/>
        </w:rPr>
        <w:t>Возможно указание замены</w:t>
      </w:r>
      <w:r>
        <w:rPr>
          <w:rFonts w:ascii="Times New Roman" w:hAnsi="Times New Roman"/>
          <w:b/>
          <w:sz w:val="24"/>
          <w:szCs w:val="24"/>
          <w:lang w:eastAsia="en-US"/>
        </w:rPr>
        <w:t>”</w:t>
      </w:r>
      <w:r>
        <w:rPr>
          <w:rFonts w:ascii="Times New Roman" w:hAnsi="Times New Roman"/>
          <w:sz w:val="24"/>
          <w:szCs w:val="24"/>
          <w:lang w:eastAsia="en-US"/>
        </w:rPr>
        <w:t xml:space="preserve">, тогда при загрузке заявки на участие выполняется проверка: </w:t>
      </w:r>
    </w:p>
    <w:p w:rsidR="00FD6F57" w:rsidRPr="00FD6F57" w:rsidRDefault="00FD6F57" w:rsidP="00A75E9C">
      <w:pPr>
        <w:pStyle w:val="af1"/>
        <w:numPr>
          <w:ilvl w:val="0"/>
          <w:numId w:val="20"/>
        </w:numPr>
        <w:spacing w:after="200"/>
        <w:contextualSpacing/>
        <w:jc w:val="both"/>
        <w:rPr>
          <w:rFonts w:ascii="Times New Roman" w:hAnsi="Times New Roman"/>
          <w:noProof/>
          <w:sz w:val="24"/>
        </w:rPr>
      </w:pPr>
      <w:r w:rsidRPr="00FD6F57">
        <w:rPr>
          <w:rFonts w:ascii="Times New Roman" w:hAnsi="Times New Roman"/>
          <w:noProof/>
          <w:sz w:val="24"/>
        </w:rPr>
        <w:t>Если в поле «Код МТР ГПН приложения к договору» указан код из позиции лота, а в поле «Замены» указан текст с заменой, тогда выводится ошибка загрузки.</w:t>
      </w:r>
    </w:p>
    <w:p w:rsidR="00FD6F57" w:rsidRDefault="00FD6F57" w:rsidP="00A75E9C">
      <w:pPr>
        <w:pStyle w:val="af1"/>
        <w:numPr>
          <w:ilvl w:val="0"/>
          <w:numId w:val="20"/>
        </w:numPr>
        <w:spacing w:after="200"/>
        <w:contextualSpacing/>
        <w:jc w:val="both"/>
        <w:rPr>
          <w:rFonts w:ascii="Times New Roman" w:hAnsi="Times New Roman"/>
          <w:noProof/>
          <w:sz w:val="24"/>
        </w:rPr>
      </w:pPr>
      <w:r w:rsidRPr="00FD6F57">
        <w:rPr>
          <w:rFonts w:ascii="Times New Roman" w:hAnsi="Times New Roman"/>
          <w:noProof/>
          <w:sz w:val="24"/>
        </w:rPr>
        <w:t>Если в поле «Код МТР ГПН приложения к договору» указан код не из позиции лота, а в поле «Замены» указан текст из позиции лота, тогда так же выводится ошибка загрузки.</w:t>
      </w:r>
    </w:p>
    <w:p w:rsidR="00D14946" w:rsidRDefault="00D14946" w:rsidP="00D14946">
      <w:pPr>
        <w:pStyle w:val="a9"/>
        <w:spacing w:before="120"/>
        <w:jc w:val="both"/>
        <w:rPr>
          <w:rFonts w:ascii="Times New Roman" w:hAnsi="Times New Roman"/>
          <w:sz w:val="24"/>
          <w:szCs w:val="24"/>
          <w:lang w:eastAsia="en-US"/>
        </w:rPr>
      </w:pPr>
      <w:r>
        <w:rPr>
          <w:rFonts w:ascii="Times New Roman" w:hAnsi="Times New Roman"/>
          <w:b/>
          <w:sz w:val="24"/>
          <w:szCs w:val="24"/>
          <w:u w:val="single"/>
          <w:lang w:eastAsia="en-US"/>
        </w:rPr>
        <w:t>Примечание по заполнению шаблона:</w:t>
      </w:r>
      <w:r w:rsidRPr="00FD6F57">
        <w:rPr>
          <w:rFonts w:ascii="Times New Roman" w:hAnsi="Times New Roman"/>
          <w:sz w:val="24"/>
          <w:szCs w:val="24"/>
          <w:lang w:eastAsia="en-US"/>
        </w:rPr>
        <w:t xml:space="preserve"> е</w:t>
      </w:r>
      <w:r>
        <w:rPr>
          <w:rFonts w:ascii="Times New Roman" w:hAnsi="Times New Roman"/>
          <w:sz w:val="24"/>
          <w:szCs w:val="24"/>
          <w:lang w:eastAsia="en-US"/>
        </w:rPr>
        <w:t>сли в поле «Замены» указан текст</w:t>
      </w:r>
      <w:r w:rsidRPr="00FD6F57">
        <w:rPr>
          <w:rFonts w:ascii="Times New Roman" w:hAnsi="Times New Roman"/>
          <w:sz w:val="24"/>
          <w:szCs w:val="24"/>
          <w:lang w:eastAsia="en-US"/>
        </w:rPr>
        <w:t xml:space="preserve"> </w:t>
      </w:r>
      <w:r>
        <w:rPr>
          <w:rFonts w:ascii="Times New Roman" w:hAnsi="Times New Roman"/>
          <w:b/>
          <w:sz w:val="24"/>
          <w:szCs w:val="24"/>
          <w:lang w:eastAsia="en-US"/>
        </w:rPr>
        <w:t xml:space="preserve">“Требуется </w:t>
      </w:r>
      <w:r w:rsidRPr="00824E28">
        <w:rPr>
          <w:rFonts w:ascii="Times New Roman" w:hAnsi="Times New Roman"/>
          <w:b/>
          <w:noProof/>
          <w:sz w:val="24"/>
        </w:rPr>
        <w:t>заявленный материал</w:t>
      </w:r>
      <w:r>
        <w:rPr>
          <w:rFonts w:ascii="Times New Roman" w:hAnsi="Times New Roman"/>
          <w:b/>
          <w:sz w:val="24"/>
          <w:szCs w:val="24"/>
          <w:lang w:eastAsia="en-US"/>
        </w:rPr>
        <w:t>”</w:t>
      </w:r>
      <w:r>
        <w:rPr>
          <w:rFonts w:ascii="Times New Roman" w:hAnsi="Times New Roman"/>
          <w:sz w:val="24"/>
          <w:szCs w:val="24"/>
          <w:lang w:eastAsia="en-US"/>
        </w:rPr>
        <w:t xml:space="preserve">, тогда при загрузке заявки на участие выполняется проверка: </w:t>
      </w:r>
    </w:p>
    <w:p w:rsidR="00D14946" w:rsidRPr="00D14946" w:rsidRDefault="00D14946" w:rsidP="00D14946">
      <w:pPr>
        <w:pStyle w:val="af1"/>
        <w:numPr>
          <w:ilvl w:val="0"/>
          <w:numId w:val="20"/>
        </w:numPr>
        <w:spacing w:after="200"/>
        <w:contextualSpacing/>
        <w:jc w:val="both"/>
        <w:rPr>
          <w:rFonts w:ascii="Times New Roman" w:hAnsi="Times New Roman"/>
          <w:noProof/>
          <w:sz w:val="24"/>
        </w:rPr>
      </w:pPr>
      <w:r w:rsidRPr="00D14946">
        <w:rPr>
          <w:rFonts w:ascii="Times New Roman" w:hAnsi="Times New Roman"/>
          <w:noProof/>
          <w:sz w:val="24"/>
        </w:rPr>
        <w:t xml:space="preserve">Если </w:t>
      </w:r>
      <w:r>
        <w:rPr>
          <w:rFonts w:ascii="Times New Roman" w:hAnsi="Times New Roman"/>
          <w:noProof/>
          <w:sz w:val="24"/>
        </w:rPr>
        <w:t>в уведомлении в доп. условиях есть фраза «Замены разрешено предлагать»</w:t>
      </w:r>
      <w:r w:rsidRPr="00D14946">
        <w:rPr>
          <w:rFonts w:ascii="Times New Roman" w:hAnsi="Times New Roman"/>
          <w:noProof/>
          <w:sz w:val="24"/>
        </w:rPr>
        <w:t>, и в поле «Замены» указан текст, система разрешает загрузку.</w:t>
      </w:r>
    </w:p>
    <w:p w:rsidR="00D14946" w:rsidRPr="00D14946" w:rsidRDefault="00D14946" w:rsidP="00D14946">
      <w:pPr>
        <w:pStyle w:val="af1"/>
        <w:numPr>
          <w:ilvl w:val="0"/>
          <w:numId w:val="20"/>
        </w:numPr>
        <w:spacing w:after="200"/>
        <w:contextualSpacing/>
        <w:jc w:val="both"/>
        <w:rPr>
          <w:rFonts w:ascii="Times New Roman" w:hAnsi="Times New Roman"/>
          <w:noProof/>
          <w:sz w:val="24"/>
        </w:rPr>
      </w:pPr>
      <w:r w:rsidRPr="00D14946">
        <w:rPr>
          <w:rFonts w:ascii="Times New Roman" w:hAnsi="Times New Roman"/>
          <w:noProof/>
          <w:sz w:val="24"/>
        </w:rPr>
        <w:t xml:space="preserve">Если </w:t>
      </w:r>
      <w:r>
        <w:rPr>
          <w:rFonts w:ascii="Times New Roman" w:hAnsi="Times New Roman"/>
          <w:noProof/>
          <w:sz w:val="24"/>
        </w:rPr>
        <w:t>в уведомлении в доп. условиях есть фраза «Замены не предлагать»</w:t>
      </w:r>
      <w:r w:rsidRPr="00D14946">
        <w:rPr>
          <w:rFonts w:ascii="Times New Roman" w:hAnsi="Times New Roman"/>
          <w:noProof/>
          <w:sz w:val="24"/>
        </w:rPr>
        <w:t>, и в поле «Замены» указан текст, система выводит ошибку о том, что замены предлагать запрещено.</w:t>
      </w:r>
    </w:p>
    <w:p w:rsidR="00110A81" w:rsidRPr="0005530F" w:rsidRDefault="00110A81" w:rsidP="00DF5067">
      <w:pPr>
        <w:pStyle w:val="a9"/>
        <w:spacing w:before="120"/>
        <w:jc w:val="both"/>
        <w:rPr>
          <w:rFonts w:ascii="Times New Roman" w:hAnsi="Times New Roman"/>
          <w:sz w:val="24"/>
          <w:szCs w:val="24"/>
          <w:lang w:eastAsia="en-US"/>
        </w:rPr>
      </w:pPr>
      <w:r>
        <w:rPr>
          <w:rFonts w:ascii="Times New Roman" w:hAnsi="Times New Roman"/>
          <w:b/>
          <w:sz w:val="24"/>
          <w:szCs w:val="24"/>
          <w:u w:val="single"/>
          <w:lang w:eastAsia="en-US"/>
        </w:rPr>
        <w:t xml:space="preserve">Примечание по заполнению шаблона: </w:t>
      </w:r>
      <w:r w:rsidR="00332723">
        <w:rPr>
          <w:rFonts w:ascii="Times New Roman" w:hAnsi="Times New Roman"/>
          <w:sz w:val="24"/>
          <w:szCs w:val="24"/>
          <w:lang w:eastAsia="en-US"/>
        </w:rPr>
        <w:t>в</w:t>
      </w:r>
      <w:r>
        <w:rPr>
          <w:rFonts w:ascii="Times New Roman" w:hAnsi="Times New Roman"/>
          <w:sz w:val="24"/>
          <w:szCs w:val="24"/>
          <w:lang w:eastAsia="en-US"/>
        </w:rPr>
        <w:t xml:space="preserve"> шаблоне </w:t>
      </w:r>
      <w:r w:rsidR="00A64C6C">
        <w:rPr>
          <w:rFonts w:ascii="Times New Roman" w:hAnsi="Times New Roman"/>
          <w:sz w:val="24"/>
          <w:szCs w:val="24"/>
          <w:lang w:eastAsia="en-US"/>
        </w:rPr>
        <w:t>заявки на участие</w:t>
      </w:r>
      <w:r>
        <w:rPr>
          <w:rFonts w:ascii="Times New Roman" w:hAnsi="Times New Roman"/>
          <w:sz w:val="24"/>
          <w:szCs w:val="24"/>
          <w:lang w:eastAsia="en-US"/>
        </w:rPr>
        <w:t xml:space="preserve"> поле «ЕИ веса» </w:t>
      </w:r>
      <w:r w:rsidR="005F6220">
        <w:rPr>
          <w:rFonts w:ascii="Times New Roman" w:hAnsi="Times New Roman"/>
          <w:sz w:val="24"/>
          <w:szCs w:val="24"/>
          <w:lang w:eastAsia="en-US"/>
        </w:rPr>
        <w:t>заполнено значением «</w:t>
      </w:r>
      <w:r>
        <w:rPr>
          <w:rFonts w:ascii="Times New Roman" w:hAnsi="Times New Roman"/>
          <w:sz w:val="24"/>
          <w:szCs w:val="24"/>
          <w:lang w:eastAsia="en-US"/>
        </w:rPr>
        <w:t xml:space="preserve">КГ» для </w:t>
      </w:r>
      <w:r w:rsidR="00507DB8">
        <w:rPr>
          <w:rFonts w:ascii="Times New Roman" w:hAnsi="Times New Roman"/>
          <w:sz w:val="24"/>
          <w:szCs w:val="24"/>
          <w:lang w:eastAsia="en-US"/>
        </w:rPr>
        <w:t>всех МТР</w:t>
      </w:r>
      <w:r w:rsidR="006C3226">
        <w:rPr>
          <w:rFonts w:ascii="Times New Roman" w:hAnsi="Times New Roman"/>
          <w:sz w:val="24"/>
          <w:szCs w:val="24"/>
          <w:lang w:eastAsia="en-US"/>
        </w:rPr>
        <w:t>,</w:t>
      </w:r>
      <w:r w:rsidR="00507DB8">
        <w:rPr>
          <w:rFonts w:ascii="Times New Roman" w:hAnsi="Times New Roman"/>
          <w:sz w:val="24"/>
          <w:szCs w:val="24"/>
          <w:lang w:eastAsia="en-US"/>
        </w:rPr>
        <w:t xml:space="preserve"> кроме</w:t>
      </w:r>
      <w:r>
        <w:rPr>
          <w:rFonts w:ascii="Times New Roman" w:hAnsi="Times New Roman"/>
          <w:sz w:val="24"/>
          <w:szCs w:val="24"/>
          <w:lang w:eastAsia="en-US"/>
        </w:rPr>
        <w:t xml:space="preserve"> </w:t>
      </w:r>
      <w:r w:rsidR="00507DB8">
        <w:rPr>
          <w:rFonts w:ascii="Times New Roman" w:hAnsi="Times New Roman"/>
          <w:sz w:val="24"/>
          <w:szCs w:val="24"/>
          <w:lang w:eastAsia="en-US"/>
        </w:rPr>
        <w:t>МТР</w:t>
      </w:r>
      <w:r>
        <w:rPr>
          <w:rFonts w:ascii="Times New Roman" w:hAnsi="Times New Roman"/>
          <w:sz w:val="24"/>
          <w:szCs w:val="24"/>
          <w:lang w:eastAsia="en-US"/>
        </w:rPr>
        <w:t xml:space="preserve"> вида «Услуги». Для </w:t>
      </w:r>
      <w:r w:rsidR="00507DB8">
        <w:rPr>
          <w:rFonts w:ascii="Times New Roman" w:hAnsi="Times New Roman"/>
          <w:sz w:val="24"/>
          <w:szCs w:val="24"/>
          <w:lang w:eastAsia="en-US"/>
        </w:rPr>
        <w:t>МТР</w:t>
      </w:r>
      <w:r>
        <w:rPr>
          <w:rFonts w:ascii="Times New Roman" w:hAnsi="Times New Roman"/>
          <w:sz w:val="24"/>
          <w:szCs w:val="24"/>
          <w:lang w:eastAsia="en-US"/>
        </w:rPr>
        <w:t xml:space="preserve"> вида «Услуги»</w:t>
      </w:r>
      <w:r w:rsidR="00CF2A21">
        <w:rPr>
          <w:rFonts w:ascii="Times New Roman" w:hAnsi="Times New Roman"/>
          <w:sz w:val="24"/>
          <w:szCs w:val="24"/>
          <w:lang w:eastAsia="en-US"/>
        </w:rPr>
        <w:t>,</w:t>
      </w:r>
      <w:r>
        <w:rPr>
          <w:rFonts w:ascii="Times New Roman" w:hAnsi="Times New Roman"/>
          <w:sz w:val="24"/>
          <w:szCs w:val="24"/>
          <w:lang w:eastAsia="en-US"/>
        </w:rPr>
        <w:t xml:space="preserve"> значение поля «ЕИ веса» не </w:t>
      </w:r>
      <w:r w:rsidR="00507DB8">
        <w:rPr>
          <w:rFonts w:ascii="Times New Roman" w:hAnsi="Times New Roman"/>
          <w:sz w:val="24"/>
          <w:szCs w:val="24"/>
          <w:lang w:eastAsia="en-US"/>
        </w:rPr>
        <w:t>заполняется</w:t>
      </w:r>
      <w:r>
        <w:rPr>
          <w:rFonts w:ascii="Times New Roman" w:hAnsi="Times New Roman"/>
          <w:sz w:val="24"/>
          <w:szCs w:val="24"/>
          <w:lang w:eastAsia="en-US"/>
        </w:rPr>
        <w:t>.</w:t>
      </w:r>
      <w:r w:rsidR="0005530F">
        <w:rPr>
          <w:rFonts w:ascii="Times New Roman" w:hAnsi="Times New Roman"/>
          <w:sz w:val="24"/>
          <w:szCs w:val="24"/>
          <w:lang w:eastAsia="en-US"/>
        </w:rPr>
        <w:t xml:space="preserve"> При заполненном у МТР поле «ЕИ веса», необходимо заполнить </w:t>
      </w:r>
      <w:r w:rsidR="00A27839">
        <w:rPr>
          <w:rFonts w:ascii="Times New Roman" w:hAnsi="Times New Roman"/>
          <w:sz w:val="24"/>
          <w:szCs w:val="24"/>
          <w:lang w:eastAsia="en-US"/>
        </w:rPr>
        <w:t>поля «Вес нетто» и «Вес брутто», если в позиции лота указан</w:t>
      </w:r>
      <w:r w:rsidR="00332723">
        <w:rPr>
          <w:rFonts w:ascii="Times New Roman" w:hAnsi="Times New Roman"/>
          <w:sz w:val="24"/>
          <w:szCs w:val="24"/>
          <w:lang w:eastAsia="en-US"/>
        </w:rPr>
        <w:t xml:space="preserve"> обезличенный МТР.</w:t>
      </w:r>
    </w:p>
    <w:p w:rsidR="00110A81" w:rsidRDefault="00110A81" w:rsidP="00110A81">
      <w:pPr>
        <w:pStyle w:val="a9"/>
        <w:spacing w:before="120"/>
        <w:jc w:val="center"/>
        <w:rPr>
          <w:rFonts w:ascii="Times New Roman" w:hAnsi="Times New Roman"/>
          <w:sz w:val="24"/>
          <w:szCs w:val="24"/>
          <w:lang w:eastAsia="en-US"/>
        </w:rPr>
      </w:pPr>
      <w:r>
        <w:rPr>
          <w:rFonts w:ascii="Times New Roman" w:hAnsi="Times New Roman"/>
          <w:noProof/>
          <w:sz w:val="24"/>
          <w:szCs w:val="24"/>
        </w:rPr>
        <w:drawing>
          <wp:inline distT="0" distB="0" distL="0" distR="0">
            <wp:extent cx="6477000" cy="114300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7000" cy="1143000"/>
                    </a:xfrm>
                    <a:prstGeom prst="rect">
                      <a:avLst/>
                    </a:prstGeom>
                    <a:noFill/>
                    <a:ln>
                      <a:noFill/>
                    </a:ln>
                  </pic:spPr>
                </pic:pic>
              </a:graphicData>
            </a:graphic>
          </wp:inline>
        </w:drawing>
      </w:r>
    </w:p>
    <w:p w:rsidR="00F37389" w:rsidRDefault="00F37389" w:rsidP="004A4C75">
      <w:pPr>
        <w:pStyle w:val="a9"/>
        <w:spacing w:before="120"/>
        <w:jc w:val="both"/>
        <w:rPr>
          <w:rFonts w:ascii="Times New Roman" w:hAnsi="Times New Roman"/>
          <w:sz w:val="24"/>
          <w:szCs w:val="24"/>
          <w:lang w:eastAsia="en-US"/>
        </w:rPr>
      </w:pPr>
    </w:p>
    <w:p w:rsidR="00F37389" w:rsidRDefault="00F563BD" w:rsidP="004A4C75">
      <w:pPr>
        <w:pStyle w:val="a9"/>
        <w:spacing w:before="120"/>
        <w:jc w:val="both"/>
        <w:rPr>
          <w:rFonts w:ascii="Times New Roman" w:hAnsi="Times New Roman"/>
          <w:sz w:val="24"/>
          <w:szCs w:val="24"/>
          <w:lang w:eastAsia="en-US"/>
        </w:rPr>
      </w:pPr>
      <w:r>
        <w:rPr>
          <w:rFonts w:ascii="Times New Roman" w:hAnsi="Times New Roman"/>
          <w:sz w:val="24"/>
          <w:szCs w:val="24"/>
          <w:lang w:eastAsia="en-US"/>
        </w:rPr>
        <w:t xml:space="preserve">В </w:t>
      </w:r>
      <w:r w:rsidR="00F37389">
        <w:rPr>
          <w:rFonts w:ascii="Times New Roman" w:hAnsi="Times New Roman"/>
          <w:sz w:val="24"/>
          <w:szCs w:val="24"/>
          <w:lang w:eastAsia="en-US"/>
        </w:rPr>
        <w:t>поле «</w:t>
      </w:r>
      <w:r w:rsidR="00F37389">
        <w:rPr>
          <w:rFonts w:ascii="Times New Roman" w:hAnsi="Times New Roman"/>
          <w:iCs/>
          <w:sz w:val="24"/>
          <w:szCs w:val="24"/>
        </w:rPr>
        <w:t xml:space="preserve">Срок поставки» </w:t>
      </w:r>
      <w:r w:rsidR="00F37389">
        <w:rPr>
          <w:rFonts w:ascii="Times New Roman" w:hAnsi="Times New Roman"/>
          <w:sz w:val="24"/>
          <w:szCs w:val="24"/>
          <w:lang w:eastAsia="en-US"/>
        </w:rPr>
        <w:t>необходимо вводить числовое значение длиной не более 2 символ</w:t>
      </w:r>
      <w:r w:rsidR="00225768">
        <w:rPr>
          <w:rFonts w:ascii="Times New Roman" w:hAnsi="Times New Roman"/>
          <w:sz w:val="24"/>
          <w:szCs w:val="24"/>
          <w:lang w:eastAsia="en-US"/>
        </w:rPr>
        <w:t>ов</w:t>
      </w:r>
      <w:r w:rsidR="00F37389">
        <w:rPr>
          <w:rFonts w:ascii="Times New Roman" w:hAnsi="Times New Roman"/>
          <w:sz w:val="24"/>
          <w:szCs w:val="24"/>
          <w:lang w:eastAsia="en-US"/>
        </w:rPr>
        <w:t>.</w:t>
      </w:r>
      <w:r w:rsidR="00F37389">
        <w:rPr>
          <w:rFonts w:ascii="Times New Roman" w:hAnsi="Times New Roman"/>
          <w:iCs/>
          <w:sz w:val="24"/>
          <w:szCs w:val="24"/>
        </w:rPr>
        <w:t xml:space="preserve"> </w:t>
      </w:r>
      <w:r w:rsidR="00F37389" w:rsidRPr="00533BE1">
        <w:rPr>
          <w:rFonts w:ascii="Times New Roman" w:hAnsi="Times New Roman"/>
          <w:iCs/>
          <w:sz w:val="24"/>
          <w:szCs w:val="24"/>
        </w:rPr>
        <w:t>Данное поле заполняется только по позициям рабочей конструкторской документации на оборудование и само это оборудование.</w:t>
      </w:r>
      <w:r w:rsidR="00F37389">
        <w:rPr>
          <w:rFonts w:ascii="Times New Roman" w:hAnsi="Times New Roman"/>
          <w:iCs/>
          <w:sz w:val="24"/>
          <w:szCs w:val="24"/>
        </w:rPr>
        <w:t xml:space="preserve"> </w:t>
      </w:r>
      <w:r w:rsidR="00F37389" w:rsidRPr="00533BE1">
        <w:rPr>
          <w:rFonts w:ascii="Times New Roman" w:hAnsi="Times New Roman"/>
          <w:iCs/>
          <w:sz w:val="24"/>
          <w:szCs w:val="24"/>
        </w:rPr>
        <w:t>По остальным позициям лота оставить поле пустым</w:t>
      </w:r>
      <w:r w:rsidR="00F37389" w:rsidRPr="00533BE1">
        <w:rPr>
          <w:rFonts w:ascii="Times New Roman" w:hAnsi="Times New Roman"/>
          <w:i/>
          <w:iCs/>
          <w:sz w:val="24"/>
          <w:szCs w:val="24"/>
        </w:rPr>
        <w:t>.</w:t>
      </w:r>
    </w:p>
    <w:p w:rsidR="008E32A4" w:rsidRPr="006873F5" w:rsidRDefault="00927330" w:rsidP="004A4C75">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После загрузки файла в</w:t>
      </w:r>
      <w:r w:rsidR="008E32A4" w:rsidRPr="006873F5">
        <w:rPr>
          <w:rFonts w:ascii="Times New Roman" w:hAnsi="Times New Roman"/>
          <w:sz w:val="24"/>
          <w:szCs w:val="24"/>
          <w:lang w:eastAsia="en-US"/>
        </w:rPr>
        <w:t xml:space="preserve"> таблице позиций </w:t>
      </w:r>
      <w:r w:rsidR="00F75053" w:rsidRPr="006873F5">
        <w:rPr>
          <w:rFonts w:ascii="Times New Roman" w:hAnsi="Times New Roman"/>
          <w:sz w:val="24"/>
          <w:szCs w:val="24"/>
          <w:lang w:eastAsia="en-US"/>
        </w:rPr>
        <w:t>лота/</w:t>
      </w:r>
      <w:r w:rsidR="00A64C6C">
        <w:rPr>
          <w:rFonts w:ascii="Times New Roman" w:hAnsi="Times New Roman"/>
          <w:sz w:val="24"/>
          <w:szCs w:val="24"/>
          <w:lang w:eastAsia="en-US"/>
        </w:rPr>
        <w:t>заявки</w:t>
      </w:r>
      <w:r w:rsidR="008E32A4" w:rsidRPr="006873F5">
        <w:rPr>
          <w:rFonts w:ascii="Times New Roman" w:hAnsi="Times New Roman"/>
          <w:sz w:val="24"/>
          <w:szCs w:val="24"/>
          <w:lang w:eastAsia="en-US"/>
        </w:rPr>
        <w:t xml:space="preserve"> </w:t>
      </w:r>
      <w:r w:rsidR="00F96B8A" w:rsidRPr="006873F5">
        <w:rPr>
          <w:rFonts w:ascii="Times New Roman" w:hAnsi="Times New Roman"/>
          <w:sz w:val="24"/>
          <w:szCs w:val="24"/>
          <w:lang w:eastAsia="en-US"/>
        </w:rPr>
        <w:t xml:space="preserve">отобразятся </w:t>
      </w:r>
      <w:r w:rsidR="008E32A4" w:rsidRPr="006873F5">
        <w:rPr>
          <w:rFonts w:ascii="Times New Roman" w:hAnsi="Times New Roman"/>
          <w:sz w:val="24"/>
          <w:szCs w:val="24"/>
          <w:lang w:eastAsia="en-US"/>
        </w:rPr>
        <w:t>загруженные данные</w:t>
      </w:r>
      <w:r w:rsidR="00F96B8A" w:rsidRPr="006873F5">
        <w:rPr>
          <w:rFonts w:ascii="Times New Roman" w:hAnsi="Times New Roman"/>
          <w:sz w:val="24"/>
          <w:szCs w:val="24"/>
          <w:lang w:eastAsia="en-US"/>
        </w:rPr>
        <w:t xml:space="preserve"> по каждой позиции лота</w:t>
      </w:r>
      <w:r w:rsidR="008E32A4" w:rsidRPr="006873F5">
        <w:rPr>
          <w:rFonts w:ascii="Times New Roman" w:hAnsi="Times New Roman"/>
          <w:sz w:val="24"/>
          <w:szCs w:val="24"/>
          <w:lang w:eastAsia="en-US"/>
        </w:rPr>
        <w:t>:</w:t>
      </w:r>
    </w:p>
    <w:p w:rsidR="004A4C75" w:rsidRPr="004A4C75" w:rsidRDefault="00142818" w:rsidP="00142818">
      <w:pPr>
        <w:pStyle w:val="a9"/>
        <w:spacing w:before="120"/>
        <w:rPr>
          <w:rFonts w:ascii="Garamond" w:hAnsi="Garamond"/>
          <w:lang w:val="en-US" w:eastAsia="en-US"/>
        </w:rPr>
      </w:pPr>
      <w:r w:rsidRPr="00142818">
        <w:rPr>
          <w:rFonts w:ascii="Garamond" w:hAnsi="Garamond"/>
          <w:noProof/>
        </w:rPr>
        <w:drawing>
          <wp:inline distT="0" distB="0" distL="0" distR="0">
            <wp:extent cx="6479540" cy="2399030"/>
            <wp:effectExtent l="0" t="0" r="0" b="127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6479540" cy="2399030"/>
                    </a:xfrm>
                    <a:prstGeom prst="rect">
                      <a:avLst/>
                    </a:prstGeom>
                  </pic:spPr>
                </pic:pic>
              </a:graphicData>
            </a:graphic>
          </wp:inline>
        </w:drawing>
      </w:r>
    </w:p>
    <w:p w:rsidR="00D34952" w:rsidRPr="00C05CB8" w:rsidRDefault="00D34952" w:rsidP="008E32A4">
      <w:pPr>
        <w:pStyle w:val="a9"/>
        <w:spacing w:before="120"/>
        <w:ind w:left="720"/>
        <w:rPr>
          <w:rFonts w:ascii="Garamond" w:hAnsi="Garamond"/>
          <w:lang w:eastAsia="en-US"/>
        </w:rPr>
      </w:pPr>
    </w:p>
    <w:p w:rsidR="008E32A4" w:rsidRPr="009B7459" w:rsidRDefault="008E32A4" w:rsidP="00F96B8A">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 xml:space="preserve">Для завершения операции нажимаем кнопку «Подтвердить», </w:t>
      </w:r>
      <w:r w:rsidR="00F96B8A" w:rsidRPr="006873F5">
        <w:rPr>
          <w:rFonts w:ascii="Times New Roman" w:hAnsi="Times New Roman"/>
          <w:sz w:val="24"/>
          <w:szCs w:val="24"/>
          <w:lang w:eastAsia="en-US"/>
        </w:rPr>
        <w:t>данные</w:t>
      </w:r>
      <w:r w:rsidR="0099306D" w:rsidRPr="006873F5">
        <w:rPr>
          <w:rFonts w:ascii="Times New Roman" w:hAnsi="Times New Roman"/>
          <w:sz w:val="24"/>
          <w:szCs w:val="24"/>
          <w:lang w:eastAsia="en-US"/>
        </w:rPr>
        <w:t xml:space="preserve"> </w:t>
      </w:r>
      <w:r w:rsidR="00142818">
        <w:rPr>
          <w:rFonts w:ascii="Times New Roman" w:hAnsi="Times New Roman"/>
          <w:sz w:val="24"/>
          <w:szCs w:val="24"/>
          <w:lang w:eastAsia="en-US"/>
        </w:rPr>
        <w:t>заявки на участие</w:t>
      </w:r>
      <w:r w:rsidR="00F96B8A" w:rsidRPr="006873F5">
        <w:rPr>
          <w:rFonts w:ascii="Times New Roman" w:hAnsi="Times New Roman"/>
          <w:sz w:val="24"/>
          <w:szCs w:val="24"/>
          <w:lang w:eastAsia="en-US"/>
        </w:rPr>
        <w:t xml:space="preserve"> будут</w:t>
      </w:r>
      <w:r w:rsidR="0099306D" w:rsidRPr="006873F5">
        <w:rPr>
          <w:rFonts w:ascii="Times New Roman" w:hAnsi="Times New Roman"/>
          <w:sz w:val="24"/>
          <w:szCs w:val="24"/>
          <w:lang w:eastAsia="en-US"/>
        </w:rPr>
        <w:t xml:space="preserve"> </w:t>
      </w:r>
      <w:r w:rsidR="00F96B8A" w:rsidRPr="006873F5">
        <w:rPr>
          <w:rFonts w:ascii="Times New Roman" w:hAnsi="Times New Roman"/>
          <w:sz w:val="24"/>
          <w:szCs w:val="24"/>
          <w:lang w:eastAsia="en-US"/>
        </w:rPr>
        <w:t>загружены в систему</w:t>
      </w:r>
      <w:r w:rsidRPr="006873F5">
        <w:rPr>
          <w:rFonts w:ascii="Times New Roman" w:hAnsi="Times New Roman"/>
          <w:sz w:val="24"/>
          <w:szCs w:val="24"/>
          <w:lang w:eastAsia="en-US"/>
        </w:rPr>
        <w:t>, отобразится сообщение о выполнении операции</w:t>
      </w:r>
      <w:r w:rsidR="00D34952" w:rsidRPr="006873F5">
        <w:rPr>
          <w:rFonts w:ascii="Times New Roman" w:hAnsi="Times New Roman"/>
          <w:sz w:val="24"/>
          <w:szCs w:val="24"/>
          <w:lang w:eastAsia="en-US"/>
        </w:rPr>
        <w:t xml:space="preserve"> (позиции </w:t>
      </w:r>
      <w:r w:rsidR="00142818">
        <w:rPr>
          <w:rFonts w:ascii="Times New Roman" w:hAnsi="Times New Roman"/>
          <w:sz w:val="24"/>
          <w:szCs w:val="24"/>
          <w:lang w:eastAsia="en-US"/>
        </w:rPr>
        <w:t>заявки</w:t>
      </w:r>
      <w:r w:rsidR="00D34952" w:rsidRPr="006873F5">
        <w:rPr>
          <w:rFonts w:ascii="Times New Roman" w:hAnsi="Times New Roman"/>
          <w:sz w:val="24"/>
          <w:szCs w:val="24"/>
          <w:lang w:eastAsia="en-US"/>
        </w:rPr>
        <w:t xml:space="preserve"> создаются </w:t>
      </w:r>
      <w:r w:rsidR="00793FE3" w:rsidRPr="006873F5">
        <w:rPr>
          <w:rFonts w:ascii="Times New Roman" w:hAnsi="Times New Roman"/>
          <w:sz w:val="24"/>
          <w:szCs w:val="24"/>
          <w:lang w:eastAsia="en-US"/>
        </w:rPr>
        <w:t xml:space="preserve">только </w:t>
      </w:r>
      <w:r w:rsidR="00D34952" w:rsidRPr="006873F5">
        <w:rPr>
          <w:rFonts w:ascii="Times New Roman" w:hAnsi="Times New Roman"/>
          <w:sz w:val="24"/>
          <w:szCs w:val="24"/>
          <w:lang w:eastAsia="en-US"/>
        </w:rPr>
        <w:t xml:space="preserve">для позиций лота, в которых стоит галочка в столбце </w:t>
      </w:r>
      <w:proofErr w:type="spellStart"/>
      <w:r w:rsidR="00D34952" w:rsidRPr="006873F5">
        <w:rPr>
          <w:rFonts w:ascii="Times New Roman" w:hAnsi="Times New Roman"/>
          <w:b/>
          <w:sz w:val="24"/>
          <w:szCs w:val="24"/>
          <w:lang w:eastAsia="en-US"/>
        </w:rPr>
        <w:t>Загр</w:t>
      </w:r>
      <w:proofErr w:type="spellEnd"/>
      <w:r w:rsidR="00D34952" w:rsidRPr="006873F5">
        <w:rPr>
          <w:rFonts w:ascii="Times New Roman" w:hAnsi="Times New Roman"/>
          <w:b/>
          <w:sz w:val="24"/>
          <w:szCs w:val="24"/>
          <w:lang w:eastAsia="en-US"/>
        </w:rPr>
        <w:t xml:space="preserve"> </w:t>
      </w:r>
      <w:r w:rsidR="00D34952" w:rsidRPr="006873F5">
        <w:rPr>
          <w:rFonts w:ascii="Times New Roman" w:hAnsi="Times New Roman"/>
          <w:sz w:val="24"/>
          <w:szCs w:val="24"/>
          <w:lang w:eastAsia="en-US"/>
        </w:rPr>
        <w:t xml:space="preserve">после загрузки файла </w:t>
      </w:r>
      <w:r w:rsidR="00142818">
        <w:rPr>
          <w:rFonts w:ascii="Times New Roman" w:hAnsi="Times New Roman"/>
          <w:sz w:val="24"/>
          <w:szCs w:val="24"/>
          <w:lang w:eastAsia="en-US"/>
        </w:rPr>
        <w:t>заявки</w:t>
      </w:r>
      <w:r w:rsidR="00D34952" w:rsidRPr="006873F5">
        <w:rPr>
          <w:rFonts w:ascii="Times New Roman" w:hAnsi="Times New Roman"/>
          <w:sz w:val="24"/>
          <w:szCs w:val="24"/>
          <w:lang w:eastAsia="en-US"/>
        </w:rPr>
        <w:t>).</w:t>
      </w:r>
    </w:p>
    <w:p w:rsidR="008E32A4" w:rsidRPr="006873F5" w:rsidRDefault="00142818" w:rsidP="00F26B10">
      <w:pPr>
        <w:pStyle w:val="a9"/>
        <w:spacing w:before="120"/>
        <w:jc w:val="both"/>
        <w:rPr>
          <w:rFonts w:ascii="Times New Roman" w:hAnsi="Times New Roman"/>
          <w:sz w:val="24"/>
          <w:szCs w:val="24"/>
          <w:lang w:val="en-US" w:eastAsia="en-US"/>
        </w:rPr>
      </w:pPr>
      <w:r w:rsidRPr="00142818">
        <w:rPr>
          <w:rFonts w:ascii="Times New Roman" w:hAnsi="Times New Roman"/>
          <w:noProof/>
          <w:sz w:val="24"/>
          <w:szCs w:val="24"/>
        </w:rPr>
        <w:drawing>
          <wp:inline distT="0" distB="0" distL="0" distR="0">
            <wp:extent cx="5084064" cy="395227"/>
            <wp:effectExtent l="0" t="0" r="2540" b="508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5116810" cy="397773"/>
                    </a:xfrm>
                    <a:prstGeom prst="rect">
                      <a:avLst/>
                    </a:prstGeom>
                  </pic:spPr>
                </pic:pic>
              </a:graphicData>
            </a:graphic>
          </wp:inline>
        </w:drawing>
      </w:r>
    </w:p>
    <w:p w:rsidR="00F70EBF" w:rsidRPr="006873F5" w:rsidRDefault="00F70EBF" w:rsidP="00FC66D7">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lastRenderedPageBreak/>
        <w:t xml:space="preserve">На экране загрузки </w:t>
      </w:r>
      <w:r w:rsidR="00142818">
        <w:rPr>
          <w:rFonts w:ascii="Times New Roman" w:hAnsi="Times New Roman"/>
          <w:sz w:val="24"/>
          <w:szCs w:val="24"/>
          <w:lang w:eastAsia="en-US"/>
        </w:rPr>
        <w:t>заявок</w:t>
      </w:r>
      <w:r w:rsidRPr="006873F5">
        <w:rPr>
          <w:rFonts w:ascii="Times New Roman" w:hAnsi="Times New Roman"/>
          <w:sz w:val="24"/>
          <w:szCs w:val="24"/>
          <w:lang w:eastAsia="en-US"/>
        </w:rPr>
        <w:t xml:space="preserve"> </w:t>
      </w:r>
      <w:r w:rsidR="005F6220" w:rsidRPr="006873F5">
        <w:rPr>
          <w:rFonts w:ascii="Times New Roman" w:hAnsi="Times New Roman"/>
          <w:sz w:val="24"/>
          <w:szCs w:val="24"/>
          <w:lang w:eastAsia="en-US"/>
        </w:rPr>
        <w:t>отображается информации</w:t>
      </w:r>
      <w:r w:rsidRPr="006873F5">
        <w:rPr>
          <w:rFonts w:ascii="Times New Roman" w:hAnsi="Times New Roman"/>
          <w:sz w:val="24"/>
          <w:szCs w:val="24"/>
          <w:lang w:eastAsia="en-US"/>
        </w:rPr>
        <w:t xml:space="preserve"> о дате и времени </w:t>
      </w:r>
      <w:proofErr w:type="spellStart"/>
      <w:r w:rsidR="005F6220">
        <w:rPr>
          <w:rFonts w:ascii="Times New Roman" w:hAnsi="Times New Roman"/>
          <w:sz w:val="24"/>
          <w:szCs w:val="24"/>
          <w:lang w:eastAsia="en-US"/>
        </w:rPr>
        <w:t>Мск</w:t>
      </w:r>
      <w:proofErr w:type="spellEnd"/>
      <w:r w:rsidR="005F6220" w:rsidRPr="006873F5">
        <w:rPr>
          <w:rFonts w:ascii="Times New Roman" w:hAnsi="Times New Roman"/>
          <w:sz w:val="24"/>
          <w:szCs w:val="24"/>
          <w:lang w:eastAsia="en-US"/>
        </w:rPr>
        <w:t xml:space="preserve">, </w:t>
      </w:r>
      <w:r w:rsidRPr="006873F5">
        <w:rPr>
          <w:rFonts w:ascii="Times New Roman" w:hAnsi="Times New Roman"/>
          <w:sz w:val="24"/>
          <w:szCs w:val="24"/>
          <w:lang w:eastAsia="en-US"/>
        </w:rPr>
        <w:t xml:space="preserve">оставшемся до закрытия приема </w:t>
      </w:r>
      <w:r w:rsidR="00142818">
        <w:rPr>
          <w:rFonts w:ascii="Times New Roman" w:hAnsi="Times New Roman"/>
          <w:sz w:val="24"/>
          <w:szCs w:val="24"/>
          <w:lang w:eastAsia="en-US"/>
        </w:rPr>
        <w:t>заявок на участие</w:t>
      </w:r>
      <w:r w:rsidRPr="006873F5">
        <w:rPr>
          <w:rFonts w:ascii="Times New Roman" w:hAnsi="Times New Roman"/>
          <w:sz w:val="24"/>
          <w:szCs w:val="24"/>
          <w:lang w:eastAsia="en-US"/>
        </w:rPr>
        <w:t xml:space="preserve"> по лот</w:t>
      </w:r>
      <w:r w:rsidR="00430331" w:rsidRPr="006873F5">
        <w:rPr>
          <w:rFonts w:ascii="Times New Roman" w:hAnsi="Times New Roman"/>
          <w:sz w:val="24"/>
          <w:szCs w:val="24"/>
          <w:lang w:eastAsia="en-US"/>
        </w:rPr>
        <w:t>у</w:t>
      </w:r>
      <w:r w:rsidRPr="006873F5">
        <w:rPr>
          <w:rFonts w:ascii="Times New Roman" w:hAnsi="Times New Roman"/>
          <w:sz w:val="24"/>
          <w:szCs w:val="24"/>
          <w:lang w:eastAsia="en-US"/>
        </w:rPr>
        <w:t>:</w:t>
      </w:r>
    </w:p>
    <w:p w:rsidR="00FC66D7" w:rsidRPr="00FC66D7" w:rsidRDefault="00142818" w:rsidP="00142818">
      <w:pPr>
        <w:rPr>
          <w:rFonts w:ascii="Garamond" w:hAnsi="Garamond"/>
          <w:lang w:val="en-US"/>
        </w:rPr>
      </w:pPr>
      <w:r w:rsidRPr="00142818">
        <w:rPr>
          <w:rFonts w:ascii="Garamond" w:hAnsi="Garamond"/>
          <w:noProof/>
        </w:rPr>
        <w:drawing>
          <wp:inline distT="0" distB="0" distL="0" distR="0">
            <wp:extent cx="4652467" cy="691127"/>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4668219" cy="693467"/>
                    </a:xfrm>
                    <a:prstGeom prst="rect">
                      <a:avLst/>
                    </a:prstGeom>
                  </pic:spPr>
                </pic:pic>
              </a:graphicData>
            </a:graphic>
          </wp:inline>
        </w:drawing>
      </w:r>
    </w:p>
    <w:p w:rsidR="00F70EBF" w:rsidRPr="006873F5" w:rsidRDefault="00F70EBF" w:rsidP="00F70EBF">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 xml:space="preserve">В случае возникновения ошибок при загрузке </w:t>
      </w:r>
      <w:r w:rsidR="00142818">
        <w:rPr>
          <w:rFonts w:ascii="Times New Roman" w:hAnsi="Times New Roman"/>
          <w:sz w:val="24"/>
          <w:szCs w:val="24"/>
          <w:lang w:eastAsia="en-US"/>
        </w:rPr>
        <w:t>заявки на участие</w:t>
      </w:r>
      <w:r w:rsidRPr="006873F5">
        <w:rPr>
          <w:rFonts w:ascii="Times New Roman" w:hAnsi="Times New Roman"/>
          <w:sz w:val="24"/>
          <w:szCs w:val="24"/>
          <w:lang w:eastAsia="en-US"/>
        </w:rPr>
        <w:t xml:space="preserve"> по лоту</w:t>
      </w:r>
      <w:r w:rsidR="00142818">
        <w:rPr>
          <w:rFonts w:ascii="Times New Roman" w:hAnsi="Times New Roman"/>
          <w:sz w:val="24"/>
          <w:szCs w:val="24"/>
          <w:lang w:eastAsia="en-US"/>
        </w:rPr>
        <w:t>,</w:t>
      </w:r>
      <w:r w:rsidRPr="006873F5">
        <w:rPr>
          <w:rFonts w:ascii="Times New Roman" w:hAnsi="Times New Roman"/>
          <w:sz w:val="24"/>
          <w:szCs w:val="24"/>
          <w:lang w:eastAsia="en-US"/>
        </w:rPr>
        <w:t xml:space="preserve"> можно обратиться в</w:t>
      </w:r>
      <w:r w:rsidR="002D0283" w:rsidRPr="006873F5">
        <w:rPr>
          <w:rFonts w:ascii="Times New Roman" w:hAnsi="Times New Roman"/>
          <w:sz w:val="24"/>
          <w:szCs w:val="24"/>
          <w:lang w:eastAsia="en-US"/>
        </w:rPr>
        <w:t xml:space="preserve"> службу поддержки нажав ссылку «</w:t>
      </w:r>
      <w:r w:rsidRPr="006873F5">
        <w:rPr>
          <w:rFonts w:ascii="Times New Roman" w:hAnsi="Times New Roman"/>
          <w:sz w:val="24"/>
          <w:szCs w:val="24"/>
          <w:lang w:eastAsia="en-US"/>
        </w:rPr>
        <w:t>Сообщить о проблеме в лоте</w:t>
      </w:r>
      <w:r w:rsidR="002D0283" w:rsidRPr="006873F5">
        <w:rPr>
          <w:rFonts w:ascii="Times New Roman" w:hAnsi="Times New Roman"/>
          <w:sz w:val="24"/>
          <w:szCs w:val="24"/>
          <w:lang w:eastAsia="en-US"/>
        </w:rPr>
        <w:t>»</w:t>
      </w:r>
      <w:r w:rsidRPr="006873F5">
        <w:rPr>
          <w:rFonts w:ascii="Times New Roman" w:hAnsi="Times New Roman"/>
          <w:sz w:val="24"/>
          <w:szCs w:val="24"/>
          <w:lang w:eastAsia="en-US"/>
        </w:rPr>
        <w:t>:</w:t>
      </w:r>
    </w:p>
    <w:p w:rsidR="00F70EBF" w:rsidRPr="00142818" w:rsidRDefault="00142818" w:rsidP="00142818">
      <w:pPr>
        <w:pStyle w:val="a9"/>
        <w:spacing w:before="120"/>
        <w:rPr>
          <w:rFonts w:ascii="Times New Roman" w:hAnsi="Times New Roman"/>
          <w:sz w:val="24"/>
          <w:szCs w:val="24"/>
          <w:lang w:eastAsia="en-US"/>
        </w:rPr>
      </w:pPr>
      <w:r w:rsidRPr="00142818">
        <w:rPr>
          <w:rFonts w:ascii="Times New Roman" w:hAnsi="Times New Roman"/>
          <w:noProof/>
          <w:sz w:val="24"/>
          <w:szCs w:val="24"/>
        </w:rPr>
        <w:drawing>
          <wp:inline distT="0" distB="0" distL="0" distR="0">
            <wp:extent cx="6479540" cy="809625"/>
            <wp:effectExtent l="0" t="0" r="0"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6479540" cy="809625"/>
                    </a:xfrm>
                    <a:prstGeom prst="rect">
                      <a:avLst/>
                    </a:prstGeom>
                  </pic:spPr>
                </pic:pic>
              </a:graphicData>
            </a:graphic>
          </wp:inline>
        </w:drawing>
      </w:r>
    </w:p>
    <w:p w:rsidR="00F70EBF" w:rsidRDefault="003B14C2" w:rsidP="00FD4422">
      <w:pPr>
        <w:pStyle w:val="a9"/>
        <w:spacing w:before="120"/>
        <w:jc w:val="both"/>
        <w:rPr>
          <w:rFonts w:ascii="Times New Roman" w:hAnsi="Times New Roman"/>
          <w:sz w:val="24"/>
          <w:szCs w:val="24"/>
          <w:lang w:eastAsia="en-US"/>
        </w:rPr>
      </w:pPr>
      <w:r>
        <w:rPr>
          <w:rFonts w:ascii="Times New Roman" w:hAnsi="Times New Roman"/>
          <w:sz w:val="24"/>
          <w:szCs w:val="24"/>
          <w:lang w:eastAsia="en-US"/>
        </w:rPr>
        <w:t>При нажатии кнопки «</w:t>
      </w:r>
      <w:r w:rsidR="00430331" w:rsidRPr="006873F5">
        <w:rPr>
          <w:rFonts w:ascii="Times New Roman" w:hAnsi="Times New Roman"/>
          <w:sz w:val="24"/>
          <w:szCs w:val="24"/>
          <w:lang w:eastAsia="en-US"/>
        </w:rPr>
        <w:t>Сообщить о проблеме в Лоте</w:t>
      </w:r>
      <w:r>
        <w:rPr>
          <w:rFonts w:ascii="Times New Roman" w:hAnsi="Times New Roman"/>
          <w:sz w:val="24"/>
          <w:szCs w:val="24"/>
          <w:lang w:eastAsia="en-US"/>
        </w:rPr>
        <w:t>»</w:t>
      </w:r>
      <w:r w:rsidR="00F70EBF" w:rsidRPr="006873F5">
        <w:rPr>
          <w:rFonts w:ascii="Times New Roman" w:hAnsi="Times New Roman"/>
          <w:sz w:val="24"/>
          <w:szCs w:val="24"/>
          <w:lang w:eastAsia="en-US"/>
        </w:rPr>
        <w:t xml:space="preserve"> </w:t>
      </w:r>
      <w:r w:rsidR="00430331" w:rsidRPr="006873F5">
        <w:rPr>
          <w:rFonts w:ascii="Times New Roman" w:hAnsi="Times New Roman"/>
          <w:sz w:val="24"/>
          <w:szCs w:val="24"/>
          <w:lang w:eastAsia="en-US"/>
        </w:rPr>
        <w:t>открывается</w:t>
      </w:r>
      <w:r w:rsidR="00F70EBF" w:rsidRPr="006873F5">
        <w:rPr>
          <w:rFonts w:ascii="Times New Roman" w:hAnsi="Times New Roman"/>
          <w:sz w:val="24"/>
          <w:szCs w:val="24"/>
          <w:lang w:eastAsia="en-US"/>
        </w:rPr>
        <w:t xml:space="preserve"> </w:t>
      </w:r>
      <w:r w:rsidR="00430331" w:rsidRPr="006873F5">
        <w:rPr>
          <w:rFonts w:ascii="Times New Roman" w:hAnsi="Times New Roman"/>
          <w:sz w:val="24"/>
          <w:szCs w:val="24"/>
          <w:lang w:eastAsia="en-US"/>
        </w:rPr>
        <w:t xml:space="preserve">шаблон </w:t>
      </w:r>
      <w:r w:rsidR="00F70EBF" w:rsidRPr="006873F5">
        <w:rPr>
          <w:rFonts w:ascii="Times New Roman" w:hAnsi="Times New Roman"/>
          <w:sz w:val="24"/>
          <w:szCs w:val="24"/>
          <w:lang w:eastAsia="en-US"/>
        </w:rPr>
        <w:t>письм</w:t>
      </w:r>
      <w:r w:rsidR="00430331" w:rsidRPr="006873F5">
        <w:rPr>
          <w:rFonts w:ascii="Times New Roman" w:hAnsi="Times New Roman"/>
          <w:sz w:val="24"/>
          <w:szCs w:val="24"/>
          <w:lang w:eastAsia="en-US"/>
        </w:rPr>
        <w:t>а</w:t>
      </w:r>
      <w:r w:rsidR="00F70EBF" w:rsidRPr="006873F5">
        <w:rPr>
          <w:rFonts w:ascii="Times New Roman" w:hAnsi="Times New Roman"/>
          <w:sz w:val="24"/>
          <w:szCs w:val="24"/>
          <w:lang w:eastAsia="en-US"/>
        </w:rPr>
        <w:t xml:space="preserve"> </w:t>
      </w:r>
      <w:r w:rsidR="00430331" w:rsidRPr="006873F5">
        <w:rPr>
          <w:rFonts w:ascii="Times New Roman" w:hAnsi="Times New Roman"/>
          <w:sz w:val="24"/>
          <w:szCs w:val="24"/>
          <w:lang w:eastAsia="en-US"/>
        </w:rPr>
        <w:t xml:space="preserve">для отправки в </w:t>
      </w:r>
      <w:r w:rsidR="00FD4422">
        <w:rPr>
          <w:rFonts w:ascii="Times New Roman" w:hAnsi="Times New Roman"/>
          <w:sz w:val="24"/>
          <w:szCs w:val="24"/>
          <w:lang w:eastAsia="en-US"/>
        </w:rPr>
        <w:t>С</w:t>
      </w:r>
      <w:r w:rsidR="00430331" w:rsidRPr="006873F5">
        <w:rPr>
          <w:rFonts w:ascii="Times New Roman" w:hAnsi="Times New Roman"/>
          <w:sz w:val="24"/>
          <w:szCs w:val="24"/>
          <w:lang w:eastAsia="en-US"/>
        </w:rPr>
        <w:t>лужбу</w:t>
      </w:r>
      <w:r w:rsidR="00FD4422">
        <w:rPr>
          <w:rFonts w:ascii="Times New Roman" w:hAnsi="Times New Roman"/>
          <w:sz w:val="24"/>
          <w:szCs w:val="24"/>
          <w:lang w:eastAsia="en-US"/>
        </w:rPr>
        <w:t xml:space="preserve"> технической</w:t>
      </w:r>
      <w:r w:rsidR="00430331" w:rsidRPr="006873F5">
        <w:rPr>
          <w:rFonts w:ascii="Times New Roman" w:hAnsi="Times New Roman"/>
          <w:sz w:val="24"/>
          <w:szCs w:val="24"/>
          <w:lang w:eastAsia="en-US"/>
        </w:rPr>
        <w:t xml:space="preserve"> поддержки </w:t>
      </w:r>
      <w:r w:rsidR="00FD4422">
        <w:rPr>
          <w:rFonts w:ascii="Times New Roman" w:hAnsi="Times New Roman"/>
          <w:sz w:val="24"/>
          <w:szCs w:val="24"/>
          <w:lang w:eastAsia="en-US"/>
        </w:rPr>
        <w:t xml:space="preserve">(адрес </w:t>
      </w:r>
      <w:r w:rsidR="00FD4422" w:rsidRPr="00FD4422">
        <w:rPr>
          <w:rFonts w:ascii="Times New Roman" w:hAnsi="Times New Roman"/>
          <w:sz w:val="24"/>
          <w:szCs w:val="24"/>
        </w:rPr>
        <w:t>helpdesk@gazprom-neft.ru</w:t>
      </w:r>
      <w:r w:rsidR="00FD4422">
        <w:rPr>
          <w:rFonts w:ascii="Times New Roman" w:hAnsi="Times New Roman"/>
          <w:sz w:val="24"/>
          <w:szCs w:val="24"/>
        </w:rPr>
        <w:t xml:space="preserve">) </w:t>
      </w:r>
      <w:r w:rsidR="00430331" w:rsidRPr="006873F5">
        <w:rPr>
          <w:rFonts w:ascii="Times New Roman" w:hAnsi="Times New Roman"/>
          <w:sz w:val="24"/>
          <w:szCs w:val="24"/>
          <w:lang w:eastAsia="en-US"/>
        </w:rPr>
        <w:t xml:space="preserve">и ответственному за лот </w:t>
      </w:r>
      <w:r w:rsidR="00142818">
        <w:rPr>
          <w:rFonts w:ascii="Times New Roman" w:hAnsi="Times New Roman"/>
          <w:sz w:val="24"/>
          <w:szCs w:val="24"/>
          <w:lang w:eastAsia="en-US"/>
        </w:rPr>
        <w:t>Закупщику</w:t>
      </w:r>
      <w:r w:rsidR="00F70EBF" w:rsidRPr="006873F5">
        <w:rPr>
          <w:rFonts w:ascii="Times New Roman" w:hAnsi="Times New Roman"/>
          <w:sz w:val="24"/>
          <w:szCs w:val="24"/>
          <w:lang w:eastAsia="en-US"/>
        </w:rPr>
        <w:t xml:space="preserve"> </w:t>
      </w:r>
      <w:r w:rsidR="00430331" w:rsidRPr="006873F5">
        <w:rPr>
          <w:rFonts w:ascii="Times New Roman" w:hAnsi="Times New Roman"/>
          <w:sz w:val="24"/>
          <w:szCs w:val="24"/>
          <w:lang w:eastAsia="en-US"/>
        </w:rPr>
        <w:t>(на компьютере пользователя должен быть установлен почтовый клиент)</w:t>
      </w:r>
      <w:r w:rsidR="00FD4422">
        <w:rPr>
          <w:rFonts w:ascii="Times New Roman" w:hAnsi="Times New Roman"/>
          <w:sz w:val="24"/>
          <w:szCs w:val="24"/>
          <w:lang w:eastAsia="en-US"/>
        </w:rPr>
        <w:t>.</w:t>
      </w:r>
    </w:p>
    <w:p w:rsidR="00F563BD" w:rsidRPr="00167F6A" w:rsidRDefault="00F563BD" w:rsidP="00167F6A">
      <w:pPr>
        <w:pStyle w:val="2"/>
        <w:numPr>
          <w:ilvl w:val="2"/>
          <w:numId w:val="2"/>
        </w:numPr>
        <w:rPr>
          <w:rFonts w:cs="Arial"/>
          <w:i w:val="0"/>
          <w:sz w:val="24"/>
          <w:szCs w:val="24"/>
          <w:lang w:eastAsia="en-US"/>
        </w:rPr>
      </w:pPr>
      <w:bookmarkStart w:id="23" w:name="_Toc86246901"/>
      <w:r w:rsidRPr="00167F6A">
        <w:rPr>
          <w:rFonts w:cs="Arial"/>
          <w:i w:val="0"/>
          <w:sz w:val="24"/>
          <w:szCs w:val="24"/>
          <w:lang w:eastAsia="en-US"/>
        </w:rPr>
        <w:t>Загрузка документации участника по процедуре.</w:t>
      </w:r>
      <w:bookmarkEnd w:id="23"/>
    </w:p>
    <w:p w:rsidR="00F563BD" w:rsidRDefault="00167F6A" w:rsidP="00FD4422">
      <w:pPr>
        <w:pStyle w:val="a9"/>
        <w:spacing w:before="120"/>
        <w:jc w:val="both"/>
        <w:rPr>
          <w:rFonts w:ascii="Times New Roman" w:hAnsi="Times New Roman"/>
          <w:sz w:val="24"/>
          <w:szCs w:val="24"/>
          <w:lang w:eastAsia="en-US"/>
        </w:rPr>
      </w:pPr>
      <w:r>
        <w:rPr>
          <w:rFonts w:ascii="Times New Roman" w:hAnsi="Times New Roman"/>
          <w:sz w:val="24"/>
          <w:szCs w:val="24"/>
          <w:lang w:eastAsia="en-US"/>
        </w:rPr>
        <w:t>В</w:t>
      </w:r>
      <w:r w:rsidR="00F563BD">
        <w:rPr>
          <w:rFonts w:ascii="Times New Roman" w:hAnsi="Times New Roman"/>
          <w:sz w:val="24"/>
          <w:szCs w:val="24"/>
          <w:lang w:eastAsia="en-US"/>
        </w:rPr>
        <w:t xml:space="preserve"> нижней части экрана окна «Ввод заявок на участие в процедуре» добавлен блок «</w:t>
      </w:r>
      <w:r>
        <w:rPr>
          <w:rFonts w:ascii="Times New Roman" w:hAnsi="Times New Roman"/>
          <w:sz w:val="24"/>
          <w:szCs w:val="24"/>
          <w:lang w:eastAsia="en-US"/>
        </w:rPr>
        <w:t>Д</w:t>
      </w:r>
      <w:r w:rsidR="00F563BD">
        <w:rPr>
          <w:rFonts w:ascii="Times New Roman" w:hAnsi="Times New Roman"/>
          <w:sz w:val="24"/>
          <w:szCs w:val="24"/>
          <w:lang w:eastAsia="en-US"/>
        </w:rPr>
        <w:t>окументаци</w:t>
      </w:r>
      <w:r>
        <w:rPr>
          <w:rFonts w:ascii="Times New Roman" w:hAnsi="Times New Roman"/>
          <w:sz w:val="24"/>
          <w:szCs w:val="24"/>
          <w:lang w:eastAsia="en-US"/>
        </w:rPr>
        <w:t>я</w:t>
      </w:r>
      <w:r w:rsidR="00F563BD">
        <w:rPr>
          <w:rFonts w:ascii="Times New Roman" w:hAnsi="Times New Roman"/>
          <w:sz w:val="24"/>
          <w:szCs w:val="24"/>
          <w:lang w:eastAsia="en-US"/>
        </w:rPr>
        <w:t xml:space="preserve"> участника по процедуре»</w:t>
      </w:r>
      <w:r w:rsidR="004E51D7">
        <w:rPr>
          <w:rFonts w:ascii="Times New Roman" w:hAnsi="Times New Roman"/>
          <w:sz w:val="24"/>
          <w:szCs w:val="24"/>
          <w:lang w:eastAsia="en-US"/>
        </w:rPr>
        <w:t xml:space="preserve">. В данном блоке выводится документация, которую Участник должен прикрепить к процедуре, в т.ч. шаблоны документов для заполнения и загрузки, а также список учредительных документов, которые Участник загружал по кнопке </w:t>
      </w:r>
      <w:r w:rsidR="004E51D7" w:rsidRPr="004E51D7">
        <w:rPr>
          <w:rFonts w:ascii="Times New Roman" w:hAnsi="Times New Roman"/>
          <w:noProof/>
          <w:sz w:val="24"/>
          <w:szCs w:val="24"/>
        </w:rPr>
        <w:drawing>
          <wp:inline distT="0" distB="0" distL="0" distR="0">
            <wp:extent cx="1800225" cy="190500"/>
            <wp:effectExtent l="0" t="0" r="9525"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0225" cy="190500"/>
                    </a:xfrm>
                    <a:prstGeom prst="rect">
                      <a:avLst/>
                    </a:prstGeom>
                    <a:noFill/>
                    <a:ln>
                      <a:noFill/>
                    </a:ln>
                  </pic:spPr>
                </pic:pic>
              </a:graphicData>
            </a:graphic>
          </wp:inline>
        </w:drawing>
      </w:r>
      <w:r w:rsidR="004E51D7">
        <w:rPr>
          <w:rFonts w:ascii="Times New Roman" w:hAnsi="Times New Roman"/>
          <w:sz w:val="24"/>
          <w:szCs w:val="24"/>
          <w:lang w:eastAsia="en-US"/>
        </w:rPr>
        <w:t xml:space="preserve"> (</w:t>
      </w:r>
      <w:r w:rsidR="004E51D7" w:rsidRPr="00F563BD">
        <w:rPr>
          <w:rFonts w:ascii="Times New Roman" w:hAnsi="Times New Roman"/>
          <w:sz w:val="24"/>
          <w:szCs w:val="24"/>
          <w:lang w:eastAsia="en-US"/>
        </w:rPr>
        <w:t>см. пункт 3.4)</w:t>
      </w:r>
      <w:r w:rsidR="004E51D7">
        <w:rPr>
          <w:rFonts w:ascii="Times New Roman" w:hAnsi="Times New Roman"/>
          <w:sz w:val="24"/>
          <w:szCs w:val="24"/>
          <w:lang w:eastAsia="en-US"/>
        </w:rPr>
        <w:t xml:space="preserve">: </w:t>
      </w:r>
    </w:p>
    <w:p w:rsidR="002C4D6E" w:rsidRDefault="002C4D6E" w:rsidP="00FD4422">
      <w:pPr>
        <w:pStyle w:val="a9"/>
        <w:spacing w:before="120"/>
        <w:jc w:val="both"/>
        <w:rPr>
          <w:rFonts w:ascii="Times New Roman" w:hAnsi="Times New Roman"/>
          <w:sz w:val="24"/>
          <w:szCs w:val="24"/>
          <w:lang w:eastAsia="en-US"/>
        </w:rPr>
      </w:pPr>
      <w:r>
        <w:rPr>
          <w:rFonts w:ascii="Times New Roman" w:hAnsi="Times New Roman"/>
          <w:noProof/>
          <w:sz w:val="24"/>
          <w:szCs w:val="24"/>
        </w:rPr>
        <w:lastRenderedPageBreak/>
        <w:drawing>
          <wp:inline distT="0" distB="0" distL="0" distR="0">
            <wp:extent cx="6475095" cy="3455670"/>
            <wp:effectExtent l="19050" t="0" r="1905" b="0"/>
            <wp:docPr id="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6475095" cy="3455670"/>
                    </a:xfrm>
                    <a:prstGeom prst="rect">
                      <a:avLst/>
                    </a:prstGeom>
                    <a:noFill/>
                    <a:ln w="9525">
                      <a:noFill/>
                      <a:miter lim="800000"/>
                      <a:headEnd/>
                      <a:tailEnd/>
                    </a:ln>
                  </pic:spPr>
                </pic:pic>
              </a:graphicData>
            </a:graphic>
          </wp:inline>
        </w:drawing>
      </w:r>
    </w:p>
    <w:p w:rsidR="004E51D7" w:rsidRDefault="004E51D7" w:rsidP="00FD4422">
      <w:pPr>
        <w:pStyle w:val="a9"/>
        <w:spacing w:before="120"/>
        <w:jc w:val="both"/>
        <w:rPr>
          <w:rFonts w:ascii="Times New Roman" w:hAnsi="Times New Roman"/>
          <w:sz w:val="24"/>
          <w:szCs w:val="24"/>
          <w:lang w:eastAsia="en-US"/>
        </w:rPr>
      </w:pPr>
      <w:r>
        <w:rPr>
          <w:rFonts w:ascii="Times New Roman" w:hAnsi="Times New Roman"/>
          <w:sz w:val="24"/>
          <w:szCs w:val="24"/>
          <w:lang w:eastAsia="en-US"/>
        </w:rPr>
        <w:t>в данном окне Участник имеет возможность еще раз проверить учредительную документацию и прикрепить другой файл, в случае необходимости, при помощи кнопки «+ Загрузить». Описанные действия доступны только для процедур открытых для приема заявок.</w:t>
      </w:r>
    </w:p>
    <w:p w:rsidR="00DC6EE1" w:rsidRDefault="004E51D7" w:rsidP="00DC6EE1">
      <w:pPr>
        <w:pStyle w:val="a9"/>
        <w:spacing w:before="120"/>
        <w:jc w:val="both"/>
        <w:rPr>
          <w:rFonts w:ascii="Times New Roman" w:hAnsi="Times New Roman"/>
          <w:sz w:val="24"/>
          <w:szCs w:val="24"/>
          <w:lang w:eastAsia="en-US"/>
        </w:rPr>
      </w:pPr>
      <w:r>
        <w:rPr>
          <w:rFonts w:ascii="Times New Roman" w:hAnsi="Times New Roman"/>
          <w:sz w:val="24"/>
          <w:szCs w:val="24"/>
          <w:lang w:eastAsia="en-US"/>
        </w:rPr>
        <w:t xml:space="preserve">При загрузке заявки и нажатии кнопки </w:t>
      </w:r>
      <w:r w:rsidRPr="006873F5">
        <w:rPr>
          <w:rFonts w:ascii="Times New Roman" w:hAnsi="Times New Roman"/>
          <w:sz w:val="24"/>
          <w:szCs w:val="24"/>
          <w:lang w:eastAsia="en-US"/>
        </w:rPr>
        <w:t>«Подтвердить»,</w:t>
      </w:r>
      <w:r>
        <w:rPr>
          <w:rFonts w:ascii="Times New Roman" w:hAnsi="Times New Roman"/>
          <w:sz w:val="24"/>
          <w:szCs w:val="24"/>
          <w:lang w:eastAsia="en-US"/>
        </w:rPr>
        <w:t xml:space="preserve"> актуальная на текущий момент версия учредительной документации подгружается к процедуре и доступна для просмотра Участником в нижней части блока «Документация участника по процедуре» с припиской «Загружено к </w:t>
      </w:r>
      <w:proofErr w:type="gramStart"/>
      <w:r>
        <w:rPr>
          <w:rFonts w:ascii="Times New Roman" w:hAnsi="Times New Roman"/>
          <w:sz w:val="24"/>
          <w:szCs w:val="24"/>
          <w:lang w:eastAsia="en-US"/>
        </w:rPr>
        <w:t>заявке:..</w:t>
      </w:r>
      <w:proofErr w:type="gramEnd"/>
      <w:r>
        <w:rPr>
          <w:rFonts w:ascii="Times New Roman" w:hAnsi="Times New Roman"/>
          <w:sz w:val="24"/>
          <w:szCs w:val="24"/>
          <w:lang w:eastAsia="en-US"/>
        </w:rPr>
        <w:t xml:space="preserve">». Версия учредительной документации, загруженная к заявке доступна для просмотра. </w:t>
      </w:r>
      <w:r w:rsidR="00DC6EE1" w:rsidRPr="00DC6EE1">
        <w:rPr>
          <w:rFonts w:ascii="Times New Roman" w:hAnsi="Times New Roman"/>
          <w:b/>
          <w:sz w:val="24"/>
          <w:szCs w:val="24"/>
          <w:u w:val="single"/>
          <w:lang w:eastAsia="en-US"/>
        </w:rPr>
        <w:t>Важно:</w:t>
      </w:r>
      <w:r w:rsidR="00DC6EE1">
        <w:rPr>
          <w:rFonts w:ascii="Times New Roman" w:hAnsi="Times New Roman"/>
          <w:sz w:val="24"/>
          <w:szCs w:val="24"/>
          <w:lang w:eastAsia="en-US"/>
        </w:rPr>
        <w:t xml:space="preserve"> если после загрузки заявки Участнику требуется актуализировать учредительные доку</w:t>
      </w:r>
      <w:r w:rsidR="00DC6EE1">
        <w:rPr>
          <w:rFonts w:ascii="Times New Roman" w:hAnsi="Times New Roman"/>
          <w:sz w:val="24"/>
          <w:szCs w:val="24"/>
          <w:lang w:eastAsia="en-US"/>
        </w:rPr>
        <w:lastRenderedPageBreak/>
        <w:t xml:space="preserve">менты, то это можно сделать по кнопке </w:t>
      </w:r>
      <w:r w:rsidR="00DC6EE1" w:rsidRPr="004E51D7">
        <w:rPr>
          <w:rFonts w:ascii="Times New Roman" w:hAnsi="Times New Roman"/>
          <w:noProof/>
          <w:sz w:val="24"/>
          <w:szCs w:val="24"/>
        </w:rPr>
        <w:drawing>
          <wp:inline distT="0" distB="0" distL="0" distR="0">
            <wp:extent cx="1800225" cy="190500"/>
            <wp:effectExtent l="0" t="0" r="9525" b="0"/>
            <wp:docPr id="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0225" cy="190500"/>
                    </a:xfrm>
                    <a:prstGeom prst="rect">
                      <a:avLst/>
                    </a:prstGeom>
                    <a:noFill/>
                    <a:ln>
                      <a:noFill/>
                    </a:ln>
                  </pic:spPr>
                </pic:pic>
              </a:graphicData>
            </a:graphic>
          </wp:inline>
        </w:drawing>
      </w:r>
      <w:r w:rsidR="00DC6EE1">
        <w:rPr>
          <w:rFonts w:ascii="Times New Roman" w:hAnsi="Times New Roman"/>
          <w:sz w:val="24"/>
          <w:szCs w:val="24"/>
          <w:lang w:eastAsia="en-US"/>
        </w:rPr>
        <w:t xml:space="preserve"> (</w:t>
      </w:r>
      <w:r w:rsidR="00DC6EE1" w:rsidRPr="00F563BD">
        <w:rPr>
          <w:rFonts w:ascii="Times New Roman" w:hAnsi="Times New Roman"/>
          <w:sz w:val="24"/>
          <w:szCs w:val="24"/>
          <w:lang w:eastAsia="en-US"/>
        </w:rPr>
        <w:t>см. пункт 3.4)</w:t>
      </w:r>
      <w:r w:rsidR="00DC6EE1">
        <w:rPr>
          <w:rFonts w:ascii="Times New Roman" w:hAnsi="Times New Roman"/>
          <w:sz w:val="24"/>
          <w:szCs w:val="24"/>
          <w:lang w:eastAsia="en-US"/>
        </w:rPr>
        <w:t xml:space="preserve">, либо в блоке «Документация участника по процедуре». Для актуализации версии учредительной документации загруженной к процедуре (заявке), необходимо загрузить еще одну версию заявки. </w:t>
      </w:r>
    </w:p>
    <w:p w:rsidR="004E51D7" w:rsidRDefault="004E51D7" w:rsidP="00FD4422">
      <w:pPr>
        <w:pStyle w:val="a9"/>
        <w:spacing w:before="120"/>
        <w:jc w:val="both"/>
        <w:rPr>
          <w:rFonts w:ascii="Times New Roman" w:hAnsi="Times New Roman"/>
          <w:sz w:val="24"/>
          <w:szCs w:val="24"/>
          <w:lang w:eastAsia="en-US"/>
        </w:rPr>
      </w:pPr>
    </w:p>
    <w:p w:rsidR="00F563BD" w:rsidRPr="00FD4422" w:rsidRDefault="004E51D7" w:rsidP="00FD4422">
      <w:pPr>
        <w:pStyle w:val="a9"/>
        <w:spacing w:before="120"/>
        <w:jc w:val="both"/>
        <w:rPr>
          <w:rFonts w:ascii="Times New Roman" w:hAnsi="Times New Roman"/>
          <w:sz w:val="24"/>
          <w:szCs w:val="24"/>
          <w:lang w:eastAsia="en-US"/>
        </w:rPr>
      </w:pPr>
      <w:r>
        <w:rPr>
          <w:rFonts w:ascii="Times New Roman" w:hAnsi="Times New Roman"/>
          <w:noProof/>
          <w:sz w:val="24"/>
          <w:szCs w:val="24"/>
        </w:rPr>
        <w:drawing>
          <wp:inline distT="0" distB="0" distL="0" distR="0">
            <wp:extent cx="6475095" cy="1605280"/>
            <wp:effectExtent l="19050" t="0" r="1905" b="0"/>
            <wp:docPr id="2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srcRect/>
                    <a:stretch>
                      <a:fillRect/>
                    </a:stretch>
                  </pic:blipFill>
                  <pic:spPr bwMode="auto">
                    <a:xfrm>
                      <a:off x="0" y="0"/>
                      <a:ext cx="6475095" cy="1605280"/>
                    </a:xfrm>
                    <a:prstGeom prst="rect">
                      <a:avLst/>
                    </a:prstGeom>
                    <a:noFill/>
                    <a:ln w="9525">
                      <a:noFill/>
                      <a:miter lim="800000"/>
                      <a:headEnd/>
                      <a:tailEnd/>
                    </a:ln>
                  </pic:spPr>
                </pic:pic>
              </a:graphicData>
            </a:graphic>
          </wp:inline>
        </w:drawing>
      </w:r>
      <w:r>
        <w:rPr>
          <w:rFonts w:ascii="Times New Roman" w:hAnsi="Times New Roman"/>
          <w:sz w:val="24"/>
          <w:szCs w:val="24"/>
          <w:lang w:eastAsia="en-US"/>
        </w:rPr>
        <w:t xml:space="preserve"> </w:t>
      </w:r>
    </w:p>
    <w:p w:rsidR="00D3786C" w:rsidRDefault="00D3786C" w:rsidP="006873F5">
      <w:pPr>
        <w:pStyle w:val="2"/>
        <w:numPr>
          <w:ilvl w:val="1"/>
          <w:numId w:val="2"/>
        </w:numPr>
        <w:rPr>
          <w:i w:val="0"/>
          <w:sz w:val="24"/>
        </w:rPr>
      </w:pPr>
      <w:bookmarkStart w:id="24" w:name="_Toc86246902"/>
      <w:bookmarkStart w:id="25" w:name="_Toc468787500"/>
      <w:r>
        <w:rPr>
          <w:i w:val="0"/>
          <w:sz w:val="24"/>
        </w:rPr>
        <w:t xml:space="preserve">Выгрузка шаблона заявки на участие </w:t>
      </w:r>
      <w:r w:rsidR="000B074E">
        <w:rPr>
          <w:i w:val="0"/>
          <w:sz w:val="24"/>
        </w:rPr>
        <w:t>по закупочным процедурам</w:t>
      </w:r>
      <w:bookmarkEnd w:id="24"/>
    </w:p>
    <w:p w:rsidR="00A45939" w:rsidRPr="00387340" w:rsidRDefault="00A45939" w:rsidP="00A45939">
      <w:pPr>
        <w:pStyle w:val="2"/>
        <w:numPr>
          <w:ilvl w:val="2"/>
          <w:numId w:val="2"/>
        </w:numPr>
        <w:rPr>
          <w:rFonts w:cs="Arial"/>
          <w:i w:val="0"/>
          <w:sz w:val="24"/>
          <w:szCs w:val="24"/>
          <w:lang w:eastAsia="en-US"/>
        </w:rPr>
      </w:pPr>
      <w:bookmarkStart w:id="26" w:name="_Toc86246903"/>
      <w:r w:rsidRPr="00387340">
        <w:rPr>
          <w:rFonts w:cs="Arial"/>
          <w:i w:val="0"/>
          <w:sz w:val="24"/>
          <w:szCs w:val="24"/>
          <w:lang w:eastAsia="en-US"/>
        </w:rPr>
        <w:t>Выгрузка шаблона заявки на участие по автоматизированным процедурам</w:t>
      </w:r>
      <w:bookmarkEnd w:id="26"/>
    </w:p>
    <w:p w:rsidR="00A45939" w:rsidRDefault="00515ED3" w:rsidP="005C498C">
      <w:pPr>
        <w:ind w:firstLine="708"/>
        <w:jc w:val="both"/>
        <w:rPr>
          <w:rFonts w:ascii="Times New Roman" w:hAnsi="Times New Roman"/>
          <w:sz w:val="24"/>
          <w:szCs w:val="24"/>
          <w:lang w:eastAsia="en-US"/>
        </w:rPr>
      </w:pPr>
      <w:r w:rsidRPr="00A45939">
        <w:rPr>
          <w:rFonts w:ascii="Times New Roman" w:hAnsi="Times New Roman" w:cs="Times New Roman"/>
          <w:sz w:val="24"/>
          <w:szCs w:val="24"/>
          <w:lang w:eastAsia="en-US"/>
        </w:rPr>
        <w:t>При наличии в письме-извещении информации, что процедура проводи</w:t>
      </w:r>
      <w:r w:rsidR="00A45939" w:rsidRPr="00A45939">
        <w:rPr>
          <w:rFonts w:ascii="Times New Roman" w:hAnsi="Times New Roman" w:cs="Times New Roman"/>
          <w:sz w:val="24"/>
          <w:szCs w:val="24"/>
          <w:lang w:eastAsia="en-US"/>
        </w:rPr>
        <w:t>тся в автоматизированном режиме, вам необходимо найти данную процедуру</w:t>
      </w:r>
      <w:r w:rsidR="00A45939">
        <w:rPr>
          <w:rFonts w:ascii="Times New Roman" w:hAnsi="Times New Roman" w:cs="Times New Roman"/>
          <w:sz w:val="24"/>
          <w:szCs w:val="24"/>
          <w:lang w:eastAsia="en-US"/>
        </w:rPr>
        <w:t xml:space="preserve"> в </w:t>
      </w:r>
      <w:r w:rsidR="00A45939">
        <w:rPr>
          <w:rFonts w:ascii="Times New Roman" w:hAnsi="Times New Roman" w:cs="Times New Roman"/>
          <w:sz w:val="24"/>
          <w:szCs w:val="24"/>
          <w:lang w:val="en-US" w:eastAsia="en-US"/>
        </w:rPr>
        <w:t>SAP</w:t>
      </w:r>
      <w:r w:rsidR="00A45939" w:rsidRPr="00A45939">
        <w:rPr>
          <w:rFonts w:ascii="Times New Roman" w:hAnsi="Times New Roman" w:cs="Times New Roman"/>
          <w:sz w:val="24"/>
          <w:szCs w:val="24"/>
          <w:lang w:eastAsia="en-US"/>
        </w:rPr>
        <w:t xml:space="preserve"> </w:t>
      </w:r>
      <w:r w:rsidR="00A45939">
        <w:rPr>
          <w:rFonts w:ascii="Times New Roman" w:hAnsi="Times New Roman" w:cs="Times New Roman"/>
          <w:sz w:val="24"/>
          <w:szCs w:val="24"/>
          <w:lang w:val="en-US" w:eastAsia="en-US"/>
        </w:rPr>
        <w:t>Portal</w:t>
      </w:r>
      <w:r w:rsidR="00A45939">
        <w:rPr>
          <w:rFonts w:ascii="Times New Roman" w:hAnsi="Times New Roman" w:cs="Times New Roman"/>
          <w:sz w:val="24"/>
          <w:szCs w:val="24"/>
          <w:lang w:eastAsia="en-US"/>
        </w:rPr>
        <w:t xml:space="preserve">, указав в поле «Лот </w:t>
      </w:r>
      <w:r w:rsidR="00A45939">
        <w:rPr>
          <w:rFonts w:ascii="Times New Roman" w:hAnsi="Times New Roman" w:cs="Times New Roman"/>
          <w:sz w:val="24"/>
          <w:szCs w:val="24"/>
          <w:lang w:val="en-US" w:eastAsia="en-US"/>
        </w:rPr>
        <w:t>ID</w:t>
      </w:r>
      <w:r w:rsidR="00A45939">
        <w:rPr>
          <w:rFonts w:ascii="Times New Roman" w:hAnsi="Times New Roman" w:cs="Times New Roman"/>
          <w:sz w:val="24"/>
          <w:szCs w:val="24"/>
          <w:lang w:eastAsia="en-US"/>
        </w:rPr>
        <w:t>» или «Номер лота» соответствующее значение</w:t>
      </w:r>
      <w:r w:rsidR="00A81E42">
        <w:rPr>
          <w:rFonts w:ascii="Times New Roman" w:hAnsi="Times New Roman" w:cs="Times New Roman"/>
          <w:sz w:val="24"/>
          <w:szCs w:val="24"/>
          <w:lang w:eastAsia="en-US"/>
        </w:rPr>
        <w:t xml:space="preserve"> из письма-извещения</w:t>
      </w:r>
      <w:r w:rsidR="00A45939">
        <w:rPr>
          <w:rFonts w:ascii="Times New Roman" w:hAnsi="Times New Roman" w:cs="Times New Roman"/>
          <w:sz w:val="24"/>
          <w:szCs w:val="24"/>
          <w:lang w:eastAsia="en-US"/>
        </w:rPr>
        <w:t xml:space="preserve"> и нажать кнопку «Применить». Далее по выбранной процедуре нажать кнопку «Скачать шаблон заявки», в результате чего, на ваш компьютер будет загружен шаблон заявки в виде </w:t>
      </w:r>
      <w:r w:rsidR="00A45939">
        <w:rPr>
          <w:rFonts w:ascii="Times New Roman" w:hAnsi="Times New Roman" w:cs="Times New Roman"/>
          <w:sz w:val="24"/>
          <w:szCs w:val="24"/>
          <w:lang w:val="en-US" w:eastAsia="en-US"/>
        </w:rPr>
        <w:t>excel</w:t>
      </w:r>
      <w:r w:rsidR="00A45939">
        <w:rPr>
          <w:rFonts w:ascii="Times New Roman" w:hAnsi="Times New Roman" w:cs="Times New Roman"/>
          <w:sz w:val="24"/>
          <w:szCs w:val="24"/>
          <w:lang w:eastAsia="en-US"/>
        </w:rPr>
        <w:t xml:space="preserve">-файла. </w:t>
      </w:r>
    </w:p>
    <w:p w:rsidR="00145E9E" w:rsidRDefault="00145E9E" w:rsidP="00145E9E">
      <w:pPr>
        <w:jc w:val="both"/>
        <w:rPr>
          <w:rFonts w:ascii="Times New Roman" w:hAnsi="Times New Roman" w:cs="Times New Roman"/>
          <w:sz w:val="24"/>
          <w:szCs w:val="24"/>
          <w:lang w:eastAsia="en-US"/>
        </w:rPr>
      </w:pPr>
      <w:r w:rsidRPr="00D3786C">
        <w:rPr>
          <w:noProof/>
        </w:rPr>
        <w:lastRenderedPageBreak/>
        <w:drawing>
          <wp:inline distT="0" distB="0" distL="0" distR="0">
            <wp:extent cx="6479540" cy="25952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6479540" cy="2595245"/>
                    </a:xfrm>
                    <a:prstGeom prst="rect">
                      <a:avLst/>
                    </a:prstGeom>
                  </pic:spPr>
                </pic:pic>
              </a:graphicData>
            </a:graphic>
          </wp:inline>
        </w:drawing>
      </w:r>
    </w:p>
    <w:p w:rsidR="00145E9E" w:rsidRPr="001B3223" w:rsidRDefault="00145E9E" w:rsidP="00145E9E">
      <w:pPr>
        <w:pStyle w:val="a9"/>
        <w:spacing w:before="120"/>
        <w:ind w:firstLine="709"/>
        <w:jc w:val="both"/>
        <w:rPr>
          <w:rFonts w:ascii="Times New Roman" w:hAnsi="Times New Roman"/>
          <w:sz w:val="24"/>
          <w:szCs w:val="24"/>
          <w:lang w:eastAsia="en-US"/>
        </w:rPr>
      </w:pPr>
      <w:r w:rsidRPr="001B3223">
        <w:rPr>
          <w:rFonts w:ascii="Times New Roman" w:hAnsi="Times New Roman"/>
          <w:sz w:val="24"/>
          <w:szCs w:val="24"/>
          <w:lang w:eastAsia="en-US"/>
        </w:rPr>
        <w:t>В шаблоне заявки на участие необходимо указать свой код поставщика, используемый в справочнике контрагентов Газпром-нефть. Например, если ваша учетная запись имеет код CM35619, то вам необходимо в поле «Код поставщика» указать значение 35619.</w:t>
      </w:r>
    </w:p>
    <w:p w:rsidR="00145E9E" w:rsidRDefault="00145E9E" w:rsidP="00145E9E">
      <w:r w:rsidRPr="00D3786C">
        <w:rPr>
          <w:noProof/>
        </w:rPr>
        <w:drawing>
          <wp:inline distT="0" distB="0" distL="0" distR="0">
            <wp:extent cx="4637837" cy="128065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4673529" cy="1290507"/>
                    </a:xfrm>
                    <a:prstGeom prst="rect">
                      <a:avLst/>
                    </a:prstGeom>
                  </pic:spPr>
                </pic:pic>
              </a:graphicData>
            </a:graphic>
          </wp:inline>
        </w:drawing>
      </w:r>
    </w:p>
    <w:p w:rsidR="00145E9E" w:rsidRDefault="00145E9E" w:rsidP="00145E9E"/>
    <w:p w:rsidR="00145E9E" w:rsidRPr="001B3223" w:rsidRDefault="00145E9E" w:rsidP="005F6220">
      <w:pPr>
        <w:pStyle w:val="a9"/>
        <w:spacing w:before="120"/>
        <w:ind w:firstLine="360"/>
        <w:jc w:val="both"/>
        <w:rPr>
          <w:rFonts w:ascii="Times New Roman" w:hAnsi="Times New Roman"/>
          <w:sz w:val="24"/>
          <w:szCs w:val="24"/>
          <w:lang w:eastAsia="en-US"/>
        </w:rPr>
      </w:pPr>
      <w:r w:rsidRPr="001B3223">
        <w:rPr>
          <w:rFonts w:ascii="Times New Roman" w:hAnsi="Times New Roman"/>
          <w:sz w:val="24"/>
          <w:szCs w:val="24"/>
          <w:lang w:eastAsia="en-US"/>
        </w:rPr>
        <w:t xml:space="preserve">Далее заполненный шаблон заявки на участие, может быть использован для загрузки по процедуре в SAP </w:t>
      </w:r>
      <w:proofErr w:type="spellStart"/>
      <w:r w:rsidRPr="001B3223">
        <w:rPr>
          <w:rFonts w:ascii="Times New Roman" w:hAnsi="Times New Roman"/>
          <w:sz w:val="24"/>
          <w:szCs w:val="24"/>
          <w:lang w:eastAsia="en-US"/>
        </w:rPr>
        <w:t>Portal</w:t>
      </w:r>
      <w:proofErr w:type="spellEnd"/>
      <w:r w:rsidRPr="001B3223">
        <w:rPr>
          <w:rFonts w:ascii="Times New Roman" w:hAnsi="Times New Roman"/>
          <w:sz w:val="24"/>
          <w:szCs w:val="24"/>
          <w:lang w:eastAsia="en-US"/>
        </w:rPr>
        <w:t>, согласно пункту 4.1 настоящей инструкции.</w:t>
      </w:r>
    </w:p>
    <w:p w:rsidR="00145E9E" w:rsidRDefault="00145E9E" w:rsidP="00145E9E">
      <w:pPr>
        <w:jc w:val="both"/>
        <w:rPr>
          <w:rFonts w:ascii="Times New Roman" w:hAnsi="Times New Roman" w:cs="Times New Roman"/>
          <w:sz w:val="24"/>
          <w:szCs w:val="24"/>
          <w:lang w:eastAsia="en-US"/>
        </w:rPr>
      </w:pPr>
    </w:p>
    <w:p w:rsidR="00A45939" w:rsidRPr="00387340" w:rsidRDefault="00A45939" w:rsidP="00A45939">
      <w:pPr>
        <w:pStyle w:val="2"/>
        <w:numPr>
          <w:ilvl w:val="2"/>
          <w:numId w:val="2"/>
        </w:numPr>
        <w:rPr>
          <w:rFonts w:cs="Arial"/>
          <w:i w:val="0"/>
          <w:sz w:val="24"/>
          <w:szCs w:val="24"/>
          <w:lang w:eastAsia="en-US"/>
        </w:rPr>
      </w:pPr>
      <w:bookmarkStart w:id="27" w:name="_Toc86246904"/>
      <w:r w:rsidRPr="00387340">
        <w:rPr>
          <w:i w:val="0"/>
          <w:sz w:val="24"/>
          <w:szCs w:val="24"/>
        </w:rPr>
        <w:lastRenderedPageBreak/>
        <w:t xml:space="preserve">Выгрузка шаблона заявки на участие по </w:t>
      </w:r>
      <w:r w:rsidR="00B618DD" w:rsidRPr="00387340">
        <w:rPr>
          <w:i w:val="0"/>
          <w:sz w:val="24"/>
          <w:szCs w:val="24"/>
        </w:rPr>
        <w:t>открытым</w:t>
      </w:r>
      <w:r w:rsidR="00B618DD" w:rsidRPr="00387340">
        <w:rPr>
          <w:rFonts w:cs="Arial"/>
          <w:i w:val="0"/>
          <w:sz w:val="24"/>
          <w:szCs w:val="24"/>
          <w:lang w:eastAsia="en-US"/>
        </w:rPr>
        <w:t xml:space="preserve"> </w:t>
      </w:r>
      <w:r w:rsidRPr="00387340">
        <w:rPr>
          <w:rFonts w:cs="Arial"/>
          <w:i w:val="0"/>
          <w:sz w:val="24"/>
          <w:szCs w:val="24"/>
          <w:lang w:eastAsia="en-US"/>
        </w:rPr>
        <w:t>процедурам</w:t>
      </w:r>
      <w:bookmarkEnd w:id="27"/>
    </w:p>
    <w:p w:rsidR="00CD7871" w:rsidRDefault="00CD7871" w:rsidP="00CD7871">
      <w:pPr>
        <w:ind w:firstLine="708"/>
        <w:jc w:val="both"/>
        <w:rPr>
          <w:rFonts w:ascii="Times New Roman" w:hAnsi="Times New Roman" w:cs="Times New Roman"/>
          <w:sz w:val="24"/>
          <w:szCs w:val="24"/>
          <w:lang w:eastAsia="en-US"/>
        </w:rPr>
      </w:pPr>
      <w:r w:rsidRPr="00D3786C">
        <w:rPr>
          <w:rFonts w:ascii="Times New Roman" w:hAnsi="Times New Roman" w:cs="Times New Roman"/>
          <w:sz w:val="24"/>
          <w:szCs w:val="24"/>
          <w:lang w:eastAsia="en-US"/>
        </w:rPr>
        <w:t xml:space="preserve">При участии в открытом конкурентном отборе, в SAP </w:t>
      </w:r>
      <w:proofErr w:type="spellStart"/>
      <w:r w:rsidRPr="00D3786C">
        <w:rPr>
          <w:rFonts w:ascii="Times New Roman" w:hAnsi="Times New Roman" w:cs="Times New Roman"/>
          <w:sz w:val="24"/>
          <w:szCs w:val="24"/>
          <w:lang w:eastAsia="en-US"/>
        </w:rPr>
        <w:t>Portal</w:t>
      </w:r>
      <w:proofErr w:type="spellEnd"/>
      <w:r w:rsidRPr="00D3786C">
        <w:rPr>
          <w:rFonts w:ascii="Times New Roman" w:hAnsi="Times New Roman" w:cs="Times New Roman"/>
          <w:sz w:val="24"/>
          <w:szCs w:val="24"/>
          <w:lang w:eastAsia="en-US"/>
        </w:rPr>
        <w:t xml:space="preserve"> возможна выгрузка шаблона заявки на участие в процедуре.</w:t>
      </w:r>
    </w:p>
    <w:p w:rsidR="00D3786C" w:rsidRDefault="00D3786C" w:rsidP="003F0304">
      <w:pPr>
        <w:ind w:firstLine="70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Для этого необходимо в поле «Лот </w:t>
      </w:r>
      <w:r>
        <w:rPr>
          <w:rFonts w:ascii="Times New Roman" w:hAnsi="Times New Roman" w:cs="Times New Roman"/>
          <w:sz w:val="24"/>
          <w:szCs w:val="24"/>
          <w:lang w:val="en-US" w:eastAsia="en-US"/>
        </w:rPr>
        <w:t>ID</w:t>
      </w:r>
      <w:r>
        <w:rPr>
          <w:rFonts w:ascii="Times New Roman" w:hAnsi="Times New Roman" w:cs="Times New Roman"/>
          <w:sz w:val="24"/>
          <w:szCs w:val="24"/>
          <w:lang w:eastAsia="en-US"/>
        </w:rPr>
        <w:t xml:space="preserve">» или «Номер лота» указать </w:t>
      </w:r>
      <w:r w:rsidR="003F0304">
        <w:rPr>
          <w:rFonts w:ascii="Times New Roman" w:hAnsi="Times New Roman" w:cs="Times New Roman"/>
          <w:sz w:val="24"/>
          <w:szCs w:val="24"/>
          <w:lang w:eastAsia="en-US"/>
        </w:rPr>
        <w:t>номер процедуры,</w:t>
      </w:r>
      <w:r w:rsidR="003F0304" w:rsidRPr="003F0304">
        <w:rPr>
          <w:rFonts w:ascii="Times New Roman" w:hAnsi="Times New Roman" w:cs="Times New Roman"/>
          <w:sz w:val="24"/>
          <w:szCs w:val="24"/>
          <w:lang w:eastAsia="en-US"/>
        </w:rPr>
        <w:t xml:space="preserve"> </w:t>
      </w:r>
      <w:r w:rsidR="003F0304">
        <w:rPr>
          <w:rFonts w:ascii="Times New Roman" w:hAnsi="Times New Roman" w:cs="Times New Roman"/>
          <w:sz w:val="24"/>
          <w:szCs w:val="24"/>
          <w:lang w:eastAsia="en-US"/>
        </w:rPr>
        <w:t xml:space="preserve">опубликованный </w:t>
      </w:r>
      <w:r w:rsidR="00C53E65" w:rsidRPr="005C498C">
        <w:rPr>
          <w:rFonts w:ascii="Times New Roman" w:hAnsi="Times New Roman" w:cs="Times New Roman"/>
          <w:sz w:val="24"/>
          <w:szCs w:val="24"/>
          <w:lang w:eastAsia="en-US"/>
        </w:rPr>
        <w:t>на официальном сайте ПАО «Газпром н</w:t>
      </w:r>
      <w:r w:rsidR="00C53E65">
        <w:rPr>
          <w:rFonts w:ascii="Times New Roman" w:hAnsi="Times New Roman" w:cs="Times New Roman"/>
          <w:sz w:val="24"/>
          <w:szCs w:val="24"/>
          <w:lang w:eastAsia="en-US"/>
        </w:rPr>
        <w:t xml:space="preserve">ефть», </w:t>
      </w:r>
      <w:r w:rsidR="003F0304">
        <w:rPr>
          <w:rFonts w:ascii="Times New Roman" w:hAnsi="Times New Roman" w:cs="Times New Roman"/>
          <w:sz w:val="24"/>
          <w:szCs w:val="24"/>
          <w:lang w:eastAsia="en-US"/>
        </w:rPr>
        <w:t>по открытым конкурентным отборам</w:t>
      </w:r>
      <w:r>
        <w:rPr>
          <w:rFonts w:ascii="Times New Roman" w:hAnsi="Times New Roman" w:cs="Times New Roman"/>
          <w:sz w:val="24"/>
          <w:szCs w:val="24"/>
          <w:lang w:eastAsia="en-US"/>
        </w:rPr>
        <w:t>, после чего нажать кнопку «Применить».</w:t>
      </w:r>
    </w:p>
    <w:p w:rsidR="00C53E65" w:rsidRDefault="00C53E65" w:rsidP="00C53E65">
      <w:pPr>
        <w:jc w:val="both"/>
        <w:rPr>
          <w:rFonts w:ascii="Times New Roman" w:hAnsi="Times New Roman" w:cs="Times New Roman"/>
          <w:sz w:val="24"/>
          <w:szCs w:val="24"/>
          <w:lang w:eastAsia="en-US"/>
        </w:rPr>
      </w:pPr>
      <w:r w:rsidRPr="00C53E65">
        <w:rPr>
          <w:rFonts w:ascii="Times New Roman" w:hAnsi="Times New Roman" w:cs="Times New Roman"/>
          <w:noProof/>
          <w:sz w:val="24"/>
          <w:szCs w:val="24"/>
        </w:rPr>
        <w:drawing>
          <wp:inline distT="0" distB="0" distL="0" distR="0">
            <wp:extent cx="6479540" cy="11125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6479540" cy="1112520"/>
                    </a:xfrm>
                    <a:prstGeom prst="rect">
                      <a:avLst/>
                    </a:prstGeom>
                  </pic:spPr>
                </pic:pic>
              </a:graphicData>
            </a:graphic>
          </wp:inline>
        </w:drawing>
      </w:r>
    </w:p>
    <w:p w:rsidR="00C53E65" w:rsidRDefault="00C53E65" w:rsidP="00C53E65">
      <w:pPr>
        <w:jc w:val="both"/>
        <w:rPr>
          <w:rFonts w:ascii="Times New Roman" w:hAnsi="Times New Roman" w:cs="Times New Roman"/>
          <w:sz w:val="24"/>
          <w:szCs w:val="24"/>
          <w:lang w:eastAsia="en-US"/>
        </w:rPr>
      </w:pPr>
    </w:p>
    <w:p w:rsidR="00D3786C" w:rsidRPr="00D3786C" w:rsidRDefault="00D3786C" w:rsidP="003F0304">
      <w:pPr>
        <w:ind w:firstLine="70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 выбранной процедуре нажать кнопку «Скачать шаблон заявки», в результате чего, на ваш компьютер будет загружен шаблон заявки в виде </w:t>
      </w:r>
      <w:r>
        <w:rPr>
          <w:rFonts w:ascii="Times New Roman" w:hAnsi="Times New Roman" w:cs="Times New Roman"/>
          <w:sz w:val="24"/>
          <w:szCs w:val="24"/>
          <w:lang w:val="en-US" w:eastAsia="en-US"/>
        </w:rPr>
        <w:t>excel</w:t>
      </w:r>
      <w:r>
        <w:rPr>
          <w:rFonts w:ascii="Times New Roman" w:hAnsi="Times New Roman" w:cs="Times New Roman"/>
          <w:sz w:val="24"/>
          <w:szCs w:val="24"/>
          <w:lang w:eastAsia="en-US"/>
        </w:rPr>
        <w:t>-файла.</w:t>
      </w:r>
    </w:p>
    <w:p w:rsidR="00D3786C" w:rsidRDefault="00D3786C" w:rsidP="00D3786C">
      <w:r w:rsidRPr="00D3786C">
        <w:rPr>
          <w:noProof/>
        </w:rPr>
        <w:drawing>
          <wp:inline distT="0" distB="0" distL="0" distR="0">
            <wp:extent cx="6479540" cy="259524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6479540" cy="2595245"/>
                    </a:xfrm>
                    <a:prstGeom prst="rect">
                      <a:avLst/>
                    </a:prstGeom>
                  </pic:spPr>
                </pic:pic>
              </a:graphicData>
            </a:graphic>
          </wp:inline>
        </w:drawing>
      </w:r>
    </w:p>
    <w:p w:rsidR="00D3786C" w:rsidRDefault="00D3786C" w:rsidP="00D3786C"/>
    <w:p w:rsidR="00D3786C" w:rsidRPr="001B3223" w:rsidRDefault="003F0304" w:rsidP="001B3223">
      <w:pPr>
        <w:pStyle w:val="a9"/>
        <w:spacing w:before="120"/>
        <w:ind w:firstLine="709"/>
        <w:jc w:val="both"/>
        <w:rPr>
          <w:rFonts w:ascii="Times New Roman" w:hAnsi="Times New Roman"/>
          <w:sz w:val="24"/>
          <w:szCs w:val="24"/>
          <w:lang w:eastAsia="en-US"/>
        </w:rPr>
      </w:pPr>
      <w:r w:rsidRPr="001B3223">
        <w:rPr>
          <w:rFonts w:ascii="Times New Roman" w:hAnsi="Times New Roman"/>
          <w:sz w:val="24"/>
          <w:szCs w:val="24"/>
          <w:lang w:eastAsia="en-US"/>
        </w:rPr>
        <w:lastRenderedPageBreak/>
        <w:t xml:space="preserve">В шаблоне заявки на участие </w:t>
      </w:r>
      <w:r w:rsidR="00D3786C" w:rsidRPr="001B3223">
        <w:rPr>
          <w:rFonts w:ascii="Times New Roman" w:hAnsi="Times New Roman"/>
          <w:sz w:val="24"/>
          <w:szCs w:val="24"/>
          <w:lang w:eastAsia="en-US"/>
        </w:rPr>
        <w:t xml:space="preserve">необходимо указать </w:t>
      </w:r>
      <w:r w:rsidR="006B6B66" w:rsidRPr="001B3223">
        <w:rPr>
          <w:rFonts w:ascii="Times New Roman" w:hAnsi="Times New Roman"/>
          <w:sz w:val="24"/>
          <w:szCs w:val="24"/>
          <w:lang w:eastAsia="en-US"/>
        </w:rPr>
        <w:t>свой код поставщика, используемый в справочнике контрагентов Газпром-нефть</w:t>
      </w:r>
      <w:r w:rsidR="00D3786C" w:rsidRPr="001B3223">
        <w:rPr>
          <w:rFonts w:ascii="Times New Roman" w:hAnsi="Times New Roman"/>
          <w:sz w:val="24"/>
          <w:szCs w:val="24"/>
          <w:lang w:eastAsia="en-US"/>
        </w:rPr>
        <w:t>. Например, если ваша учетная запись</w:t>
      </w:r>
      <w:r w:rsidR="006B6B66" w:rsidRPr="001B3223">
        <w:rPr>
          <w:rFonts w:ascii="Times New Roman" w:hAnsi="Times New Roman"/>
          <w:sz w:val="24"/>
          <w:szCs w:val="24"/>
          <w:lang w:eastAsia="en-US"/>
        </w:rPr>
        <w:t xml:space="preserve"> имеет код</w:t>
      </w:r>
      <w:r w:rsidR="00D3786C" w:rsidRPr="001B3223">
        <w:rPr>
          <w:rFonts w:ascii="Times New Roman" w:hAnsi="Times New Roman"/>
          <w:sz w:val="24"/>
          <w:szCs w:val="24"/>
          <w:lang w:eastAsia="en-US"/>
        </w:rPr>
        <w:t xml:space="preserve"> CM35619, то вам необходимо в поле «Код поставщика» указать </w:t>
      </w:r>
      <w:r w:rsidR="006B6B66" w:rsidRPr="001B3223">
        <w:rPr>
          <w:rFonts w:ascii="Times New Roman" w:hAnsi="Times New Roman"/>
          <w:sz w:val="24"/>
          <w:szCs w:val="24"/>
          <w:lang w:eastAsia="en-US"/>
        </w:rPr>
        <w:t>значение</w:t>
      </w:r>
      <w:r w:rsidR="00D3786C" w:rsidRPr="001B3223">
        <w:rPr>
          <w:rFonts w:ascii="Times New Roman" w:hAnsi="Times New Roman"/>
          <w:sz w:val="24"/>
          <w:szCs w:val="24"/>
          <w:lang w:eastAsia="en-US"/>
        </w:rPr>
        <w:t xml:space="preserve"> 35619.</w:t>
      </w:r>
    </w:p>
    <w:p w:rsidR="00D3786C" w:rsidRDefault="00D3786C" w:rsidP="00D3786C">
      <w:r w:rsidRPr="00D3786C">
        <w:rPr>
          <w:noProof/>
        </w:rPr>
        <w:drawing>
          <wp:inline distT="0" distB="0" distL="0" distR="0">
            <wp:extent cx="4637837" cy="1280651"/>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4673529" cy="1290507"/>
                    </a:xfrm>
                    <a:prstGeom prst="rect">
                      <a:avLst/>
                    </a:prstGeom>
                  </pic:spPr>
                </pic:pic>
              </a:graphicData>
            </a:graphic>
          </wp:inline>
        </w:drawing>
      </w:r>
    </w:p>
    <w:p w:rsidR="00D3786C" w:rsidRDefault="00D3786C" w:rsidP="00D3786C"/>
    <w:p w:rsidR="00D3786C" w:rsidRDefault="00D3786C" w:rsidP="005F6220">
      <w:pPr>
        <w:pStyle w:val="a9"/>
        <w:spacing w:before="120"/>
        <w:ind w:firstLine="708"/>
        <w:jc w:val="both"/>
        <w:rPr>
          <w:rFonts w:ascii="Times New Roman" w:hAnsi="Times New Roman"/>
          <w:sz w:val="24"/>
          <w:szCs w:val="24"/>
          <w:lang w:eastAsia="en-US"/>
        </w:rPr>
      </w:pPr>
      <w:r w:rsidRPr="001B3223">
        <w:rPr>
          <w:rFonts w:ascii="Times New Roman" w:hAnsi="Times New Roman"/>
          <w:sz w:val="24"/>
          <w:szCs w:val="24"/>
          <w:lang w:eastAsia="en-US"/>
        </w:rPr>
        <w:t xml:space="preserve">Далее заполненный шаблон заявки на участие, </w:t>
      </w:r>
      <w:r w:rsidR="006B6B66" w:rsidRPr="001B3223">
        <w:rPr>
          <w:rFonts w:ascii="Times New Roman" w:hAnsi="Times New Roman"/>
          <w:sz w:val="24"/>
          <w:szCs w:val="24"/>
          <w:lang w:eastAsia="en-US"/>
        </w:rPr>
        <w:t>может быть использован</w:t>
      </w:r>
      <w:r w:rsidRPr="001B3223">
        <w:rPr>
          <w:rFonts w:ascii="Times New Roman" w:hAnsi="Times New Roman"/>
          <w:sz w:val="24"/>
          <w:szCs w:val="24"/>
          <w:lang w:eastAsia="en-US"/>
        </w:rPr>
        <w:t xml:space="preserve"> для загрузки по </w:t>
      </w:r>
      <w:r w:rsidR="006B6B66" w:rsidRPr="001B3223">
        <w:rPr>
          <w:rFonts w:ascii="Times New Roman" w:hAnsi="Times New Roman"/>
          <w:sz w:val="24"/>
          <w:szCs w:val="24"/>
          <w:lang w:eastAsia="en-US"/>
        </w:rPr>
        <w:t xml:space="preserve">открытой </w:t>
      </w:r>
      <w:r w:rsidRPr="001B3223">
        <w:rPr>
          <w:rFonts w:ascii="Times New Roman" w:hAnsi="Times New Roman"/>
          <w:sz w:val="24"/>
          <w:szCs w:val="24"/>
          <w:lang w:eastAsia="en-US"/>
        </w:rPr>
        <w:t xml:space="preserve">процедуре в SAP </w:t>
      </w:r>
      <w:proofErr w:type="spellStart"/>
      <w:r w:rsidRPr="001B3223">
        <w:rPr>
          <w:rFonts w:ascii="Times New Roman" w:hAnsi="Times New Roman"/>
          <w:sz w:val="24"/>
          <w:szCs w:val="24"/>
          <w:lang w:eastAsia="en-US"/>
        </w:rPr>
        <w:t>Portal</w:t>
      </w:r>
      <w:proofErr w:type="spellEnd"/>
      <w:r w:rsidRPr="001B3223">
        <w:rPr>
          <w:rFonts w:ascii="Times New Roman" w:hAnsi="Times New Roman"/>
          <w:sz w:val="24"/>
          <w:szCs w:val="24"/>
          <w:lang w:eastAsia="en-US"/>
        </w:rPr>
        <w:t>, согласно пункту 4.1 настоящей инструкции.</w:t>
      </w:r>
    </w:p>
    <w:p w:rsidR="00145E9E" w:rsidRDefault="00145E9E" w:rsidP="00145E9E">
      <w:pPr>
        <w:ind w:firstLine="708"/>
        <w:jc w:val="both"/>
        <w:rPr>
          <w:rFonts w:ascii="Times New Roman" w:hAnsi="Times New Roman" w:cs="Times New Roman"/>
          <w:sz w:val="24"/>
          <w:szCs w:val="24"/>
          <w:lang w:eastAsia="en-US"/>
        </w:rPr>
      </w:pPr>
      <w:r w:rsidRPr="005F6220">
        <w:rPr>
          <w:rFonts w:ascii="Times New Roman" w:hAnsi="Times New Roman"/>
          <w:b/>
          <w:sz w:val="24"/>
          <w:szCs w:val="24"/>
          <w:lang w:eastAsia="en-US"/>
        </w:rPr>
        <w:t>Примечание:</w:t>
      </w:r>
      <w:r>
        <w:rPr>
          <w:rFonts w:ascii="Times New Roman" w:hAnsi="Times New Roman"/>
          <w:b/>
          <w:sz w:val="24"/>
          <w:szCs w:val="24"/>
          <w:lang w:eastAsia="en-US"/>
        </w:rPr>
        <w:t xml:space="preserve"> </w:t>
      </w:r>
      <w:r>
        <w:rPr>
          <w:rFonts w:ascii="Times New Roman" w:hAnsi="Times New Roman" w:cs="Times New Roman"/>
          <w:sz w:val="24"/>
          <w:szCs w:val="24"/>
          <w:lang w:eastAsia="en-US"/>
        </w:rPr>
        <w:t>По</w:t>
      </w:r>
      <w:r w:rsidRPr="00D3786C">
        <w:rPr>
          <w:rFonts w:ascii="Times New Roman" w:hAnsi="Times New Roman" w:cs="Times New Roman"/>
          <w:sz w:val="24"/>
          <w:szCs w:val="24"/>
          <w:lang w:eastAsia="en-US"/>
        </w:rPr>
        <w:t xml:space="preserve"> открыт</w:t>
      </w:r>
      <w:r>
        <w:rPr>
          <w:rFonts w:ascii="Times New Roman" w:hAnsi="Times New Roman" w:cs="Times New Roman"/>
          <w:sz w:val="24"/>
          <w:szCs w:val="24"/>
          <w:lang w:eastAsia="en-US"/>
        </w:rPr>
        <w:t>ым</w:t>
      </w:r>
      <w:r w:rsidRPr="00D3786C">
        <w:rPr>
          <w:rFonts w:ascii="Times New Roman" w:hAnsi="Times New Roman" w:cs="Times New Roman"/>
          <w:sz w:val="24"/>
          <w:szCs w:val="24"/>
          <w:lang w:eastAsia="en-US"/>
        </w:rPr>
        <w:t xml:space="preserve"> конкурентн</w:t>
      </w:r>
      <w:r>
        <w:rPr>
          <w:rFonts w:ascii="Times New Roman" w:hAnsi="Times New Roman" w:cs="Times New Roman"/>
          <w:sz w:val="24"/>
          <w:szCs w:val="24"/>
          <w:lang w:eastAsia="en-US"/>
        </w:rPr>
        <w:t>ым отборам</w:t>
      </w:r>
      <w:r w:rsidRPr="00D3786C">
        <w:rPr>
          <w:rFonts w:ascii="Times New Roman" w:hAnsi="Times New Roman" w:cs="Times New Roman"/>
          <w:sz w:val="24"/>
          <w:szCs w:val="24"/>
          <w:lang w:eastAsia="en-US"/>
        </w:rPr>
        <w:t xml:space="preserve"> </w:t>
      </w:r>
      <w:r w:rsidRPr="005C498C">
        <w:rPr>
          <w:rFonts w:ascii="Times New Roman" w:hAnsi="Times New Roman" w:cs="Times New Roman"/>
          <w:sz w:val="24"/>
          <w:szCs w:val="24"/>
          <w:lang w:eastAsia="en-US"/>
        </w:rPr>
        <w:t xml:space="preserve">документация </w:t>
      </w:r>
      <w:r>
        <w:rPr>
          <w:rFonts w:ascii="Times New Roman" w:hAnsi="Times New Roman" w:cs="Times New Roman"/>
          <w:sz w:val="24"/>
          <w:szCs w:val="24"/>
          <w:lang w:eastAsia="en-US"/>
        </w:rPr>
        <w:t>публикуется</w:t>
      </w:r>
      <w:r w:rsidRPr="005C498C">
        <w:rPr>
          <w:rFonts w:ascii="Times New Roman" w:hAnsi="Times New Roman" w:cs="Times New Roman"/>
          <w:sz w:val="24"/>
          <w:szCs w:val="24"/>
          <w:lang w:eastAsia="en-US"/>
        </w:rPr>
        <w:t xml:space="preserve"> на официальном сайте ПАО «Газпром н</w:t>
      </w:r>
      <w:r>
        <w:rPr>
          <w:rFonts w:ascii="Times New Roman" w:hAnsi="Times New Roman" w:cs="Times New Roman"/>
          <w:sz w:val="24"/>
          <w:szCs w:val="24"/>
          <w:lang w:eastAsia="en-US"/>
        </w:rPr>
        <w:t>ефть», расположенного по адресу -</w:t>
      </w:r>
      <w:r w:rsidRPr="005C498C">
        <w:rPr>
          <w:rFonts w:ascii="Times New Roman" w:hAnsi="Times New Roman" w:cs="Times New Roman"/>
          <w:sz w:val="24"/>
          <w:szCs w:val="24"/>
          <w:lang w:eastAsia="en-US"/>
        </w:rPr>
        <w:t xml:space="preserve"> </w:t>
      </w:r>
      <w:hyperlink r:id="rId37" w:history="1">
        <w:r w:rsidRPr="005C498C">
          <w:rPr>
            <w:rFonts w:ascii="Times New Roman" w:hAnsi="Times New Roman" w:cs="Times New Roman"/>
            <w:sz w:val="24"/>
            <w:szCs w:val="24"/>
            <w:lang w:eastAsia="en-US"/>
          </w:rPr>
          <w:t>https://zakupki.gazprom-neft.ru</w:t>
        </w:r>
      </w:hyperlink>
      <w:r>
        <w:rPr>
          <w:rFonts w:ascii="Times New Roman" w:hAnsi="Times New Roman" w:cs="Times New Roman"/>
          <w:sz w:val="24"/>
          <w:szCs w:val="24"/>
          <w:lang w:eastAsia="en-US"/>
        </w:rPr>
        <w:t>.</w:t>
      </w:r>
    </w:p>
    <w:p w:rsidR="00D34A46" w:rsidRPr="00142818" w:rsidRDefault="00D34A46" w:rsidP="006873F5">
      <w:pPr>
        <w:pStyle w:val="2"/>
        <w:numPr>
          <w:ilvl w:val="1"/>
          <w:numId w:val="2"/>
        </w:numPr>
        <w:rPr>
          <w:i w:val="0"/>
          <w:sz w:val="24"/>
        </w:rPr>
      </w:pPr>
      <w:bookmarkStart w:id="28" w:name="_Toc86246905"/>
      <w:r w:rsidRPr="00142818">
        <w:rPr>
          <w:i w:val="0"/>
          <w:sz w:val="24"/>
        </w:rPr>
        <w:t xml:space="preserve">Загрузка </w:t>
      </w:r>
      <w:r w:rsidR="00142818" w:rsidRPr="00142818">
        <w:rPr>
          <w:i w:val="0"/>
          <w:sz w:val="24"/>
        </w:rPr>
        <w:t>заявок на участие</w:t>
      </w:r>
      <w:r w:rsidRPr="00142818">
        <w:rPr>
          <w:i w:val="0"/>
          <w:sz w:val="24"/>
        </w:rPr>
        <w:t xml:space="preserve"> по лотам с признаком «Только на понижение»</w:t>
      </w:r>
      <w:bookmarkEnd w:id="25"/>
      <w:bookmarkEnd w:id="28"/>
    </w:p>
    <w:p w:rsidR="00680F92" w:rsidRDefault="00142818" w:rsidP="00142818">
      <w:pPr>
        <w:rPr>
          <w:rFonts w:ascii="Garamond" w:hAnsi="Garamond"/>
        </w:rPr>
      </w:pPr>
      <w:r w:rsidRPr="00142818">
        <w:rPr>
          <w:rFonts w:ascii="Garamond" w:hAnsi="Garamond"/>
          <w:noProof/>
        </w:rPr>
        <w:drawing>
          <wp:inline distT="0" distB="0" distL="0" distR="0">
            <wp:extent cx="6479540" cy="59245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6479540" cy="592455"/>
                    </a:xfrm>
                    <a:prstGeom prst="rect">
                      <a:avLst/>
                    </a:prstGeom>
                  </pic:spPr>
                </pic:pic>
              </a:graphicData>
            </a:graphic>
          </wp:inline>
        </w:drawing>
      </w:r>
    </w:p>
    <w:p w:rsidR="00680F92" w:rsidRPr="006873F5" w:rsidRDefault="00D34A46" w:rsidP="006873F5">
      <w:pPr>
        <w:ind w:firstLine="708"/>
        <w:rPr>
          <w:rFonts w:ascii="Times New Roman" w:hAnsi="Times New Roman" w:cs="Times New Roman"/>
          <w:sz w:val="24"/>
          <w:szCs w:val="24"/>
          <w:lang w:eastAsia="en-US"/>
        </w:rPr>
      </w:pPr>
      <w:r w:rsidRPr="006873F5">
        <w:rPr>
          <w:rFonts w:ascii="Times New Roman" w:hAnsi="Times New Roman" w:cs="Times New Roman"/>
          <w:sz w:val="24"/>
          <w:szCs w:val="24"/>
          <w:lang w:eastAsia="en-US"/>
        </w:rPr>
        <w:t xml:space="preserve">При наличии данного признака в информации по лоту предложения на увеличения цены не принимаются. </w:t>
      </w:r>
    </w:p>
    <w:p w:rsidR="00D34A46" w:rsidRPr="006873F5" w:rsidRDefault="00D34A46" w:rsidP="002D0283">
      <w:pPr>
        <w:jc w:val="center"/>
        <w:rPr>
          <w:rFonts w:ascii="Times New Roman" w:hAnsi="Times New Roman" w:cs="Times New Roman"/>
          <w:sz w:val="24"/>
          <w:szCs w:val="24"/>
          <w:lang w:eastAsia="en-US"/>
        </w:rPr>
      </w:pPr>
    </w:p>
    <w:p w:rsidR="00D34A46" w:rsidRPr="006873F5" w:rsidRDefault="00D34A46" w:rsidP="00142818">
      <w:pPr>
        <w:ind w:firstLine="708"/>
        <w:jc w:val="both"/>
        <w:rPr>
          <w:rFonts w:ascii="Times New Roman" w:hAnsi="Times New Roman" w:cs="Times New Roman"/>
          <w:sz w:val="24"/>
          <w:szCs w:val="24"/>
          <w:lang w:eastAsia="en-US"/>
        </w:rPr>
      </w:pPr>
      <w:r w:rsidRPr="006873F5">
        <w:rPr>
          <w:rFonts w:ascii="Times New Roman" w:hAnsi="Times New Roman" w:cs="Times New Roman"/>
          <w:sz w:val="24"/>
          <w:szCs w:val="24"/>
          <w:lang w:eastAsia="en-US"/>
        </w:rPr>
        <w:lastRenderedPageBreak/>
        <w:t xml:space="preserve">При загрузке </w:t>
      </w:r>
      <w:r w:rsidR="00142818">
        <w:rPr>
          <w:rFonts w:ascii="Times New Roman" w:hAnsi="Times New Roman" w:cs="Times New Roman"/>
          <w:sz w:val="24"/>
          <w:szCs w:val="24"/>
          <w:lang w:eastAsia="en-US"/>
        </w:rPr>
        <w:t>заявки на участие</w:t>
      </w:r>
      <w:r w:rsidRPr="006873F5">
        <w:rPr>
          <w:rFonts w:ascii="Times New Roman" w:hAnsi="Times New Roman" w:cs="Times New Roman"/>
          <w:sz w:val="24"/>
          <w:szCs w:val="24"/>
          <w:lang w:eastAsia="en-US"/>
        </w:rPr>
        <w:t xml:space="preserve"> к лоту с признаком «Только понижение» цена предыдущей версии </w:t>
      </w:r>
      <w:r w:rsidR="00142818">
        <w:rPr>
          <w:rFonts w:ascii="Times New Roman" w:hAnsi="Times New Roman" w:cs="Times New Roman"/>
          <w:sz w:val="24"/>
          <w:szCs w:val="24"/>
          <w:lang w:eastAsia="en-US"/>
        </w:rPr>
        <w:t>заявки</w:t>
      </w:r>
      <w:r w:rsidRPr="006873F5">
        <w:rPr>
          <w:rFonts w:ascii="Times New Roman" w:hAnsi="Times New Roman" w:cs="Times New Roman"/>
          <w:sz w:val="24"/>
          <w:szCs w:val="24"/>
          <w:lang w:eastAsia="en-US"/>
        </w:rPr>
        <w:t xml:space="preserve"> сверяется с новой ценой. В случае если цена отличается в большую сторону, </w:t>
      </w:r>
      <w:r w:rsidR="00142818">
        <w:rPr>
          <w:rFonts w:ascii="Times New Roman" w:hAnsi="Times New Roman" w:cs="Times New Roman"/>
          <w:sz w:val="24"/>
          <w:szCs w:val="24"/>
          <w:lang w:eastAsia="en-US"/>
        </w:rPr>
        <w:t>заявка</w:t>
      </w:r>
      <w:r w:rsidRPr="006873F5">
        <w:rPr>
          <w:rFonts w:ascii="Times New Roman" w:hAnsi="Times New Roman" w:cs="Times New Roman"/>
          <w:sz w:val="24"/>
          <w:szCs w:val="24"/>
          <w:lang w:eastAsia="en-US"/>
        </w:rPr>
        <w:t xml:space="preserve"> без обоснования повышения цены приниматься не будет. </w:t>
      </w:r>
    </w:p>
    <w:p w:rsidR="00D61420" w:rsidRDefault="00F9797B" w:rsidP="00142818">
      <w:pPr>
        <w:rPr>
          <w:rFonts w:ascii="Garamond" w:hAnsi="Garamond"/>
        </w:rPr>
      </w:pPr>
      <w:r>
        <w:rPr>
          <w:rFonts w:ascii="Garamond" w:hAnsi="Garamond"/>
          <w:noProof/>
        </w:rPr>
        <w:drawing>
          <wp:inline distT="0" distB="0" distL="0" distR="0">
            <wp:extent cx="5551714" cy="1017814"/>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562995" cy="1019882"/>
                    </a:xfrm>
                    <a:prstGeom prst="rect">
                      <a:avLst/>
                    </a:prstGeom>
                    <a:noFill/>
                    <a:ln>
                      <a:noFill/>
                    </a:ln>
                  </pic:spPr>
                </pic:pic>
              </a:graphicData>
            </a:graphic>
          </wp:inline>
        </w:drawing>
      </w:r>
    </w:p>
    <w:p w:rsidR="006B6B66" w:rsidRDefault="006B6B66" w:rsidP="006873F5">
      <w:pPr>
        <w:pStyle w:val="2"/>
        <w:numPr>
          <w:ilvl w:val="1"/>
          <w:numId w:val="2"/>
        </w:numPr>
        <w:rPr>
          <w:i w:val="0"/>
          <w:sz w:val="24"/>
        </w:rPr>
      </w:pPr>
      <w:bookmarkStart w:id="29" w:name="_Toc86246906"/>
      <w:bookmarkStart w:id="30" w:name="_Toc468787501"/>
      <w:r>
        <w:rPr>
          <w:i w:val="0"/>
          <w:sz w:val="24"/>
        </w:rPr>
        <w:t>Загрузка заявок на участие при проведении двухэтапной закупочной процедуры</w:t>
      </w:r>
      <w:bookmarkEnd w:id="29"/>
    </w:p>
    <w:p w:rsidR="006B6B66" w:rsidRDefault="006B6B66" w:rsidP="00B36AF6">
      <w:pPr>
        <w:ind w:firstLine="360"/>
        <w:jc w:val="both"/>
        <w:rPr>
          <w:rFonts w:ascii="Times New Roman" w:hAnsi="Times New Roman" w:cs="Times New Roman"/>
          <w:sz w:val="24"/>
          <w:szCs w:val="24"/>
          <w:lang w:eastAsia="en-US"/>
        </w:rPr>
      </w:pPr>
      <w:r>
        <w:rPr>
          <w:rFonts w:ascii="Times New Roman" w:hAnsi="Times New Roman" w:cs="Times New Roman"/>
          <w:sz w:val="24"/>
          <w:szCs w:val="24"/>
          <w:lang w:eastAsia="en-US"/>
        </w:rPr>
        <w:t>П</w:t>
      </w:r>
      <w:r w:rsidRPr="006B6B66">
        <w:rPr>
          <w:rFonts w:ascii="Times New Roman" w:hAnsi="Times New Roman" w:cs="Times New Roman"/>
          <w:sz w:val="24"/>
          <w:szCs w:val="24"/>
          <w:lang w:eastAsia="en-US"/>
        </w:rPr>
        <w:t>ри проведении двухэтапных закупочных процедур</w:t>
      </w:r>
      <w:r w:rsidR="006F3720">
        <w:rPr>
          <w:rFonts w:ascii="Times New Roman" w:hAnsi="Times New Roman" w:cs="Times New Roman"/>
          <w:sz w:val="24"/>
          <w:szCs w:val="24"/>
          <w:lang w:eastAsia="en-US"/>
        </w:rPr>
        <w:t xml:space="preserve"> со стороны Организатор</w:t>
      </w:r>
      <w:r w:rsidR="00321777">
        <w:rPr>
          <w:rFonts w:ascii="Times New Roman" w:hAnsi="Times New Roman" w:cs="Times New Roman"/>
          <w:sz w:val="24"/>
          <w:szCs w:val="24"/>
          <w:lang w:eastAsia="en-US"/>
        </w:rPr>
        <w:t>а</w:t>
      </w:r>
      <w:r w:rsidRPr="006B6B66">
        <w:rPr>
          <w:rFonts w:ascii="Times New Roman" w:hAnsi="Times New Roman" w:cs="Times New Roman"/>
          <w:sz w:val="24"/>
          <w:szCs w:val="24"/>
          <w:lang w:eastAsia="en-US"/>
        </w:rPr>
        <w:t xml:space="preserve">, если в адрес Поставщика </w:t>
      </w:r>
      <w:r>
        <w:rPr>
          <w:rFonts w:ascii="Times New Roman" w:hAnsi="Times New Roman" w:cs="Times New Roman"/>
          <w:sz w:val="24"/>
          <w:szCs w:val="24"/>
          <w:lang w:eastAsia="en-US"/>
        </w:rPr>
        <w:t>поступило</w:t>
      </w:r>
      <w:r w:rsidRPr="006B6B66">
        <w:rPr>
          <w:rFonts w:ascii="Times New Roman" w:hAnsi="Times New Roman" w:cs="Times New Roman"/>
          <w:sz w:val="24"/>
          <w:szCs w:val="24"/>
          <w:lang w:eastAsia="en-US"/>
        </w:rPr>
        <w:t xml:space="preserve"> извещение </w:t>
      </w:r>
      <w:r>
        <w:rPr>
          <w:rFonts w:ascii="Times New Roman" w:hAnsi="Times New Roman" w:cs="Times New Roman"/>
          <w:sz w:val="24"/>
          <w:szCs w:val="24"/>
          <w:lang w:eastAsia="en-US"/>
        </w:rPr>
        <w:t xml:space="preserve">с </w:t>
      </w:r>
      <w:r w:rsidR="006F3720">
        <w:rPr>
          <w:rFonts w:ascii="Times New Roman" w:hAnsi="Times New Roman" w:cs="Times New Roman"/>
          <w:sz w:val="24"/>
          <w:szCs w:val="24"/>
          <w:lang w:eastAsia="en-US"/>
        </w:rPr>
        <w:t>ин</w:t>
      </w:r>
      <w:r>
        <w:rPr>
          <w:rFonts w:ascii="Times New Roman" w:hAnsi="Times New Roman" w:cs="Times New Roman"/>
          <w:sz w:val="24"/>
          <w:szCs w:val="24"/>
          <w:lang w:eastAsia="en-US"/>
        </w:rPr>
        <w:t>формацией</w:t>
      </w:r>
      <w:r w:rsidR="006F3720">
        <w:rPr>
          <w:rFonts w:ascii="Times New Roman" w:hAnsi="Times New Roman" w:cs="Times New Roman"/>
          <w:sz w:val="24"/>
          <w:szCs w:val="24"/>
          <w:lang w:eastAsia="en-US"/>
        </w:rPr>
        <w:t xml:space="preserve"> о проведении</w:t>
      </w:r>
      <w:r>
        <w:rPr>
          <w:rFonts w:ascii="Times New Roman" w:hAnsi="Times New Roman" w:cs="Times New Roman"/>
          <w:sz w:val="24"/>
          <w:szCs w:val="24"/>
          <w:lang w:eastAsia="en-US"/>
        </w:rPr>
        <w:t xml:space="preserve"> </w:t>
      </w:r>
      <w:r>
        <w:rPr>
          <w:rFonts w:ascii="Times New Roman" w:hAnsi="Times New Roman" w:cs="Times New Roman"/>
          <w:sz w:val="24"/>
          <w:szCs w:val="24"/>
          <w:lang w:val="en-US" w:eastAsia="en-US"/>
        </w:rPr>
        <w:t>I</w:t>
      </w:r>
      <w:r>
        <w:rPr>
          <w:rFonts w:ascii="Times New Roman" w:hAnsi="Times New Roman" w:cs="Times New Roman"/>
          <w:sz w:val="24"/>
          <w:szCs w:val="24"/>
          <w:lang w:eastAsia="en-US"/>
        </w:rPr>
        <w:t xml:space="preserve"> </w:t>
      </w:r>
      <w:r w:rsidR="008B1CD6">
        <w:rPr>
          <w:rFonts w:ascii="Times New Roman" w:hAnsi="Times New Roman" w:cs="Times New Roman"/>
          <w:sz w:val="24"/>
          <w:szCs w:val="24"/>
          <w:lang w:eastAsia="en-US"/>
        </w:rPr>
        <w:t>Э</w:t>
      </w:r>
      <w:r>
        <w:rPr>
          <w:rFonts w:ascii="Times New Roman" w:hAnsi="Times New Roman" w:cs="Times New Roman"/>
          <w:sz w:val="24"/>
          <w:szCs w:val="24"/>
          <w:lang w:eastAsia="en-US"/>
        </w:rPr>
        <w:t>тапа</w:t>
      </w:r>
      <w:r w:rsidR="006F3720">
        <w:rPr>
          <w:rFonts w:ascii="Times New Roman" w:hAnsi="Times New Roman" w:cs="Times New Roman"/>
          <w:sz w:val="24"/>
          <w:szCs w:val="24"/>
          <w:lang w:eastAsia="en-US"/>
        </w:rPr>
        <w:t xml:space="preserve"> закупочной процедуры, то</w:t>
      </w:r>
      <w:r>
        <w:rPr>
          <w:rFonts w:ascii="Times New Roman" w:hAnsi="Times New Roman" w:cs="Times New Roman"/>
          <w:sz w:val="24"/>
          <w:szCs w:val="24"/>
          <w:lang w:eastAsia="en-US"/>
        </w:rPr>
        <w:t xml:space="preserve"> необходимо в заявке на участие заполнить столбец «Замены» и при необходимости прикрепить техническую документацию, для анализа данных</w:t>
      </w:r>
      <w:r w:rsidR="006F3720">
        <w:rPr>
          <w:rFonts w:ascii="Times New Roman" w:hAnsi="Times New Roman" w:cs="Times New Roman"/>
          <w:sz w:val="24"/>
          <w:szCs w:val="24"/>
          <w:lang w:eastAsia="en-US"/>
        </w:rPr>
        <w:t xml:space="preserve"> (МТР-замен)</w:t>
      </w:r>
      <w:r>
        <w:rPr>
          <w:rFonts w:ascii="Times New Roman" w:hAnsi="Times New Roman" w:cs="Times New Roman"/>
          <w:sz w:val="24"/>
          <w:szCs w:val="24"/>
          <w:lang w:eastAsia="en-US"/>
        </w:rPr>
        <w:t xml:space="preserve"> со стороны Организатора.</w:t>
      </w:r>
    </w:p>
    <w:p w:rsidR="006B6B66" w:rsidRPr="006B6B66" w:rsidRDefault="006B6B66" w:rsidP="006B6B66">
      <w:pPr>
        <w:ind w:firstLine="709"/>
        <w:jc w:val="both"/>
        <w:rPr>
          <w:rFonts w:ascii="Times New Roman" w:hAnsi="Times New Roman" w:cs="Times New Roman"/>
          <w:sz w:val="24"/>
          <w:szCs w:val="24"/>
          <w:lang w:eastAsia="en-US"/>
        </w:rPr>
      </w:pPr>
    </w:p>
    <w:p w:rsidR="006B6B66" w:rsidRPr="006F3720" w:rsidRDefault="006B6B66" w:rsidP="006F3720">
      <w:pPr>
        <w:jc w:val="both"/>
        <w:rPr>
          <w:rFonts w:ascii="Times New Roman" w:hAnsi="Times New Roman" w:cs="Times New Roman"/>
          <w:sz w:val="24"/>
          <w:szCs w:val="24"/>
          <w:lang w:val="en-US" w:eastAsia="en-US"/>
        </w:rPr>
      </w:pPr>
      <w:r w:rsidRPr="006B6B66">
        <w:rPr>
          <w:rFonts w:ascii="Times New Roman" w:hAnsi="Times New Roman" w:cs="Times New Roman"/>
          <w:noProof/>
          <w:sz w:val="24"/>
          <w:szCs w:val="24"/>
        </w:rPr>
        <w:drawing>
          <wp:inline distT="0" distB="0" distL="0" distR="0">
            <wp:extent cx="6479540" cy="65659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6479540" cy="656590"/>
                    </a:xfrm>
                    <a:prstGeom prst="rect">
                      <a:avLst/>
                    </a:prstGeom>
                  </pic:spPr>
                </pic:pic>
              </a:graphicData>
            </a:graphic>
          </wp:inline>
        </w:drawing>
      </w:r>
    </w:p>
    <w:p w:rsidR="00F70EBF" w:rsidRPr="00142818" w:rsidRDefault="00F70EBF" w:rsidP="006873F5">
      <w:pPr>
        <w:pStyle w:val="2"/>
        <w:numPr>
          <w:ilvl w:val="1"/>
          <w:numId w:val="2"/>
        </w:numPr>
        <w:rPr>
          <w:i w:val="0"/>
          <w:sz w:val="24"/>
        </w:rPr>
      </w:pPr>
      <w:bookmarkStart w:id="31" w:name="_Toc86246907"/>
      <w:r w:rsidRPr="00142818">
        <w:rPr>
          <w:i w:val="0"/>
          <w:sz w:val="24"/>
        </w:rPr>
        <w:t>Загрузка технической документации поставщиком</w:t>
      </w:r>
      <w:bookmarkEnd w:id="30"/>
      <w:bookmarkEnd w:id="31"/>
    </w:p>
    <w:p w:rsidR="00F70EBF" w:rsidRDefault="00F70EBF" w:rsidP="006873F5">
      <w:pPr>
        <w:ind w:firstLine="360"/>
        <w:jc w:val="both"/>
        <w:rPr>
          <w:rFonts w:ascii="Times New Roman" w:hAnsi="Times New Roman" w:cs="Times New Roman"/>
          <w:sz w:val="24"/>
          <w:szCs w:val="24"/>
          <w:lang w:eastAsia="en-US"/>
        </w:rPr>
      </w:pPr>
      <w:r w:rsidRPr="006873F5">
        <w:rPr>
          <w:rFonts w:ascii="Times New Roman" w:hAnsi="Times New Roman" w:cs="Times New Roman"/>
          <w:sz w:val="24"/>
          <w:szCs w:val="24"/>
          <w:lang w:eastAsia="en-US"/>
        </w:rPr>
        <w:t xml:space="preserve">Для загрузки дополнительной документации по выбранному лоту, требуется выделить требуемый лот и нажать кнопку </w:t>
      </w:r>
      <w:r w:rsidR="00F9797B" w:rsidRPr="006873F5">
        <w:rPr>
          <w:rFonts w:ascii="Times New Roman" w:hAnsi="Times New Roman" w:cs="Times New Roman"/>
          <w:noProof/>
          <w:sz w:val="24"/>
          <w:szCs w:val="24"/>
        </w:rPr>
        <w:drawing>
          <wp:inline distT="0" distB="0" distL="0" distR="0">
            <wp:extent cx="2133600" cy="1524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33600" cy="152400"/>
                    </a:xfrm>
                    <a:prstGeom prst="rect">
                      <a:avLst/>
                    </a:prstGeom>
                    <a:noFill/>
                    <a:ln>
                      <a:noFill/>
                    </a:ln>
                  </pic:spPr>
                </pic:pic>
              </a:graphicData>
            </a:graphic>
          </wp:inline>
        </w:drawing>
      </w:r>
      <w:r w:rsidRPr="006873F5">
        <w:rPr>
          <w:rFonts w:ascii="Times New Roman" w:hAnsi="Times New Roman" w:cs="Times New Roman"/>
          <w:sz w:val="24"/>
          <w:szCs w:val="24"/>
          <w:lang w:eastAsia="en-US"/>
        </w:rPr>
        <w:t>.</w:t>
      </w:r>
    </w:p>
    <w:p w:rsidR="006A75C7" w:rsidRPr="006873F5" w:rsidRDefault="006A75C7" w:rsidP="00F70EBF">
      <w:pPr>
        <w:jc w:val="both"/>
        <w:rPr>
          <w:rFonts w:ascii="Times New Roman" w:hAnsi="Times New Roman" w:cs="Times New Roman"/>
          <w:sz w:val="24"/>
          <w:szCs w:val="24"/>
          <w:lang w:eastAsia="en-US"/>
        </w:rPr>
      </w:pPr>
    </w:p>
    <w:p w:rsidR="00F70EBF" w:rsidRPr="006873F5" w:rsidRDefault="00142818" w:rsidP="00F70EBF">
      <w:pPr>
        <w:jc w:val="both"/>
        <w:rPr>
          <w:rFonts w:ascii="Times New Roman" w:hAnsi="Times New Roman" w:cs="Times New Roman"/>
          <w:sz w:val="24"/>
          <w:szCs w:val="24"/>
          <w:lang w:eastAsia="en-US"/>
        </w:rPr>
      </w:pPr>
      <w:r w:rsidRPr="00142818">
        <w:rPr>
          <w:rFonts w:ascii="Times New Roman" w:hAnsi="Times New Roman" w:cs="Times New Roman"/>
          <w:noProof/>
          <w:sz w:val="24"/>
          <w:szCs w:val="24"/>
        </w:rPr>
        <w:lastRenderedPageBreak/>
        <w:drawing>
          <wp:inline distT="0" distB="0" distL="0" distR="0">
            <wp:extent cx="6479540" cy="107442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stretch>
                      <a:fillRect/>
                    </a:stretch>
                  </pic:blipFill>
                  <pic:spPr>
                    <a:xfrm>
                      <a:off x="0" y="0"/>
                      <a:ext cx="6479540" cy="1074420"/>
                    </a:xfrm>
                    <a:prstGeom prst="rect">
                      <a:avLst/>
                    </a:prstGeom>
                  </pic:spPr>
                </pic:pic>
              </a:graphicData>
            </a:graphic>
          </wp:inline>
        </w:drawing>
      </w:r>
    </w:p>
    <w:p w:rsidR="00F70EBF" w:rsidRPr="006873F5" w:rsidRDefault="00F70EBF" w:rsidP="00F70EBF">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Откроется диалоговое окно выбора файла.</w:t>
      </w:r>
    </w:p>
    <w:p w:rsidR="001014AF" w:rsidRPr="006873F5" w:rsidRDefault="00142818" w:rsidP="00142818">
      <w:pPr>
        <w:pStyle w:val="a9"/>
        <w:spacing w:before="120"/>
        <w:rPr>
          <w:rFonts w:ascii="Times New Roman" w:hAnsi="Times New Roman"/>
          <w:sz w:val="24"/>
          <w:szCs w:val="24"/>
          <w:lang w:val="en-US" w:eastAsia="en-US"/>
        </w:rPr>
      </w:pPr>
      <w:r w:rsidRPr="00142818">
        <w:rPr>
          <w:rFonts w:ascii="Times New Roman" w:hAnsi="Times New Roman"/>
          <w:noProof/>
          <w:sz w:val="24"/>
          <w:szCs w:val="24"/>
        </w:rPr>
        <w:drawing>
          <wp:inline distT="0" distB="0" distL="0" distR="0">
            <wp:extent cx="2560320" cy="1413007"/>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stretch>
                      <a:fillRect/>
                    </a:stretch>
                  </pic:blipFill>
                  <pic:spPr>
                    <a:xfrm>
                      <a:off x="0" y="0"/>
                      <a:ext cx="2567306" cy="1416862"/>
                    </a:xfrm>
                    <a:prstGeom prst="rect">
                      <a:avLst/>
                    </a:prstGeom>
                  </pic:spPr>
                </pic:pic>
              </a:graphicData>
            </a:graphic>
          </wp:inline>
        </w:drawing>
      </w:r>
    </w:p>
    <w:p w:rsidR="00F70EBF" w:rsidRDefault="00F70EBF" w:rsidP="008C34DA">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Нажимаем кнопку «Обзор», выбираем требуемый файл с документацией (любой формат файла).  Нажимаем кнопку «Загрузить», для завершения операции нажимаем кнопку «Подтвердить</w:t>
      </w:r>
      <w:r w:rsidR="005F6220" w:rsidRPr="006873F5">
        <w:rPr>
          <w:rFonts w:ascii="Times New Roman" w:hAnsi="Times New Roman"/>
          <w:sz w:val="24"/>
          <w:szCs w:val="24"/>
          <w:lang w:eastAsia="en-US"/>
        </w:rPr>
        <w:t>», документ</w:t>
      </w:r>
      <w:r w:rsidRPr="006873F5">
        <w:rPr>
          <w:rFonts w:ascii="Times New Roman" w:hAnsi="Times New Roman"/>
          <w:sz w:val="24"/>
          <w:szCs w:val="24"/>
          <w:lang w:eastAsia="en-US"/>
        </w:rPr>
        <w:t xml:space="preserve"> будет загружен в систему.</w:t>
      </w:r>
    </w:p>
    <w:p w:rsidR="00871FFF" w:rsidRDefault="00163A5F" w:rsidP="008C34DA">
      <w:pPr>
        <w:pStyle w:val="a9"/>
        <w:spacing w:before="120"/>
        <w:jc w:val="both"/>
        <w:rPr>
          <w:rFonts w:ascii="Times New Roman" w:hAnsi="Times New Roman"/>
          <w:sz w:val="24"/>
          <w:szCs w:val="24"/>
          <w:lang w:eastAsia="en-US"/>
        </w:rPr>
      </w:pPr>
      <w:r>
        <w:rPr>
          <w:rFonts w:ascii="Times New Roman" w:hAnsi="Times New Roman"/>
          <w:sz w:val="24"/>
          <w:szCs w:val="24"/>
          <w:lang w:eastAsia="en-US"/>
        </w:rPr>
        <w:t xml:space="preserve">Также доступна попозиционная загрузка технической документации к позициям лота. На основном экране </w:t>
      </w:r>
      <w:r w:rsidR="00871FFF">
        <w:rPr>
          <w:rFonts w:ascii="Times New Roman" w:hAnsi="Times New Roman"/>
          <w:sz w:val="24"/>
          <w:szCs w:val="24"/>
          <w:lang w:eastAsia="en-US"/>
        </w:rPr>
        <w:t xml:space="preserve">«Заявки на участие в процедуре», в нижней части экрана, на вкладке «Заявки: список позиций лотов», после загрузки заявки на участие доступны </w:t>
      </w:r>
      <w:r w:rsidR="006A34DB">
        <w:rPr>
          <w:rFonts w:ascii="Times New Roman" w:hAnsi="Times New Roman"/>
          <w:sz w:val="24"/>
          <w:szCs w:val="24"/>
          <w:lang w:eastAsia="en-US"/>
        </w:rPr>
        <w:t>столбцы «+», «Файл» и «Удалить» для возможности</w:t>
      </w:r>
      <w:r w:rsidR="00871FFF">
        <w:rPr>
          <w:rFonts w:ascii="Times New Roman" w:hAnsi="Times New Roman"/>
          <w:sz w:val="24"/>
          <w:szCs w:val="24"/>
          <w:lang w:eastAsia="en-US"/>
        </w:rPr>
        <w:t xml:space="preserve"> прикрепления технической документации для каждой загруженной позиции:</w:t>
      </w:r>
    </w:p>
    <w:p w:rsidR="006A34DB" w:rsidRDefault="00871FFF" w:rsidP="008C34DA">
      <w:pPr>
        <w:pStyle w:val="a9"/>
        <w:spacing w:before="120"/>
        <w:jc w:val="both"/>
        <w:rPr>
          <w:rFonts w:ascii="Times New Roman" w:hAnsi="Times New Roman"/>
          <w:sz w:val="24"/>
          <w:szCs w:val="24"/>
          <w:lang w:eastAsia="en-US"/>
        </w:rPr>
      </w:pPr>
      <w:r>
        <w:rPr>
          <w:rFonts w:ascii="Times New Roman" w:hAnsi="Times New Roman"/>
          <w:noProof/>
          <w:sz w:val="24"/>
          <w:szCs w:val="24"/>
        </w:rPr>
        <w:lastRenderedPageBreak/>
        <w:drawing>
          <wp:inline distT="0" distB="0" distL="0" distR="0">
            <wp:extent cx="6464300" cy="230695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srcRect/>
                    <a:stretch>
                      <a:fillRect/>
                    </a:stretch>
                  </pic:blipFill>
                  <pic:spPr bwMode="auto">
                    <a:xfrm>
                      <a:off x="0" y="0"/>
                      <a:ext cx="6464300" cy="2306955"/>
                    </a:xfrm>
                    <a:prstGeom prst="rect">
                      <a:avLst/>
                    </a:prstGeom>
                    <a:noFill/>
                    <a:ln w="9525">
                      <a:noFill/>
                      <a:miter lim="800000"/>
                      <a:headEnd/>
                      <a:tailEnd/>
                    </a:ln>
                  </pic:spPr>
                </pic:pic>
              </a:graphicData>
            </a:graphic>
          </wp:inline>
        </w:drawing>
      </w:r>
    </w:p>
    <w:p w:rsidR="006A34DB" w:rsidRDefault="006A34DB" w:rsidP="008C34DA">
      <w:pPr>
        <w:pStyle w:val="a9"/>
        <w:spacing w:before="120"/>
        <w:jc w:val="both"/>
        <w:rPr>
          <w:rFonts w:ascii="Times New Roman" w:hAnsi="Times New Roman"/>
          <w:sz w:val="24"/>
          <w:szCs w:val="24"/>
          <w:lang w:eastAsia="en-US"/>
        </w:rPr>
      </w:pPr>
    </w:p>
    <w:p w:rsidR="006A34DB" w:rsidRDefault="005646DA" w:rsidP="008C34DA">
      <w:pPr>
        <w:pStyle w:val="a9"/>
        <w:spacing w:before="120"/>
        <w:jc w:val="both"/>
        <w:rPr>
          <w:rFonts w:ascii="Times New Roman" w:hAnsi="Times New Roman"/>
          <w:sz w:val="24"/>
          <w:szCs w:val="24"/>
          <w:lang w:eastAsia="en-US"/>
        </w:rPr>
      </w:pPr>
      <w:r>
        <w:rPr>
          <w:rFonts w:ascii="Times New Roman" w:hAnsi="Times New Roman"/>
          <w:sz w:val="24"/>
          <w:szCs w:val="24"/>
          <w:lang w:eastAsia="en-US"/>
        </w:rPr>
        <w:t>Д</w:t>
      </w:r>
      <w:r w:rsidR="006A34DB">
        <w:rPr>
          <w:rFonts w:ascii="Times New Roman" w:hAnsi="Times New Roman"/>
          <w:sz w:val="24"/>
          <w:szCs w:val="24"/>
          <w:lang w:eastAsia="en-US"/>
        </w:rPr>
        <w:t xml:space="preserve">ля прикрепления файла, в нужной позиции лота необходимо нажать </w:t>
      </w:r>
      <w:r w:rsidR="006A34DB">
        <w:rPr>
          <w:rFonts w:ascii="Times New Roman" w:hAnsi="Times New Roman"/>
          <w:noProof/>
          <w:sz w:val="24"/>
          <w:szCs w:val="24"/>
        </w:rPr>
        <w:drawing>
          <wp:inline distT="0" distB="0" distL="0" distR="0">
            <wp:extent cx="638175" cy="191135"/>
            <wp:effectExtent l="19050" t="0" r="9525"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srcRect/>
                    <a:stretch>
                      <a:fillRect/>
                    </a:stretch>
                  </pic:blipFill>
                  <pic:spPr bwMode="auto">
                    <a:xfrm>
                      <a:off x="0" y="0"/>
                      <a:ext cx="638175" cy="191135"/>
                    </a:xfrm>
                    <a:prstGeom prst="rect">
                      <a:avLst/>
                    </a:prstGeom>
                    <a:noFill/>
                    <a:ln w="9525">
                      <a:noFill/>
                      <a:miter lim="800000"/>
                      <a:headEnd/>
                      <a:tailEnd/>
                    </a:ln>
                  </pic:spPr>
                </pic:pic>
              </a:graphicData>
            </a:graphic>
          </wp:inline>
        </w:drawing>
      </w:r>
      <w:r w:rsidR="006A34DB">
        <w:rPr>
          <w:rFonts w:ascii="Times New Roman" w:hAnsi="Times New Roman"/>
          <w:sz w:val="24"/>
          <w:szCs w:val="24"/>
          <w:lang w:eastAsia="en-US"/>
        </w:rPr>
        <w:t xml:space="preserve">, в открывшемся окне выбрать файл. После загрузки документа в столбце «Файл» будет отображаться его наименование. </w:t>
      </w:r>
      <w:r>
        <w:rPr>
          <w:rFonts w:ascii="Times New Roman" w:hAnsi="Times New Roman"/>
          <w:sz w:val="24"/>
          <w:szCs w:val="24"/>
          <w:lang w:eastAsia="en-US"/>
        </w:rPr>
        <w:t>П</w:t>
      </w:r>
      <w:r w:rsidR="006A34DB">
        <w:rPr>
          <w:rFonts w:ascii="Times New Roman" w:hAnsi="Times New Roman"/>
          <w:sz w:val="24"/>
          <w:szCs w:val="24"/>
          <w:lang w:eastAsia="en-US"/>
        </w:rPr>
        <w:t xml:space="preserve">ри необходимости удаления файла тех.документации из позиции лота, необходимо нажать кнопку </w:t>
      </w:r>
      <w:r w:rsidR="006A34DB">
        <w:rPr>
          <w:rFonts w:ascii="Times New Roman" w:hAnsi="Times New Roman"/>
          <w:noProof/>
          <w:sz w:val="24"/>
          <w:szCs w:val="24"/>
        </w:rPr>
        <w:drawing>
          <wp:inline distT="0" distB="0" distL="0" distR="0">
            <wp:extent cx="574040" cy="191135"/>
            <wp:effectExtent l="19050" t="0" r="0" b="0"/>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srcRect/>
                    <a:stretch>
                      <a:fillRect/>
                    </a:stretch>
                  </pic:blipFill>
                  <pic:spPr bwMode="auto">
                    <a:xfrm>
                      <a:off x="0" y="0"/>
                      <a:ext cx="574040" cy="191135"/>
                    </a:xfrm>
                    <a:prstGeom prst="rect">
                      <a:avLst/>
                    </a:prstGeom>
                    <a:noFill/>
                    <a:ln w="9525">
                      <a:noFill/>
                      <a:miter lim="800000"/>
                      <a:headEnd/>
                      <a:tailEnd/>
                    </a:ln>
                  </pic:spPr>
                </pic:pic>
              </a:graphicData>
            </a:graphic>
          </wp:inline>
        </w:drawing>
      </w:r>
      <w:r w:rsidR="006A34DB">
        <w:rPr>
          <w:rFonts w:ascii="Times New Roman" w:hAnsi="Times New Roman"/>
          <w:sz w:val="24"/>
          <w:szCs w:val="24"/>
          <w:lang w:eastAsia="en-US"/>
        </w:rPr>
        <w:t>.</w:t>
      </w:r>
    </w:p>
    <w:p w:rsidR="00163A5F" w:rsidRDefault="006A34DB" w:rsidP="008C34DA">
      <w:pPr>
        <w:pStyle w:val="a9"/>
        <w:spacing w:before="120"/>
        <w:jc w:val="both"/>
        <w:rPr>
          <w:rFonts w:ascii="Times New Roman" w:hAnsi="Times New Roman"/>
          <w:sz w:val="24"/>
          <w:szCs w:val="24"/>
          <w:lang w:eastAsia="en-US"/>
        </w:rPr>
      </w:pPr>
      <w:r>
        <w:rPr>
          <w:rFonts w:ascii="Times New Roman" w:hAnsi="Times New Roman"/>
          <w:noProof/>
          <w:sz w:val="24"/>
          <w:szCs w:val="24"/>
        </w:rPr>
        <w:drawing>
          <wp:inline distT="0" distB="0" distL="0" distR="0">
            <wp:extent cx="5127109" cy="924337"/>
            <wp:effectExtent l="19050" t="0" r="0"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srcRect/>
                    <a:stretch>
                      <a:fillRect/>
                    </a:stretch>
                  </pic:blipFill>
                  <pic:spPr bwMode="auto">
                    <a:xfrm>
                      <a:off x="0" y="0"/>
                      <a:ext cx="5126522" cy="924231"/>
                    </a:xfrm>
                    <a:prstGeom prst="rect">
                      <a:avLst/>
                    </a:prstGeom>
                    <a:noFill/>
                    <a:ln w="9525">
                      <a:noFill/>
                      <a:miter lim="800000"/>
                      <a:headEnd/>
                      <a:tailEnd/>
                    </a:ln>
                  </pic:spPr>
                </pic:pic>
              </a:graphicData>
            </a:graphic>
          </wp:inline>
        </w:drawing>
      </w:r>
      <w:r w:rsidR="00871FFF">
        <w:rPr>
          <w:rFonts w:ascii="Times New Roman" w:hAnsi="Times New Roman"/>
          <w:sz w:val="24"/>
          <w:szCs w:val="24"/>
          <w:lang w:eastAsia="en-US"/>
        </w:rPr>
        <w:t xml:space="preserve"> </w:t>
      </w:r>
      <w:r w:rsidR="00163A5F">
        <w:rPr>
          <w:rFonts w:ascii="Times New Roman" w:hAnsi="Times New Roman"/>
          <w:sz w:val="24"/>
          <w:szCs w:val="24"/>
          <w:lang w:eastAsia="en-US"/>
        </w:rPr>
        <w:t xml:space="preserve"> </w:t>
      </w:r>
    </w:p>
    <w:p w:rsidR="00871FFF" w:rsidRDefault="003F0304" w:rsidP="008C34DA">
      <w:pPr>
        <w:pStyle w:val="a9"/>
        <w:spacing w:before="120"/>
        <w:jc w:val="both"/>
        <w:rPr>
          <w:rFonts w:ascii="Times New Roman" w:hAnsi="Times New Roman"/>
          <w:sz w:val="24"/>
          <w:szCs w:val="24"/>
          <w:lang w:eastAsia="en-US"/>
        </w:rPr>
      </w:pPr>
      <w:r w:rsidRPr="003F0304">
        <w:rPr>
          <w:rFonts w:ascii="Times New Roman" w:hAnsi="Times New Roman"/>
          <w:b/>
          <w:sz w:val="24"/>
          <w:szCs w:val="24"/>
          <w:u w:val="single"/>
          <w:lang w:eastAsia="en-US"/>
        </w:rPr>
        <w:t>Примечание</w:t>
      </w:r>
      <w:r>
        <w:rPr>
          <w:rFonts w:ascii="Times New Roman" w:hAnsi="Times New Roman"/>
          <w:sz w:val="24"/>
          <w:szCs w:val="24"/>
          <w:lang w:eastAsia="en-US"/>
        </w:rPr>
        <w:t xml:space="preserve">: в качестве технической документации </w:t>
      </w:r>
      <w:r w:rsidR="00871FFF">
        <w:rPr>
          <w:rFonts w:ascii="Times New Roman" w:hAnsi="Times New Roman"/>
          <w:sz w:val="24"/>
          <w:szCs w:val="24"/>
          <w:lang w:eastAsia="en-US"/>
        </w:rPr>
        <w:t xml:space="preserve">загружаемой по кнопке </w:t>
      </w:r>
      <w:r w:rsidR="00871FFF" w:rsidRPr="00871FFF">
        <w:rPr>
          <w:rFonts w:ascii="Times New Roman" w:hAnsi="Times New Roman"/>
          <w:noProof/>
          <w:sz w:val="24"/>
          <w:szCs w:val="24"/>
        </w:rPr>
        <w:drawing>
          <wp:inline distT="0" distB="0" distL="0" distR="0">
            <wp:extent cx="2133600" cy="152400"/>
            <wp:effectExtent l="0" t="0" r="0" b="0"/>
            <wp:docPr id="8"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33600" cy="152400"/>
                    </a:xfrm>
                    <a:prstGeom prst="rect">
                      <a:avLst/>
                    </a:prstGeom>
                    <a:noFill/>
                    <a:ln>
                      <a:noFill/>
                    </a:ln>
                  </pic:spPr>
                </pic:pic>
              </a:graphicData>
            </a:graphic>
          </wp:inline>
        </w:drawing>
      </w:r>
      <w:r>
        <w:rPr>
          <w:rFonts w:ascii="Times New Roman" w:hAnsi="Times New Roman"/>
          <w:sz w:val="24"/>
          <w:szCs w:val="24"/>
          <w:lang w:eastAsia="en-US"/>
        </w:rPr>
        <w:t>возможно приложить</w:t>
      </w:r>
      <w:r w:rsidR="008123FF">
        <w:rPr>
          <w:rFonts w:ascii="Times New Roman" w:hAnsi="Times New Roman"/>
          <w:sz w:val="24"/>
          <w:szCs w:val="24"/>
          <w:lang w:eastAsia="en-US"/>
        </w:rPr>
        <w:t xml:space="preserve"> только один файл, размером до 100</w:t>
      </w:r>
      <w:r>
        <w:rPr>
          <w:rFonts w:ascii="Times New Roman" w:hAnsi="Times New Roman"/>
          <w:sz w:val="24"/>
          <w:szCs w:val="24"/>
          <w:lang w:eastAsia="en-US"/>
        </w:rPr>
        <w:t xml:space="preserve">Мб. При прикреплении нового файла по кнопке «Загрузить», старый файл </w:t>
      </w:r>
      <w:proofErr w:type="spellStart"/>
      <w:r w:rsidR="006F3720">
        <w:rPr>
          <w:rFonts w:ascii="Times New Roman" w:hAnsi="Times New Roman"/>
          <w:sz w:val="24"/>
          <w:szCs w:val="24"/>
          <w:lang w:eastAsia="en-US"/>
        </w:rPr>
        <w:t>перезатирается</w:t>
      </w:r>
      <w:proofErr w:type="spellEnd"/>
      <w:r>
        <w:rPr>
          <w:rFonts w:ascii="Times New Roman" w:hAnsi="Times New Roman"/>
          <w:sz w:val="24"/>
          <w:szCs w:val="24"/>
          <w:lang w:eastAsia="en-US"/>
        </w:rPr>
        <w:t>.</w:t>
      </w:r>
      <w:r w:rsidR="00871FFF">
        <w:rPr>
          <w:rFonts w:ascii="Times New Roman" w:hAnsi="Times New Roman"/>
          <w:sz w:val="24"/>
          <w:szCs w:val="24"/>
          <w:lang w:eastAsia="en-US"/>
        </w:rPr>
        <w:t xml:space="preserve"> </w:t>
      </w:r>
    </w:p>
    <w:p w:rsidR="003F0304" w:rsidRPr="006A34DB" w:rsidRDefault="00871FFF" w:rsidP="008C34DA">
      <w:pPr>
        <w:pStyle w:val="a9"/>
        <w:spacing w:before="120"/>
        <w:jc w:val="both"/>
        <w:rPr>
          <w:rFonts w:ascii="Times New Roman" w:hAnsi="Times New Roman"/>
          <w:sz w:val="24"/>
          <w:szCs w:val="24"/>
          <w:lang w:eastAsia="en-US"/>
        </w:rPr>
      </w:pPr>
      <w:r>
        <w:rPr>
          <w:rFonts w:ascii="Times New Roman" w:hAnsi="Times New Roman"/>
          <w:sz w:val="24"/>
          <w:szCs w:val="24"/>
          <w:lang w:eastAsia="en-US"/>
        </w:rPr>
        <w:t xml:space="preserve">При загрузке </w:t>
      </w:r>
      <w:proofErr w:type="spellStart"/>
      <w:proofErr w:type="gramStart"/>
      <w:r>
        <w:rPr>
          <w:rFonts w:ascii="Times New Roman" w:hAnsi="Times New Roman"/>
          <w:sz w:val="24"/>
          <w:szCs w:val="24"/>
          <w:lang w:eastAsia="en-US"/>
        </w:rPr>
        <w:t>тех.документации</w:t>
      </w:r>
      <w:proofErr w:type="spellEnd"/>
      <w:proofErr w:type="gramEnd"/>
      <w:r>
        <w:rPr>
          <w:rFonts w:ascii="Times New Roman" w:hAnsi="Times New Roman"/>
          <w:sz w:val="24"/>
          <w:szCs w:val="24"/>
          <w:lang w:eastAsia="en-US"/>
        </w:rPr>
        <w:t xml:space="preserve"> </w:t>
      </w:r>
      <w:r w:rsidR="006A34DB">
        <w:rPr>
          <w:rFonts w:ascii="Times New Roman" w:hAnsi="Times New Roman"/>
          <w:sz w:val="24"/>
          <w:szCs w:val="24"/>
          <w:lang w:eastAsia="en-US"/>
        </w:rPr>
        <w:t xml:space="preserve">к позициям заявки (попозиционная ТД), можно прикладывать файлы форматов: </w:t>
      </w:r>
      <w:proofErr w:type="spellStart"/>
      <w:r w:rsidR="006A34DB">
        <w:rPr>
          <w:rFonts w:ascii="Times New Roman" w:hAnsi="Times New Roman"/>
          <w:sz w:val="24"/>
          <w:szCs w:val="24"/>
          <w:lang w:val="en-US" w:eastAsia="en-US"/>
        </w:rPr>
        <w:t>xls</w:t>
      </w:r>
      <w:proofErr w:type="spellEnd"/>
      <w:r w:rsidR="006A34DB" w:rsidRPr="006A34DB">
        <w:rPr>
          <w:rFonts w:ascii="Times New Roman" w:hAnsi="Times New Roman"/>
          <w:sz w:val="24"/>
          <w:szCs w:val="24"/>
          <w:lang w:eastAsia="en-US"/>
        </w:rPr>
        <w:t xml:space="preserve">, </w:t>
      </w:r>
      <w:r w:rsidR="006A34DB">
        <w:rPr>
          <w:rFonts w:ascii="Times New Roman" w:hAnsi="Times New Roman"/>
          <w:sz w:val="24"/>
          <w:szCs w:val="24"/>
          <w:lang w:val="en-US" w:eastAsia="en-US"/>
        </w:rPr>
        <w:t>doc</w:t>
      </w:r>
      <w:r w:rsidR="006A34DB" w:rsidRPr="006A34DB">
        <w:rPr>
          <w:rFonts w:ascii="Times New Roman" w:hAnsi="Times New Roman"/>
          <w:sz w:val="24"/>
          <w:szCs w:val="24"/>
          <w:lang w:eastAsia="en-US"/>
        </w:rPr>
        <w:t xml:space="preserve">, </w:t>
      </w:r>
      <w:r w:rsidR="006A34DB">
        <w:rPr>
          <w:rFonts w:ascii="Times New Roman" w:hAnsi="Times New Roman"/>
          <w:sz w:val="24"/>
          <w:szCs w:val="24"/>
          <w:lang w:val="en-US" w:eastAsia="en-US"/>
        </w:rPr>
        <w:t>pdf</w:t>
      </w:r>
      <w:r w:rsidR="006A34DB" w:rsidRPr="006A34DB">
        <w:rPr>
          <w:rFonts w:ascii="Times New Roman" w:hAnsi="Times New Roman"/>
          <w:sz w:val="24"/>
          <w:szCs w:val="24"/>
          <w:lang w:eastAsia="en-US"/>
        </w:rPr>
        <w:t xml:space="preserve">, </w:t>
      </w:r>
      <w:r w:rsidR="006A34DB">
        <w:rPr>
          <w:rFonts w:ascii="Times New Roman" w:hAnsi="Times New Roman"/>
          <w:sz w:val="24"/>
          <w:szCs w:val="24"/>
          <w:lang w:val="en-US" w:eastAsia="en-US"/>
        </w:rPr>
        <w:t>zip</w:t>
      </w:r>
      <w:r w:rsidR="006A34DB">
        <w:rPr>
          <w:rFonts w:ascii="Times New Roman" w:hAnsi="Times New Roman"/>
          <w:sz w:val="24"/>
          <w:szCs w:val="24"/>
          <w:lang w:eastAsia="en-US"/>
        </w:rPr>
        <w:t>,</w:t>
      </w:r>
      <w:r w:rsidR="006A34DB" w:rsidRPr="006A34DB">
        <w:rPr>
          <w:rFonts w:ascii="Times New Roman" w:hAnsi="Times New Roman"/>
          <w:sz w:val="24"/>
          <w:szCs w:val="24"/>
          <w:lang w:eastAsia="en-US"/>
        </w:rPr>
        <w:t xml:space="preserve"> </w:t>
      </w:r>
      <w:r w:rsidR="006A34DB">
        <w:rPr>
          <w:rFonts w:ascii="Times New Roman" w:hAnsi="Times New Roman"/>
          <w:sz w:val="24"/>
          <w:szCs w:val="24"/>
          <w:lang w:eastAsia="en-US"/>
        </w:rPr>
        <w:t>размером до 100Мб.</w:t>
      </w:r>
    </w:p>
    <w:p w:rsidR="00D04F61" w:rsidRPr="00D04F61" w:rsidRDefault="00D04F61" w:rsidP="00D04F61">
      <w:pPr>
        <w:pStyle w:val="2"/>
        <w:numPr>
          <w:ilvl w:val="1"/>
          <w:numId w:val="2"/>
        </w:numPr>
        <w:rPr>
          <w:rFonts w:ascii="Times New Roman" w:hAnsi="Times New Roman"/>
          <w:b w:val="0"/>
          <w:sz w:val="24"/>
          <w:szCs w:val="24"/>
          <w:lang w:eastAsia="en-US"/>
        </w:rPr>
      </w:pPr>
      <w:bookmarkStart w:id="32" w:name="_Toc86246908"/>
      <w:r w:rsidRPr="00D04F61">
        <w:rPr>
          <w:i w:val="0"/>
          <w:sz w:val="24"/>
        </w:rPr>
        <w:lastRenderedPageBreak/>
        <w:t>Подача цифрового технического предложения</w:t>
      </w:r>
      <w:bookmarkEnd w:id="32"/>
    </w:p>
    <w:p w:rsidR="00D04F61" w:rsidRDefault="00D04F61" w:rsidP="00D06AED">
      <w:pPr>
        <w:pStyle w:val="a9"/>
        <w:spacing w:after="0"/>
        <w:ind w:firstLine="360"/>
        <w:jc w:val="both"/>
        <w:rPr>
          <w:rFonts w:ascii="Times New Roman" w:hAnsi="Times New Roman"/>
          <w:sz w:val="24"/>
          <w:szCs w:val="24"/>
          <w:lang w:eastAsia="en-US"/>
        </w:rPr>
      </w:pPr>
      <w:r>
        <w:rPr>
          <w:rFonts w:ascii="Times New Roman" w:hAnsi="Times New Roman"/>
          <w:sz w:val="24"/>
          <w:szCs w:val="24"/>
          <w:lang w:eastAsia="en-US"/>
        </w:rPr>
        <w:t>При завершении</w:t>
      </w:r>
      <w:r w:rsidRPr="006873F5">
        <w:rPr>
          <w:rFonts w:ascii="Times New Roman" w:hAnsi="Times New Roman"/>
          <w:sz w:val="24"/>
          <w:szCs w:val="24"/>
          <w:lang w:eastAsia="en-US"/>
        </w:rPr>
        <w:t xml:space="preserve"> операции </w:t>
      </w:r>
      <w:r>
        <w:rPr>
          <w:rFonts w:ascii="Times New Roman" w:hAnsi="Times New Roman"/>
          <w:sz w:val="24"/>
          <w:szCs w:val="24"/>
          <w:lang w:eastAsia="en-US"/>
        </w:rPr>
        <w:t>загрузки заявки на участие в процедуре может</w:t>
      </w:r>
      <w:r w:rsidRPr="006873F5">
        <w:rPr>
          <w:rFonts w:ascii="Times New Roman" w:hAnsi="Times New Roman"/>
          <w:sz w:val="24"/>
          <w:szCs w:val="24"/>
          <w:lang w:eastAsia="en-US"/>
        </w:rPr>
        <w:t xml:space="preserve"> отобразит</w:t>
      </w:r>
      <w:r>
        <w:rPr>
          <w:rFonts w:ascii="Times New Roman" w:hAnsi="Times New Roman"/>
          <w:sz w:val="24"/>
          <w:szCs w:val="24"/>
          <w:lang w:eastAsia="en-US"/>
        </w:rPr>
        <w:t>ь</w:t>
      </w:r>
      <w:r w:rsidRPr="006873F5">
        <w:rPr>
          <w:rFonts w:ascii="Times New Roman" w:hAnsi="Times New Roman"/>
          <w:sz w:val="24"/>
          <w:szCs w:val="24"/>
          <w:lang w:eastAsia="en-US"/>
        </w:rPr>
        <w:t xml:space="preserve">ся сообщение </w:t>
      </w:r>
      <w:r>
        <w:rPr>
          <w:rFonts w:ascii="Times New Roman" w:hAnsi="Times New Roman"/>
          <w:sz w:val="24"/>
          <w:szCs w:val="24"/>
          <w:lang w:eastAsia="en-US"/>
        </w:rPr>
        <w:t>о необходимости подачи цифрового технического предложения (далее - ЦТП):</w:t>
      </w:r>
    </w:p>
    <w:p w:rsidR="00D04F61" w:rsidRPr="009B7459" w:rsidRDefault="00D04F61" w:rsidP="00D06AED">
      <w:pPr>
        <w:pStyle w:val="a9"/>
        <w:spacing w:after="0"/>
        <w:jc w:val="both"/>
        <w:rPr>
          <w:rFonts w:ascii="Times New Roman" w:hAnsi="Times New Roman"/>
          <w:sz w:val="24"/>
          <w:szCs w:val="24"/>
          <w:lang w:eastAsia="en-US"/>
        </w:rPr>
      </w:pPr>
      <w:r w:rsidRPr="00D04F61">
        <w:rPr>
          <w:rFonts w:ascii="Times New Roman" w:hAnsi="Times New Roman"/>
          <w:noProof/>
          <w:sz w:val="24"/>
          <w:szCs w:val="24"/>
        </w:rPr>
        <w:drawing>
          <wp:inline distT="0" distB="0" distL="0" distR="0">
            <wp:extent cx="6479540" cy="124859"/>
            <wp:effectExtent l="19050" t="19050" r="16510" b="27541"/>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srcRect/>
                    <a:stretch>
                      <a:fillRect/>
                    </a:stretch>
                  </pic:blipFill>
                  <pic:spPr bwMode="auto">
                    <a:xfrm>
                      <a:off x="0" y="0"/>
                      <a:ext cx="6479540" cy="124859"/>
                    </a:xfrm>
                    <a:prstGeom prst="rect">
                      <a:avLst/>
                    </a:prstGeom>
                    <a:noFill/>
                    <a:ln w="9525">
                      <a:solidFill>
                        <a:schemeClr val="accent1"/>
                      </a:solidFill>
                      <a:miter lim="800000"/>
                      <a:headEnd/>
                      <a:tailEnd/>
                    </a:ln>
                  </pic:spPr>
                </pic:pic>
              </a:graphicData>
            </a:graphic>
          </wp:inline>
        </w:drawing>
      </w:r>
    </w:p>
    <w:p w:rsidR="004C24EC" w:rsidRPr="004C24EC" w:rsidRDefault="004C24EC" w:rsidP="00D06AED">
      <w:pPr>
        <w:pStyle w:val="2"/>
        <w:numPr>
          <w:ilvl w:val="2"/>
          <w:numId w:val="2"/>
        </w:numPr>
        <w:ind w:left="1077"/>
        <w:rPr>
          <w:i w:val="0"/>
          <w:sz w:val="24"/>
          <w:szCs w:val="24"/>
        </w:rPr>
      </w:pPr>
      <w:bookmarkStart w:id="33" w:name="_Toc51198456"/>
      <w:bookmarkStart w:id="34" w:name="_Toc86246909"/>
      <w:r w:rsidRPr="004C24EC">
        <w:rPr>
          <w:i w:val="0"/>
          <w:sz w:val="24"/>
          <w:szCs w:val="24"/>
        </w:rPr>
        <w:t>Информационные столбцы</w:t>
      </w:r>
      <w:bookmarkEnd w:id="33"/>
      <w:r w:rsidR="005F1FD3">
        <w:rPr>
          <w:i w:val="0"/>
          <w:sz w:val="24"/>
          <w:szCs w:val="24"/>
        </w:rPr>
        <w:t xml:space="preserve"> ЦТП</w:t>
      </w:r>
      <w:bookmarkEnd w:id="34"/>
    </w:p>
    <w:p w:rsidR="004C24EC" w:rsidRPr="0034213D" w:rsidRDefault="004C24EC" w:rsidP="00D06AED">
      <w:pPr>
        <w:ind w:firstLine="360"/>
        <w:rPr>
          <w:rFonts w:ascii="Times New Roman" w:hAnsi="Times New Roman"/>
          <w:sz w:val="24"/>
          <w:szCs w:val="24"/>
        </w:rPr>
      </w:pPr>
      <w:r w:rsidRPr="0034213D">
        <w:rPr>
          <w:rFonts w:ascii="Times New Roman" w:hAnsi="Times New Roman"/>
          <w:sz w:val="24"/>
          <w:szCs w:val="24"/>
        </w:rPr>
        <w:t>В блок позиций лотов добавлен блок «Цифровое техническое предложение» со следующими столбцами:</w:t>
      </w:r>
    </w:p>
    <w:tbl>
      <w:tblPr>
        <w:tblStyle w:val="ac"/>
        <w:tblW w:w="10469" w:type="dxa"/>
        <w:tblLook w:val="04A0" w:firstRow="1" w:lastRow="0" w:firstColumn="1" w:lastColumn="0" w:noHBand="0" w:noVBand="1"/>
      </w:tblPr>
      <w:tblGrid>
        <w:gridCol w:w="1972"/>
        <w:gridCol w:w="8497"/>
      </w:tblGrid>
      <w:tr w:rsidR="004C24EC" w:rsidRPr="00847509" w:rsidTr="00163A5F">
        <w:tc>
          <w:tcPr>
            <w:tcW w:w="1972" w:type="dxa"/>
            <w:shd w:val="clear" w:color="auto" w:fill="D5DCE4" w:themeFill="text2" w:themeFillTint="33"/>
          </w:tcPr>
          <w:p w:rsidR="004C24EC" w:rsidRPr="00847509" w:rsidRDefault="004C24EC" w:rsidP="00D06AED">
            <w:pPr>
              <w:pStyle w:val="aff2"/>
              <w:spacing w:line="276" w:lineRule="auto"/>
              <w:jc w:val="center"/>
              <w:rPr>
                <w:rFonts w:ascii="Times New Roman" w:hAnsi="Times New Roman"/>
                <w:sz w:val="24"/>
                <w:szCs w:val="24"/>
              </w:rPr>
            </w:pPr>
            <w:r w:rsidRPr="00847509">
              <w:rPr>
                <w:rFonts w:ascii="Times New Roman" w:hAnsi="Times New Roman"/>
                <w:sz w:val="24"/>
                <w:szCs w:val="24"/>
              </w:rPr>
              <w:t>Столбец</w:t>
            </w:r>
          </w:p>
        </w:tc>
        <w:tc>
          <w:tcPr>
            <w:tcW w:w="8497" w:type="dxa"/>
            <w:shd w:val="clear" w:color="auto" w:fill="D5DCE4" w:themeFill="text2" w:themeFillTint="33"/>
          </w:tcPr>
          <w:p w:rsidR="004C24EC" w:rsidRPr="00847509" w:rsidRDefault="004C24EC" w:rsidP="00D06AED">
            <w:pPr>
              <w:pStyle w:val="aff2"/>
              <w:spacing w:line="276" w:lineRule="auto"/>
              <w:jc w:val="center"/>
              <w:rPr>
                <w:rFonts w:ascii="Times New Roman" w:hAnsi="Times New Roman"/>
                <w:sz w:val="24"/>
                <w:szCs w:val="24"/>
              </w:rPr>
            </w:pPr>
            <w:r w:rsidRPr="00847509">
              <w:rPr>
                <w:rFonts w:ascii="Times New Roman" w:hAnsi="Times New Roman"/>
                <w:sz w:val="24"/>
                <w:szCs w:val="24"/>
              </w:rPr>
              <w:t>Описание</w:t>
            </w:r>
          </w:p>
        </w:tc>
      </w:tr>
      <w:tr w:rsidR="004C24EC" w:rsidRPr="00847509" w:rsidTr="00163A5F">
        <w:tc>
          <w:tcPr>
            <w:tcW w:w="1972" w:type="dxa"/>
          </w:tcPr>
          <w:p w:rsidR="004C24EC" w:rsidRPr="00847509" w:rsidRDefault="004C24EC" w:rsidP="00D06AED">
            <w:pPr>
              <w:pStyle w:val="aff2"/>
              <w:tabs>
                <w:tab w:val="left" w:pos="825"/>
              </w:tabs>
              <w:spacing w:line="276" w:lineRule="auto"/>
              <w:rPr>
                <w:rFonts w:ascii="Times New Roman" w:hAnsi="Times New Roman"/>
                <w:sz w:val="24"/>
                <w:szCs w:val="24"/>
              </w:rPr>
            </w:pPr>
            <w:r w:rsidRPr="00847509">
              <w:rPr>
                <w:rFonts w:ascii="Times New Roman" w:hAnsi="Times New Roman"/>
                <w:sz w:val="24"/>
                <w:szCs w:val="24"/>
              </w:rPr>
              <w:t>Требуется позиция ЦТП</w:t>
            </w:r>
          </w:p>
        </w:tc>
        <w:tc>
          <w:tcPr>
            <w:tcW w:w="8497" w:type="dxa"/>
          </w:tcPr>
          <w:p w:rsidR="004C24EC"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Да / Нет, в зависимости от отметки Закупщика на уровне позиции лота</w:t>
            </w:r>
            <w:r w:rsidR="00B36AF6">
              <w:rPr>
                <w:rFonts w:ascii="Times New Roman" w:hAnsi="Times New Roman"/>
                <w:sz w:val="24"/>
                <w:szCs w:val="24"/>
              </w:rPr>
              <w:t>;</w:t>
            </w:r>
          </w:p>
          <w:p w:rsidR="00B36AF6" w:rsidRPr="00847509" w:rsidRDefault="00B36AF6" w:rsidP="00D06AED">
            <w:pPr>
              <w:pStyle w:val="aff2"/>
              <w:spacing w:line="276" w:lineRule="auto"/>
              <w:rPr>
                <w:rFonts w:ascii="Times New Roman" w:hAnsi="Times New Roman"/>
                <w:sz w:val="24"/>
                <w:szCs w:val="24"/>
              </w:rPr>
            </w:pPr>
            <w:r>
              <w:rPr>
                <w:rFonts w:ascii="Times New Roman" w:hAnsi="Times New Roman"/>
                <w:sz w:val="24"/>
                <w:szCs w:val="24"/>
              </w:rPr>
              <w:t xml:space="preserve">Если «Нет», то </w:t>
            </w:r>
            <w:r w:rsidRPr="0034213D">
              <w:rPr>
                <w:rFonts w:ascii="Times New Roman" w:hAnsi="Times New Roman"/>
                <w:sz w:val="24"/>
                <w:szCs w:val="24"/>
              </w:rPr>
              <w:t>все остальные столбцы в блоке ЦТП будут пустовать</w:t>
            </w:r>
          </w:p>
        </w:tc>
      </w:tr>
      <w:tr w:rsidR="004C24EC" w:rsidRPr="00847509" w:rsidTr="00163A5F">
        <w:tc>
          <w:tcPr>
            <w:tcW w:w="1972"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Статус позиции ЦТП</w:t>
            </w:r>
          </w:p>
        </w:tc>
        <w:tc>
          <w:tcPr>
            <w:tcW w:w="8497"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Подана / Не подана</w:t>
            </w:r>
          </w:p>
        </w:tc>
      </w:tr>
      <w:tr w:rsidR="004C24EC" w:rsidRPr="00847509" w:rsidTr="00163A5F">
        <w:tc>
          <w:tcPr>
            <w:tcW w:w="1972"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Индикатор позиции ЦТП</w:t>
            </w:r>
          </w:p>
        </w:tc>
        <w:tc>
          <w:tcPr>
            <w:tcW w:w="8497"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Красн</w:t>
            </w:r>
            <w:r>
              <w:rPr>
                <w:rFonts w:ascii="Times New Roman" w:hAnsi="Times New Roman"/>
                <w:sz w:val="24"/>
                <w:szCs w:val="24"/>
              </w:rPr>
              <w:t xml:space="preserve">ый крест </w:t>
            </w:r>
            <w:r w:rsidRPr="00847509">
              <w:rPr>
                <w:rFonts w:ascii="Times New Roman" w:hAnsi="Times New Roman"/>
                <w:sz w:val="24"/>
                <w:szCs w:val="24"/>
              </w:rPr>
              <w:t>–</w:t>
            </w:r>
            <w:r w:rsidR="00B36AF6">
              <w:rPr>
                <w:rFonts w:ascii="Times New Roman" w:hAnsi="Times New Roman"/>
                <w:sz w:val="24"/>
                <w:szCs w:val="24"/>
              </w:rPr>
              <w:t xml:space="preserve"> Статус «Не подана» / </w:t>
            </w:r>
            <w:r w:rsidRPr="00847509">
              <w:rPr>
                <w:rFonts w:ascii="Times New Roman" w:hAnsi="Times New Roman"/>
                <w:sz w:val="24"/>
                <w:szCs w:val="24"/>
              </w:rPr>
              <w:t xml:space="preserve">Зеленая </w:t>
            </w:r>
            <w:r>
              <w:rPr>
                <w:rFonts w:ascii="Times New Roman" w:hAnsi="Times New Roman"/>
                <w:sz w:val="24"/>
                <w:szCs w:val="24"/>
              </w:rPr>
              <w:t xml:space="preserve">галка </w:t>
            </w:r>
            <w:r w:rsidRPr="00847509">
              <w:rPr>
                <w:rFonts w:ascii="Times New Roman" w:hAnsi="Times New Roman"/>
                <w:sz w:val="24"/>
                <w:szCs w:val="24"/>
              </w:rPr>
              <w:t>–</w:t>
            </w:r>
            <w:r w:rsidR="00B36AF6">
              <w:rPr>
                <w:rFonts w:ascii="Times New Roman" w:hAnsi="Times New Roman"/>
                <w:sz w:val="24"/>
                <w:szCs w:val="24"/>
              </w:rPr>
              <w:t xml:space="preserve"> </w:t>
            </w:r>
            <w:r w:rsidRPr="00847509">
              <w:rPr>
                <w:rFonts w:ascii="Times New Roman" w:hAnsi="Times New Roman"/>
                <w:sz w:val="24"/>
                <w:szCs w:val="24"/>
              </w:rPr>
              <w:t>Статус «Подана»</w:t>
            </w:r>
          </w:p>
        </w:tc>
      </w:tr>
      <w:tr w:rsidR="004C24EC" w:rsidRPr="00847509" w:rsidTr="00163A5F">
        <w:tc>
          <w:tcPr>
            <w:tcW w:w="1972"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Материал ЦТП</w:t>
            </w:r>
          </w:p>
        </w:tc>
        <w:tc>
          <w:tcPr>
            <w:tcW w:w="8497"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Код материала, загруженный в заявке на участи</w:t>
            </w:r>
            <w:r w:rsidR="00B36AF6">
              <w:rPr>
                <w:rFonts w:ascii="Times New Roman" w:hAnsi="Times New Roman"/>
                <w:sz w:val="24"/>
                <w:szCs w:val="24"/>
              </w:rPr>
              <w:t>е</w:t>
            </w:r>
            <w:r w:rsidRPr="00847509">
              <w:rPr>
                <w:rFonts w:ascii="Times New Roman" w:hAnsi="Times New Roman"/>
                <w:sz w:val="24"/>
                <w:szCs w:val="24"/>
              </w:rPr>
              <w:t xml:space="preserve"> в процедуре (шаблоне оферты)</w:t>
            </w:r>
          </w:p>
        </w:tc>
      </w:tr>
      <w:tr w:rsidR="004C24EC" w:rsidRPr="00847509" w:rsidTr="00163A5F">
        <w:tc>
          <w:tcPr>
            <w:tcW w:w="1972"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Полный текст материала</w:t>
            </w:r>
          </w:p>
        </w:tc>
        <w:tc>
          <w:tcPr>
            <w:tcW w:w="8497"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Полный текст материала ЦТП</w:t>
            </w:r>
          </w:p>
        </w:tc>
      </w:tr>
      <w:tr w:rsidR="004C24EC" w:rsidRPr="00847509" w:rsidTr="00163A5F">
        <w:tc>
          <w:tcPr>
            <w:tcW w:w="1972"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НТД материала</w:t>
            </w:r>
          </w:p>
        </w:tc>
        <w:tc>
          <w:tcPr>
            <w:tcW w:w="8497"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НТД материала ЦТП (ГОСТ/ТУ)</w:t>
            </w:r>
          </w:p>
        </w:tc>
      </w:tr>
      <w:tr w:rsidR="004C24EC" w:rsidRPr="00847509" w:rsidTr="00163A5F">
        <w:tc>
          <w:tcPr>
            <w:tcW w:w="1972" w:type="dxa"/>
          </w:tcPr>
          <w:p w:rsidR="004C24EC" w:rsidRPr="00847509" w:rsidRDefault="004C24EC" w:rsidP="00D06AED">
            <w:pPr>
              <w:pStyle w:val="aff2"/>
              <w:spacing w:line="276" w:lineRule="auto"/>
              <w:rPr>
                <w:rFonts w:ascii="Times New Roman" w:hAnsi="Times New Roman"/>
                <w:sz w:val="24"/>
                <w:szCs w:val="24"/>
              </w:rPr>
            </w:pPr>
            <w:proofErr w:type="spellStart"/>
            <w:r w:rsidRPr="00847509">
              <w:rPr>
                <w:rFonts w:ascii="Times New Roman" w:hAnsi="Times New Roman"/>
                <w:sz w:val="24"/>
                <w:szCs w:val="24"/>
              </w:rPr>
              <w:t>Предсогл</w:t>
            </w:r>
            <w:proofErr w:type="spellEnd"/>
            <w:r w:rsidRPr="00847509">
              <w:rPr>
                <w:rFonts w:ascii="Times New Roman" w:hAnsi="Times New Roman"/>
                <w:sz w:val="24"/>
                <w:szCs w:val="24"/>
              </w:rPr>
              <w:t>. замена</w:t>
            </w:r>
          </w:p>
        </w:tc>
        <w:tc>
          <w:tcPr>
            <w:tcW w:w="8497"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 xml:space="preserve">«Да», если Поставщик загрузил код, наличествующий </w:t>
            </w:r>
            <w:r w:rsidR="00B36AF6">
              <w:rPr>
                <w:rFonts w:ascii="Times New Roman" w:hAnsi="Times New Roman"/>
                <w:sz w:val="24"/>
                <w:szCs w:val="24"/>
              </w:rPr>
              <w:t>в привязке к позиции на листе «Коды МТР для замен»</w:t>
            </w:r>
            <w:r w:rsidRPr="00847509">
              <w:rPr>
                <w:rFonts w:ascii="Times New Roman" w:hAnsi="Times New Roman"/>
                <w:sz w:val="24"/>
                <w:szCs w:val="24"/>
              </w:rPr>
              <w:t>;</w:t>
            </w:r>
            <w:r w:rsidR="00B36AF6">
              <w:rPr>
                <w:rFonts w:ascii="Times New Roman" w:hAnsi="Times New Roman"/>
                <w:sz w:val="24"/>
                <w:szCs w:val="24"/>
              </w:rPr>
              <w:t xml:space="preserve"> в</w:t>
            </w:r>
            <w:r w:rsidRPr="00847509">
              <w:rPr>
                <w:rFonts w:ascii="Times New Roman" w:hAnsi="Times New Roman"/>
                <w:sz w:val="24"/>
                <w:szCs w:val="24"/>
              </w:rPr>
              <w:t xml:space="preserve"> противном случае - пусто</w:t>
            </w:r>
          </w:p>
        </w:tc>
      </w:tr>
      <w:tr w:rsidR="004C24EC" w:rsidRPr="00847509" w:rsidTr="00163A5F">
        <w:tc>
          <w:tcPr>
            <w:tcW w:w="1972"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МТР-аналог</w:t>
            </w:r>
          </w:p>
        </w:tc>
        <w:tc>
          <w:tcPr>
            <w:tcW w:w="8497" w:type="dxa"/>
          </w:tcPr>
          <w:p w:rsidR="004C24EC" w:rsidRPr="00847509" w:rsidRDefault="004C24EC" w:rsidP="00D06AED">
            <w:pPr>
              <w:pStyle w:val="aff2"/>
              <w:spacing w:line="276" w:lineRule="auto"/>
              <w:rPr>
                <w:rFonts w:ascii="Times New Roman" w:hAnsi="Times New Roman"/>
                <w:sz w:val="24"/>
                <w:szCs w:val="24"/>
              </w:rPr>
            </w:pPr>
            <w:r w:rsidRPr="00847509">
              <w:rPr>
                <w:rFonts w:ascii="Times New Roman" w:hAnsi="Times New Roman"/>
                <w:sz w:val="24"/>
                <w:szCs w:val="24"/>
              </w:rPr>
              <w:t xml:space="preserve">«Да», если Поставщик загрузил код, </w:t>
            </w:r>
            <w:r w:rsidR="00B36AF6">
              <w:rPr>
                <w:rFonts w:ascii="Times New Roman" w:hAnsi="Times New Roman"/>
                <w:sz w:val="24"/>
                <w:szCs w:val="24"/>
              </w:rPr>
              <w:t>не наличествующий в привязке к позиции на листе «Коды МТР для замен»</w:t>
            </w:r>
            <w:r w:rsidR="00B36AF6" w:rsidRPr="00847509">
              <w:rPr>
                <w:rFonts w:ascii="Times New Roman" w:hAnsi="Times New Roman"/>
                <w:sz w:val="24"/>
                <w:szCs w:val="24"/>
              </w:rPr>
              <w:t>;</w:t>
            </w:r>
            <w:r w:rsidR="00B36AF6">
              <w:rPr>
                <w:rFonts w:ascii="Times New Roman" w:hAnsi="Times New Roman"/>
                <w:sz w:val="24"/>
                <w:szCs w:val="24"/>
              </w:rPr>
              <w:t xml:space="preserve"> в</w:t>
            </w:r>
            <w:r w:rsidR="00B36AF6" w:rsidRPr="00847509">
              <w:rPr>
                <w:rFonts w:ascii="Times New Roman" w:hAnsi="Times New Roman"/>
                <w:sz w:val="24"/>
                <w:szCs w:val="24"/>
              </w:rPr>
              <w:t xml:space="preserve"> противном случае - пусто</w:t>
            </w:r>
          </w:p>
        </w:tc>
      </w:tr>
    </w:tbl>
    <w:p w:rsidR="004C24EC" w:rsidRPr="0034213D" w:rsidRDefault="004C24EC" w:rsidP="00D06AED">
      <w:pPr>
        <w:rPr>
          <w:rFonts w:ascii="Times New Roman" w:hAnsi="Times New Roman"/>
          <w:sz w:val="24"/>
          <w:szCs w:val="24"/>
        </w:rPr>
      </w:pPr>
      <w:r>
        <w:rPr>
          <w:rFonts w:ascii="Times New Roman" w:hAnsi="Times New Roman"/>
          <w:noProof/>
          <w:sz w:val="24"/>
          <w:szCs w:val="24"/>
        </w:rPr>
        <w:lastRenderedPageBreak/>
        <w:drawing>
          <wp:inline distT="0" distB="0" distL="0" distR="0">
            <wp:extent cx="6479540" cy="1209902"/>
            <wp:effectExtent l="19050" t="19050" r="16510" b="28348"/>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srcRect/>
                    <a:stretch>
                      <a:fillRect/>
                    </a:stretch>
                  </pic:blipFill>
                  <pic:spPr bwMode="auto">
                    <a:xfrm>
                      <a:off x="0" y="0"/>
                      <a:ext cx="6479540" cy="1209902"/>
                    </a:xfrm>
                    <a:prstGeom prst="rect">
                      <a:avLst/>
                    </a:prstGeom>
                    <a:noFill/>
                    <a:ln w="9525">
                      <a:solidFill>
                        <a:schemeClr val="accent1"/>
                      </a:solidFill>
                      <a:miter lim="800000"/>
                      <a:headEnd/>
                      <a:tailEnd/>
                    </a:ln>
                  </pic:spPr>
                </pic:pic>
              </a:graphicData>
            </a:graphic>
          </wp:inline>
        </w:drawing>
      </w:r>
    </w:p>
    <w:p w:rsidR="004C24EC" w:rsidRPr="00B36AF6" w:rsidRDefault="004C24EC" w:rsidP="00D06AED">
      <w:pPr>
        <w:pStyle w:val="2"/>
        <w:numPr>
          <w:ilvl w:val="2"/>
          <w:numId w:val="2"/>
        </w:numPr>
        <w:ind w:left="1077"/>
        <w:rPr>
          <w:i w:val="0"/>
          <w:sz w:val="24"/>
          <w:szCs w:val="24"/>
        </w:rPr>
      </w:pPr>
      <w:bookmarkStart w:id="35" w:name="_Toc51198457"/>
      <w:bookmarkStart w:id="36" w:name="_Toc86246910"/>
      <w:r w:rsidRPr="00B36AF6">
        <w:rPr>
          <w:i w:val="0"/>
          <w:sz w:val="24"/>
          <w:szCs w:val="24"/>
        </w:rPr>
        <w:t>Подача ЦТП</w:t>
      </w:r>
      <w:bookmarkEnd w:id="35"/>
      <w:bookmarkEnd w:id="36"/>
    </w:p>
    <w:p w:rsidR="00B36AF6" w:rsidRDefault="004C24EC" w:rsidP="00D06AED">
      <w:pPr>
        <w:ind w:firstLine="360"/>
        <w:rPr>
          <w:rFonts w:ascii="Times New Roman" w:hAnsi="Times New Roman"/>
          <w:sz w:val="24"/>
          <w:szCs w:val="24"/>
        </w:rPr>
      </w:pPr>
      <w:r>
        <w:rPr>
          <w:rFonts w:ascii="Times New Roman" w:hAnsi="Times New Roman"/>
          <w:sz w:val="24"/>
          <w:szCs w:val="24"/>
        </w:rPr>
        <w:t>При загрузке заявки на участие в процедуре ЦТП сформируется автоматически, если в качестве замены был указан существующий параметризированный код МТР (автоматически проверяется</w:t>
      </w:r>
      <w:r w:rsidR="00B36AF6">
        <w:rPr>
          <w:rFonts w:ascii="Times New Roman" w:hAnsi="Times New Roman"/>
          <w:sz w:val="24"/>
          <w:szCs w:val="24"/>
        </w:rPr>
        <w:t xml:space="preserve"> системой).</w:t>
      </w:r>
    </w:p>
    <w:p w:rsidR="00B36AF6" w:rsidRPr="0034213D" w:rsidRDefault="00B36AF6" w:rsidP="00D06AED">
      <w:pPr>
        <w:ind w:firstLine="360"/>
        <w:rPr>
          <w:rFonts w:ascii="Times New Roman" w:hAnsi="Times New Roman"/>
          <w:sz w:val="24"/>
          <w:szCs w:val="24"/>
        </w:rPr>
      </w:pPr>
      <w:r>
        <w:rPr>
          <w:rFonts w:ascii="Times New Roman" w:hAnsi="Times New Roman"/>
          <w:sz w:val="24"/>
          <w:szCs w:val="24"/>
        </w:rPr>
        <w:t>В</w:t>
      </w:r>
      <w:r w:rsidRPr="009B1861">
        <w:rPr>
          <w:rFonts w:ascii="Times New Roman" w:hAnsi="Times New Roman"/>
          <w:sz w:val="24"/>
          <w:szCs w:val="24"/>
        </w:rPr>
        <w:t>ыбрать позицию</w:t>
      </w:r>
      <w:r>
        <w:rPr>
          <w:rFonts w:ascii="Times New Roman" w:hAnsi="Times New Roman"/>
          <w:sz w:val="24"/>
          <w:szCs w:val="24"/>
        </w:rPr>
        <w:t xml:space="preserve"> процедуры</w:t>
      </w:r>
      <w:r w:rsidRPr="009B1861">
        <w:rPr>
          <w:rFonts w:ascii="Times New Roman" w:hAnsi="Times New Roman"/>
          <w:sz w:val="24"/>
          <w:szCs w:val="24"/>
        </w:rPr>
        <w:t xml:space="preserve">, нажать кнопку </w:t>
      </w:r>
      <w:r>
        <w:rPr>
          <w:rFonts w:ascii="Times New Roman" w:hAnsi="Times New Roman"/>
          <w:noProof/>
          <w:sz w:val="24"/>
          <w:szCs w:val="24"/>
        </w:rPr>
        <w:drawing>
          <wp:inline distT="0" distB="0" distL="0" distR="0">
            <wp:extent cx="1240155" cy="151130"/>
            <wp:effectExtent l="19050" t="0" r="0"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srcRect/>
                    <a:stretch>
                      <a:fillRect/>
                    </a:stretch>
                  </pic:blipFill>
                  <pic:spPr bwMode="auto">
                    <a:xfrm>
                      <a:off x="0" y="0"/>
                      <a:ext cx="1240155" cy="151130"/>
                    </a:xfrm>
                    <a:prstGeom prst="rect">
                      <a:avLst/>
                    </a:prstGeom>
                    <a:noFill/>
                    <a:ln w="9525">
                      <a:noFill/>
                      <a:miter lim="800000"/>
                      <a:headEnd/>
                      <a:tailEnd/>
                    </a:ln>
                  </pic:spPr>
                </pic:pic>
              </a:graphicData>
            </a:graphic>
          </wp:inline>
        </w:drawing>
      </w:r>
      <w:r>
        <w:rPr>
          <w:rFonts w:ascii="Times New Roman" w:hAnsi="Times New Roman"/>
          <w:sz w:val="24"/>
          <w:szCs w:val="24"/>
        </w:rPr>
        <w:t>,по позициям, требующим подаче ЦТП:</w:t>
      </w:r>
      <w:r w:rsidRPr="00085661">
        <w:rPr>
          <w:noProof/>
        </w:rPr>
        <w:drawing>
          <wp:inline distT="0" distB="0" distL="0" distR="0">
            <wp:extent cx="6581775" cy="1066009"/>
            <wp:effectExtent l="19050" t="19050" r="28575" b="19841"/>
            <wp:docPr id="1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srcRect/>
                    <a:stretch>
                      <a:fillRect/>
                    </a:stretch>
                  </pic:blipFill>
                  <pic:spPr bwMode="auto">
                    <a:xfrm>
                      <a:off x="0" y="0"/>
                      <a:ext cx="6581775" cy="1066009"/>
                    </a:xfrm>
                    <a:prstGeom prst="rect">
                      <a:avLst/>
                    </a:prstGeom>
                    <a:noFill/>
                    <a:ln w="9525">
                      <a:solidFill>
                        <a:schemeClr val="accent1"/>
                      </a:solidFill>
                      <a:miter lim="800000"/>
                      <a:headEnd/>
                      <a:tailEnd/>
                    </a:ln>
                  </pic:spPr>
                </pic:pic>
              </a:graphicData>
            </a:graphic>
          </wp:inline>
        </w:drawing>
      </w:r>
    </w:p>
    <w:p w:rsidR="00B36AF6" w:rsidRDefault="00B36AF6" w:rsidP="00D06AED">
      <w:pPr>
        <w:rPr>
          <w:rFonts w:ascii="Times New Roman" w:hAnsi="Times New Roman"/>
          <w:sz w:val="24"/>
          <w:szCs w:val="24"/>
        </w:rPr>
      </w:pPr>
    </w:p>
    <w:p w:rsidR="004C24EC" w:rsidRDefault="00B36AF6" w:rsidP="00D06AED">
      <w:pPr>
        <w:ind w:firstLine="360"/>
        <w:rPr>
          <w:rFonts w:ascii="Times New Roman" w:hAnsi="Times New Roman"/>
          <w:sz w:val="24"/>
          <w:szCs w:val="24"/>
        </w:rPr>
      </w:pPr>
      <w:r>
        <w:rPr>
          <w:rFonts w:ascii="Times New Roman" w:hAnsi="Times New Roman"/>
          <w:sz w:val="24"/>
          <w:szCs w:val="24"/>
        </w:rPr>
        <w:t xml:space="preserve">В открывшейся вкладке </w:t>
      </w:r>
      <w:r w:rsidRPr="009B1861">
        <w:rPr>
          <w:rFonts w:ascii="Times New Roman" w:hAnsi="Times New Roman"/>
          <w:sz w:val="24"/>
          <w:szCs w:val="24"/>
        </w:rPr>
        <w:t xml:space="preserve">«Подача цифровых технических предложений. Создание </w:t>
      </w:r>
      <w:r>
        <w:rPr>
          <w:rFonts w:ascii="Times New Roman" w:hAnsi="Times New Roman"/>
          <w:sz w:val="24"/>
          <w:szCs w:val="24"/>
        </w:rPr>
        <w:t xml:space="preserve">позиции </w:t>
      </w:r>
      <w:r w:rsidRPr="009B1861">
        <w:rPr>
          <w:rFonts w:ascii="Times New Roman" w:hAnsi="Times New Roman"/>
          <w:sz w:val="24"/>
          <w:szCs w:val="24"/>
        </w:rPr>
        <w:t>ЦТП»</w:t>
      </w:r>
      <w:r>
        <w:rPr>
          <w:rFonts w:ascii="Times New Roman" w:hAnsi="Times New Roman"/>
          <w:sz w:val="24"/>
          <w:szCs w:val="24"/>
        </w:rPr>
        <w:t xml:space="preserve"> к заполнению </w:t>
      </w:r>
      <w:r w:rsidR="00A44940">
        <w:rPr>
          <w:rFonts w:ascii="Times New Roman" w:hAnsi="Times New Roman"/>
          <w:sz w:val="24"/>
          <w:szCs w:val="24"/>
        </w:rPr>
        <w:t>обязателен</w:t>
      </w:r>
      <w:r w:rsidR="004C24EC">
        <w:rPr>
          <w:rFonts w:ascii="Times New Roman" w:hAnsi="Times New Roman"/>
          <w:sz w:val="24"/>
          <w:szCs w:val="24"/>
        </w:rPr>
        <w:t xml:space="preserve"> столбец «Техническое предложение»:</w:t>
      </w:r>
    </w:p>
    <w:p w:rsidR="00B36AF6" w:rsidRDefault="004C24EC" w:rsidP="00D06AED">
      <w:pPr>
        <w:rPr>
          <w:rFonts w:ascii="Times New Roman" w:hAnsi="Times New Roman"/>
          <w:sz w:val="24"/>
          <w:szCs w:val="24"/>
        </w:rPr>
      </w:pPr>
      <w:r w:rsidRPr="00FA2EA7">
        <w:rPr>
          <w:rFonts w:ascii="Times New Roman" w:hAnsi="Times New Roman"/>
          <w:noProof/>
          <w:sz w:val="24"/>
          <w:szCs w:val="24"/>
        </w:rPr>
        <w:lastRenderedPageBreak/>
        <w:drawing>
          <wp:inline distT="0" distB="0" distL="0" distR="0">
            <wp:extent cx="6625971" cy="2657189"/>
            <wp:effectExtent l="19050" t="19050" r="22479" b="9811"/>
            <wp:docPr id="3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cstate="print"/>
                    <a:srcRect/>
                    <a:stretch>
                      <a:fillRect/>
                    </a:stretch>
                  </pic:blipFill>
                  <pic:spPr bwMode="auto">
                    <a:xfrm>
                      <a:off x="0" y="0"/>
                      <a:ext cx="6625971" cy="2657189"/>
                    </a:xfrm>
                    <a:prstGeom prst="rect">
                      <a:avLst/>
                    </a:prstGeom>
                    <a:noFill/>
                    <a:ln w="9525">
                      <a:solidFill>
                        <a:schemeClr val="accent1"/>
                      </a:solidFill>
                      <a:miter lim="800000"/>
                      <a:headEnd/>
                      <a:tailEnd/>
                    </a:ln>
                  </pic:spPr>
                </pic:pic>
              </a:graphicData>
            </a:graphic>
          </wp:inline>
        </w:drawing>
      </w:r>
    </w:p>
    <w:p w:rsidR="00D06AED" w:rsidRDefault="00D06AED" w:rsidP="00D06AED">
      <w:pPr>
        <w:ind w:firstLine="425"/>
        <w:rPr>
          <w:rFonts w:ascii="Times New Roman" w:hAnsi="Times New Roman"/>
          <w:sz w:val="24"/>
          <w:szCs w:val="24"/>
        </w:rPr>
      </w:pPr>
    </w:p>
    <w:p w:rsidR="004C24EC" w:rsidRPr="00C811C7" w:rsidRDefault="004C24EC" w:rsidP="00D06AED">
      <w:pPr>
        <w:ind w:firstLine="425"/>
        <w:rPr>
          <w:rFonts w:ascii="Times New Roman" w:hAnsi="Times New Roman"/>
          <w:sz w:val="24"/>
          <w:szCs w:val="24"/>
        </w:rPr>
      </w:pPr>
      <w:r w:rsidRPr="00082F69">
        <w:rPr>
          <w:rFonts w:ascii="Times New Roman" w:hAnsi="Times New Roman"/>
          <w:sz w:val="24"/>
          <w:szCs w:val="24"/>
        </w:rPr>
        <w:t xml:space="preserve">На данном экране отображаются свойства ЦОЛ (их значения, единицы измерения) по позиции </w:t>
      </w:r>
      <w:r w:rsidR="00A44940">
        <w:rPr>
          <w:rFonts w:ascii="Times New Roman" w:hAnsi="Times New Roman"/>
          <w:sz w:val="24"/>
          <w:szCs w:val="24"/>
        </w:rPr>
        <w:t>процедуры</w:t>
      </w:r>
      <w:r w:rsidRPr="00082F69">
        <w:rPr>
          <w:rFonts w:ascii="Times New Roman" w:hAnsi="Times New Roman"/>
          <w:sz w:val="24"/>
          <w:szCs w:val="24"/>
        </w:rPr>
        <w:t>. Столбец «Техническое предложение» служит для подачи ЦТП. Столбец  «МТР-аналог» отображ</w:t>
      </w:r>
      <w:r w:rsidRPr="00C811C7">
        <w:rPr>
          <w:rFonts w:ascii="Times New Roman" w:hAnsi="Times New Roman"/>
          <w:sz w:val="24"/>
          <w:szCs w:val="24"/>
        </w:rPr>
        <w:t xml:space="preserve">ает значения свойств выбранного МТР-аналога (выбор </w:t>
      </w:r>
      <w:r w:rsidR="00A44940">
        <w:rPr>
          <w:rFonts w:ascii="Times New Roman" w:hAnsi="Times New Roman"/>
          <w:sz w:val="24"/>
          <w:szCs w:val="24"/>
        </w:rPr>
        <w:t>МТР-</w:t>
      </w:r>
      <w:r w:rsidRPr="00C811C7">
        <w:rPr>
          <w:rFonts w:ascii="Times New Roman" w:hAnsi="Times New Roman"/>
          <w:sz w:val="24"/>
          <w:szCs w:val="24"/>
        </w:rPr>
        <w:t>аналога по коду или свойствам через поиск). Столбец «</w:t>
      </w:r>
      <w:proofErr w:type="spellStart"/>
      <w:r w:rsidRPr="00C811C7">
        <w:rPr>
          <w:rFonts w:ascii="Times New Roman" w:hAnsi="Times New Roman"/>
          <w:sz w:val="24"/>
          <w:szCs w:val="24"/>
        </w:rPr>
        <w:t>Предсогласованная</w:t>
      </w:r>
      <w:proofErr w:type="spellEnd"/>
      <w:r w:rsidRPr="00C811C7">
        <w:rPr>
          <w:rFonts w:ascii="Times New Roman" w:hAnsi="Times New Roman"/>
          <w:sz w:val="24"/>
          <w:szCs w:val="24"/>
        </w:rPr>
        <w:t xml:space="preserve"> замена» отображает значения свойств выбранной </w:t>
      </w:r>
      <w:proofErr w:type="spellStart"/>
      <w:r w:rsidRPr="00C811C7">
        <w:rPr>
          <w:rFonts w:ascii="Times New Roman" w:hAnsi="Times New Roman"/>
          <w:sz w:val="24"/>
          <w:szCs w:val="24"/>
        </w:rPr>
        <w:t>предсогл</w:t>
      </w:r>
      <w:proofErr w:type="spellEnd"/>
      <w:r w:rsidRPr="00C811C7">
        <w:rPr>
          <w:rFonts w:ascii="Times New Roman" w:hAnsi="Times New Roman"/>
          <w:sz w:val="24"/>
          <w:szCs w:val="24"/>
        </w:rPr>
        <w:t>. замены (выбирается из предложенного списка).</w:t>
      </w:r>
    </w:p>
    <w:p w:rsidR="004C24EC" w:rsidRPr="00C811C7" w:rsidRDefault="004C24EC" w:rsidP="00D06AED">
      <w:pPr>
        <w:ind w:firstLine="425"/>
        <w:rPr>
          <w:rFonts w:ascii="Times New Roman" w:hAnsi="Times New Roman"/>
          <w:sz w:val="24"/>
          <w:szCs w:val="24"/>
        </w:rPr>
      </w:pPr>
      <w:r w:rsidRPr="00C811C7">
        <w:rPr>
          <w:rFonts w:ascii="Times New Roman" w:hAnsi="Times New Roman"/>
          <w:sz w:val="24"/>
          <w:szCs w:val="24"/>
        </w:rPr>
        <w:t>Спра</w:t>
      </w:r>
      <w:r>
        <w:rPr>
          <w:rFonts w:ascii="Times New Roman" w:hAnsi="Times New Roman"/>
          <w:sz w:val="24"/>
          <w:szCs w:val="24"/>
        </w:rPr>
        <w:t xml:space="preserve">ва на экране отображаются </w:t>
      </w:r>
      <w:r w:rsidR="00A44940">
        <w:rPr>
          <w:rFonts w:ascii="Times New Roman" w:hAnsi="Times New Roman"/>
          <w:sz w:val="24"/>
          <w:szCs w:val="24"/>
        </w:rPr>
        <w:t>две области</w:t>
      </w:r>
      <w:r w:rsidRPr="00C811C7">
        <w:rPr>
          <w:rFonts w:ascii="Times New Roman" w:hAnsi="Times New Roman"/>
          <w:sz w:val="24"/>
          <w:szCs w:val="24"/>
        </w:rPr>
        <w:t xml:space="preserve"> подробных данных:</w:t>
      </w:r>
    </w:p>
    <w:p w:rsidR="004C24EC" w:rsidRPr="00A44940" w:rsidRDefault="004C24EC" w:rsidP="00D06AED">
      <w:pPr>
        <w:pStyle w:val="af1"/>
        <w:numPr>
          <w:ilvl w:val="0"/>
          <w:numId w:val="23"/>
        </w:numPr>
        <w:jc w:val="both"/>
        <w:rPr>
          <w:rFonts w:ascii="Times New Roman" w:hAnsi="Times New Roman"/>
          <w:sz w:val="24"/>
          <w:szCs w:val="24"/>
        </w:rPr>
      </w:pPr>
      <w:r w:rsidRPr="00A44940">
        <w:rPr>
          <w:rFonts w:ascii="Times New Roman" w:hAnsi="Times New Roman"/>
          <w:sz w:val="24"/>
          <w:szCs w:val="24"/>
        </w:rPr>
        <w:t xml:space="preserve">Верхний – по позиции </w:t>
      </w:r>
      <w:r w:rsidR="00A44940">
        <w:rPr>
          <w:rFonts w:ascii="Times New Roman" w:hAnsi="Times New Roman"/>
          <w:sz w:val="24"/>
          <w:szCs w:val="24"/>
        </w:rPr>
        <w:t>процедуры;</w:t>
      </w:r>
    </w:p>
    <w:p w:rsidR="004C24EC" w:rsidRPr="00A44940" w:rsidRDefault="004C24EC" w:rsidP="00D06AED">
      <w:pPr>
        <w:pStyle w:val="af1"/>
        <w:numPr>
          <w:ilvl w:val="0"/>
          <w:numId w:val="23"/>
        </w:numPr>
        <w:jc w:val="both"/>
        <w:rPr>
          <w:rFonts w:ascii="Times New Roman" w:hAnsi="Times New Roman"/>
          <w:sz w:val="24"/>
          <w:szCs w:val="24"/>
        </w:rPr>
      </w:pPr>
      <w:r w:rsidRPr="00A44940">
        <w:rPr>
          <w:rFonts w:ascii="Times New Roman" w:hAnsi="Times New Roman"/>
          <w:sz w:val="24"/>
          <w:szCs w:val="24"/>
        </w:rPr>
        <w:t>Нижний – по позиции ЦТП.</w:t>
      </w:r>
    </w:p>
    <w:p w:rsidR="00A44940" w:rsidRDefault="004C24EC" w:rsidP="00D06AED">
      <w:pPr>
        <w:ind w:firstLine="425"/>
        <w:rPr>
          <w:rFonts w:ascii="Times New Roman" w:hAnsi="Times New Roman"/>
          <w:sz w:val="24"/>
          <w:szCs w:val="24"/>
        </w:rPr>
      </w:pPr>
      <w:r w:rsidRPr="00C811C7">
        <w:rPr>
          <w:rFonts w:ascii="Times New Roman" w:hAnsi="Times New Roman"/>
          <w:sz w:val="24"/>
          <w:szCs w:val="24"/>
        </w:rPr>
        <w:t>Если значения параметров ТП отличаются от ЦОЛ, то они будут о</w:t>
      </w:r>
      <w:r w:rsidR="00A44940">
        <w:rPr>
          <w:rFonts w:ascii="Times New Roman" w:hAnsi="Times New Roman"/>
          <w:sz w:val="24"/>
          <w:szCs w:val="24"/>
        </w:rPr>
        <w:t>бведены красным прямоугольником:</w:t>
      </w:r>
    </w:p>
    <w:p w:rsidR="004C24EC" w:rsidRPr="00C811C7" w:rsidRDefault="00A44940" w:rsidP="00D06AED">
      <w:pPr>
        <w:rPr>
          <w:rFonts w:ascii="Times New Roman" w:hAnsi="Times New Roman"/>
          <w:sz w:val="24"/>
          <w:szCs w:val="24"/>
        </w:rPr>
      </w:pPr>
      <w:r>
        <w:rPr>
          <w:rFonts w:ascii="Times New Roman" w:hAnsi="Times New Roman"/>
          <w:noProof/>
          <w:sz w:val="24"/>
          <w:szCs w:val="24"/>
        </w:rPr>
        <w:drawing>
          <wp:inline distT="0" distB="0" distL="0" distR="0">
            <wp:extent cx="5219065" cy="469265"/>
            <wp:effectExtent l="19050" t="19050" r="19685" b="26035"/>
            <wp:docPr id="2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srcRect/>
                    <a:stretch>
                      <a:fillRect/>
                    </a:stretch>
                  </pic:blipFill>
                  <pic:spPr bwMode="auto">
                    <a:xfrm>
                      <a:off x="0" y="0"/>
                      <a:ext cx="5219065" cy="469265"/>
                    </a:xfrm>
                    <a:prstGeom prst="rect">
                      <a:avLst/>
                    </a:prstGeom>
                    <a:noFill/>
                    <a:ln w="9525">
                      <a:solidFill>
                        <a:schemeClr val="accent1"/>
                      </a:solidFill>
                      <a:miter lim="800000"/>
                      <a:headEnd/>
                      <a:tailEnd/>
                    </a:ln>
                  </pic:spPr>
                </pic:pic>
              </a:graphicData>
            </a:graphic>
          </wp:inline>
        </w:drawing>
      </w:r>
    </w:p>
    <w:p w:rsidR="004C24EC" w:rsidRDefault="004C24EC" w:rsidP="00D06AED">
      <w:pPr>
        <w:ind w:firstLine="425"/>
        <w:rPr>
          <w:rFonts w:ascii="Times New Roman" w:hAnsi="Times New Roman"/>
          <w:sz w:val="24"/>
          <w:szCs w:val="24"/>
        </w:rPr>
      </w:pPr>
      <w:r w:rsidRPr="00C811C7">
        <w:rPr>
          <w:rFonts w:ascii="Times New Roman" w:hAnsi="Times New Roman"/>
          <w:sz w:val="24"/>
          <w:szCs w:val="24"/>
        </w:rPr>
        <w:lastRenderedPageBreak/>
        <w:t xml:space="preserve">Для заполнения </w:t>
      </w:r>
      <w:r w:rsidR="00A44940">
        <w:rPr>
          <w:rFonts w:ascii="Times New Roman" w:hAnsi="Times New Roman"/>
          <w:sz w:val="24"/>
          <w:szCs w:val="24"/>
        </w:rPr>
        <w:t>Ц</w:t>
      </w:r>
      <w:r w:rsidRPr="00C811C7">
        <w:rPr>
          <w:rFonts w:ascii="Times New Roman" w:hAnsi="Times New Roman"/>
          <w:sz w:val="24"/>
          <w:szCs w:val="24"/>
        </w:rPr>
        <w:t>ТП разработан функционал для подбора необходимых значений:</w:t>
      </w:r>
    </w:p>
    <w:p w:rsidR="004C24EC" w:rsidRPr="00C811C7" w:rsidRDefault="004C24EC" w:rsidP="00D06AED">
      <w:pPr>
        <w:pStyle w:val="aff2"/>
        <w:numPr>
          <w:ilvl w:val="0"/>
          <w:numId w:val="25"/>
        </w:numPr>
        <w:rPr>
          <w:rFonts w:ascii="Times New Roman" w:hAnsi="Times New Roman"/>
          <w:sz w:val="24"/>
          <w:szCs w:val="24"/>
        </w:rPr>
      </w:pPr>
      <w:r w:rsidRPr="00C811C7">
        <w:rPr>
          <w:rFonts w:ascii="Times New Roman" w:hAnsi="Times New Roman"/>
          <w:sz w:val="24"/>
          <w:szCs w:val="24"/>
        </w:rPr>
        <w:t xml:space="preserve">Воспользоваться подсказчиком значений по кнопке </w:t>
      </w:r>
      <w:r w:rsidRPr="00C811C7">
        <w:rPr>
          <w:rFonts w:ascii="Times New Roman" w:hAnsi="Times New Roman"/>
          <w:noProof/>
          <w:sz w:val="24"/>
          <w:szCs w:val="24"/>
        </w:rPr>
        <w:drawing>
          <wp:inline distT="0" distB="0" distL="0" distR="0">
            <wp:extent cx="133350" cy="123825"/>
            <wp:effectExtent l="19050" t="0" r="0" b="0"/>
            <wp:docPr id="1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srcRect/>
                    <a:stretch>
                      <a:fillRect/>
                    </a:stretch>
                  </pic:blipFill>
                  <pic:spPr bwMode="auto">
                    <a:xfrm>
                      <a:off x="0" y="0"/>
                      <a:ext cx="133350" cy="123825"/>
                    </a:xfrm>
                    <a:prstGeom prst="rect">
                      <a:avLst/>
                    </a:prstGeom>
                    <a:noFill/>
                    <a:ln w="9525">
                      <a:noFill/>
                      <a:miter lim="800000"/>
                      <a:headEnd/>
                      <a:tailEnd/>
                    </a:ln>
                  </pic:spPr>
                </pic:pic>
              </a:graphicData>
            </a:graphic>
          </wp:inline>
        </w:drawing>
      </w:r>
      <w:r w:rsidRPr="00C811C7">
        <w:rPr>
          <w:rFonts w:ascii="Times New Roman" w:hAnsi="Times New Roman"/>
          <w:sz w:val="24"/>
          <w:szCs w:val="24"/>
        </w:rPr>
        <w:t xml:space="preserve"> и заполнить значения из существующих в ЕСМ</w:t>
      </w:r>
      <w:r>
        <w:rPr>
          <w:rFonts w:ascii="Times New Roman" w:hAnsi="Times New Roman"/>
          <w:sz w:val="24"/>
          <w:szCs w:val="24"/>
        </w:rPr>
        <w:t xml:space="preserve"> (кликом на значение)</w:t>
      </w:r>
      <w:r w:rsidRPr="00C811C7">
        <w:rPr>
          <w:rFonts w:ascii="Times New Roman" w:hAnsi="Times New Roman"/>
          <w:sz w:val="24"/>
          <w:szCs w:val="24"/>
        </w:rPr>
        <w:t>:</w:t>
      </w:r>
    </w:p>
    <w:p w:rsidR="004C24EC" w:rsidRPr="00C811C7" w:rsidRDefault="004C24EC" w:rsidP="00D06AED">
      <w:pPr>
        <w:pStyle w:val="aff2"/>
        <w:rPr>
          <w:rFonts w:ascii="Times New Roman" w:hAnsi="Times New Roman"/>
          <w:sz w:val="24"/>
          <w:szCs w:val="24"/>
        </w:rPr>
      </w:pPr>
      <w:r w:rsidRPr="00C811C7">
        <w:rPr>
          <w:rFonts w:ascii="Times New Roman" w:hAnsi="Times New Roman"/>
          <w:sz w:val="24"/>
          <w:szCs w:val="24"/>
        </w:rPr>
        <w:t xml:space="preserve"> </w:t>
      </w:r>
      <w:r w:rsidR="00A44940">
        <w:rPr>
          <w:rFonts w:ascii="Times New Roman" w:hAnsi="Times New Roman"/>
          <w:noProof/>
          <w:sz w:val="24"/>
          <w:szCs w:val="24"/>
        </w:rPr>
        <w:drawing>
          <wp:inline distT="0" distB="0" distL="0" distR="0">
            <wp:extent cx="2080260" cy="1013460"/>
            <wp:effectExtent l="19050" t="19050" r="15240" b="15240"/>
            <wp:docPr id="2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cstate="print"/>
                    <a:srcRect/>
                    <a:stretch>
                      <a:fillRect/>
                    </a:stretch>
                  </pic:blipFill>
                  <pic:spPr bwMode="auto">
                    <a:xfrm>
                      <a:off x="0" y="0"/>
                      <a:ext cx="2080260" cy="1013460"/>
                    </a:xfrm>
                    <a:prstGeom prst="rect">
                      <a:avLst/>
                    </a:prstGeom>
                    <a:noFill/>
                    <a:ln w="9525">
                      <a:solidFill>
                        <a:schemeClr val="accent1"/>
                      </a:solidFill>
                      <a:miter lim="800000"/>
                      <a:headEnd/>
                      <a:tailEnd/>
                    </a:ln>
                  </pic:spPr>
                </pic:pic>
              </a:graphicData>
            </a:graphic>
          </wp:inline>
        </w:drawing>
      </w:r>
    </w:p>
    <w:p w:rsidR="00D06AED" w:rsidRPr="00D06AED" w:rsidRDefault="004C24EC" w:rsidP="00D06AED">
      <w:pPr>
        <w:pStyle w:val="aff2"/>
        <w:numPr>
          <w:ilvl w:val="0"/>
          <w:numId w:val="25"/>
        </w:numPr>
      </w:pPr>
      <w:r w:rsidRPr="00C811C7">
        <w:rPr>
          <w:rFonts w:ascii="Times New Roman" w:hAnsi="Times New Roman"/>
          <w:sz w:val="24"/>
          <w:szCs w:val="24"/>
        </w:rPr>
        <w:t>Если не оказалось подходящего значения в подсказчике, то допускается ввод вручную:</w:t>
      </w:r>
    </w:p>
    <w:p w:rsidR="004C24EC" w:rsidRDefault="00A44940" w:rsidP="00D06AED">
      <w:pPr>
        <w:pStyle w:val="aff2"/>
      </w:pPr>
      <w:r>
        <w:rPr>
          <w:noProof/>
        </w:rPr>
        <w:drawing>
          <wp:inline distT="0" distB="0" distL="0" distR="0">
            <wp:extent cx="4091464" cy="607695"/>
            <wp:effectExtent l="19050" t="19050" r="23336" b="20955"/>
            <wp:docPr id="2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cstate="print"/>
                    <a:srcRect/>
                    <a:stretch>
                      <a:fillRect/>
                    </a:stretch>
                  </pic:blipFill>
                  <pic:spPr bwMode="auto">
                    <a:xfrm>
                      <a:off x="0" y="0"/>
                      <a:ext cx="4091464" cy="607695"/>
                    </a:xfrm>
                    <a:prstGeom prst="rect">
                      <a:avLst/>
                    </a:prstGeom>
                    <a:noFill/>
                    <a:ln w="9525">
                      <a:solidFill>
                        <a:schemeClr val="accent1"/>
                      </a:solidFill>
                      <a:miter lim="800000"/>
                      <a:headEnd/>
                      <a:tailEnd/>
                    </a:ln>
                  </pic:spPr>
                </pic:pic>
              </a:graphicData>
            </a:graphic>
          </wp:inline>
        </w:drawing>
      </w:r>
    </w:p>
    <w:p w:rsidR="004C24EC" w:rsidRPr="00C811C7" w:rsidRDefault="00A44940" w:rsidP="00D06AED">
      <w:pPr>
        <w:pStyle w:val="aff2"/>
        <w:numPr>
          <w:ilvl w:val="0"/>
          <w:numId w:val="25"/>
        </w:numPr>
        <w:rPr>
          <w:rFonts w:ascii="Times New Roman" w:hAnsi="Times New Roman"/>
          <w:sz w:val="24"/>
          <w:szCs w:val="24"/>
        </w:rPr>
      </w:pPr>
      <w:r>
        <w:rPr>
          <w:rFonts w:ascii="Times New Roman" w:hAnsi="Times New Roman"/>
          <w:sz w:val="24"/>
          <w:szCs w:val="24"/>
        </w:rPr>
        <w:t>Доступно</w:t>
      </w:r>
      <w:r w:rsidR="004C24EC" w:rsidRPr="00C811C7">
        <w:rPr>
          <w:rFonts w:ascii="Times New Roman" w:hAnsi="Times New Roman"/>
          <w:sz w:val="24"/>
          <w:szCs w:val="24"/>
        </w:rPr>
        <w:t xml:space="preserve"> скопировать значения ЦОЛ через кнопку</w:t>
      </w:r>
      <w:r w:rsidR="004C24EC">
        <w:rPr>
          <w:rFonts w:ascii="Times New Roman" w:hAnsi="Times New Roman"/>
          <w:sz w:val="24"/>
          <w:szCs w:val="24"/>
        </w:rPr>
        <w:t xml:space="preserve"> в правом нижнем углу</w:t>
      </w:r>
      <w:r w:rsidR="004C24EC" w:rsidRPr="00C811C7">
        <w:rPr>
          <w:rFonts w:ascii="Times New Roman" w:hAnsi="Times New Roman"/>
          <w:sz w:val="24"/>
          <w:szCs w:val="24"/>
        </w:rPr>
        <w:t xml:space="preserve"> «Выберите действия» -&gt; «Копировать ЦОЛ»:</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1028700" cy="1431608"/>
            <wp:effectExtent l="38100" t="19050" r="19050" b="16192"/>
            <wp:docPr id="4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cstate="print"/>
                    <a:srcRect/>
                    <a:stretch>
                      <a:fillRect/>
                    </a:stretch>
                  </pic:blipFill>
                  <pic:spPr bwMode="auto">
                    <a:xfrm>
                      <a:off x="0" y="0"/>
                      <a:ext cx="1028700" cy="1431608"/>
                    </a:xfrm>
                    <a:prstGeom prst="rect">
                      <a:avLst/>
                    </a:prstGeom>
                    <a:noFill/>
                    <a:ln w="9525">
                      <a:solidFill>
                        <a:schemeClr val="accent1"/>
                      </a:solidFill>
                      <a:miter lim="800000"/>
                      <a:headEnd/>
                      <a:tailEnd/>
                    </a:ln>
                  </pic:spPr>
                </pic:pic>
              </a:graphicData>
            </a:graphic>
          </wp:inline>
        </w:drawing>
      </w:r>
    </w:p>
    <w:p w:rsidR="00D06AED" w:rsidRDefault="00A44940" w:rsidP="00D06AED">
      <w:pPr>
        <w:pStyle w:val="aff2"/>
        <w:numPr>
          <w:ilvl w:val="0"/>
          <w:numId w:val="25"/>
        </w:numPr>
        <w:rPr>
          <w:rFonts w:ascii="Times New Roman" w:hAnsi="Times New Roman"/>
          <w:sz w:val="24"/>
          <w:szCs w:val="24"/>
          <w:shd w:val="clear" w:color="auto" w:fill="FFFFFF" w:themeFill="background1"/>
        </w:rPr>
      </w:pPr>
      <w:r>
        <w:rPr>
          <w:rFonts w:ascii="Times New Roman" w:hAnsi="Times New Roman"/>
          <w:sz w:val="24"/>
          <w:szCs w:val="24"/>
        </w:rPr>
        <w:t>Доступно</w:t>
      </w:r>
      <w:r w:rsidRPr="00C811C7">
        <w:rPr>
          <w:rFonts w:ascii="Times New Roman" w:hAnsi="Times New Roman"/>
          <w:sz w:val="24"/>
          <w:szCs w:val="24"/>
          <w:shd w:val="clear" w:color="auto" w:fill="FFFFFF" w:themeFill="background1"/>
        </w:rPr>
        <w:t xml:space="preserve"> </w:t>
      </w:r>
      <w:r>
        <w:rPr>
          <w:rFonts w:ascii="Times New Roman" w:hAnsi="Times New Roman"/>
          <w:sz w:val="24"/>
          <w:szCs w:val="24"/>
          <w:shd w:val="clear" w:color="auto" w:fill="FFFFFF" w:themeFill="background1"/>
        </w:rPr>
        <w:t>найти МТР-аналог ч</w:t>
      </w:r>
      <w:r w:rsidR="004C24EC" w:rsidRPr="00C811C7">
        <w:rPr>
          <w:rFonts w:ascii="Times New Roman" w:hAnsi="Times New Roman"/>
          <w:sz w:val="24"/>
          <w:szCs w:val="24"/>
          <w:shd w:val="clear" w:color="auto" w:fill="FFFFFF" w:themeFill="background1"/>
        </w:rPr>
        <w:t>ерез кнопку «Выберите действие» -&gt; «Поиск МТР-аналога»:</w:t>
      </w:r>
    </w:p>
    <w:p w:rsidR="004C24EC" w:rsidRPr="00C811C7" w:rsidRDefault="004C24EC" w:rsidP="00D06AED">
      <w:pPr>
        <w:pStyle w:val="aff2"/>
        <w:rPr>
          <w:rFonts w:ascii="Times New Roman" w:hAnsi="Times New Roman"/>
          <w:sz w:val="24"/>
          <w:szCs w:val="24"/>
          <w:shd w:val="clear" w:color="auto" w:fill="FFFFFF" w:themeFill="background1"/>
        </w:rPr>
      </w:pPr>
      <w:r w:rsidRPr="00C811C7">
        <w:rPr>
          <w:rFonts w:ascii="Times New Roman" w:hAnsi="Times New Roman"/>
          <w:noProof/>
          <w:sz w:val="24"/>
          <w:szCs w:val="24"/>
        </w:rPr>
        <w:drawing>
          <wp:inline distT="0" distB="0" distL="0" distR="0">
            <wp:extent cx="1028700" cy="1440180"/>
            <wp:effectExtent l="19050" t="19050" r="19050" b="26670"/>
            <wp:docPr id="4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cstate="print"/>
                    <a:srcRect/>
                    <a:stretch>
                      <a:fillRect/>
                    </a:stretch>
                  </pic:blipFill>
                  <pic:spPr bwMode="auto">
                    <a:xfrm>
                      <a:off x="0" y="0"/>
                      <a:ext cx="1028700" cy="1440180"/>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shd w:val="clear" w:color="auto" w:fill="FFFFFF" w:themeFill="background1"/>
        </w:rPr>
      </w:pPr>
    </w:p>
    <w:p w:rsidR="004C24EC" w:rsidRPr="00C811C7" w:rsidRDefault="004C24EC" w:rsidP="00D06AED">
      <w:pPr>
        <w:pStyle w:val="aff2"/>
        <w:rPr>
          <w:rFonts w:ascii="Times New Roman" w:hAnsi="Times New Roman"/>
          <w:sz w:val="24"/>
          <w:szCs w:val="24"/>
          <w:shd w:val="clear" w:color="auto" w:fill="FFFFFF" w:themeFill="background1"/>
        </w:rPr>
      </w:pPr>
      <w:r w:rsidRPr="00C811C7">
        <w:rPr>
          <w:rFonts w:ascii="Times New Roman" w:hAnsi="Times New Roman"/>
          <w:sz w:val="24"/>
          <w:szCs w:val="24"/>
          <w:shd w:val="clear" w:color="auto" w:fill="FFFFFF" w:themeFill="background1"/>
        </w:rPr>
        <w:t>Далее необходимо ввести код материала или воспользоваться средством поиска по кнопке</w:t>
      </w:r>
      <w:r w:rsidRPr="00C811C7">
        <w:rPr>
          <w:rFonts w:ascii="Times New Roman" w:hAnsi="Times New Roman"/>
          <w:noProof/>
          <w:sz w:val="24"/>
          <w:szCs w:val="24"/>
          <w:shd w:val="clear" w:color="auto" w:fill="FFFFFF" w:themeFill="background1"/>
        </w:rPr>
        <w:drawing>
          <wp:inline distT="0" distB="0" distL="0" distR="0">
            <wp:extent cx="133350" cy="123825"/>
            <wp:effectExtent l="19050" t="0" r="0" b="0"/>
            <wp:docPr id="4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srcRect/>
                    <a:stretch>
                      <a:fillRect/>
                    </a:stretch>
                  </pic:blipFill>
                  <pic:spPr bwMode="auto">
                    <a:xfrm>
                      <a:off x="0" y="0"/>
                      <a:ext cx="133350" cy="123825"/>
                    </a:xfrm>
                    <a:prstGeom prst="rect">
                      <a:avLst/>
                    </a:prstGeom>
                    <a:noFill/>
                    <a:ln w="9525">
                      <a:noFill/>
                      <a:miter lim="800000"/>
                      <a:headEnd/>
                      <a:tailEnd/>
                    </a:ln>
                  </pic:spPr>
                </pic:pic>
              </a:graphicData>
            </a:graphic>
          </wp:inline>
        </w:drawing>
      </w:r>
      <w:r w:rsidRPr="00C811C7">
        <w:rPr>
          <w:rFonts w:ascii="Times New Roman" w:hAnsi="Times New Roman"/>
          <w:sz w:val="24"/>
          <w:szCs w:val="24"/>
          <w:shd w:val="clear" w:color="auto" w:fill="FFFFFF" w:themeFill="background1"/>
        </w:rPr>
        <w:t>:</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2118360" cy="861060"/>
            <wp:effectExtent l="19050" t="19050" r="15240" b="15240"/>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cstate="print"/>
                    <a:srcRect/>
                    <a:stretch>
                      <a:fillRect/>
                    </a:stretch>
                  </pic:blipFill>
                  <pic:spPr bwMode="auto">
                    <a:xfrm>
                      <a:off x="0" y="0"/>
                      <a:ext cx="2118360" cy="861060"/>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rPr>
      </w:pPr>
    </w:p>
    <w:p w:rsidR="004C24EC" w:rsidRDefault="004C24EC" w:rsidP="00D06AED">
      <w:pPr>
        <w:pStyle w:val="aff2"/>
        <w:rPr>
          <w:rFonts w:ascii="Times New Roman" w:hAnsi="Times New Roman"/>
          <w:sz w:val="24"/>
          <w:szCs w:val="24"/>
        </w:rPr>
      </w:pPr>
      <w:r w:rsidRPr="00C811C7">
        <w:rPr>
          <w:rFonts w:ascii="Times New Roman" w:hAnsi="Times New Roman"/>
          <w:sz w:val="24"/>
          <w:szCs w:val="24"/>
        </w:rPr>
        <w:t>При использовании средства поиска, данные по свойствам будут автоматически заполнены значениями ЦОЛ с возможностью их изменять, используя подсказчик</w:t>
      </w:r>
      <w:r>
        <w:rPr>
          <w:rFonts w:ascii="Times New Roman" w:hAnsi="Times New Roman"/>
          <w:sz w:val="24"/>
          <w:szCs w:val="24"/>
        </w:rPr>
        <w:t xml:space="preserve"> по кнопке </w:t>
      </w:r>
      <w:r w:rsidRPr="00C811C7">
        <w:rPr>
          <w:rFonts w:ascii="Times New Roman" w:hAnsi="Times New Roman"/>
          <w:noProof/>
          <w:sz w:val="24"/>
          <w:szCs w:val="24"/>
        </w:rPr>
        <w:drawing>
          <wp:inline distT="0" distB="0" distL="0" distR="0">
            <wp:extent cx="133350" cy="123825"/>
            <wp:effectExtent l="19050" t="0" r="0" b="0"/>
            <wp:docPr id="4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srcRect/>
                    <a:stretch>
                      <a:fillRect/>
                    </a:stretch>
                  </pic:blipFill>
                  <pic:spPr bwMode="auto">
                    <a:xfrm>
                      <a:off x="0" y="0"/>
                      <a:ext cx="133350" cy="123825"/>
                    </a:xfrm>
                    <a:prstGeom prst="rect">
                      <a:avLst/>
                    </a:prstGeom>
                    <a:noFill/>
                    <a:ln w="9525">
                      <a:noFill/>
                      <a:miter lim="800000"/>
                      <a:headEnd/>
                      <a:tailEnd/>
                    </a:ln>
                  </pic:spPr>
                </pic:pic>
              </a:graphicData>
            </a:graphic>
          </wp:inline>
        </w:drawing>
      </w:r>
      <w:r w:rsidRPr="00C811C7">
        <w:rPr>
          <w:rFonts w:ascii="Times New Roman" w:hAnsi="Times New Roman"/>
          <w:sz w:val="24"/>
          <w:szCs w:val="24"/>
        </w:rPr>
        <w:t xml:space="preserve"> или ручной ввод:</w:t>
      </w:r>
    </w:p>
    <w:p w:rsidR="004C24EC" w:rsidRPr="00C811C7" w:rsidRDefault="004C24EC" w:rsidP="00D06AED">
      <w:pPr>
        <w:pStyle w:val="aff2"/>
        <w:ind w:firstLine="709"/>
        <w:rPr>
          <w:rFonts w:ascii="Times New Roman" w:hAnsi="Times New Roman"/>
          <w:sz w:val="24"/>
          <w:szCs w:val="24"/>
        </w:rPr>
      </w:pPr>
      <w:r w:rsidRPr="00C811C7">
        <w:rPr>
          <w:rFonts w:ascii="Times New Roman" w:hAnsi="Times New Roman"/>
          <w:sz w:val="24"/>
          <w:szCs w:val="24"/>
        </w:rPr>
        <w:br/>
      </w:r>
      <w:r w:rsidRPr="00C811C7">
        <w:rPr>
          <w:rFonts w:ascii="Times New Roman" w:hAnsi="Times New Roman"/>
          <w:noProof/>
          <w:sz w:val="24"/>
          <w:szCs w:val="24"/>
        </w:rPr>
        <w:drawing>
          <wp:inline distT="0" distB="0" distL="0" distR="0">
            <wp:extent cx="5356098" cy="2275713"/>
            <wp:effectExtent l="19050" t="19050" r="16002" b="10287"/>
            <wp:docPr id="1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cstate="print"/>
                    <a:srcRect/>
                    <a:stretch>
                      <a:fillRect/>
                    </a:stretch>
                  </pic:blipFill>
                  <pic:spPr bwMode="auto">
                    <a:xfrm>
                      <a:off x="0" y="0"/>
                      <a:ext cx="5356098" cy="2275713"/>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rPr>
      </w:pPr>
    </w:p>
    <w:p w:rsidR="004C24EC" w:rsidRPr="00C811C7" w:rsidRDefault="004C24EC" w:rsidP="00D06AED">
      <w:pPr>
        <w:pStyle w:val="aff2"/>
        <w:rPr>
          <w:rFonts w:ascii="Times New Roman" w:hAnsi="Times New Roman"/>
          <w:sz w:val="24"/>
          <w:szCs w:val="24"/>
        </w:rPr>
      </w:pPr>
      <w:r>
        <w:rPr>
          <w:rFonts w:ascii="Times New Roman" w:hAnsi="Times New Roman"/>
          <w:sz w:val="24"/>
          <w:szCs w:val="24"/>
        </w:rPr>
        <w:lastRenderedPageBreak/>
        <w:t>При нажатии на кнопку</w:t>
      </w:r>
      <w:r w:rsidRPr="00C811C7">
        <w:rPr>
          <w:rFonts w:ascii="Times New Roman" w:hAnsi="Times New Roman"/>
          <w:sz w:val="24"/>
          <w:szCs w:val="24"/>
        </w:rPr>
        <w:t xml:space="preserve"> «Поиск» будет отображен список материалов подходящий по параметрам</w:t>
      </w:r>
      <w:r>
        <w:rPr>
          <w:rFonts w:ascii="Times New Roman" w:hAnsi="Times New Roman"/>
          <w:sz w:val="24"/>
          <w:szCs w:val="24"/>
        </w:rPr>
        <w:t xml:space="preserve"> (для выбора необходимо кликнуть на материал левой кнопкой мыши)</w:t>
      </w:r>
      <w:r w:rsidRPr="00C811C7">
        <w:rPr>
          <w:rFonts w:ascii="Times New Roman" w:hAnsi="Times New Roman"/>
          <w:sz w:val="24"/>
          <w:szCs w:val="24"/>
        </w:rPr>
        <w:t>:</w:t>
      </w:r>
      <w:r w:rsidRPr="00C811C7">
        <w:rPr>
          <w:rFonts w:ascii="Times New Roman" w:hAnsi="Times New Roman"/>
          <w:sz w:val="24"/>
          <w:szCs w:val="24"/>
        </w:rPr>
        <w:br/>
      </w:r>
      <w:r w:rsidRPr="00C811C7">
        <w:rPr>
          <w:rFonts w:ascii="Times New Roman" w:hAnsi="Times New Roman"/>
          <w:noProof/>
          <w:sz w:val="24"/>
          <w:szCs w:val="24"/>
        </w:rPr>
        <w:drawing>
          <wp:inline distT="0" distB="0" distL="0" distR="0">
            <wp:extent cx="6081713" cy="2581275"/>
            <wp:effectExtent l="19050" t="19050" r="14287" b="28575"/>
            <wp:docPr id="4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cstate="print"/>
                    <a:srcRect/>
                    <a:stretch>
                      <a:fillRect/>
                    </a:stretch>
                  </pic:blipFill>
                  <pic:spPr bwMode="auto">
                    <a:xfrm>
                      <a:off x="0" y="0"/>
                      <a:ext cx="6081713" cy="2581275"/>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rPr>
      </w:pPr>
    </w:p>
    <w:p w:rsidR="004C24EC" w:rsidRPr="00C811C7" w:rsidRDefault="004C24EC" w:rsidP="00D06AED">
      <w:pPr>
        <w:pStyle w:val="aff2"/>
        <w:rPr>
          <w:rFonts w:ascii="Times New Roman" w:hAnsi="Times New Roman"/>
          <w:sz w:val="24"/>
          <w:szCs w:val="24"/>
        </w:rPr>
      </w:pPr>
      <w:r w:rsidRPr="00C811C7">
        <w:rPr>
          <w:rFonts w:ascii="Times New Roman" w:hAnsi="Times New Roman"/>
          <w:sz w:val="24"/>
          <w:szCs w:val="24"/>
        </w:rPr>
        <w:t xml:space="preserve">По кнопке </w:t>
      </w:r>
      <w:r w:rsidRPr="00C811C7">
        <w:rPr>
          <w:rFonts w:ascii="Times New Roman" w:hAnsi="Times New Roman"/>
          <w:noProof/>
          <w:sz w:val="24"/>
          <w:szCs w:val="24"/>
        </w:rPr>
        <w:drawing>
          <wp:inline distT="0" distB="0" distL="0" distR="0">
            <wp:extent cx="231458" cy="231458"/>
            <wp:effectExtent l="19050" t="0" r="0" b="0"/>
            <wp:docPr id="4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cstate="print"/>
                    <a:srcRect/>
                    <a:stretch>
                      <a:fillRect/>
                    </a:stretch>
                  </pic:blipFill>
                  <pic:spPr bwMode="auto">
                    <a:xfrm>
                      <a:off x="0" y="0"/>
                      <a:ext cx="231458" cy="231458"/>
                    </a:xfrm>
                    <a:prstGeom prst="rect">
                      <a:avLst/>
                    </a:prstGeom>
                    <a:noFill/>
                    <a:ln w="9525">
                      <a:noFill/>
                      <a:miter lim="800000"/>
                      <a:headEnd/>
                      <a:tailEnd/>
                    </a:ln>
                  </pic:spPr>
                </pic:pic>
              </a:graphicData>
            </a:graphic>
          </wp:inline>
        </w:drawing>
      </w:r>
      <w:r w:rsidRPr="00C811C7">
        <w:rPr>
          <w:rFonts w:ascii="Times New Roman" w:hAnsi="Times New Roman"/>
          <w:sz w:val="24"/>
          <w:szCs w:val="24"/>
        </w:rPr>
        <w:t xml:space="preserve"> будут отображены свойства по выбранному материалу в сравнении со значениями ЦОЛ (отличия выделены красным прямоугольником):</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5595176" cy="2374773"/>
            <wp:effectExtent l="19050" t="19050" r="24574" b="25527"/>
            <wp:docPr id="4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cstate="print"/>
                    <a:srcRect/>
                    <a:stretch>
                      <a:fillRect/>
                    </a:stretch>
                  </pic:blipFill>
                  <pic:spPr bwMode="auto">
                    <a:xfrm>
                      <a:off x="0" y="0"/>
                      <a:ext cx="5595176" cy="2374773"/>
                    </a:xfrm>
                    <a:prstGeom prst="rect">
                      <a:avLst/>
                    </a:prstGeom>
                    <a:noFill/>
                    <a:ln w="9525">
                      <a:solidFill>
                        <a:schemeClr val="accent1"/>
                      </a:solidFill>
                      <a:miter lim="800000"/>
                      <a:headEnd/>
                      <a:tailEnd/>
                    </a:ln>
                  </pic:spPr>
                </pic:pic>
              </a:graphicData>
            </a:graphic>
          </wp:inline>
        </w:drawing>
      </w:r>
    </w:p>
    <w:p w:rsidR="005F1FD3" w:rsidRDefault="005F1FD3" w:rsidP="00D06AED">
      <w:pPr>
        <w:pStyle w:val="aff2"/>
        <w:rPr>
          <w:rFonts w:ascii="Times New Roman" w:hAnsi="Times New Roman"/>
          <w:sz w:val="24"/>
          <w:szCs w:val="24"/>
        </w:rPr>
      </w:pPr>
    </w:p>
    <w:p w:rsidR="004C24EC" w:rsidRPr="00C811C7" w:rsidRDefault="004C24EC" w:rsidP="00D06AED">
      <w:pPr>
        <w:pStyle w:val="aff2"/>
        <w:rPr>
          <w:rFonts w:ascii="Times New Roman" w:hAnsi="Times New Roman"/>
          <w:sz w:val="24"/>
          <w:szCs w:val="24"/>
        </w:rPr>
      </w:pPr>
      <w:r w:rsidRPr="00C811C7">
        <w:rPr>
          <w:rFonts w:ascii="Times New Roman" w:hAnsi="Times New Roman"/>
          <w:sz w:val="24"/>
          <w:szCs w:val="24"/>
        </w:rPr>
        <w:t xml:space="preserve">После выбора материала необходимо нажать кнопку «Подтвердить», что заполнит столбец  «МТР-аналог» на экране «Подача цифровых технических предложений. Создание </w:t>
      </w:r>
      <w:r w:rsidR="00A44940">
        <w:rPr>
          <w:rFonts w:ascii="Times New Roman" w:hAnsi="Times New Roman"/>
          <w:sz w:val="24"/>
          <w:szCs w:val="24"/>
        </w:rPr>
        <w:t xml:space="preserve">позиции </w:t>
      </w:r>
      <w:r w:rsidRPr="00C811C7">
        <w:rPr>
          <w:rFonts w:ascii="Times New Roman" w:hAnsi="Times New Roman"/>
          <w:sz w:val="24"/>
          <w:szCs w:val="24"/>
        </w:rPr>
        <w:t>ЦТП»:</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2638425" cy="1085850"/>
            <wp:effectExtent l="19050" t="19050" r="28575" b="19050"/>
            <wp:docPr id="4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cstate="print"/>
                    <a:srcRect/>
                    <a:stretch>
                      <a:fillRect/>
                    </a:stretch>
                  </pic:blipFill>
                  <pic:spPr bwMode="auto">
                    <a:xfrm>
                      <a:off x="0" y="0"/>
                      <a:ext cx="2638425" cy="1085850"/>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rPr>
      </w:pPr>
    </w:p>
    <w:p w:rsidR="004C24EC" w:rsidRPr="00C811C7" w:rsidRDefault="004C24EC" w:rsidP="00D06AED">
      <w:pPr>
        <w:pStyle w:val="aff2"/>
        <w:rPr>
          <w:rFonts w:ascii="Times New Roman" w:hAnsi="Times New Roman"/>
          <w:sz w:val="24"/>
          <w:szCs w:val="24"/>
        </w:rPr>
      </w:pPr>
      <w:r w:rsidRPr="00C811C7">
        <w:rPr>
          <w:rFonts w:ascii="Times New Roman" w:hAnsi="Times New Roman"/>
          <w:sz w:val="24"/>
          <w:szCs w:val="24"/>
        </w:rPr>
        <w:t xml:space="preserve">Для заполнения </w:t>
      </w:r>
      <w:r w:rsidR="00A44940">
        <w:rPr>
          <w:rFonts w:ascii="Times New Roman" w:hAnsi="Times New Roman"/>
          <w:sz w:val="24"/>
          <w:szCs w:val="24"/>
        </w:rPr>
        <w:t>Ц</w:t>
      </w:r>
      <w:r w:rsidRPr="00C811C7">
        <w:rPr>
          <w:rFonts w:ascii="Times New Roman" w:hAnsi="Times New Roman"/>
          <w:sz w:val="24"/>
          <w:szCs w:val="24"/>
        </w:rPr>
        <w:t>ТП, необходимо нажать на кнопку «Выберите действие» -&gt; «Копировать МТР-аналог»</w:t>
      </w:r>
      <w:r w:rsidR="00A44940">
        <w:rPr>
          <w:rFonts w:ascii="Times New Roman" w:hAnsi="Times New Roman"/>
          <w:sz w:val="24"/>
          <w:szCs w:val="24"/>
        </w:rPr>
        <w:t>:</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6642623" cy="2638425"/>
            <wp:effectExtent l="19050" t="19050" r="24877" b="28575"/>
            <wp:docPr id="5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cstate="print"/>
                    <a:srcRect/>
                    <a:stretch>
                      <a:fillRect/>
                    </a:stretch>
                  </pic:blipFill>
                  <pic:spPr bwMode="auto">
                    <a:xfrm>
                      <a:off x="0" y="0"/>
                      <a:ext cx="6642623" cy="2638425"/>
                    </a:xfrm>
                    <a:prstGeom prst="rect">
                      <a:avLst/>
                    </a:prstGeom>
                    <a:noFill/>
                    <a:ln w="9525">
                      <a:solidFill>
                        <a:schemeClr val="accent1"/>
                      </a:solidFill>
                      <a:miter lim="800000"/>
                      <a:headEnd/>
                      <a:tailEnd/>
                    </a:ln>
                  </pic:spPr>
                </pic:pic>
              </a:graphicData>
            </a:graphic>
          </wp:inline>
        </w:drawing>
      </w:r>
    </w:p>
    <w:p w:rsidR="004C24EC" w:rsidRPr="00C811C7" w:rsidRDefault="00D06AED" w:rsidP="00D06AED">
      <w:pPr>
        <w:pStyle w:val="aff2"/>
        <w:numPr>
          <w:ilvl w:val="0"/>
          <w:numId w:val="25"/>
        </w:numPr>
        <w:rPr>
          <w:rFonts w:ascii="Times New Roman" w:hAnsi="Times New Roman"/>
          <w:sz w:val="24"/>
          <w:szCs w:val="24"/>
        </w:rPr>
      </w:pPr>
      <w:r w:rsidRPr="00D06AED">
        <w:rPr>
          <w:rFonts w:ascii="Times New Roman" w:hAnsi="Times New Roman"/>
          <w:sz w:val="24"/>
          <w:szCs w:val="24"/>
        </w:rPr>
        <w:t>Дос</w:t>
      </w:r>
      <w:r>
        <w:rPr>
          <w:rFonts w:ascii="Times New Roman" w:hAnsi="Times New Roman"/>
          <w:sz w:val="24"/>
          <w:szCs w:val="24"/>
        </w:rPr>
        <w:t>тупно</w:t>
      </w:r>
      <w:r w:rsidR="004C24EC" w:rsidRPr="00C811C7">
        <w:rPr>
          <w:rFonts w:ascii="Times New Roman" w:hAnsi="Times New Roman"/>
          <w:sz w:val="24"/>
          <w:szCs w:val="24"/>
        </w:rPr>
        <w:t xml:space="preserve"> использовать </w:t>
      </w:r>
      <w:proofErr w:type="spellStart"/>
      <w:r w:rsidR="004C24EC" w:rsidRPr="00C811C7">
        <w:rPr>
          <w:rFonts w:ascii="Times New Roman" w:hAnsi="Times New Roman"/>
          <w:sz w:val="24"/>
          <w:szCs w:val="24"/>
        </w:rPr>
        <w:t>предсогласованные</w:t>
      </w:r>
      <w:proofErr w:type="spellEnd"/>
      <w:r w:rsidR="004C24EC" w:rsidRPr="00C811C7">
        <w:rPr>
          <w:rFonts w:ascii="Times New Roman" w:hAnsi="Times New Roman"/>
          <w:sz w:val="24"/>
          <w:szCs w:val="24"/>
        </w:rPr>
        <w:t xml:space="preserve"> замены</w:t>
      </w:r>
      <w:r w:rsidR="00A44940">
        <w:rPr>
          <w:rFonts w:ascii="Times New Roman" w:hAnsi="Times New Roman"/>
          <w:sz w:val="24"/>
          <w:szCs w:val="24"/>
        </w:rPr>
        <w:t xml:space="preserve"> ч</w:t>
      </w:r>
      <w:r w:rsidR="004C24EC" w:rsidRPr="00C811C7">
        <w:rPr>
          <w:rFonts w:ascii="Times New Roman" w:hAnsi="Times New Roman"/>
          <w:sz w:val="24"/>
          <w:szCs w:val="24"/>
        </w:rPr>
        <w:t>ерез кнопку «Выберите действие» -&gt; «</w:t>
      </w:r>
      <w:proofErr w:type="spellStart"/>
      <w:r w:rsidR="004C24EC" w:rsidRPr="00C811C7">
        <w:rPr>
          <w:rFonts w:ascii="Times New Roman" w:hAnsi="Times New Roman"/>
          <w:sz w:val="24"/>
          <w:szCs w:val="24"/>
        </w:rPr>
        <w:t>Предсогл</w:t>
      </w:r>
      <w:proofErr w:type="spellEnd"/>
      <w:r w:rsidR="004C24EC" w:rsidRPr="00C811C7">
        <w:rPr>
          <w:rFonts w:ascii="Times New Roman" w:hAnsi="Times New Roman"/>
          <w:sz w:val="24"/>
          <w:szCs w:val="24"/>
        </w:rPr>
        <w:t>. замены»:</w:t>
      </w:r>
    </w:p>
    <w:p w:rsidR="004C24EC" w:rsidRDefault="004C24EC" w:rsidP="00D06AED">
      <w:pPr>
        <w:pStyle w:val="aff2"/>
        <w:rPr>
          <w:rFonts w:ascii="Times New Roman" w:hAnsi="Times New Roman"/>
          <w:sz w:val="24"/>
          <w:szCs w:val="24"/>
        </w:rPr>
      </w:pPr>
      <w:r w:rsidRPr="00C811C7">
        <w:rPr>
          <w:rFonts w:ascii="Times New Roman" w:hAnsi="Times New Roman"/>
          <w:noProof/>
          <w:sz w:val="24"/>
          <w:szCs w:val="24"/>
        </w:rPr>
        <w:lastRenderedPageBreak/>
        <w:drawing>
          <wp:inline distT="0" distB="0" distL="0" distR="0">
            <wp:extent cx="1028700" cy="1414463"/>
            <wp:effectExtent l="38100" t="19050" r="19050" b="14287"/>
            <wp:docPr id="51"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cstate="print"/>
                    <a:srcRect/>
                    <a:stretch>
                      <a:fillRect/>
                    </a:stretch>
                  </pic:blipFill>
                  <pic:spPr bwMode="auto">
                    <a:xfrm>
                      <a:off x="0" y="0"/>
                      <a:ext cx="1028700" cy="1414463"/>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rPr>
      </w:pPr>
    </w:p>
    <w:p w:rsidR="004C24EC" w:rsidRDefault="004C24EC" w:rsidP="00D06AED">
      <w:pPr>
        <w:pStyle w:val="aff2"/>
        <w:ind w:firstLine="425"/>
        <w:rPr>
          <w:rFonts w:ascii="Times New Roman" w:hAnsi="Times New Roman"/>
          <w:sz w:val="24"/>
          <w:szCs w:val="24"/>
        </w:rPr>
      </w:pPr>
      <w:r>
        <w:rPr>
          <w:rFonts w:ascii="Times New Roman" w:hAnsi="Times New Roman"/>
          <w:sz w:val="24"/>
          <w:szCs w:val="24"/>
        </w:rPr>
        <w:t xml:space="preserve">Откроется экран «Подача цифровых технических предложений. </w:t>
      </w:r>
      <w:proofErr w:type="spellStart"/>
      <w:r>
        <w:rPr>
          <w:rFonts w:ascii="Times New Roman" w:hAnsi="Times New Roman"/>
          <w:sz w:val="24"/>
          <w:szCs w:val="24"/>
        </w:rPr>
        <w:t>Предсогласованные</w:t>
      </w:r>
      <w:proofErr w:type="spellEnd"/>
      <w:r>
        <w:rPr>
          <w:rFonts w:ascii="Times New Roman" w:hAnsi="Times New Roman"/>
          <w:sz w:val="24"/>
          <w:szCs w:val="24"/>
        </w:rPr>
        <w:t xml:space="preserve"> замены»:</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6536778" cy="2657475"/>
            <wp:effectExtent l="19050" t="19050" r="16422" b="28575"/>
            <wp:docPr id="52"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cstate="print"/>
                    <a:srcRect/>
                    <a:stretch>
                      <a:fillRect/>
                    </a:stretch>
                  </pic:blipFill>
                  <pic:spPr bwMode="auto">
                    <a:xfrm>
                      <a:off x="0" y="0"/>
                      <a:ext cx="6536778" cy="2657475"/>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rPr>
      </w:pPr>
    </w:p>
    <w:p w:rsidR="004C24EC" w:rsidRPr="00C811C7" w:rsidRDefault="004C24EC" w:rsidP="00D06AED">
      <w:pPr>
        <w:pStyle w:val="aff2"/>
        <w:rPr>
          <w:rFonts w:ascii="Times New Roman" w:hAnsi="Times New Roman"/>
          <w:sz w:val="24"/>
          <w:szCs w:val="24"/>
        </w:rPr>
      </w:pPr>
      <w:r w:rsidRPr="00C811C7">
        <w:rPr>
          <w:rFonts w:ascii="Times New Roman" w:hAnsi="Times New Roman"/>
          <w:sz w:val="24"/>
          <w:szCs w:val="24"/>
        </w:rPr>
        <w:t>По нажатию правой кнопкой мыши на код материала открывается список из двух кнопок:</w:t>
      </w:r>
    </w:p>
    <w:p w:rsidR="004C24EC" w:rsidRDefault="004C24EC" w:rsidP="00D06AED">
      <w:pPr>
        <w:pStyle w:val="aff2"/>
        <w:numPr>
          <w:ilvl w:val="0"/>
          <w:numId w:val="24"/>
        </w:numPr>
        <w:ind w:left="714" w:hanging="357"/>
        <w:rPr>
          <w:rFonts w:ascii="Times New Roman" w:hAnsi="Times New Roman"/>
          <w:sz w:val="24"/>
          <w:szCs w:val="24"/>
        </w:rPr>
      </w:pPr>
      <w:r w:rsidRPr="00C811C7">
        <w:rPr>
          <w:rFonts w:ascii="Times New Roman" w:hAnsi="Times New Roman"/>
          <w:sz w:val="24"/>
          <w:szCs w:val="24"/>
        </w:rPr>
        <w:t>«Подробные данные» - выводит подробные данные по д</w:t>
      </w:r>
      <w:r w:rsidR="00D06AED">
        <w:rPr>
          <w:rFonts w:ascii="Times New Roman" w:hAnsi="Times New Roman"/>
          <w:sz w:val="24"/>
          <w:szCs w:val="24"/>
        </w:rPr>
        <w:t>анному материалу в область детальной информации</w:t>
      </w:r>
      <w:r w:rsidRPr="00C811C7">
        <w:rPr>
          <w:rFonts w:ascii="Times New Roman" w:hAnsi="Times New Roman"/>
          <w:sz w:val="24"/>
          <w:szCs w:val="24"/>
        </w:rPr>
        <w:t>;</w:t>
      </w:r>
    </w:p>
    <w:p w:rsidR="004C24EC" w:rsidRPr="00C811C7" w:rsidRDefault="004C24EC" w:rsidP="00D06AED">
      <w:pPr>
        <w:pStyle w:val="aff2"/>
        <w:numPr>
          <w:ilvl w:val="0"/>
          <w:numId w:val="24"/>
        </w:numPr>
        <w:ind w:left="714" w:hanging="357"/>
        <w:rPr>
          <w:rFonts w:ascii="Times New Roman" w:hAnsi="Times New Roman"/>
          <w:sz w:val="24"/>
          <w:szCs w:val="24"/>
        </w:rPr>
      </w:pPr>
      <w:r w:rsidRPr="00C811C7">
        <w:rPr>
          <w:rFonts w:ascii="Times New Roman" w:hAnsi="Times New Roman"/>
          <w:sz w:val="24"/>
          <w:szCs w:val="24"/>
        </w:rPr>
        <w:lastRenderedPageBreak/>
        <w:t>«Копировать» - заполняет столбец «</w:t>
      </w:r>
      <w:proofErr w:type="spellStart"/>
      <w:r w:rsidRPr="00C811C7">
        <w:rPr>
          <w:rFonts w:ascii="Times New Roman" w:hAnsi="Times New Roman"/>
          <w:sz w:val="24"/>
          <w:szCs w:val="24"/>
        </w:rPr>
        <w:t>Предсогл</w:t>
      </w:r>
      <w:proofErr w:type="spellEnd"/>
      <w:r w:rsidRPr="00C811C7">
        <w:rPr>
          <w:rFonts w:ascii="Times New Roman" w:hAnsi="Times New Roman"/>
          <w:sz w:val="24"/>
          <w:szCs w:val="24"/>
        </w:rPr>
        <w:t>. замена» на экране «Подача цифровых технических предложений. Создание ЦТП».</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6231636" cy="2500884"/>
            <wp:effectExtent l="19050" t="19050" r="16764" b="13716"/>
            <wp:docPr id="5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cstate="print"/>
                    <a:srcRect/>
                    <a:stretch>
                      <a:fillRect/>
                    </a:stretch>
                  </pic:blipFill>
                  <pic:spPr bwMode="auto">
                    <a:xfrm>
                      <a:off x="0" y="0"/>
                      <a:ext cx="6231636" cy="2500884"/>
                    </a:xfrm>
                    <a:prstGeom prst="rect">
                      <a:avLst/>
                    </a:prstGeom>
                    <a:noFill/>
                    <a:ln w="9525">
                      <a:solidFill>
                        <a:schemeClr val="accent1"/>
                      </a:solidFill>
                      <a:miter lim="800000"/>
                      <a:headEnd/>
                      <a:tailEnd/>
                    </a:ln>
                  </pic:spPr>
                </pic:pic>
              </a:graphicData>
            </a:graphic>
          </wp:inline>
        </w:drawing>
      </w:r>
    </w:p>
    <w:p w:rsidR="00D06AED" w:rsidRDefault="00D06AED" w:rsidP="00D06AED">
      <w:pPr>
        <w:pStyle w:val="aff2"/>
        <w:rPr>
          <w:rFonts w:ascii="Times New Roman" w:hAnsi="Times New Roman"/>
          <w:sz w:val="24"/>
          <w:szCs w:val="24"/>
        </w:rPr>
      </w:pPr>
    </w:p>
    <w:p w:rsidR="004C24EC" w:rsidRPr="00C811C7" w:rsidRDefault="004C24EC" w:rsidP="00D06AED">
      <w:pPr>
        <w:pStyle w:val="aff2"/>
        <w:rPr>
          <w:rFonts w:ascii="Times New Roman" w:hAnsi="Times New Roman"/>
          <w:sz w:val="24"/>
          <w:szCs w:val="24"/>
        </w:rPr>
      </w:pPr>
      <w:r w:rsidRPr="00C811C7">
        <w:rPr>
          <w:rFonts w:ascii="Times New Roman" w:hAnsi="Times New Roman"/>
          <w:sz w:val="24"/>
          <w:szCs w:val="24"/>
        </w:rPr>
        <w:t xml:space="preserve">После этого </w:t>
      </w:r>
      <w:r w:rsidR="00D06AED">
        <w:rPr>
          <w:rFonts w:ascii="Times New Roman" w:hAnsi="Times New Roman"/>
          <w:sz w:val="24"/>
          <w:szCs w:val="24"/>
        </w:rPr>
        <w:t>доступно</w:t>
      </w:r>
      <w:r w:rsidRPr="00C811C7">
        <w:rPr>
          <w:rFonts w:ascii="Times New Roman" w:hAnsi="Times New Roman"/>
          <w:sz w:val="24"/>
          <w:szCs w:val="24"/>
        </w:rPr>
        <w:t xml:space="preserve"> скопировать значения в ТП через кнопку «Выберите действие» -&gt; «Копировать замену»:</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1028700" cy="1448753"/>
            <wp:effectExtent l="19050" t="19050" r="19050" b="18097"/>
            <wp:docPr id="56"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cstate="print"/>
                    <a:srcRect/>
                    <a:stretch>
                      <a:fillRect/>
                    </a:stretch>
                  </pic:blipFill>
                  <pic:spPr bwMode="auto">
                    <a:xfrm>
                      <a:off x="0" y="0"/>
                      <a:ext cx="1028700" cy="1448753"/>
                    </a:xfrm>
                    <a:prstGeom prst="rect">
                      <a:avLst/>
                    </a:prstGeom>
                    <a:noFill/>
                    <a:ln w="9525">
                      <a:solidFill>
                        <a:schemeClr val="accent1"/>
                      </a:solidFill>
                      <a:miter lim="800000"/>
                      <a:headEnd/>
                      <a:tailEnd/>
                    </a:ln>
                  </pic:spPr>
                </pic:pic>
              </a:graphicData>
            </a:graphic>
          </wp:inline>
        </w:drawing>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lastRenderedPageBreak/>
        <w:drawing>
          <wp:inline distT="0" distB="0" distL="0" distR="0">
            <wp:extent cx="4384548" cy="2318004"/>
            <wp:effectExtent l="19050" t="19050" r="16002" b="25146"/>
            <wp:docPr id="57"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cstate="print"/>
                    <a:srcRect/>
                    <a:stretch>
                      <a:fillRect/>
                    </a:stretch>
                  </pic:blipFill>
                  <pic:spPr bwMode="auto">
                    <a:xfrm>
                      <a:off x="0" y="0"/>
                      <a:ext cx="4384548" cy="2318004"/>
                    </a:xfrm>
                    <a:prstGeom prst="rect">
                      <a:avLst/>
                    </a:prstGeom>
                    <a:noFill/>
                    <a:ln w="9525">
                      <a:solidFill>
                        <a:schemeClr val="accent1"/>
                      </a:solidFill>
                      <a:miter lim="800000"/>
                      <a:headEnd/>
                      <a:tailEnd/>
                    </a:ln>
                  </pic:spPr>
                </pic:pic>
              </a:graphicData>
            </a:graphic>
          </wp:inline>
        </w:drawing>
      </w:r>
    </w:p>
    <w:p w:rsidR="004C24EC" w:rsidRPr="00C811C7" w:rsidRDefault="004C24EC" w:rsidP="00D06AED">
      <w:pPr>
        <w:pStyle w:val="aff2"/>
        <w:numPr>
          <w:ilvl w:val="0"/>
          <w:numId w:val="25"/>
        </w:numPr>
        <w:rPr>
          <w:rFonts w:ascii="Times New Roman" w:hAnsi="Times New Roman"/>
          <w:sz w:val="24"/>
          <w:szCs w:val="24"/>
        </w:rPr>
      </w:pPr>
      <w:r w:rsidRPr="00C811C7">
        <w:rPr>
          <w:rFonts w:ascii="Times New Roman" w:hAnsi="Times New Roman"/>
          <w:sz w:val="24"/>
          <w:szCs w:val="24"/>
        </w:rPr>
        <w:t>Реализована возможность очистить строки столбца «Техническое предложение» через кнопку «Выберите действие» -&gt; «Очистить ТП»:</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1045845" cy="1431608"/>
            <wp:effectExtent l="19050" t="19050" r="20955" b="16192"/>
            <wp:docPr id="16"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cstate="print"/>
                    <a:srcRect/>
                    <a:stretch>
                      <a:fillRect/>
                    </a:stretch>
                  </pic:blipFill>
                  <pic:spPr bwMode="auto">
                    <a:xfrm>
                      <a:off x="0" y="0"/>
                      <a:ext cx="1045845" cy="1431608"/>
                    </a:xfrm>
                    <a:prstGeom prst="rect">
                      <a:avLst/>
                    </a:prstGeom>
                    <a:noFill/>
                    <a:ln w="9525">
                      <a:solidFill>
                        <a:schemeClr val="accent1"/>
                      </a:solidFill>
                      <a:miter lim="800000"/>
                      <a:headEnd/>
                      <a:tailEnd/>
                    </a:ln>
                  </pic:spPr>
                </pic:pic>
              </a:graphicData>
            </a:graphic>
          </wp:inline>
        </w:drawing>
      </w:r>
    </w:p>
    <w:p w:rsidR="004C24EC" w:rsidRDefault="004C24EC" w:rsidP="00D06AED">
      <w:pPr>
        <w:pStyle w:val="aff2"/>
        <w:ind w:firstLine="425"/>
        <w:rPr>
          <w:rFonts w:ascii="Times New Roman" w:hAnsi="Times New Roman"/>
          <w:sz w:val="24"/>
          <w:szCs w:val="24"/>
        </w:rPr>
      </w:pPr>
      <w:r w:rsidRPr="00C811C7">
        <w:rPr>
          <w:rFonts w:ascii="Times New Roman" w:hAnsi="Times New Roman"/>
          <w:sz w:val="24"/>
          <w:szCs w:val="24"/>
        </w:rPr>
        <w:t xml:space="preserve">После заполнения ТП необходимо сохранить позицию по кнопке </w:t>
      </w:r>
      <w:r w:rsidRPr="00C811C7">
        <w:rPr>
          <w:rFonts w:ascii="Times New Roman" w:hAnsi="Times New Roman"/>
          <w:noProof/>
          <w:sz w:val="24"/>
          <w:szCs w:val="24"/>
        </w:rPr>
        <w:drawing>
          <wp:inline distT="0" distB="0" distL="0" distR="0">
            <wp:extent cx="1228725" cy="257175"/>
            <wp:effectExtent l="19050" t="19050" r="28575" b="28575"/>
            <wp:docPr id="59"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cstate="print"/>
                    <a:srcRect/>
                    <a:stretch>
                      <a:fillRect/>
                    </a:stretch>
                  </pic:blipFill>
                  <pic:spPr bwMode="auto">
                    <a:xfrm>
                      <a:off x="0" y="0"/>
                      <a:ext cx="1228725" cy="257175"/>
                    </a:xfrm>
                    <a:prstGeom prst="rect">
                      <a:avLst/>
                    </a:prstGeom>
                    <a:noFill/>
                    <a:ln w="9525">
                      <a:solidFill>
                        <a:schemeClr val="accent1"/>
                      </a:solidFill>
                      <a:miter lim="800000"/>
                      <a:headEnd/>
                      <a:tailEnd/>
                    </a:ln>
                  </pic:spPr>
                </pic:pic>
              </a:graphicData>
            </a:graphic>
          </wp:inline>
        </w:drawing>
      </w:r>
      <w:r w:rsidRPr="00C811C7">
        <w:rPr>
          <w:rFonts w:ascii="Times New Roman" w:hAnsi="Times New Roman"/>
          <w:sz w:val="24"/>
          <w:szCs w:val="24"/>
        </w:rPr>
        <w:t>.</w:t>
      </w:r>
    </w:p>
    <w:p w:rsidR="004C24EC" w:rsidRPr="00C811C7" w:rsidRDefault="004C24EC" w:rsidP="00D06AED">
      <w:pPr>
        <w:pStyle w:val="aff2"/>
        <w:ind w:firstLine="425"/>
        <w:rPr>
          <w:rFonts w:ascii="Times New Roman" w:hAnsi="Times New Roman"/>
          <w:sz w:val="24"/>
          <w:szCs w:val="24"/>
        </w:rPr>
      </w:pPr>
      <w:r w:rsidRPr="00C811C7">
        <w:rPr>
          <w:rFonts w:ascii="Times New Roman" w:hAnsi="Times New Roman"/>
          <w:sz w:val="24"/>
          <w:szCs w:val="24"/>
        </w:rPr>
        <w:t>Система выведет соответствующее сообщение:</w:t>
      </w:r>
    </w:p>
    <w:p w:rsidR="004C24EC" w:rsidRPr="00C811C7" w:rsidRDefault="004C24EC" w:rsidP="00D06AED">
      <w:pPr>
        <w:pStyle w:val="aff2"/>
        <w:rPr>
          <w:rFonts w:ascii="Times New Roman" w:hAnsi="Times New Roman"/>
          <w:sz w:val="24"/>
          <w:szCs w:val="24"/>
        </w:rPr>
      </w:pPr>
      <w:r w:rsidRPr="00C811C7">
        <w:rPr>
          <w:rFonts w:ascii="Times New Roman" w:hAnsi="Times New Roman"/>
          <w:noProof/>
          <w:sz w:val="24"/>
          <w:szCs w:val="24"/>
        </w:rPr>
        <w:drawing>
          <wp:inline distT="0" distB="0" distL="0" distR="0">
            <wp:extent cx="1562100" cy="342900"/>
            <wp:effectExtent l="19050" t="19050" r="19050" b="1905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3" cstate="print"/>
                    <a:srcRect/>
                    <a:stretch>
                      <a:fillRect/>
                    </a:stretch>
                  </pic:blipFill>
                  <pic:spPr bwMode="auto">
                    <a:xfrm>
                      <a:off x="0" y="0"/>
                      <a:ext cx="1562100" cy="342900"/>
                    </a:xfrm>
                    <a:prstGeom prst="rect">
                      <a:avLst/>
                    </a:prstGeom>
                    <a:noFill/>
                    <a:ln w="9525">
                      <a:solidFill>
                        <a:schemeClr val="accent1"/>
                      </a:solidFill>
                      <a:miter lim="800000"/>
                      <a:headEnd/>
                      <a:tailEnd/>
                    </a:ln>
                  </pic:spPr>
                </pic:pic>
              </a:graphicData>
            </a:graphic>
          </wp:inline>
        </w:drawing>
      </w:r>
    </w:p>
    <w:p w:rsidR="00D06AED" w:rsidRDefault="00D06AED" w:rsidP="00D06AED">
      <w:pPr>
        <w:rPr>
          <w:rFonts w:ascii="Times New Roman" w:hAnsi="Times New Roman" w:cs="Times New Roman"/>
          <w:b/>
          <w:sz w:val="24"/>
          <w:szCs w:val="24"/>
          <w:u w:val="single"/>
          <w:lang w:eastAsia="en-US"/>
        </w:rPr>
      </w:pPr>
    </w:p>
    <w:p w:rsidR="004C24EC" w:rsidRPr="00C811C7" w:rsidRDefault="00D06AED" w:rsidP="00D06AED">
      <w:pPr>
        <w:rPr>
          <w:rFonts w:ascii="Times New Roman" w:hAnsi="Times New Roman"/>
          <w:sz w:val="24"/>
          <w:szCs w:val="24"/>
        </w:rPr>
      </w:pPr>
      <w:r w:rsidRPr="00D06AED">
        <w:rPr>
          <w:rFonts w:ascii="Times New Roman" w:hAnsi="Times New Roman" w:cs="Times New Roman"/>
          <w:b/>
          <w:sz w:val="24"/>
          <w:szCs w:val="24"/>
          <w:u w:val="single"/>
          <w:lang w:eastAsia="en-US"/>
        </w:rPr>
        <w:t>Примечание:</w:t>
      </w:r>
      <w:r>
        <w:rPr>
          <w:rFonts w:ascii="Times New Roman" w:hAnsi="Times New Roman"/>
          <w:sz w:val="24"/>
          <w:szCs w:val="24"/>
        </w:rPr>
        <w:t xml:space="preserve"> </w:t>
      </w:r>
      <w:r w:rsidRPr="00350E96">
        <w:rPr>
          <w:rFonts w:ascii="Times New Roman" w:hAnsi="Times New Roman"/>
          <w:sz w:val="24"/>
          <w:szCs w:val="24"/>
        </w:rPr>
        <w:t>обязательны для заполнения поля, которые есть в ЦОЛ</w:t>
      </w:r>
      <w:r>
        <w:rPr>
          <w:rFonts w:ascii="Times New Roman" w:hAnsi="Times New Roman"/>
          <w:sz w:val="24"/>
          <w:szCs w:val="24"/>
        </w:rPr>
        <w:t xml:space="preserve">, остальные – опциональны. </w:t>
      </w:r>
      <w:r w:rsidR="004C24EC" w:rsidRPr="00C811C7">
        <w:rPr>
          <w:rFonts w:ascii="Times New Roman" w:hAnsi="Times New Roman"/>
          <w:sz w:val="24"/>
          <w:szCs w:val="24"/>
        </w:rPr>
        <w:t>Если заполнены не все значения, наличествующие в ЦОЛ, система выведет соответствующее сообщение:</w:t>
      </w:r>
    </w:p>
    <w:p w:rsidR="004C24EC" w:rsidRDefault="004C24EC" w:rsidP="00D06AED">
      <w:pPr>
        <w:pStyle w:val="aff2"/>
        <w:rPr>
          <w:rFonts w:ascii="Times New Roman" w:hAnsi="Times New Roman"/>
          <w:sz w:val="24"/>
          <w:szCs w:val="24"/>
        </w:rPr>
      </w:pPr>
      <w:r w:rsidRPr="00C811C7">
        <w:rPr>
          <w:rFonts w:ascii="Times New Roman" w:hAnsi="Times New Roman"/>
          <w:noProof/>
          <w:sz w:val="24"/>
          <w:szCs w:val="24"/>
        </w:rPr>
        <w:lastRenderedPageBreak/>
        <w:drawing>
          <wp:inline distT="0" distB="0" distL="0" distR="0">
            <wp:extent cx="1554480" cy="601980"/>
            <wp:effectExtent l="19050" t="19050" r="26670" b="26670"/>
            <wp:docPr id="6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srcRect/>
                    <a:stretch>
                      <a:fillRect/>
                    </a:stretch>
                  </pic:blipFill>
                  <pic:spPr bwMode="auto">
                    <a:xfrm>
                      <a:off x="0" y="0"/>
                      <a:ext cx="1554480" cy="601980"/>
                    </a:xfrm>
                    <a:prstGeom prst="rect">
                      <a:avLst/>
                    </a:prstGeom>
                    <a:noFill/>
                    <a:ln w="9525">
                      <a:solidFill>
                        <a:schemeClr val="accent1"/>
                      </a:solidFill>
                      <a:miter lim="800000"/>
                      <a:headEnd/>
                      <a:tailEnd/>
                    </a:ln>
                  </pic:spPr>
                </pic:pic>
              </a:graphicData>
            </a:graphic>
          </wp:inline>
        </w:drawing>
      </w:r>
    </w:p>
    <w:p w:rsidR="00D06AED" w:rsidRPr="00C811C7" w:rsidRDefault="00D06AED" w:rsidP="00D06AED">
      <w:pPr>
        <w:pStyle w:val="aff2"/>
        <w:rPr>
          <w:rFonts w:ascii="Times New Roman" w:hAnsi="Times New Roman"/>
          <w:sz w:val="24"/>
          <w:szCs w:val="24"/>
        </w:rPr>
      </w:pPr>
    </w:p>
    <w:p w:rsidR="004C24EC" w:rsidRPr="00C811C7" w:rsidRDefault="004C24EC" w:rsidP="00D06AED">
      <w:pPr>
        <w:pStyle w:val="aff2"/>
        <w:rPr>
          <w:rFonts w:ascii="Times New Roman" w:hAnsi="Times New Roman"/>
          <w:sz w:val="24"/>
          <w:szCs w:val="24"/>
        </w:rPr>
      </w:pPr>
      <w:r w:rsidRPr="00D06AED">
        <w:rPr>
          <w:rFonts w:ascii="Times New Roman" w:hAnsi="Times New Roman"/>
          <w:b/>
          <w:sz w:val="24"/>
          <w:szCs w:val="24"/>
          <w:u w:val="single"/>
          <w:lang w:eastAsia="en-US"/>
        </w:rPr>
        <w:t>Примечание:</w:t>
      </w:r>
      <w:r w:rsidRPr="00C811C7">
        <w:rPr>
          <w:rFonts w:ascii="Times New Roman" w:hAnsi="Times New Roman"/>
          <w:sz w:val="24"/>
          <w:szCs w:val="24"/>
        </w:rPr>
        <w:t xml:space="preserve"> в любой момент в сроки открытого отбора </w:t>
      </w:r>
      <w:r w:rsidR="00A44940">
        <w:rPr>
          <w:rFonts w:ascii="Times New Roman" w:hAnsi="Times New Roman"/>
          <w:sz w:val="24"/>
          <w:szCs w:val="24"/>
        </w:rPr>
        <w:t xml:space="preserve">поданное таким образом </w:t>
      </w:r>
      <w:r w:rsidRPr="00C811C7">
        <w:rPr>
          <w:rFonts w:ascii="Times New Roman" w:hAnsi="Times New Roman"/>
          <w:sz w:val="24"/>
          <w:szCs w:val="24"/>
        </w:rPr>
        <w:t xml:space="preserve">ЦТП </w:t>
      </w:r>
      <w:r w:rsidR="00A44940">
        <w:rPr>
          <w:rFonts w:ascii="Times New Roman" w:hAnsi="Times New Roman"/>
          <w:sz w:val="24"/>
          <w:szCs w:val="24"/>
        </w:rPr>
        <w:t xml:space="preserve">(не автоматически) </w:t>
      </w:r>
      <w:r w:rsidRPr="00C811C7">
        <w:rPr>
          <w:rFonts w:ascii="Times New Roman" w:hAnsi="Times New Roman"/>
          <w:sz w:val="24"/>
          <w:szCs w:val="24"/>
        </w:rPr>
        <w:t>доступно изменять.</w:t>
      </w:r>
    </w:p>
    <w:p w:rsidR="004C24EC" w:rsidRPr="00D06AED" w:rsidRDefault="004C24EC" w:rsidP="00D06AED">
      <w:pPr>
        <w:pStyle w:val="2"/>
        <w:numPr>
          <w:ilvl w:val="2"/>
          <w:numId w:val="2"/>
        </w:numPr>
        <w:ind w:left="1077"/>
        <w:rPr>
          <w:i w:val="0"/>
          <w:sz w:val="24"/>
          <w:szCs w:val="24"/>
        </w:rPr>
      </w:pPr>
      <w:r w:rsidRPr="00D06AED">
        <w:rPr>
          <w:i w:val="0"/>
          <w:sz w:val="24"/>
          <w:szCs w:val="24"/>
        </w:rPr>
        <w:t xml:space="preserve"> </w:t>
      </w:r>
      <w:bookmarkStart w:id="37" w:name="_Toc51198458"/>
      <w:bookmarkStart w:id="38" w:name="_Toc86246911"/>
      <w:r w:rsidRPr="00D06AED">
        <w:rPr>
          <w:i w:val="0"/>
          <w:sz w:val="24"/>
          <w:szCs w:val="24"/>
        </w:rPr>
        <w:t>Просмотр ЦТП</w:t>
      </w:r>
      <w:bookmarkEnd w:id="37"/>
      <w:bookmarkEnd w:id="38"/>
    </w:p>
    <w:p w:rsidR="004C24EC" w:rsidRDefault="004C24EC" w:rsidP="00D06AED">
      <w:pPr>
        <w:ind w:firstLine="425"/>
        <w:rPr>
          <w:rFonts w:ascii="Times New Roman" w:hAnsi="Times New Roman"/>
          <w:sz w:val="24"/>
          <w:szCs w:val="24"/>
        </w:rPr>
      </w:pPr>
      <w:r w:rsidRPr="009B1861">
        <w:rPr>
          <w:rFonts w:ascii="Times New Roman" w:hAnsi="Times New Roman"/>
          <w:sz w:val="24"/>
          <w:szCs w:val="24"/>
        </w:rPr>
        <w:t xml:space="preserve">Если </w:t>
      </w:r>
      <w:r>
        <w:rPr>
          <w:rFonts w:ascii="Times New Roman" w:hAnsi="Times New Roman"/>
          <w:sz w:val="24"/>
          <w:szCs w:val="24"/>
        </w:rPr>
        <w:t xml:space="preserve">ЦТП было подано автоматически или отбор закрыт, то при нажатии на позицию и переходу по кнопке </w:t>
      </w:r>
      <w:r w:rsidR="00D06AED" w:rsidRPr="00D06AED">
        <w:rPr>
          <w:rFonts w:ascii="Times New Roman" w:hAnsi="Times New Roman"/>
          <w:noProof/>
          <w:sz w:val="24"/>
          <w:szCs w:val="24"/>
        </w:rPr>
        <w:drawing>
          <wp:inline distT="0" distB="0" distL="0" distR="0">
            <wp:extent cx="1240155" cy="151130"/>
            <wp:effectExtent l="19050" t="0" r="0" b="0"/>
            <wp:docPr id="2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srcRect/>
                    <a:stretch>
                      <a:fillRect/>
                    </a:stretch>
                  </pic:blipFill>
                  <pic:spPr bwMode="auto">
                    <a:xfrm>
                      <a:off x="0" y="0"/>
                      <a:ext cx="1240155" cy="151130"/>
                    </a:xfrm>
                    <a:prstGeom prst="rect">
                      <a:avLst/>
                    </a:prstGeom>
                    <a:noFill/>
                    <a:ln w="9525">
                      <a:noFill/>
                      <a:miter lim="800000"/>
                      <a:headEnd/>
                      <a:tailEnd/>
                    </a:ln>
                  </pic:spPr>
                </pic:pic>
              </a:graphicData>
            </a:graphic>
          </wp:inline>
        </w:drawing>
      </w:r>
      <w:r>
        <w:rPr>
          <w:rFonts w:ascii="Times New Roman" w:hAnsi="Times New Roman"/>
          <w:sz w:val="24"/>
          <w:szCs w:val="24"/>
        </w:rPr>
        <w:t xml:space="preserve"> открывается экран </w:t>
      </w:r>
      <w:r w:rsidRPr="009B1861">
        <w:rPr>
          <w:rFonts w:ascii="Times New Roman" w:hAnsi="Times New Roman"/>
          <w:sz w:val="24"/>
          <w:szCs w:val="24"/>
        </w:rPr>
        <w:t xml:space="preserve">«Подача цифровых технических предложений. </w:t>
      </w:r>
      <w:r>
        <w:rPr>
          <w:rFonts w:ascii="Times New Roman" w:hAnsi="Times New Roman"/>
          <w:sz w:val="24"/>
          <w:szCs w:val="24"/>
        </w:rPr>
        <w:t>Просмотр</w:t>
      </w:r>
      <w:r w:rsidRPr="009B1861">
        <w:rPr>
          <w:rFonts w:ascii="Times New Roman" w:hAnsi="Times New Roman"/>
          <w:sz w:val="24"/>
          <w:szCs w:val="24"/>
        </w:rPr>
        <w:t xml:space="preserve"> ЦТП»</w:t>
      </w:r>
      <w:r w:rsidR="00D06AED">
        <w:rPr>
          <w:rFonts w:ascii="Times New Roman" w:hAnsi="Times New Roman"/>
          <w:sz w:val="24"/>
          <w:szCs w:val="24"/>
        </w:rPr>
        <w:t xml:space="preserve">. </w:t>
      </w:r>
      <w:r>
        <w:rPr>
          <w:rFonts w:ascii="Times New Roman" w:hAnsi="Times New Roman"/>
          <w:sz w:val="24"/>
          <w:szCs w:val="24"/>
        </w:rPr>
        <w:t>В этом случае поля экрана</w:t>
      </w:r>
      <w:r w:rsidRPr="009B1861">
        <w:rPr>
          <w:rFonts w:ascii="Times New Roman" w:hAnsi="Times New Roman"/>
          <w:sz w:val="24"/>
          <w:szCs w:val="24"/>
        </w:rPr>
        <w:t xml:space="preserve"> неизменяемы, отсутствует функционал экрана</w:t>
      </w:r>
      <w:r w:rsidR="00D06AED">
        <w:rPr>
          <w:rFonts w:ascii="Times New Roman" w:hAnsi="Times New Roman"/>
          <w:sz w:val="24"/>
          <w:szCs w:val="24"/>
        </w:rPr>
        <w:t xml:space="preserve"> (</w:t>
      </w:r>
      <w:r w:rsidRPr="009B1861">
        <w:rPr>
          <w:rFonts w:ascii="Times New Roman" w:hAnsi="Times New Roman"/>
          <w:sz w:val="24"/>
          <w:szCs w:val="24"/>
        </w:rPr>
        <w:t>кнопки «Сохранить позицию ЦТП» и «Выбрать действие»</w:t>
      </w:r>
      <w:r w:rsidR="00D06AED">
        <w:rPr>
          <w:rFonts w:ascii="Times New Roman" w:hAnsi="Times New Roman"/>
          <w:sz w:val="24"/>
          <w:szCs w:val="24"/>
        </w:rPr>
        <w:t>)</w:t>
      </w:r>
      <w:r w:rsidRPr="009B1861">
        <w:rPr>
          <w:rFonts w:ascii="Times New Roman" w:hAnsi="Times New Roman"/>
          <w:sz w:val="24"/>
          <w:szCs w:val="24"/>
        </w:rPr>
        <w:t>.</w:t>
      </w:r>
    </w:p>
    <w:p w:rsidR="004C24EC" w:rsidRDefault="004C24EC" w:rsidP="004C24EC">
      <w:pPr>
        <w:spacing w:after="140"/>
        <w:rPr>
          <w:rFonts w:ascii="Times New Roman" w:hAnsi="Times New Roman"/>
          <w:sz w:val="24"/>
          <w:szCs w:val="24"/>
        </w:rPr>
      </w:pPr>
      <w:r w:rsidRPr="00B32F69">
        <w:rPr>
          <w:rFonts w:ascii="Times New Roman" w:hAnsi="Times New Roman"/>
          <w:noProof/>
          <w:sz w:val="24"/>
          <w:szCs w:val="24"/>
        </w:rPr>
        <w:drawing>
          <wp:inline distT="0" distB="0" distL="0" distR="0">
            <wp:extent cx="6479540" cy="2627229"/>
            <wp:effectExtent l="19050" t="19050" r="16510" b="20721"/>
            <wp:docPr id="6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cstate="print"/>
                    <a:srcRect/>
                    <a:stretch>
                      <a:fillRect/>
                    </a:stretch>
                  </pic:blipFill>
                  <pic:spPr bwMode="auto">
                    <a:xfrm>
                      <a:off x="0" y="0"/>
                      <a:ext cx="6479540" cy="2627229"/>
                    </a:xfrm>
                    <a:prstGeom prst="rect">
                      <a:avLst/>
                    </a:prstGeom>
                    <a:noFill/>
                    <a:ln w="9525">
                      <a:solidFill>
                        <a:schemeClr val="accent1"/>
                      </a:solidFill>
                      <a:miter lim="800000"/>
                      <a:headEnd/>
                      <a:tailEnd/>
                    </a:ln>
                  </pic:spPr>
                </pic:pic>
              </a:graphicData>
            </a:graphic>
          </wp:inline>
        </w:drawing>
      </w:r>
    </w:p>
    <w:p w:rsidR="00007F87" w:rsidRPr="00142818" w:rsidRDefault="00344F09" w:rsidP="00142818">
      <w:pPr>
        <w:pStyle w:val="1"/>
        <w:numPr>
          <w:ilvl w:val="0"/>
          <w:numId w:val="2"/>
        </w:numPr>
        <w:rPr>
          <w:sz w:val="28"/>
          <w:szCs w:val="28"/>
        </w:rPr>
      </w:pPr>
      <w:bookmarkStart w:id="39" w:name="_Toc468787502"/>
      <w:bookmarkStart w:id="40" w:name="_Toc86246912"/>
      <w:r w:rsidRPr="0072116E">
        <w:rPr>
          <w:sz w:val="28"/>
          <w:szCs w:val="28"/>
        </w:rPr>
        <w:lastRenderedPageBreak/>
        <w:t>Получение отчета о текущем положении поставщика в</w:t>
      </w:r>
      <w:r w:rsidR="00531F88" w:rsidRPr="0072116E">
        <w:rPr>
          <w:sz w:val="28"/>
          <w:szCs w:val="28"/>
        </w:rPr>
        <w:t xml:space="preserve"> конкурентной процедуре</w:t>
      </w:r>
      <w:bookmarkEnd w:id="39"/>
      <w:bookmarkEnd w:id="40"/>
    </w:p>
    <w:p w:rsidR="00CB63CF" w:rsidRPr="003C330B" w:rsidRDefault="00CB63CF" w:rsidP="006873F5">
      <w:pPr>
        <w:pStyle w:val="2"/>
        <w:numPr>
          <w:ilvl w:val="1"/>
          <w:numId w:val="2"/>
        </w:numPr>
        <w:rPr>
          <w:i w:val="0"/>
          <w:sz w:val="24"/>
        </w:rPr>
      </w:pPr>
      <w:bookmarkStart w:id="41" w:name="_Toc468787503"/>
      <w:bookmarkStart w:id="42" w:name="_Toc86246913"/>
      <w:r w:rsidRPr="003C330B">
        <w:rPr>
          <w:i w:val="0"/>
          <w:sz w:val="24"/>
        </w:rPr>
        <w:t xml:space="preserve">Загрузка скан-копии последней </w:t>
      </w:r>
      <w:r w:rsidR="00142818" w:rsidRPr="003C330B">
        <w:rPr>
          <w:i w:val="0"/>
          <w:sz w:val="24"/>
        </w:rPr>
        <w:t>заявки на участие</w:t>
      </w:r>
      <w:r w:rsidRPr="003C330B">
        <w:rPr>
          <w:i w:val="0"/>
          <w:sz w:val="24"/>
        </w:rPr>
        <w:t xml:space="preserve"> поставщика-победителя</w:t>
      </w:r>
      <w:bookmarkEnd w:id="41"/>
      <w:bookmarkEnd w:id="42"/>
    </w:p>
    <w:p w:rsidR="00D46C94" w:rsidRPr="006873F5" w:rsidRDefault="000857CF" w:rsidP="006873F5">
      <w:pPr>
        <w:pStyle w:val="a9"/>
        <w:spacing w:before="120"/>
        <w:ind w:firstLine="360"/>
        <w:jc w:val="both"/>
        <w:rPr>
          <w:rFonts w:ascii="Times New Roman" w:hAnsi="Times New Roman"/>
          <w:sz w:val="24"/>
          <w:szCs w:val="24"/>
          <w:lang w:eastAsia="en-US"/>
        </w:rPr>
      </w:pPr>
      <w:r w:rsidRPr="000857CF">
        <w:rPr>
          <w:rFonts w:ascii="Times New Roman" w:hAnsi="Times New Roman"/>
          <w:sz w:val="24"/>
          <w:szCs w:val="24"/>
          <w:lang w:eastAsia="en-US"/>
        </w:rPr>
        <w:t>При получени</w:t>
      </w:r>
      <w:r>
        <w:rPr>
          <w:rFonts w:ascii="Times New Roman" w:hAnsi="Times New Roman"/>
          <w:sz w:val="24"/>
          <w:szCs w:val="24"/>
          <w:lang w:eastAsia="en-US"/>
        </w:rPr>
        <w:t>и</w:t>
      </w:r>
      <w:r w:rsidRPr="000857CF">
        <w:rPr>
          <w:rFonts w:ascii="Times New Roman" w:hAnsi="Times New Roman"/>
          <w:sz w:val="24"/>
          <w:szCs w:val="24"/>
          <w:lang w:eastAsia="en-US"/>
        </w:rPr>
        <w:t xml:space="preserve"> письма-рассылки о необходимости</w:t>
      </w:r>
      <w:r>
        <w:rPr>
          <w:rFonts w:ascii="Times New Roman" w:hAnsi="Times New Roman"/>
          <w:sz w:val="24"/>
          <w:szCs w:val="24"/>
          <w:lang w:eastAsia="en-US"/>
        </w:rPr>
        <w:t xml:space="preserve"> </w:t>
      </w:r>
      <w:r w:rsidRPr="000857CF">
        <w:rPr>
          <w:rFonts w:ascii="Times New Roman" w:hAnsi="Times New Roman"/>
          <w:sz w:val="24"/>
          <w:szCs w:val="24"/>
          <w:lang w:eastAsia="en-US"/>
        </w:rPr>
        <w:t xml:space="preserve">загрузки </w:t>
      </w:r>
      <w:r>
        <w:rPr>
          <w:rFonts w:ascii="Times New Roman" w:hAnsi="Times New Roman"/>
          <w:sz w:val="24"/>
          <w:szCs w:val="24"/>
          <w:lang w:eastAsia="en-US"/>
        </w:rPr>
        <w:t>скан-копии</w:t>
      </w:r>
      <w:r w:rsidR="00321777">
        <w:rPr>
          <w:rFonts w:ascii="Times New Roman" w:hAnsi="Times New Roman"/>
          <w:sz w:val="24"/>
          <w:szCs w:val="24"/>
          <w:lang w:eastAsia="en-US"/>
        </w:rPr>
        <w:t xml:space="preserve"> последней</w:t>
      </w:r>
      <w:r>
        <w:rPr>
          <w:rFonts w:ascii="Times New Roman" w:hAnsi="Times New Roman"/>
          <w:sz w:val="24"/>
          <w:szCs w:val="24"/>
          <w:lang w:eastAsia="en-US"/>
        </w:rPr>
        <w:t xml:space="preserve"> заявки, </w:t>
      </w:r>
      <w:r w:rsidR="00433ED7">
        <w:rPr>
          <w:rFonts w:ascii="Times New Roman" w:hAnsi="Times New Roman"/>
          <w:sz w:val="24"/>
          <w:szCs w:val="24"/>
          <w:lang w:eastAsia="en-US"/>
        </w:rPr>
        <w:t>если поставщиком был</w:t>
      </w:r>
      <w:r w:rsidR="00C80E18">
        <w:rPr>
          <w:rFonts w:ascii="Times New Roman" w:hAnsi="Times New Roman"/>
          <w:sz w:val="24"/>
          <w:szCs w:val="24"/>
          <w:lang w:eastAsia="en-US"/>
        </w:rPr>
        <w:t>о</w:t>
      </w:r>
      <w:r w:rsidR="00433ED7">
        <w:rPr>
          <w:rFonts w:ascii="Times New Roman" w:hAnsi="Times New Roman"/>
          <w:sz w:val="24"/>
          <w:szCs w:val="24"/>
          <w:lang w:eastAsia="en-US"/>
        </w:rPr>
        <w:t xml:space="preserve"> загружен</w:t>
      </w:r>
      <w:r w:rsidR="00C80E18">
        <w:rPr>
          <w:rFonts w:ascii="Times New Roman" w:hAnsi="Times New Roman"/>
          <w:sz w:val="24"/>
          <w:szCs w:val="24"/>
          <w:lang w:eastAsia="en-US"/>
        </w:rPr>
        <w:t>о</w:t>
      </w:r>
      <w:r w:rsidR="00433ED7">
        <w:rPr>
          <w:rFonts w:ascii="Times New Roman" w:hAnsi="Times New Roman"/>
          <w:sz w:val="24"/>
          <w:szCs w:val="24"/>
          <w:lang w:eastAsia="en-US"/>
        </w:rPr>
        <w:t xml:space="preserve"> более одной версии заявки на участие,</w:t>
      </w:r>
      <w:r w:rsidR="00433ED7" w:rsidRPr="006873F5">
        <w:rPr>
          <w:rFonts w:ascii="Times New Roman" w:hAnsi="Times New Roman"/>
          <w:sz w:val="24"/>
          <w:szCs w:val="24"/>
          <w:lang w:eastAsia="en-US"/>
        </w:rPr>
        <w:t xml:space="preserve"> </w:t>
      </w:r>
      <w:r w:rsidR="00CA20F6" w:rsidRPr="006873F5">
        <w:rPr>
          <w:rFonts w:ascii="Times New Roman" w:hAnsi="Times New Roman"/>
          <w:sz w:val="24"/>
          <w:szCs w:val="24"/>
          <w:lang w:eastAsia="en-US"/>
        </w:rPr>
        <w:t>п</w:t>
      </w:r>
      <w:r w:rsidR="00363B1F" w:rsidRPr="006873F5">
        <w:rPr>
          <w:rFonts w:ascii="Times New Roman" w:hAnsi="Times New Roman"/>
          <w:sz w:val="24"/>
          <w:szCs w:val="24"/>
          <w:lang w:eastAsia="en-US"/>
        </w:rPr>
        <w:t>отребует</w:t>
      </w:r>
      <w:r w:rsidR="00CA20F6" w:rsidRPr="006873F5">
        <w:rPr>
          <w:rFonts w:ascii="Times New Roman" w:hAnsi="Times New Roman"/>
          <w:sz w:val="24"/>
          <w:szCs w:val="24"/>
          <w:lang w:eastAsia="en-US"/>
        </w:rPr>
        <w:t>ся</w:t>
      </w:r>
      <w:r w:rsidR="00363B1F" w:rsidRPr="006873F5">
        <w:rPr>
          <w:rFonts w:ascii="Times New Roman" w:hAnsi="Times New Roman"/>
          <w:sz w:val="24"/>
          <w:szCs w:val="24"/>
          <w:lang w:eastAsia="en-US"/>
        </w:rPr>
        <w:t xml:space="preserve"> </w:t>
      </w:r>
      <w:r w:rsidR="00CB63CF" w:rsidRPr="006873F5">
        <w:rPr>
          <w:rFonts w:ascii="Times New Roman" w:hAnsi="Times New Roman"/>
          <w:sz w:val="24"/>
          <w:szCs w:val="24"/>
          <w:lang w:eastAsia="en-US"/>
        </w:rPr>
        <w:t>дополнительно</w:t>
      </w:r>
      <w:r w:rsidR="00C86016" w:rsidRPr="006873F5">
        <w:rPr>
          <w:rFonts w:ascii="Times New Roman" w:hAnsi="Times New Roman"/>
          <w:sz w:val="24"/>
          <w:szCs w:val="24"/>
          <w:lang w:eastAsia="en-US"/>
        </w:rPr>
        <w:t xml:space="preserve"> </w:t>
      </w:r>
      <w:r w:rsidR="00CB63CF" w:rsidRPr="006873F5">
        <w:rPr>
          <w:rFonts w:ascii="Times New Roman" w:hAnsi="Times New Roman"/>
          <w:sz w:val="24"/>
          <w:szCs w:val="24"/>
          <w:lang w:eastAsia="en-US"/>
        </w:rPr>
        <w:t>загрузить</w:t>
      </w:r>
      <w:r w:rsidR="00C86016" w:rsidRPr="006873F5">
        <w:rPr>
          <w:rFonts w:ascii="Times New Roman" w:hAnsi="Times New Roman"/>
          <w:sz w:val="24"/>
          <w:szCs w:val="24"/>
          <w:lang w:eastAsia="en-US"/>
        </w:rPr>
        <w:t xml:space="preserve"> скан-копию последней</w:t>
      </w:r>
      <w:r w:rsidR="00C80E18">
        <w:rPr>
          <w:rFonts w:ascii="Times New Roman" w:hAnsi="Times New Roman"/>
          <w:sz w:val="24"/>
          <w:szCs w:val="24"/>
          <w:lang w:eastAsia="en-US"/>
        </w:rPr>
        <w:t xml:space="preserve"> поданной</w:t>
      </w:r>
      <w:r w:rsidR="00C86016" w:rsidRPr="006873F5">
        <w:rPr>
          <w:rFonts w:ascii="Times New Roman" w:hAnsi="Times New Roman"/>
          <w:sz w:val="24"/>
          <w:szCs w:val="24"/>
          <w:lang w:eastAsia="en-US"/>
        </w:rPr>
        <w:t xml:space="preserve"> </w:t>
      </w:r>
      <w:r w:rsidR="00142818">
        <w:rPr>
          <w:rFonts w:ascii="Times New Roman" w:hAnsi="Times New Roman"/>
          <w:sz w:val="24"/>
          <w:szCs w:val="24"/>
          <w:lang w:eastAsia="en-US"/>
        </w:rPr>
        <w:t>заявки на участие</w:t>
      </w:r>
      <w:r w:rsidR="00C86016" w:rsidRPr="006873F5">
        <w:rPr>
          <w:rFonts w:ascii="Times New Roman" w:hAnsi="Times New Roman"/>
          <w:sz w:val="24"/>
          <w:szCs w:val="24"/>
          <w:lang w:eastAsia="en-US"/>
        </w:rPr>
        <w:t xml:space="preserve">. </w:t>
      </w:r>
      <w:r w:rsidR="007067F0">
        <w:rPr>
          <w:rFonts w:ascii="Times New Roman" w:hAnsi="Times New Roman"/>
          <w:sz w:val="24"/>
          <w:szCs w:val="24"/>
          <w:lang w:eastAsia="en-US"/>
        </w:rPr>
        <w:t xml:space="preserve"> </w:t>
      </w:r>
      <w:r w:rsidR="00A45939" w:rsidRPr="006873F5">
        <w:rPr>
          <w:rFonts w:ascii="Times New Roman" w:hAnsi="Times New Roman"/>
          <w:sz w:val="24"/>
          <w:szCs w:val="24"/>
          <w:lang w:eastAsia="en-US"/>
        </w:rPr>
        <w:t>До тех пор, пока</w:t>
      </w:r>
      <w:r w:rsidR="00C86016" w:rsidRPr="006873F5">
        <w:rPr>
          <w:rFonts w:ascii="Times New Roman" w:hAnsi="Times New Roman"/>
          <w:sz w:val="24"/>
          <w:szCs w:val="24"/>
          <w:lang w:eastAsia="en-US"/>
        </w:rPr>
        <w:t xml:space="preserve"> поставщик</w:t>
      </w:r>
      <w:r w:rsidR="00D46C94" w:rsidRPr="006873F5">
        <w:rPr>
          <w:rFonts w:ascii="Times New Roman" w:hAnsi="Times New Roman"/>
          <w:sz w:val="24"/>
          <w:szCs w:val="24"/>
          <w:lang w:eastAsia="en-US"/>
        </w:rPr>
        <w:t xml:space="preserve"> не </w:t>
      </w:r>
      <w:r w:rsidR="00363B1F" w:rsidRPr="006873F5">
        <w:rPr>
          <w:rFonts w:ascii="Times New Roman" w:hAnsi="Times New Roman"/>
          <w:sz w:val="24"/>
          <w:szCs w:val="24"/>
          <w:lang w:eastAsia="en-US"/>
        </w:rPr>
        <w:t>выполнит загрузку скан-копии</w:t>
      </w:r>
      <w:r w:rsidR="00C86016" w:rsidRPr="006873F5">
        <w:rPr>
          <w:rFonts w:ascii="Times New Roman" w:hAnsi="Times New Roman"/>
          <w:sz w:val="24"/>
          <w:szCs w:val="24"/>
          <w:lang w:eastAsia="en-US"/>
        </w:rPr>
        <w:t xml:space="preserve"> в столбце «</w:t>
      </w:r>
      <w:proofErr w:type="spellStart"/>
      <w:r w:rsidR="00C86016" w:rsidRPr="006873F5">
        <w:rPr>
          <w:rFonts w:ascii="Times New Roman" w:hAnsi="Times New Roman"/>
          <w:sz w:val="24"/>
          <w:szCs w:val="24"/>
          <w:lang w:eastAsia="en-US"/>
        </w:rPr>
        <w:t>СканТреб</w:t>
      </w:r>
      <w:proofErr w:type="spellEnd"/>
      <w:r w:rsidR="00C86016" w:rsidRPr="006873F5">
        <w:rPr>
          <w:rFonts w:ascii="Times New Roman" w:hAnsi="Times New Roman"/>
          <w:sz w:val="24"/>
          <w:szCs w:val="24"/>
          <w:lang w:eastAsia="en-US"/>
        </w:rPr>
        <w:t>» будет указан красный восклицательный знак:</w:t>
      </w:r>
    </w:p>
    <w:p w:rsidR="00D46C94" w:rsidRPr="006873F5" w:rsidRDefault="00F9797B" w:rsidP="002D0283">
      <w:pPr>
        <w:pStyle w:val="a9"/>
        <w:spacing w:before="120"/>
        <w:jc w:val="center"/>
        <w:rPr>
          <w:rFonts w:ascii="Times New Roman" w:hAnsi="Times New Roman"/>
          <w:sz w:val="24"/>
          <w:szCs w:val="24"/>
          <w:lang w:eastAsia="en-US"/>
        </w:rPr>
      </w:pPr>
      <w:r w:rsidRPr="006873F5">
        <w:rPr>
          <w:rFonts w:ascii="Times New Roman" w:hAnsi="Times New Roman"/>
          <w:noProof/>
          <w:sz w:val="24"/>
          <w:szCs w:val="24"/>
        </w:rPr>
        <w:drawing>
          <wp:inline distT="0" distB="0" distL="0" distR="0">
            <wp:extent cx="6486525" cy="485775"/>
            <wp:effectExtent l="0" t="0" r="9525" b="9525"/>
            <wp:docPr id="65"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486525" cy="485775"/>
                    </a:xfrm>
                    <a:prstGeom prst="rect">
                      <a:avLst/>
                    </a:prstGeom>
                    <a:noFill/>
                    <a:ln>
                      <a:noFill/>
                    </a:ln>
                  </pic:spPr>
                </pic:pic>
              </a:graphicData>
            </a:graphic>
          </wp:inline>
        </w:drawing>
      </w:r>
    </w:p>
    <w:p w:rsidR="00D46C94" w:rsidRPr="006873F5" w:rsidRDefault="00C86016" w:rsidP="005C5B7C">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 xml:space="preserve">Для загрузки скан-копии последней </w:t>
      </w:r>
      <w:r w:rsidR="00142818">
        <w:rPr>
          <w:rFonts w:ascii="Times New Roman" w:hAnsi="Times New Roman"/>
          <w:sz w:val="24"/>
          <w:szCs w:val="24"/>
          <w:lang w:eastAsia="en-US"/>
        </w:rPr>
        <w:t>заявки на участие</w:t>
      </w:r>
      <w:r w:rsidRPr="006873F5">
        <w:rPr>
          <w:rFonts w:ascii="Times New Roman" w:hAnsi="Times New Roman"/>
          <w:sz w:val="24"/>
          <w:szCs w:val="24"/>
          <w:lang w:eastAsia="en-US"/>
        </w:rPr>
        <w:t xml:space="preserve"> </w:t>
      </w:r>
      <w:r w:rsidR="00363B1F" w:rsidRPr="006873F5">
        <w:rPr>
          <w:rFonts w:ascii="Times New Roman" w:hAnsi="Times New Roman"/>
          <w:sz w:val="24"/>
          <w:szCs w:val="24"/>
          <w:lang w:eastAsia="en-US"/>
        </w:rPr>
        <w:t>требуется нажать кнопку</w:t>
      </w:r>
      <w:r w:rsidR="003C330B">
        <w:rPr>
          <w:rFonts w:ascii="Times New Roman" w:hAnsi="Times New Roman"/>
          <w:sz w:val="24"/>
          <w:szCs w:val="24"/>
          <w:lang w:eastAsia="en-US"/>
        </w:rPr>
        <w:t xml:space="preserve"> </w:t>
      </w:r>
      <w:r w:rsidR="003C330B" w:rsidRPr="003C330B">
        <w:rPr>
          <w:rFonts w:ascii="Times New Roman" w:hAnsi="Times New Roman"/>
          <w:noProof/>
          <w:sz w:val="24"/>
          <w:szCs w:val="24"/>
        </w:rPr>
        <w:drawing>
          <wp:inline distT="0" distB="0" distL="0" distR="0">
            <wp:extent cx="1629434" cy="152462"/>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1629434" cy="152462"/>
                    </a:xfrm>
                    <a:prstGeom prst="rect">
                      <a:avLst/>
                    </a:prstGeom>
                  </pic:spPr>
                </pic:pic>
              </a:graphicData>
            </a:graphic>
          </wp:inline>
        </w:drawing>
      </w:r>
      <w:r w:rsidR="00D46C94" w:rsidRPr="006873F5">
        <w:rPr>
          <w:rFonts w:ascii="Times New Roman" w:hAnsi="Times New Roman"/>
          <w:sz w:val="24"/>
          <w:szCs w:val="24"/>
          <w:lang w:eastAsia="en-US"/>
        </w:rPr>
        <w:t>.</w:t>
      </w:r>
    </w:p>
    <w:p w:rsidR="005C5B7C" w:rsidRPr="006873F5" w:rsidRDefault="00363B1F" w:rsidP="005C5B7C">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t>Откроется</w:t>
      </w:r>
      <w:r w:rsidR="005C5B7C" w:rsidRPr="006873F5">
        <w:rPr>
          <w:rFonts w:ascii="Times New Roman" w:hAnsi="Times New Roman"/>
          <w:sz w:val="24"/>
          <w:szCs w:val="24"/>
          <w:lang w:eastAsia="en-US"/>
        </w:rPr>
        <w:t xml:space="preserve"> диалоговое окно выбора файла</w:t>
      </w:r>
      <w:r w:rsidRPr="006873F5">
        <w:rPr>
          <w:rFonts w:ascii="Times New Roman" w:hAnsi="Times New Roman"/>
          <w:sz w:val="24"/>
          <w:szCs w:val="24"/>
          <w:lang w:eastAsia="en-US"/>
        </w:rPr>
        <w:t>.</w:t>
      </w:r>
    </w:p>
    <w:p w:rsidR="00D86B54" w:rsidRPr="00D86B54" w:rsidRDefault="003C330B" w:rsidP="003C330B">
      <w:pPr>
        <w:pStyle w:val="a9"/>
        <w:spacing w:before="120"/>
        <w:rPr>
          <w:rFonts w:ascii="Garamond" w:hAnsi="Garamond"/>
          <w:sz w:val="24"/>
          <w:szCs w:val="24"/>
          <w:lang w:val="en-US" w:eastAsia="en-US"/>
        </w:rPr>
      </w:pPr>
      <w:r w:rsidRPr="003C330B">
        <w:rPr>
          <w:rFonts w:ascii="Garamond" w:hAnsi="Garamond"/>
          <w:noProof/>
          <w:sz w:val="24"/>
          <w:szCs w:val="24"/>
        </w:rPr>
        <w:drawing>
          <wp:inline distT="0" distB="0" distL="0" distR="0">
            <wp:extent cx="3416198" cy="182982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stretch>
                      <a:fillRect/>
                    </a:stretch>
                  </pic:blipFill>
                  <pic:spPr>
                    <a:xfrm>
                      <a:off x="0" y="0"/>
                      <a:ext cx="3422913" cy="1833422"/>
                    </a:xfrm>
                    <a:prstGeom prst="rect">
                      <a:avLst/>
                    </a:prstGeom>
                  </pic:spPr>
                </pic:pic>
              </a:graphicData>
            </a:graphic>
          </wp:inline>
        </w:drawing>
      </w:r>
    </w:p>
    <w:p w:rsidR="00D46C94" w:rsidRPr="006873F5" w:rsidRDefault="005C5B7C" w:rsidP="007D04FC">
      <w:pPr>
        <w:pStyle w:val="a9"/>
        <w:spacing w:before="120"/>
        <w:jc w:val="both"/>
        <w:rPr>
          <w:rFonts w:ascii="Times New Roman" w:hAnsi="Times New Roman"/>
          <w:sz w:val="24"/>
          <w:szCs w:val="24"/>
          <w:lang w:eastAsia="en-US"/>
        </w:rPr>
      </w:pPr>
      <w:r w:rsidRPr="006873F5">
        <w:rPr>
          <w:rFonts w:ascii="Times New Roman" w:hAnsi="Times New Roman"/>
          <w:sz w:val="24"/>
          <w:szCs w:val="24"/>
          <w:lang w:eastAsia="en-US"/>
        </w:rPr>
        <w:lastRenderedPageBreak/>
        <w:t xml:space="preserve">Нажимаем </w:t>
      </w:r>
      <w:r w:rsidR="008C34DA" w:rsidRPr="006873F5">
        <w:rPr>
          <w:rFonts w:ascii="Times New Roman" w:hAnsi="Times New Roman"/>
          <w:sz w:val="24"/>
          <w:szCs w:val="24"/>
          <w:lang w:eastAsia="en-US"/>
        </w:rPr>
        <w:t xml:space="preserve">кнопку </w:t>
      </w:r>
      <w:r w:rsidRPr="006873F5">
        <w:rPr>
          <w:rFonts w:ascii="Times New Roman" w:hAnsi="Times New Roman"/>
          <w:sz w:val="24"/>
          <w:szCs w:val="24"/>
          <w:lang w:eastAsia="en-US"/>
        </w:rPr>
        <w:t>«</w:t>
      </w:r>
      <w:r w:rsidR="00363B1F" w:rsidRPr="006873F5">
        <w:rPr>
          <w:rFonts w:ascii="Times New Roman" w:hAnsi="Times New Roman"/>
          <w:sz w:val="24"/>
          <w:szCs w:val="24"/>
          <w:lang w:eastAsia="en-US"/>
        </w:rPr>
        <w:t>Обзор</w:t>
      </w:r>
      <w:r w:rsidRPr="006873F5">
        <w:rPr>
          <w:rFonts w:ascii="Times New Roman" w:hAnsi="Times New Roman"/>
          <w:sz w:val="24"/>
          <w:szCs w:val="24"/>
          <w:lang w:eastAsia="en-US"/>
        </w:rPr>
        <w:t>»</w:t>
      </w:r>
      <w:r w:rsidR="00363B1F" w:rsidRPr="006873F5">
        <w:rPr>
          <w:rFonts w:ascii="Times New Roman" w:hAnsi="Times New Roman"/>
          <w:sz w:val="24"/>
          <w:szCs w:val="24"/>
          <w:lang w:eastAsia="en-US"/>
        </w:rPr>
        <w:t xml:space="preserve">, </w:t>
      </w:r>
      <w:r w:rsidRPr="006873F5">
        <w:rPr>
          <w:rFonts w:ascii="Times New Roman" w:hAnsi="Times New Roman"/>
          <w:sz w:val="24"/>
          <w:szCs w:val="24"/>
          <w:lang w:eastAsia="en-US"/>
        </w:rPr>
        <w:t xml:space="preserve">выбираем </w:t>
      </w:r>
      <w:r w:rsidR="00363B1F" w:rsidRPr="006873F5">
        <w:rPr>
          <w:rFonts w:ascii="Times New Roman" w:hAnsi="Times New Roman"/>
          <w:sz w:val="24"/>
          <w:szCs w:val="24"/>
          <w:lang w:eastAsia="en-US"/>
        </w:rPr>
        <w:t xml:space="preserve">требуемый </w:t>
      </w:r>
      <w:r w:rsidRPr="006873F5">
        <w:rPr>
          <w:rFonts w:ascii="Times New Roman" w:hAnsi="Times New Roman"/>
          <w:sz w:val="24"/>
          <w:szCs w:val="24"/>
          <w:lang w:eastAsia="en-US"/>
        </w:rPr>
        <w:t xml:space="preserve">файл со скан-копией </w:t>
      </w:r>
      <w:r w:rsidR="003C330B">
        <w:rPr>
          <w:rFonts w:ascii="Times New Roman" w:hAnsi="Times New Roman"/>
          <w:sz w:val="24"/>
          <w:szCs w:val="24"/>
          <w:lang w:eastAsia="en-US"/>
        </w:rPr>
        <w:t>заявки на участие</w:t>
      </w:r>
      <w:r w:rsidR="008A2814" w:rsidRPr="006873F5">
        <w:rPr>
          <w:rFonts w:ascii="Times New Roman" w:hAnsi="Times New Roman"/>
          <w:sz w:val="24"/>
          <w:szCs w:val="24"/>
          <w:lang w:eastAsia="en-US"/>
        </w:rPr>
        <w:t>.</w:t>
      </w:r>
      <w:r w:rsidRPr="006873F5">
        <w:rPr>
          <w:rFonts w:ascii="Times New Roman" w:hAnsi="Times New Roman"/>
          <w:sz w:val="24"/>
          <w:szCs w:val="24"/>
          <w:lang w:eastAsia="en-US"/>
        </w:rPr>
        <w:t xml:space="preserve"> Нажимаем кнопку «Загрузить», для завершения операции нажимаем кнопку «Подтвердить</w:t>
      </w:r>
      <w:r w:rsidR="005F6220" w:rsidRPr="006873F5">
        <w:rPr>
          <w:rFonts w:ascii="Times New Roman" w:hAnsi="Times New Roman"/>
          <w:sz w:val="24"/>
          <w:szCs w:val="24"/>
          <w:lang w:eastAsia="en-US"/>
        </w:rPr>
        <w:t>», документ</w:t>
      </w:r>
      <w:r w:rsidRPr="006873F5">
        <w:rPr>
          <w:rFonts w:ascii="Times New Roman" w:hAnsi="Times New Roman"/>
          <w:sz w:val="24"/>
          <w:szCs w:val="24"/>
          <w:lang w:eastAsia="en-US"/>
        </w:rPr>
        <w:t xml:space="preserve"> </w:t>
      </w:r>
      <w:r w:rsidR="00363B1F" w:rsidRPr="006873F5">
        <w:rPr>
          <w:rFonts w:ascii="Times New Roman" w:hAnsi="Times New Roman"/>
          <w:sz w:val="24"/>
          <w:szCs w:val="24"/>
          <w:lang w:eastAsia="en-US"/>
        </w:rPr>
        <w:t xml:space="preserve">будет </w:t>
      </w:r>
      <w:r w:rsidRPr="006873F5">
        <w:rPr>
          <w:rFonts w:ascii="Times New Roman" w:hAnsi="Times New Roman"/>
          <w:sz w:val="24"/>
          <w:szCs w:val="24"/>
          <w:lang w:eastAsia="en-US"/>
        </w:rPr>
        <w:t>загружен в систему.</w:t>
      </w:r>
    </w:p>
    <w:p w:rsidR="008A2814" w:rsidRPr="006873F5" w:rsidRDefault="008A2814" w:rsidP="007D04FC">
      <w:pPr>
        <w:pStyle w:val="a9"/>
        <w:spacing w:before="120"/>
        <w:jc w:val="both"/>
        <w:rPr>
          <w:rFonts w:ascii="Times New Roman" w:hAnsi="Times New Roman"/>
          <w:sz w:val="24"/>
          <w:szCs w:val="24"/>
          <w:lang w:eastAsia="en-US"/>
        </w:rPr>
      </w:pPr>
      <w:r w:rsidRPr="006873F5">
        <w:rPr>
          <w:rFonts w:ascii="Times New Roman" w:hAnsi="Times New Roman"/>
          <w:b/>
          <w:sz w:val="24"/>
          <w:szCs w:val="24"/>
          <w:u w:val="single"/>
          <w:lang w:eastAsia="en-US"/>
        </w:rPr>
        <w:t>Примечание</w:t>
      </w:r>
      <w:r w:rsidRPr="006873F5">
        <w:rPr>
          <w:rFonts w:ascii="Times New Roman" w:hAnsi="Times New Roman"/>
          <w:sz w:val="24"/>
          <w:szCs w:val="24"/>
          <w:lang w:eastAsia="en-US"/>
        </w:rPr>
        <w:t xml:space="preserve">: файлы загружаемых скан-копий должны быть в формате </w:t>
      </w:r>
      <w:r w:rsidRPr="006873F5">
        <w:rPr>
          <w:rFonts w:ascii="Times New Roman" w:hAnsi="Times New Roman"/>
          <w:sz w:val="24"/>
          <w:szCs w:val="24"/>
          <w:lang w:val="en-US" w:eastAsia="en-US"/>
        </w:rPr>
        <w:t>PDF</w:t>
      </w:r>
      <w:r w:rsidRPr="006873F5">
        <w:rPr>
          <w:rFonts w:ascii="Times New Roman" w:hAnsi="Times New Roman"/>
          <w:sz w:val="24"/>
          <w:szCs w:val="24"/>
          <w:lang w:eastAsia="en-US"/>
        </w:rPr>
        <w:t>.</w:t>
      </w:r>
    </w:p>
    <w:sectPr w:rsidR="008A2814" w:rsidRPr="006873F5" w:rsidSect="007A05A5">
      <w:headerReference w:type="default" r:id="rId78"/>
      <w:footerReference w:type="default" r:id="rId79"/>
      <w:headerReference w:type="first" r:id="rId80"/>
      <w:pgSz w:w="11906" w:h="16838"/>
      <w:pgMar w:top="851" w:right="851" w:bottom="1134" w:left="851" w:header="85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897" w:rsidRDefault="00853897">
      <w:r>
        <w:separator/>
      </w:r>
    </w:p>
  </w:endnote>
  <w:endnote w:type="continuationSeparator" w:id="0">
    <w:p w:rsidR="00853897" w:rsidRDefault="00853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FuturaFuturisLightCTT">
    <w:altName w:val="Times New Roman"/>
    <w:charset w:val="CC"/>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2435075"/>
      <w:docPartObj>
        <w:docPartGallery w:val="Page Numbers (Bottom of Page)"/>
        <w:docPartUnique/>
      </w:docPartObj>
    </w:sdtPr>
    <w:sdtEndPr/>
    <w:sdtContent>
      <w:sdt>
        <w:sdtPr>
          <w:id w:val="-1769616900"/>
          <w:docPartObj>
            <w:docPartGallery w:val="Page Numbers (Top of Page)"/>
            <w:docPartUnique/>
          </w:docPartObj>
        </w:sdtPr>
        <w:sdtEndPr/>
        <w:sdtContent>
          <w:p w:rsidR="004E51D7" w:rsidRDefault="004E51D7">
            <w:pPr>
              <w:pStyle w:val="a5"/>
              <w:jc w:val="right"/>
            </w:pPr>
            <w:r>
              <w:t xml:space="preserve">Страница </w:t>
            </w:r>
            <w:r w:rsidR="00090EA1">
              <w:rPr>
                <w:b/>
                <w:bCs/>
                <w:sz w:val="24"/>
              </w:rPr>
              <w:fldChar w:fldCharType="begin"/>
            </w:r>
            <w:r>
              <w:rPr>
                <w:b/>
                <w:bCs/>
              </w:rPr>
              <w:instrText>PAGE</w:instrText>
            </w:r>
            <w:r w:rsidR="00090EA1">
              <w:rPr>
                <w:b/>
                <w:bCs/>
                <w:sz w:val="24"/>
              </w:rPr>
              <w:fldChar w:fldCharType="separate"/>
            </w:r>
            <w:r w:rsidR="00174BF8">
              <w:rPr>
                <w:b/>
                <w:bCs/>
                <w:noProof/>
              </w:rPr>
              <w:t>22</w:t>
            </w:r>
            <w:r w:rsidR="00090EA1">
              <w:rPr>
                <w:b/>
                <w:bCs/>
                <w:sz w:val="24"/>
              </w:rPr>
              <w:fldChar w:fldCharType="end"/>
            </w:r>
            <w:r>
              <w:t xml:space="preserve"> из </w:t>
            </w:r>
            <w:r w:rsidR="00090EA1">
              <w:rPr>
                <w:b/>
                <w:bCs/>
                <w:sz w:val="24"/>
              </w:rPr>
              <w:fldChar w:fldCharType="begin"/>
            </w:r>
            <w:r>
              <w:rPr>
                <w:b/>
                <w:bCs/>
              </w:rPr>
              <w:instrText>NUMPAGES</w:instrText>
            </w:r>
            <w:r w:rsidR="00090EA1">
              <w:rPr>
                <w:b/>
                <w:bCs/>
                <w:sz w:val="24"/>
              </w:rPr>
              <w:fldChar w:fldCharType="separate"/>
            </w:r>
            <w:r w:rsidR="00174BF8">
              <w:rPr>
                <w:b/>
                <w:bCs/>
                <w:noProof/>
              </w:rPr>
              <w:t>36</w:t>
            </w:r>
            <w:r w:rsidR="00090EA1">
              <w:rPr>
                <w:b/>
                <w:bCs/>
                <w:sz w:val="24"/>
              </w:rPr>
              <w:fldChar w:fldCharType="end"/>
            </w:r>
          </w:p>
        </w:sdtContent>
      </w:sdt>
    </w:sdtContent>
  </w:sdt>
  <w:p w:rsidR="004E51D7" w:rsidRPr="00825C91" w:rsidRDefault="004E51D7" w:rsidP="00825C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897" w:rsidRDefault="00853897">
      <w:r>
        <w:separator/>
      </w:r>
    </w:p>
  </w:footnote>
  <w:footnote w:type="continuationSeparator" w:id="0">
    <w:p w:rsidR="00853897" w:rsidRDefault="00853897">
      <w:r>
        <w:continuationSeparator/>
      </w:r>
    </w:p>
  </w:footnote>
  <w:footnote w:id="1">
    <w:p w:rsidR="004E51D7" w:rsidRPr="000030B4" w:rsidRDefault="004E51D7" w:rsidP="00B70FE8">
      <w:pPr>
        <w:pStyle w:val="afc"/>
      </w:pPr>
      <w:r>
        <w:rPr>
          <w:rStyle w:val="afe"/>
        </w:rPr>
        <w:footnoteRef/>
      </w:r>
      <w:r>
        <w:t xml:space="preserve"> В случае, если </w:t>
      </w:r>
      <w:r>
        <w:rPr>
          <w:rFonts w:cs="Arial"/>
        </w:rPr>
        <w:t>Уведомление о присвоении</w:t>
      </w:r>
      <w:r w:rsidRPr="00B81C4F">
        <w:rPr>
          <w:rFonts w:cs="Arial"/>
        </w:rPr>
        <w:t xml:space="preserve"> </w:t>
      </w:r>
      <w:r>
        <w:rPr>
          <w:rFonts w:cs="Arial"/>
        </w:rPr>
        <w:t>кода ОКПО органами государственной статистики было получено путем скачивания с официального сайта Федеральной</w:t>
      </w:r>
      <w:r w:rsidRPr="000030B4">
        <w:rPr>
          <w:rFonts w:cs="Arial"/>
        </w:rPr>
        <w:t xml:space="preserve"> служб</w:t>
      </w:r>
      <w:r>
        <w:rPr>
          <w:rFonts w:cs="Arial"/>
        </w:rPr>
        <w:t>ы</w:t>
      </w:r>
      <w:r w:rsidRPr="000030B4">
        <w:rPr>
          <w:rFonts w:cs="Arial"/>
        </w:rPr>
        <w:t xml:space="preserve"> государственной</w:t>
      </w:r>
      <w:r>
        <w:rPr>
          <w:rFonts w:cs="Arial"/>
        </w:rPr>
        <w:t xml:space="preserve"> статистики</w:t>
      </w:r>
      <w:r w:rsidRPr="000030B4">
        <w:rPr>
          <w:rFonts w:cs="Arial"/>
        </w:rPr>
        <w:t>: http://кодыросстата.рф/ -</w:t>
      </w:r>
      <w:r>
        <w:rPr>
          <w:rFonts w:cs="Arial"/>
        </w:rPr>
        <w:t xml:space="preserve"> его заверение не требуется.</w:t>
      </w:r>
    </w:p>
  </w:footnote>
  <w:footnote w:id="2">
    <w:p w:rsidR="004E51D7" w:rsidRDefault="004E51D7" w:rsidP="00B70FE8">
      <w:pPr>
        <w:pStyle w:val="afc"/>
      </w:pPr>
      <w:r>
        <w:rPr>
          <w:rStyle w:val="afe"/>
        </w:rPr>
        <w:footnoteRef/>
      </w:r>
      <w:r>
        <w:t xml:space="preserve"> В случае, если </w:t>
      </w:r>
      <w:r>
        <w:rPr>
          <w:rFonts w:cs="Arial"/>
        </w:rPr>
        <w:t>Уведомление о присвоении</w:t>
      </w:r>
      <w:r w:rsidRPr="00B81C4F">
        <w:rPr>
          <w:rFonts w:cs="Arial"/>
        </w:rPr>
        <w:t xml:space="preserve"> </w:t>
      </w:r>
      <w:r>
        <w:rPr>
          <w:rFonts w:cs="Arial"/>
        </w:rPr>
        <w:t>кода ОКПО органами государственной статистики было получено путем скачивания с официального сайта Федеральной</w:t>
      </w:r>
      <w:r w:rsidRPr="000030B4">
        <w:rPr>
          <w:rFonts w:cs="Arial"/>
        </w:rPr>
        <w:t xml:space="preserve"> служб</w:t>
      </w:r>
      <w:r>
        <w:rPr>
          <w:rFonts w:cs="Arial"/>
        </w:rPr>
        <w:t>ы</w:t>
      </w:r>
      <w:r w:rsidRPr="000030B4">
        <w:rPr>
          <w:rFonts w:cs="Arial"/>
        </w:rPr>
        <w:t xml:space="preserve"> государственной</w:t>
      </w:r>
      <w:r>
        <w:rPr>
          <w:rFonts w:cs="Arial"/>
        </w:rPr>
        <w:t xml:space="preserve"> статистики</w:t>
      </w:r>
      <w:r w:rsidRPr="000030B4">
        <w:rPr>
          <w:rFonts w:cs="Arial"/>
        </w:rPr>
        <w:t>: http://кодыросстата.рф/ -</w:t>
      </w:r>
      <w:r>
        <w:rPr>
          <w:rFonts w:cs="Arial"/>
        </w:rPr>
        <w:t xml:space="preserve"> его заверение не требуется.</w:t>
      </w:r>
    </w:p>
  </w:footnote>
  <w:footnote w:id="3">
    <w:p w:rsidR="004E51D7" w:rsidRDefault="004E51D7" w:rsidP="00B70FE8">
      <w:pPr>
        <w:pStyle w:val="afc"/>
      </w:pPr>
      <w:r>
        <w:rPr>
          <w:rStyle w:val="afe"/>
        </w:rPr>
        <w:footnoteRef/>
      </w:r>
      <w:r>
        <w:t xml:space="preserve"> В случае, если </w:t>
      </w:r>
      <w:r>
        <w:rPr>
          <w:rFonts w:cs="Arial"/>
        </w:rPr>
        <w:t>Уведомление о присвоении</w:t>
      </w:r>
      <w:r w:rsidRPr="00B81C4F">
        <w:rPr>
          <w:rFonts w:cs="Arial"/>
        </w:rPr>
        <w:t xml:space="preserve"> </w:t>
      </w:r>
      <w:r>
        <w:rPr>
          <w:rFonts w:cs="Arial"/>
        </w:rPr>
        <w:t>кода ОКПО органами государственной статистики было получено путем скачивания с официального сайта Федеральной</w:t>
      </w:r>
      <w:r w:rsidRPr="000030B4">
        <w:rPr>
          <w:rFonts w:cs="Arial"/>
        </w:rPr>
        <w:t xml:space="preserve"> служб</w:t>
      </w:r>
      <w:r>
        <w:rPr>
          <w:rFonts w:cs="Arial"/>
        </w:rPr>
        <w:t>ы</w:t>
      </w:r>
      <w:r w:rsidRPr="000030B4">
        <w:rPr>
          <w:rFonts w:cs="Arial"/>
        </w:rPr>
        <w:t xml:space="preserve"> государственной</w:t>
      </w:r>
      <w:r>
        <w:rPr>
          <w:rFonts w:cs="Arial"/>
        </w:rPr>
        <w:t xml:space="preserve"> статистики</w:t>
      </w:r>
      <w:r w:rsidRPr="000030B4">
        <w:rPr>
          <w:rFonts w:cs="Arial"/>
        </w:rPr>
        <w:t>: http://кодыросстата.рф/ -</w:t>
      </w:r>
      <w:r>
        <w:rPr>
          <w:rFonts w:cs="Arial"/>
        </w:rPr>
        <w:t xml:space="preserve"> его заверение не требуется.</w:t>
      </w:r>
    </w:p>
  </w:footnote>
  <w:footnote w:id="4">
    <w:p w:rsidR="004E51D7" w:rsidRDefault="004E51D7" w:rsidP="00B70FE8">
      <w:pPr>
        <w:pStyle w:val="afc"/>
      </w:pPr>
      <w:r>
        <w:rPr>
          <w:rStyle w:val="afe"/>
        </w:rPr>
        <w:footnoteRef/>
      </w:r>
      <w:r>
        <w:t xml:space="preserve"> В случае, если </w:t>
      </w:r>
      <w:r>
        <w:rPr>
          <w:rFonts w:cs="Arial"/>
        </w:rPr>
        <w:t>Уведомление о присвоении</w:t>
      </w:r>
      <w:r w:rsidRPr="00B81C4F">
        <w:rPr>
          <w:rFonts w:cs="Arial"/>
        </w:rPr>
        <w:t xml:space="preserve"> </w:t>
      </w:r>
      <w:r>
        <w:rPr>
          <w:rFonts w:cs="Arial"/>
        </w:rPr>
        <w:t>кода ОКПО органами государственной статистики было получено путем скачивания с официального сайта Федеральной</w:t>
      </w:r>
      <w:r w:rsidRPr="000030B4">
        <w:rPr>
          <w:rFonts w:cs="Arial"/>
        </w:rPr>
        <w:t xml:space="preserve"> служб</w:t>
      </w:r>
      <w:r>
        <w:rPr>
          <w:rFonts w:cs="Arial"/>
        </w:rPr>
        <w:t>ы</w:t>
      </w:r>
      <w:r w:rsidRPr="000030B4">
        <w:rPr>
          <w:rFonts w:cs="Arial"/>
        </w:rPr>
        <w:t xml:space="preserve"> государственной</w:t>
      </w:r>
      <w:r>
        <w:rPr>
          <w:rFonts w:cs="Arial"/>
        </w:rPr>
        <w:t xml:space="preserve"> статистики</w:t>
      </w:r>
      <w:r w:rsidRPr="000030B4">
        <w:rPr>
          <w:rFonts w:cs="Arial"/>
        </w:rPr>
        <w:t>: http://кодыросстата.рф/ -</w:t>
      </w:r>
      <w:r>
        <w:rPr>
          <w:rFonts w:cs="Arial"/>
        </w:rPr>
        <w:t xml:space="preserve"> его заверение не требуется.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22" w:type="pct"/>
      <w:tblLook w:val="0000" w:firstRow="0" w:lastRow="0" w:firstColumn="0" w:lastColumn="0" w:noHBand="0" w:noVBand="0"/>
    </w:tblPr>
    <w:tblGrid>
      <w:gridCol w:w="2090"/>
      <w:gridCol w:w="4999"/>
      <w:gridCol w:w="266"/>
      <w:gridCol w:w="2644"/>
      <w:gridCol w:w="250"/>
    </w:tblGrid>
    <w:tr w:rsidR="004E51D7" w:rsidRPr="003579FB" w:rsidTr="006A7237">
      <w:trPr>
        <w:cantSplit/>
        <w:trHeight w:val="420"/>
      </w:trPr>
      <w:tc>
        <w:tcPr>
          <w:tcW w:w="1019" w:type="pct"/>
          <w:vMerge w:val="restart"/>
          <w:vAlign w:val="center"/>
        </w:tcPr>
        <w:p w:rsidR="004E51D7" w:rsidRPr="000631BF" w:rsidRDefault="004E51D7" w:rsidP="00146A4E">
          <w:pPr>
            <w:pStyle w:val="ad"/>
            <w:rPr>
              <w:rFonts w:cs="Arial"/>
            </w:rPr>
          </w:pPr>
          <w:r w:rsidRPr="00490940">
            <w:rPr>
              <w:b w:val="0"/>
              <w:noProof/>
              <w:lang w:val="ru-RU" w:eastAsia="ru-RU"/>
            </w:rPr>
            <w:drawing>
              <wp:inline distT="0" distB="0" distL="0" distR="0">
                <wp:extent cx="862330" cy="457200"/>
                <wp:effectExtent l="0" t="0" r="0" b="0"/>
                <wp:docPr id="2" name="Рисунок 2" descr="logogpn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pn_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330" cy="457200"/>
                        </a:xfrm>
                        <a:prstGeom prst="rect">
                          <a:avLst/>
                        </a:prstGeom>
                        <a:noFill/>
                        <a:ln>
                          <a:noFill/>
                        </a:ln>
                      </pic:spPr>
                    </pic:pic>
                  </a:graphicData>
                </a:graphic>
              </wp:inline>
            </w:drawing>
          </w:r>
        </w:p>
      </w:tc>
      <w:tc>
        <w:tcPr>
          <w:tcW w:w="2439" w:type="pct"/>
          <w:vMerge w:val="restart"/>
          <w:shd w:val="clear" w:color="auto" w:fill="000080"/>
          <w:vAlign w:val="center"/>
        </w:tcPr>
        <w:p w:rsidR="004E51D7" w:rsidRPr="000C051F" w:rsidRDefault="004E51D7" w:rsidP="00C4017B">
          <w:pPr>
            <w:jc w:val="center"/>
            <w:rPr>
              <w:b/>
              <w:sz w:val="28"/>
              <w:szCs w:val="28"/>
            </w:rPr>
          </w:pPr>
          <w:r>
            <w:rPr>
              <w:b/>
              <w:sz w:val="28"/>
              <w:szCs w:val="28"/>
            </w:rPr>
            <w:t>Операционная инструкция пользователя</w:t>
          </w:r>
        </w:p>
      </w:tc>
      <w:tc>
        <w:tcPr>
          <w:tcW w:w="1542" w:type="pct"/>
          <w:gridSpan w:val="3"/>
          <w:vAlign w:val="center"/>
        </w:tcPr>
        <w:p w:rsidR="004E51D7" w:rsidRDefault="004E51D7" w:rsidP="009D43CE">
          <w:pPr>
            <w:jc w:val="center"/>
            <w:rPr>
              <w:rFonts w:ascii="Cambria" w:hAnsi="Cambria"/>
              <w:sz w:val="22"/>
              <w:szCs w:val="22"/>
            </w:rPr>
          </w:pPr>
          <w:r>
            <w:rPr>
              <w:rFonts w:ascii="Cambria" w:hAnsi="Cambria"/>
              <w:sz w:val="22"/>
              <w:szCs w:val="22"/>
            </w:rPr>
            <w:t xml:space="preserve">Система управления </w:t>
          </w:r>
        </w:p>
        <w:p w:rsidR="004E51D7" w:rsidRPr="00C4017B" w:rsidRDefault="004E51D7" w:rsidP="009D43CE">
          <w:pPr>
            <w:jc w:val="center"/>
            <w:rPr>
              <w:sz w:val="22"/>
              <w:szCs w:val="22"/>
            </w:rPr>
          </w:pPr>
          <w:r>
            <w:rPr>
              <w:rFonts w:ascii="Cambria" w:hAnsi="Cambria"/>
              <w:sz w:val="22"/>
              <w:szCs w:val="22"/>
            </w:rPr>
            <w:t>закупками МТР</w:t>
          </w:r>
        </w:p>
      </w:tc>
    </w:tr>
    <w:tr w:rsidR="004E51D7" w:rsidRPr="003579FB" w:rsidTr="006A7237">
      <w:trPr>
        <w:cantSplit/>
        <w:trHeight w:val="331"/>
      </w:trPr>
      <w:tc>
        <w:tcPr>
          <w:tcW w:w="1019" w:type="pct"/>
          <w:vMerge/>
          <w:vAlign w:val="center"/>
        </w:tcPr>
        <w:p w:rsidR="004E51D7" w:rsidRPr="000631BF" w:rsidRDefault="004E51D7" w:rsidP="00146A4E">
          <w:pPr>
            <w:pStyle w:val="ad"/>
            <w:rPr>
              <w:rFonts w:cs="Arial"/>
              <w:lang w:val="ru-RU"/>
            </w:rPr>
          </w:pPr>
        </w:p>
      </w:tc>
      <w:tc>
        <w:tcPr>
          <w:tcW w:w="2439" w:type="pct"/>
          <w:vMerge/>
          <w:shd w:val="clear" w:color="auto" w:fill="000080"/>
          <w:vAlign w:val="center"/>
        </w:tcPr>
        <w:p w:rsidR="004E51D7" w:rsidRPr="00423809" w:rsidRDefault="004E51D7" w:rsidP="00146A4E">
          <w:pPr>
            <w:pStyle w:val="ad"/>
            <w:rPr>
              <w:rStyle w:val="tw4winMark"/>
              <w:b w:val="0"/>
              <w:bCs w:val="0"/>
              <w:color w:val="FFFFFF"/>
              <w:kern w:val="0"/>
              <w:lang w:val="ru-RU"/>
            </w:rPr>
          </w:pPr>
        </w:p>
      </w:tc>
      <w:tc>
        <w:tcPr>
          <w:tcW w:w="130" w:type="pct"/>
          <w:tcBorders>
            <w:right w:val="single" w:sz="4" w:space="0" w:color="auto"/>
          </w:tcBorders>
        </w:tcPr>
        <w:p w:rsidR="004E51D7" w:rsidRPr="001C7A7F" w:rsidRDefault="004E51D7" w:rsidP="00146A4E">
          <w:pPr>
            <w:pStyle w:val="ad"/>
            <w:ind w:right="-57"/>
            <w:jc w:val="right"/>
            <w:rPr>
              <w:rStyle w:val="tw4winMark"/>
              <w:b w:val="0"/>
              <w:bCs w:val="0"/>
              <w:vanish w:val="0"/>
              <w:kern w:val="0"/>
              <w:lang w:val="ru-RU"/>
            </w:rPr>
          </w:pPr>
        </w:p>
      </w:tc>
      <w:tc>
        <w:tcPr>
          <w:tcW w:w="1290" w:type="pct"/>
          <w:tcBorders>
            <w:top w:val="single" w:sz="4" w:space="0" w:color="auto"/>
            <w:left w:val="single" w:sz="4" w:space="0" w:color="auto"/>
            <w:bottom w:val="single" w:sz="4" w:space="0" w:color="auto"/>
            <w:right w:val="single" w:sz="4" w:space="0" w:color="auto"/>
          </w:tcBorders>
          <w:vAlign w:val="center"/>
        </w:tcPr>
        <w:p w:rsidR="004E51D7" w:rsidRPr="009D43CE" w:rsidRDefault="004E51D7" w:rsidP="009D43CE">
          <w:pPr>
            <w:jc w:val="center"/>
          </w:pPr>
          <w:r w:rsidRPr="009D43CE">
            <w:t>ОИ.ПоЗ.02-03</w:t>
          </w:r>
        </w:p>
      </w:tc>
      <w:tc>
        <w:tcPr>
          <w:tcW w:w="122" w:type="pct"/>
          <w:tcBorders>
            <w:left w:val="single" w:sz="4" w:space="0" w:color="auto"/>
          </w:tcBorders>
        </w:tcPr>
        <w:p w:rsidR="004E51D7" w:rsidRPr="00C4017B" w:rsidRDefault="004E51D7" w:rsidP="00146A4E">
          <w:pPr>
            <w:pStyle w:val="ad"/>
            <w:ind w:left="-96" w:right="-57"/>
            <w:jc w:val="right"/>
            <w:rPr>
              <w:rStyle w:val="tw4winMark"/>
              <w:b w:val="0"/>
              <w:bCs w:val="0"/>
              <w:vanish w:val="0"/>
              <w:kern w:val="0"/>
              <w:lang w:val="ru-RU"/>
            </w:rPr>
          </w:pPr>
          <w:r w:rsidRPr="00C4017B">
            <w:rPr>
              <w:rStyle w:val="tw4winMark"/>
              <w:b w:val="0"/>
              <w:bCs w:val="0"/>
              <w:vanish w:val="0"/>
              <w:kern w:val="0"/>
              <w:lang w:val="ru-RU"/>
            </w:rPr>
            <w:t xml:space="preserve">                                                                         </w:t>
          </w:r>
          <w:r w:rsidRPr="00C4017B">
            <w:rPr>
              <w:rStyle w:val="tw4winMark"/>
              <w:b w:val="0"/>
              <w:bCs w:val="0"/>
              <w:kern w:val="0"/>
              <w:lang w:val="ru-RU"/>
            </w:rPr>
            <w:t>{0&gt;</w:t>
          </w:r>
          <w:r w:rsidRPr="000631BF">
            <w:rPr>
              <w:rFonts w:cs="Arial"/>
              <w:b w:val="0"/>
              <w:noProof/>
              <w:vanish/>
              <w:sz w:val="24"/>
              <w:szCs w:val="24"/>
            </w:rPr>
            <w:t>SAP</w:t>
          </w:r>
          <w:r w:rsidRPr="000631BF">
            <w:rPr>
              <w:rFonts w:cs="Arial"/>
              <w:b w:val="0"/>
              <w:noProof/>
              <w:vanish/>
              <w:sz w:val="24"/>
              <w:szCs w:val="24"/>
              <w:lang w:val="ru-RU"/>
            </w:rPr>
            <w:br/>
          </w:r>
          <w:r w:rsidRPr="000631BF">
            <w:rPr>
              <w:rFonts w:cs="Arial"/>
              <w:b w:val="0"/>
              <w:noProof/>
              <w:vanish/>
              <w:sz w:val="24"/>
              <w:szCs w:val="24"/>
            </w:rPr>
            <w:t>Consulting</w:t>
          </w:r>
          <w:r w:rsidRPr="00C4017B">
            <w:rPr>
              <w:rStyle w:val="tw4winMark"/>
              <w:b w:val="0"/>
              <w:bCs w:val="0"/>
              <w:kern w:val="0"/>
              <w:lang w:val="ru-RU"/>
            </w:rPr>
            <w:t>&lt;}100{&gt; &lt;0}</w:t>
          </w:r>
        </w:p>
      </w:tc>
    </w:tr>
  </w:tbl>
  <w:p w:rsidR="004E51D7" w:rsidRDefault="004E51D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22" w:type="pct"/>
      <w:tblLook w:val="0000" w:firstRow="0" w:lastRow="0" w:firstColumn="0" w:lastColumn="0" w:noHBand="0" w:noVBand="0"/>
    </w:tblPr>
    <w:tblGrid>
      <w:gridCol w:w="2089"/>
      <w:gridCol w:w="4999"/>
      <w:gridCol w:w="3161"/>
    </w:tblGrid>
    <w:tr w:rsidR="004E51D7" w:rsidRPr="003579FB" w:rsidTr="00AA7AAE">
      <w:trPr>
        <w:cantSplit/>
        <w:trHeight w:val="420"/>
      </w:trPr>
      <w:tc>
        <w:tcPr>
          <w:tcW w:w="1019" w:type="pct"/>
          <w:vAlign w:val="center"/>
        </w:tcPr>
        <w:p w:rsidR="004E51D7" w:rsidRPr="000631BF" w:rsidRDefault="004E51D7" w:rsidP="007A05A5">
          <w:pPr>
            <w:pStyle w:val="ad"/>
            <w:rPr>
              <w:rFonts w:cs="Arial"/>
            </w:rPr>
          </w:pPr>
          <w:r w:rsidRPr="00490940">
            <w:rPr>
              <w:b w:val="0"/>
              <w:noProof/>
              <w:lang w:val="ru-RU" w:eastAsia="ru-RU"/>
            </w:rPr>
            <w:drawing>
              <wp:inline distT="0" distB="0" distL="0" distR="0">
                <wp:extent cx="862330" cy="457200"/>
                <wp:effectExtent l="0" t="0" r="0" b="0"/>
                <wp:docPr id="5" name="Рисунок 5" descr="logogpn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pn_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330" cy="457200"/>
                        </a:xfrm>
                        <a:prstGeom prst="rect">
                          <a:avLst/>
                        </a:prstGeom>
                        <a:noFill/>
                        <a:ln>
                          <a:noFill/>
                        </a:ln>
                      </pic:spPr>
                    </pic:pic>
                  </a:graphicData>
                </a:graphic>
              </wp:inline>
            </w:drawing>
          </w:r>
        </w:p>
      </w:tc>
      <w:tc>
        <w:tcPr>
          <w:tcW w:w="2439" w:type="pct"/>
          <w:shd w:val="clear" w:color="auto" w:fill="000080"/>
          <w:vAlign w:val="center"/>
        </w:tcPr>
        <w:p w:rsidR="004E51D7" w:rsidRPr="000C051F" w:rsidRDefault="004E51D7" w:rsidP="007A05A5">
          <w:pPr>
            <w:jc w:val="center"/>
            <w:rPr>
              <w:b/>
              <w:sz w:val="28"/>
              <w:szCs w:val="28"/>
            </w:rPr>
          </w:pPr>
          <w:r>
            <w:rPr>
              <w:b/>
              <w:sz w:val="28"/>
              <w:szCs w:val="28"/>
            </w:rPr>
            <w:t>Операционная инструкция пользователя</w:t>
          </w:r>
        </w:p>
      </w:tc>
      <w:tc>
        <w:tcPr>
          <w:tcW w:w="1542" w:type="pct"/>
          <w:vAlign w:val="center"/>
        </w:tcPr>
        <w:tbl>
          <w:tblPr>
            <w:tblW w:w="5022" w:type="pct"/>
            <w:tblLook w:val="0000" w:firstRow="0" w:lastRow="0" w:firstColumn="0" w:lastColumn="0" w:noHBand="0" w:noVBand="0"/>
          </w:tblPr>
          <w:tblGrid>
            <w:gridCol w:w="249"/>
            <w:gridCol w:w="2475"/>
            <w:gridCol w:w="234"/>
          </w:tblGrid>
          <w:tr w:rsidR="004E51D7" w:rsidRPr="00C4017B" w:rsidTr="00AA7AAE">
            <w:trPr>
              <w:cantSplit/>
              <w:trHeight w:val="420"/>
            </w:trPr>
            <w:tc>
              <w:tcPr>
                <w:tcW w:w="1542" w:type="pct"/>
                <w:gridSpan w:val="3"/>
                <w:vAlign w:val="center"/>
              </w:tcPr>
              <w:p w:rsidR="004E51D7" w:rsidRDefault="004E51D7" w:rsidP="007A05A5">
                <w:pPr>
                  <w:jc w:val="center"/>
                  <w:rPr>
                    <w:rFonts w:ascii="Cambria" w:hAnsi="Cambria"/>
                    <w:sz w:val="22"/>
                    <w:szCs w:val="22"/>
                  </w:rPr>
                </w:pPr>
                <w:r>
                  <w:rPr>
                    <w:rFonts w:ascii="Cambria" w:hAnsi="Cambria"/>
                    <w:sz w:val="22"/>
                    <w:szCs w:val="22"/>
                  </w:rPr>
                  <w:t xml:space="preserve">Система управления </w:t>
                </w:r>
              </w:p>
              <w:p w:rsidR="004E51D7" w:rsidRPr="00C4017B" w:rsidRDefault="004E51D7" w:rsidP="007A05A5">
                <w:pPr>
                  <w:jc w:val="center"/>
                  <w:rPr>
                    <w:sz w:val="22"/>
                    <w:szCs w:val="22"/>
                  </w:rPr>
                </w:pPr>
                <w:r>
                  <w:rPr>
                    <w:rFonts w:ascii="Cambria" w:hAnsi="Cambria"/>
                    <w:sz w:val="22"/>
                    <w:szCs w:val="22"/>
                  </w:rPr>
                  <w:t>закупками МТР</w:t>
                </w:r>
              </w:p>
            </w:tc>
          </w:tr>
          <w:tr w:rsidR="004E51D7" w:rsidRPr="00C4017B" w:rsidTr="00AA7AAE">
            <w:trPr>
              <w:cantSplit/>
              <w:trHeight w:val="331"/>
              <w:hidden w:val="0"/>
            </w:trPr>
            <w:tc>
              <w:tcPr>
                <w:tcW w:w="130" w:type="pct"/>
                <w:tcBorders>
                  <w:right w:val="single" w:sz="4" w:space="0" w:color="auto"/>
                </w:tcBorders>
              </w:tcPr>
              <w:p w:rsidR="004E51D7" w:rsidRPr="001C7A7F" w:rsidRDefault="004E51D7" w:rsidP="007A05A5">
                <w:pPr>
                  <w:pStyle w:val="ad"/>
                  <w:ind w:right="-57"/>
                  <w:jc w:val="right"/>
                  <w:rPr>
                    <w:rStyle w:val="tw4winMark"/>
                    <w:b w:val="0"/>
                    <w:bCs w:val="0"/>
                    <w:vanish w:val="0"/>
                    <w:kern w:val="0"/>
                    <w:lang w:val="ru-RU"/>
                  </w:rPr>
                </w:pPr>
              </w:p>
            </w:tc>
            <w:tc>
              <w:tcPr>
                <w:tcW w:w="1290" w:type="pct"/>
                <w:tcBorders>
                  <w:top w:val="single" w:sz="4" w:space="0" w:color="auto"/>
                  <w:left w:val="single" w:sz="4" w:space="0" w:color="auto"/>
                  <w:bottom w:val="single" w:sz="4" w:space="0" w:color="auto"/>
                  <w:right w:val="single" w:sz="4" w:space="0" w:color="auto"/>
                </w:tcBorders>
                <w:vAlign w:val="center"/>
              </w:tcPr>
              <w:p w:rsidR="004E51D7" w:rsidRPr="009D43CE" w:rsidRDefault="004E51D7" w:rsidP="007A05A5">
                <w:pPr>
                  <w:jc w:val="center"/>
                </w:pPr>
                <w:r w:rsidRPr="009D43CE">
                  <w:t>ОИ.ПоЗ.02-03</w:t>
                </w:r>
              </w:p>
            </w:tc>
            <w:tc>
              <w:tcPr>
                <w:tcW w:w="122" w:type="pct"/>
                <w:tcBorders>
                  <w:left w:val="single" w:sz="4" w:space="0" w:color="auto"/>
                </w:tcBorders>
              </w:tcPr>
              <w:p w:rsidR="004E51D7" w:rsidRPr="00C4017B" w:rsidRDefault="004E51D7" w:rsidP="007A05A5">
                <w:pPr>
                  <w:pStyle w:val="ad"/>
                  <w:ind w:left="-96" w:right="-57"/>
                  <w:jc w:val="right"/>
                  <w:rPr>
                    <w:rStyle w:val="tw4winMark"/>
                    <w:b w:val="0"/>
                    <w:bCs w:val="0"/>
                    <w:vanish w:val="0"/>
                    <w:kern w:val="0"/>
                    <w:lang w:val="ru-RU"/>
                  </w:rPr>
                </w:pPr>
                <w:r w:rsidRPr="00C4017B">
                  <w:rPr>
                    <w:rStyle w:val="tw4winMark"/>
                    <w:b w:val="0"/>
                    <w:bCs w:val="0"/>
                    <w:vanish w:val="0"/>
                    <w:kern w:val="0"/>
                    <w:lang w:val="ru-RU"/>
                  </w:rPr>
                  <w:t xml:space="preserve">                                                                         </w:t>
                </w:r>
                <w:r w:rsidRPr="00C4017B">
                  <w:rPr>
                    <w:rStyle w:val="tw4winMark"/>
                    <w:b w:val="0"/>
                    <w:bCs w:val="0"/>
                    <w:kern w:val="0"/>
                    <w:lang w:val="ru-RU"/>
                  </w:rPr>
                  <w:t>{0&gt;</w:t>
                </w:r>
                <w:r w:rsidRPr="000631BF">
                  <w:rPr>
                    <w:rFonts w:cs="Arial"/>
                    <w:b w:val="0"/>
                    <w:noProof/>
                    <w:vanish/>
                    <w:sz w:val="24"/>
                    <w:szCs w:val="24"/>
                  </w:rPr>
                  <w:t>SAP</w:t>
                </w:r>
                <w:r w:rsidRPr="000631BF">
                  <w:rPr>
                    <w:rFonts w:cs="Arial"/>
                    <w:b w:val="0"/>
                    <w:noProof/>
                    <w:vanish/>
                    <w:sz w:val="24"/>
                    <w:szCs w:val="24"/>
                    <w:lang w:val="ru-RU"/>
                  </w:rPr>
                  <w:br/>
                </w:r>
                <w:r w:rsidRPr="000631BF">
                  <w:rPr>
                    <w:rFonts w:cs="Arial"/>
                    <w:b w:val="0"/>
                    <w:noProof/>
                    <w:vanish/>
                    <w:sz w:val="24"/>
                    <w:szCs w:val="24"/>
                  </w:rPr>
                  <w:t>Consulting</w:t>
                </w:r>
                <w:r w:rsidRPr="00C4017B">
                  <w:rPr>
                    <w:rStyle w:val="tw4winMark"/>
                    <w:b w:val="0"/>
                    <w:bCs w:val="0"/>
                    <w:kern w:val="0"/>
                    <w:lang w:val="ru-RU"/>
                  </w:rPr>
                  <w:t>&lt;}100{&gt; &lt;0}</w:t>
                </w:r>
              </w:p>
            </w:tc>
          </w:tr>
        </w:tbl>
        <w:p w:rsidR="004E51D7" w:rsidRPr="00C4017B" w:rsidRDefault="004E51D7" w:rsidP="007A05A5">
          <w:pPr>
            <w:jc w:val="center"/>
            <w:rPr>
              <w:sz w:val="22"/>
              <w:szCs w:val="22"/>
            </w:rPr>
          </w:pPr>
        </w:p>
      </w:tc>
    </w:tr>
  </w:tbl>
  <w:p w:rsidR="004E51D7" w:rsidRDefault="004E51D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DCC5EAC"/>
    <w:lvl w:ilvl="0">
      <w:start w:val="1"/>
      <w:numFmt w:val="bullet"/>
      <w:pStyle w:val="s05"/>
      <w:lvlText w:val=""/>
      <w:lvlJc w:val="left"/>
      <w:pPr>
        <w:tabs>
          <w:tab w:val="num" w:pos="643"/>
        </w:tabs>
        <w:ind w:left="643" w:hanging="360"/>
      </w:pPr>
      <w:rPr>
        <w:rFonts w:ascii="Symbol" w:hAnsi="Symbol" w:hint="default"/>
      </w:rPr>
    </w:lvl>
  </w:abstractNum>
  <w:abstractNum w:abstractNumId="1" w15:restartNumberingAfterBreak="0">
    <w:nsid w:val="04ED2893"/>
    <w:multiLevelType w:val="hybridMultilevel"/>
    <w:tmpl w:val="99803B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BE87FB8"/>
    <w:multiLevelType w:val="multilevel"/>
    <w:tmpl w:val="41F856E8"/>
    <w:lvl w:ilvl="0">
      <w:start w:val="1"/>
      <w:numFmt w:val="decimal"/>
      <w:lvlText w:val="%1."/>
      <w:lvlJc w:val="left"/>
      <w:pPr>
        <w:ind w:left="360" w:hanging="360"/>
      </w:pPr>
      <w:rPr>
        <w:rFonts w:hint="default"/>
        <w:b/>
        <w:color w:val="1F497D"/>
        <w:sz w:val="28"/>
        <w:szCs w:val="28"/>
      </w:rPr>
    </w:lvl>
    <w:lvl w:ilvl="1">
      <w:start w:val="1"/>
      <w:numFmt w:val="decimal"/>
      <w:lvlText w:val="%2."/>
      <w:lvlJc w:val="left"/>
      <w:pPr>
        <w:ind w:left="792" w:hanging="432"/>
      </w:pPr>
      <w:rPr>
        <w:rFonts w:ascii="Garamond" w:eastAsia="Times New Roman" w:hAnsi="Garamond"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C95DDB"/>
    <w:multiLevelType w:val="hybridMultilevel"/>
    <w:tmpl w:val="768C6566"/>
    <w:lvl w:ilvl="0" w:tplc="301609D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B84B73"/>
    <w:multiLevelType w:val="multilevel"/>
    <w:tmpl w:val="710C3C52"/>
    <w:lvl w:ilvl="0">
      <w:start w:val="1"/>
      <w:numFmt w:val="decimal"/>
      <w:pStyle w:val="s01"/>
      <w:lvlText w:val="%1"/>
      <w:lvlJc w:val="left"/>
      <w:pPr>
        <w:tabs>
          <w:tab w:val="num" w:pos="680"/>
        </w:tabs>
        <w:ind w:left="0" w:firstLine="340"/>
      </w:pPr>
      <w:rPr>
        <w:rFonts w:hint="default"/>
      </w:rPr>
    </w:lvl>
    <w:lvl w:ilvl="1">
      <w:start w:val="1"/>
      <w:numFmt w:val="decimal"/>
      <w:pStyle w:val="s02"/>
      <w:lvlText w:val="%1.%2"/>
      <w:lvlJc w:val="left"/>
      <w:pPr>
        <w:tabs>
          <w:tab w:val="num" w:pos="794"/>
        </w:tabs>
        <w:ind w:left="0" w:firstLine="340"/>
      </w:pPr>
      <w:rPr>
        <w:rFonts w:hint="default"/>
        <w:b w:val="0"/>
        <w:i w:val="0"/>
      </w:rPr>
    </w:lvl>
    <w:lvl w:ilvl="2">
      <w:start w:val="1"/>
      <w:numFmt w:val="decimal"/>
      <w:pStyle w:val="s03"/>
      <w:lvlText w:val="%1.%2.%3"/>
      <w:lvlJc w:val="left"/>
      <w:pPr>
        <w:tabs>
          <w:tab w:val="num" w:pos="1060"/>
        </w:tabs>
        <w:ind w:left="0" w:firstLine="340"/>
      </w:pPr>
      <w:rPr>
        <w:rFonts w:hint="default"/>
      </w:rPr>
    </w:lvl>
    <w:lvl w:ilvl="3">
      <w:start w:val="1"/>
      <w:numFmt w:val="decimal"/>
      <w:pStyle w:val="s04"/>
      <w:lvlText w:val="%1.%2.%3.%4"/>
      <w:lvlJc w:val="left"/>
      <w:pPr>
        <w:tabs>
          <w:tab w:val="num" w:pos="1420"/>
        </w:tabs>
        <w:ind w:left="0" w:firstLine="340"/>
      </w:pPr>
      <w:rPr>
        <w:rFonts w:hint="default"/>
      </w:rPr>
    </w:lvl>
    <w:lvl w:ilvl="4">
      <w:start w:val="1"/>
      <w:numFmt w:val="russianLower"/>
      <w:pStyle w:val="s08"/>
      <w:suff w:val="space"/>
      <w:lvlText w:val="%5)"/>
      <w:lvlJc w:val="left"/>
      <w:pPr>
        <w:ind w:left="0" w:firstLine="340"/>
      </w:pPr>
      <w:rPr>
        <w:rFonts w:hint="default"/>
      </w:rPr>
    </w:lvl>
    <w:lvl w:ilvl="5">
      <w:start w:val="1"/>
      <w:numFmt w:val="decimal"/>
      <w:pStyle w:val="s091"/>
      <w:suff w:val="space"/>
      <w:lvlText w:val="%6)"/>
      <w:lvlJc w:val="left"/>
      <w:pPr>
        <w:ind w:left="680" w:firstLine="0"/>
      </w:pPr>
      <w:rPr>
        <w:rFonts w:hint="default"/>
      </w:rPr>
    </w:lvl>
    <w:lvl w:ilvl="6">
      <w:start w:val="1"/>
      <w:numFmt w:val="decimalZero"/>
      <w:pStyle w:val="s12101"/>
      <w:lvlText w:val="%7"/>
      <w:lvlJc w:val="left"/>
      <w:pPr>
        <w:tabs>
          <w:tab w:val="num" w:pos="340"/>
        </w:tabs>
        <w:ind w:left="340" w:hanging="340"/>
      </w:pPr>
      <w:rPr>
        <w:rFonts w:hint="default"/>
      </w:rPr>
    </w:lvl>
    <w:lvl w:ilvl="7">
      <w:start w:val="1"/>
      <w:numFmt w:val="decimalZero"/>
      <w:pStyle w:val="s1601"/>
      <w:suff w:val="space"/>
      <w:lvlText w:val="%8."/>
      <w:lvlJc w:val="left"/>
      <w:pPr>
        <w:ind w:left="567" w:hanging="340"/>
      </w:pPr>
      <w:rPr>
        <w:rFonts w:hint="default"/>
      </w:rPr>
    </w:lvl>
    <w:lvl w:ilvl="8">
      <w:start w:val="1"/>
      <w:numFmt w:val="decimalZero"/>
      <w:pStyle w:val="s170101"/>
      <w:suff w:val="space"/>
      <w:lvlText w:val="%7.%9"/>
      <w:lvlJc w:val="left"/>
      <w:pPr>
        <w:ind w:left="567" w:firstLine="0"/>
      </w:pPr>
      <w:rPr>
        <w:rFonts w:hint="default"/>
      </w:rPr>
    </w:lvl>
  </w:abstractNum>
  <w:abstractNum w:abstractNumId="5" w15:restartNumberingAfterBreak="0">
    <w:nsid w:val="13AF53E2"/>
    <w:multiLevelType w:val="hybridMultilevel"/>
    <w:tmpl w:val="BBEE449E"/>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 w15:restartNumberingAfterBreak="0">
    <w:nsid w:val="15215AAD"/>
    <w:multiLevelType w:val="hybridMultilevel"/>
    <w:tmpl w:val="D2909D2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5D004CF"/>
    <w:multiLevelType w:val="hybridMultilevel"/>
    <w:tmpl w:val="43A436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9C54636"/>
    <w:multiLevelType w:val="hybridMultilevel"/>
    <w:tmpl w:val="B6D48E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B90C1F"/>
    <w:multiLevelType w:val="multilevel"/>
    <w:tmpl w:val="3270798E"/>
    <w:lvl w:ilvl="0">
      <w:start w:val="1"/>
      <w:numFmt w:val="decimal"/>
      <w:lvlText w:val="%1."/>
      <w:lvlJc w:val="left"/>
      <w:pPr>
        <w:ind w:left="720" w:hanging="360"/>
      </w:pPr>
      <w:rPr>
        <w:rFonts w:ascii="Arial" w:hAnsi="Arial" w:cs="Arial" w:hint="default"/>
        <w:sz w:val="28"/>
      </w:rPr>
    </w:lvl>
    <w:lvl w:ilvl="1">
      <w:start w:val="1"/>
      <w:numFmt w:val="decimal"/>
      <w:isLgl/>
      <w:lvlText w:val="%1.%2."/>
      <w:lvlJc w:val="left"/>
      <w:pPr>
        <w:ind w:left="1080" w:hanging="720"/>
      </w:pPr>
      <w:rPr>
        <w:rFonts w:ascii="Arial" w:hAnsi="Arial" w:cs="Arial" w:hint="default"/>
        <w:b/>
        <w:i w:val="0"/>
        <w:sz w:val="24"/>
        <w:szCs w:val="24"/>
        <w:lang w:val="ru-RU"/>
      </w:rPr>
    </w:lvl>
    <w:lvl w:ilvl="2">
      <w:start w:val="1"/>
      <w:numFmt w:val="decimal"/>
      <w:isLgl/>
      <w:lvlText w:val="%1.%2.%3."/>
      <w:lvlJc w:val="left"/>
      <w:pPr>
        <w:ind w:left="1080" w:hanging="720"/>
      </w:pPr>
      <w:rPr>
        <w:rFonts w:ascii="Arial" w:hAnsi="Arial" w:cs="Arial"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B3A7F61"/>
    <w:multiLevelType w:val="hybridMultilevel"/>
    <w:tmpl w:val="C5A4C01E"/>
    <w:lvl w:ilvl="0" w:tplc="026410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D9C05ED"/>
    <w:multiLevelType w:val="hybridMultilevel"/>
    <w:tmpl w:val="2718173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3BC53228"/>
    <w:multiLevelType w:val="hybridMultilevel"/>
    <w:tmpl w:val="AC1A169C"/>
    <w:lvl w:ilvl="0" w:tplc="EE16424A">
      <w:start w:val="1"/>
      <w:numFmt w:val="bullet"/>
      <w:lvlText w:val=""/>
      <w:lvlJc w:val="left"/>
      <w:pPr>
        <w:tabs>
          <w:tab w:val="num" w:pos="1140"/>
        </w:tabs>
        <w:ind w:left="11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44715B81"/>
    <w:multiLevelType w:val="hybridMultilevel"/>
    <w:tmpl w:val="76A2C0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BE9002C"/>
    <w:multiLevelType w:val="multilevel"/>
    <w:tmpl w:val="E4A06C02"/>
    <w:lvl w:ilvl="0">
      <w:start w:val="1"/>
      <w:numFmt w:val="decimal"/>
      <w:lvlText w:val="%1."/>
      <w:lvlJc w:val="left"/>
      <w:pPr>
        <w:ind w:left="1080" w:hanging="360"/>
      </w:pPr>
      <w:rPr>
        <w:rFonts w:ascii="Times New Roman" w:hAnsi="Times New Roman" w:cs="Times New Roman" w:hint="default"/>
        <w:sz w:val="32"/>
      </w:rPr>
    </w:lvl>
    <w:lvl w:ilvl="1">
      <w:start w:val="1"/>
      <w:numFmt w:val="decimal"/>
      <w:lvlText w:val="2.%2"/>
      <w:lvlJc w:val="left"/>
      <w:pPr>
        <w:ind w:left="644" w:hanging="360"/>
      </w:pPr>
      <w:rPr>
        <w:rFonts w:ascii="Times New Roman" w:hAnsi="Times New Roman" w:cs="Times New Roman" w:hint="default"/>
        <w:sz w:val="28"/>
        <w:szCs w:val="28"/>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F357BC5"/>
    <w:multiLevelType w:val="multilevel"/>
    <w:tmpl w:val="41F856E8"/>
    <w:lvl w:ilvl="0">
      <w:start w:val="1"/>
      <w:numFmt w:val="decimal"/>
      <w:lvlText w:val="%1."/>
      <w:lvlJc w:val="left"/>
      <w:pPr>
        <w:ind w:left="360" w:hanging="360"/>
      </w:pPr>
      <w:rPr>
        <w:rFonts w:hint="default"/>
        <w:b/>
        <w:color w:val="1F497D"/>
        <w:sz w:val="28"/>
        <w:szCs w:val="28"/>
      </w:rPr>
    </w:lvl>
    <w:lvl w:ilvl="1">
      <w:start w:val="1"/>
      <w:numFmt w:val="decimal"/>
      <w:lvlText w:val="%2."/>
      <w:lvlJc w:val="left"/>
      <w:pPr>
        <w:ind w:left="792" w:hanging="432"/>
      </w:pPr>
      <w:rPr>
        <w:rFonts w:ascii="Garamond" w:eastAsia="Times New Roman" w:hAnsi="Garamond"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193E41"/>
    <w:multiLevelType w:val="hybridMultilevel"/>
    <w:tmpl w:val="D736DFD6"/>
    <w:lvl w:ilvl="0" w:tplc="BD7CB042">
      <w:start w:val="1"/>
      <w:numFmt w:val="decimal"/>
      <w:pStyle w:val="IG-"/>
      <w:lvlText w:val="Таблица %1."/>
      <w:lvlJc w:val="right"/>
      <w:pPr>
        <w:tabs>
          <w:tab w:val="num" w:pos="3957"/>
        </w:tabs>
        <w:ind w:left="3940" w:firstLine="20"/>
      </w:pPr>
      <w:rPr>
        <w:b w:val="0"/>
        <w:bCs w:val="0"/>
        <w:i w:val="0"/>
        <w:iCs w:val="0"/>
        <w:caps w:val="0"/>
        <w:smallCaps w:val="0"/>
        <w:strike w:val="0"/>
        <w:dstrike w:val="0"/>
        <w:noProof w:val="0"/>
        <w:vanish w:val="0"/>
        <w:color w:val="000000"/>
        <w:spacing w:val="0"/>
        <w:kern w:val="0"/>
        <w:position w:val="0"/>
        <w:u w:val="none"/>
        <w:vertAlign w:val="baseline"/>
        <w:em w:val="none"/>
      </w:rPr>
    </w:lvl>
    <w:lvl w:ilvl="1" w:tplc="ED8EDE4A">
      <w:start w:val="1"/>
      <w:numFmt w:val="decimal"/>
      <w:lvlText w:val="Рисунок %2"/>
      <w:lvlJc w:val="center"/>
      <w:pPr>
        <w:tabs>
          <w:tab w:val="num" w:pos="897"/>
        </w:tabs>
        <w:ind w:left="880" w:firstLine="187"/>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15:restartNumberingAfterBreak="0">
    <w:nsid w:val="579D664C"/>
    <w:multiLevelType w:val="hybridMultilevel"/>
    <w:tmpl w:val="9FB68DB0"/>
    <w:lvl w:ilvl="0" w:tplc="515230E8">
      <w:start w:val="5"/>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C492721"/>
    <w:multiLevelType w:val="hybridMultilevel"/>
    <w:tmpl w:val="7BD07D9C"/>
    <w:lvl w:ilvl="0" w:tplc="268C376A">
      <w:start w:val="5"/>
      <w:numFmt w:val="bullet"/>
      <w:pStyle w:val="s19-"/>
      <w:lvlText w:val="-"/>
      <w:lvlJc w:val="left"/>
      <w:pPr>
        <w:tabs>
          <w:tab w:val="num" w:pos="794"/>
        </w:tabs>
        <w:ind w:left="794" w:hanging="227"/>
      </w:pPr>
      <w:rPr>
        <w:rFonts w:ascii="Times New Roman" w:eastAsia="Times New Roman" w:hAnsi="Times New Roman" w:cs="Times New Roman" w:hint="default"/>
        <w:color w:val="000000" w:themeColor="text1"/>
      </w:rPr>
    </w:lvl>
    <w:lvl w:ilvl="1" w:tplc="6E3EBBD4">
      <w:start w:val="1"/>
      <w:numFmt w:val="bullet"/>
      <w:lvlText w:val=""/>
      <w:lvlJc w:val="left"/>
      <w:pPr>
        <w:tabs>
          <w:tab w:val="num" w:pos="1440"/>
        </w:tabs>
        <w:ind w:left="1440" w:hanging="360"/>
      </w:pPr>
      <w:rPr>
        <w:rFonts w:ascii="Symbol" w:hAnsi="Symbol"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3F6E45"/>
    <w:multiLevelType w:val="multilevel"/>
    <w:tmpl w:val="41F856E8"/>
    <w:lvl w:ilvl="0">
      <w:start w:val="1"/>
      <w:numFmt w:val="decimal"/>
      <w:lvlText w:val="%1."/>
      <w:lvlJc w:val="left"/>
      <w:pPr>
        <w:ind w:left="360" w:hanging="360"/>
      </w:pPr>
      <w:rPr>
        <w:rFonts w:hint="default"/>
        <w:b/>
        <w:color w:val="1F497D"/>
        <w:sz w:val="28"/>
        <w:szCs w:val="28"/>
      </w:rPr>
    </w:lvl>
    <w:lvl w:ilvl="1">
      <w:start w:val="1"/>
      <w:numFmt w:val="decimal"/>
      <w:lvlText w:val="%2."/>
      <w:lvlJc w:val="left"/>
      <w:pPr>
        <w:ind w:left="792" w:hanging="432"/>
      </w:pPr>
      <w:rPr>
        <w:rFonts w:ascii="Garamond" w:eastAsia="Times New Roman" w:hAnsi="Garamond"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E82329"/>
    <w:multiLevelType w:val="hybridMultilevel"/>
    <w:tmpl w:val="33F48D54"/>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1" w15:restartNumberingAfterBreak="0">
    <w:nsid w:val="67E4588C"/>
    <w:multiLevelType w:val="hybridMultilevel"/>
    <w:tmpl w:val="E6DE87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280458"/>
    <w:multiLevelType w:val="multilevel"/>
    <w:tmpl w:val="315E2AAE"/>
    <w:lvl w:ilvl="0">
      <w:start w:val="1"/>
      <w:numFmt w:val="decimal"/>
      <w:lvlText w:val="%1."/>
      <w:lvlJc w:val="left"/>
      <w:pPr>
        <w:ind w:left="360" w:hanging="360"/>
      </w:pPr>
      <w:rPr>
        <w:rFonts w:hint="default"/>
        <w:b/>
        <w:color w:val="auto"/>
        <w:sz w:val="24"/>
        <w:szCs w:val="24"/>
      </w:rPr>
    </w:lvl>
    <w:lvl w:ilvl="1">
      <w:start w:val="1"/>
      <w:numFmt w:val="decimal"/>
      <w:lvlText w:val="%2."/>
      <w:lvlJc w:val="left"/>
      <w:pPr>
        <w:ind w:left="792" w:hanging="432"/>
      </w:pPr>
      <w:rPr>
        <w:rFonts w:ascii="Garamond" w:eastAsia="Times New Roman" w:hAnsi="Garamond"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EE4E3C"/>
    <w:multiLevelType w:val="hybridMultilevel"/>
    <w:tmpl w:val="2BA49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53F4919"/>
    <w:multiLevelType w:val="hybridMultilevel"/>
    <w:tmpl w:val="28FE0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4"/>
  </w:num>
  <w:num w:numId="6">
    <w:abstractNumId w:val="21"/>
  </w:num>
  <w:num w:numId="7">
    <w:abstractNumId w:val="22"/>
  </w:num>
  <w:num w:numId="8">
    <w:abstractNumId w:val="15"/>
  </w:num>
  <w:num w:numId="9">
    <w:abstractNumId w:val="19"/>
  </w:num>
  <w:num w:numId="10">
    <w:abstractNumId w:val="2"/>
  </w:num>
  <w:num w:numId="11">
    <w:abstractNumId w:val="20"/>
  </w:num>
  <w:num w:numId="12">
    <w:abstractNumId w:val="23"/>
  </w:num>
  <w:num w:numId="13">
    <w:abstractNumId w:val="5"/>
  </w:num>
  <w:num w:numId="14">
    <w:abstractNumId w:val="10"/>
  </w:num>
  <w:num w:numId="15">
    <w:abstractNumId w:val="7"/>
  </w:num>
  <w:num w:numId="16">
    <w:abstractNumId w:val="17"/>
  </w:num>
  <w:num w:numId="17">
    <w:abstractNumId w:val="18"/>
  </w:num>
  <w:num w:numId="18">
    <w:abstractNumId w:val="4"/>
  </w:num>
  <w:num w:numId="19">
    <w:abstractNumId w:val="6"/>
  </w:num>
  <w:num w:numId="20">
    <w:abstractNumId w:val="8"/>
  </w:num>
  <w:num w:numId="21">
    <w:abstractNumId w:val="11"/>
  </w:num>
  <w:num w:numId="22">
    <w:abstractNumId w:val="14"/>
  </w:num>
  <w:num w:numId="23">
    <w:abstractNumId w:val="1"/>
  </w:num>
  <w:num w:numId="24">
    <w:abstractNumId w:val="13"/>
  </w:num>
  <w:num w:numId="2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B50"/>
    <w:rsid w:val="00002B39"/>
    <w:rsid w:val="00005E86"/>
    <w:rsid w:val="00007F87"/>
    <w:rsid w:val="000210F0"/>
    <w:rsid w:val="000214EA"/>
    <w:rsid w:val="0002317B"/>
    <w:rsid w:val="000248D6"/>
    <w:rsid w:val="00027859"/>
    <w:rsid w:val="00030171"/>
    <w:rsid w:val="0003084E"/>
    <w:rsid w:val="00031082"/>
    <w:rsid w:val="00032A8B"/>
    <w:rsid w:val="00036902"/>
    <w:rsid w:val="0003691D"/>
    <w:rsid w:val="0004087B"/>
    <w:rsid w:val="000524E0"/>
    <w:rsid w:val="0005530F"/>
    <w:rsid w:val="00057016"/>
    <w:rsid w:val="00062AFF"/>
    <w:rsid w:val="000631BF"/>
    <w:rsid w:val="00065AAD"/>
    <w:rsid w:val="00065D24"/>
    <w:rsid w:val="000661D0"/>
    <w:rsid w:val="0007281F"/>
    <w:rsid w:val="000857CF"/>
    <w:rsid w:val="00086A95"/>
    <w:rsid w:val="00086BF9"/>
    <w:rsid w:val="00087E01"/>
    <w:rsid w:val="00090EA1"/>
    <w:rsid w:val="000921C6"/>
    <w:rsid w:val="00092E8C"/>
    <w:rsid w:val="00094A8E"/>
    <w:rsid w:val="00095AB4"/>
    <w:rsid w:val="00097A41"/>
    <w:rsid w:val="000A0C82"/>
    <w:rsid w:val="000A204D"/>
    <w:rsid w:val="000A3285"/>
    <w:rsid w:val="000A35CC"/>
    <w:rsid w:val="000A3E89"/>
    <w:rsid w:val="000A40BE"/>
    <w:rsid w:val="000B074E"/>
    <w:rsid w:val="000B1E97"/>
    <w:rsid w:val="000B5B45"/>
    <w:rsid w:val="000B7A7F"/>
    <w:rsid w:val="000C00E4"/>
    <w:rsid w:val="000C13A0"/>
    <w:rsid w:val="000C5278"/>
    <w:rsid w:val="000D00B5"/>
    <w:rsid w:val="000D41BF"/>
    <w:rsid w:val="000E3145"/>
    <w:rsid w:val="000E4B55"/>
    <w:rsid w:val="000F27DC"/>
    <w:rsid w:val="000F3384"/>
    <w:rsid w:val="000F3922"/>
    <w:rsid w:val="000F44A8"/>
    <w:rsid w:val="000F457E"/>
    <w:rsid w:val="000F64B4"/>
    <w:rsid w:val="000F6BAC"/>
    <w:rsid w:val="000F7C8C"/>
    <w:rsid w:val="001002DC"/>
    <w:rsid w:val="001014AF"/>
    <w:rsid w:val="00104E22"/>
    <w:rsid w:val="00105EF4"/>
    <w:rsid w:val="001069B0"/>
    <w:rsid w:val="0011003A"/>
    <w:rsid w:val="00110A81"/>
    <w:rsid w:val="00116665"/>
    <w:rsid w:val="001233AE"/>
    <w:rsid w:val="00125330"/>
    <w:rsid w:val="00125593"/>
    <w:rsid w:val="0013635C"/>
    <w:rsid w:val="001367A1"/>
    <w:rsid w:val="00136904"/>
    <w:rsid w:val="001375D2"/>
    <w:rsid w:val="001378A4"/>
    <w:rsid w:val="001417A1"/>
    <w:rsid w:val="00142463"/>
    <w:rsid w:val="00142818"/>
    <w:rsid w:val="00145393"/>
    <w:rsid w:val="00145E9E"/>
    <w:rsid w:val="00146A4E"/>
    <w:rsid w:val="001478DE"/>
    <w:rsid w:val="001505CF"/>
    <w:rsid w:val="00163A5F"/>
    <w:rsid w:val="00165BA4"/>
    <w:rsid w:val="001667AD"/>
    <w:rsid w:val="00167F6A"/>
    <w:rsid w:val="001709C5"/>
    <w:rsid w:val="00174BF8"/>
    <w:rsid w:val="00175777"/>
    <w:rsid w:val="00175EFA"/>
    <w:rsid w:val="001763D1"/>
    <w:rsid w:val="00177C52"/>
    <w:rsid w:val="0018195A"/>
    <w:rsid w:val="0018600F"/>
    <w:rsid w:val="00192CB4"/>
    <w:rsid w:val="00196DE5"/>
    <w:rsid w:val="00197C62"/>
    <w:rsid w:val="001A1E76"/>
    <w:rsid w:val="001A3C30"/>
    <w:rsid w:val="001B0485"/>
    <w:rsid w:val="001B3223"/>
    <w:rsid w:val="001B4970"/>
    <w:rsid w:val="001C43DF"/>
    <w:rsid w:val="001C7F42"/>
    <w:rsid w:val="001D0300"/>
    <w:rsid w:val="001D1CC1"/>
    <w:rsid w:val="001D3CCA"/>
    <w:rsid w:val="001D4B37"/>
    <w:rsid w:val="001D543C"/>
    <w:rsid w:val="001E6ED3"/>
    <w:rsid w:val="001E75E7"/>
    <w:rsid w:val="001F6267"/>
    <w:rsid w:val="001F6DB6"/>
    <w:rsid w:val="001F70F8"/>
    <w:rsid w:val="00201972"/>
    <w:rsid w:val="00202FEF"/>
    <w:rsid w:val="002030DE"/>
    <w:rsid w:val="002070B1"/>
    <w:rsid w:val="00213475"/>
    <w:rsid w:val="0021369E"/>
    <w:rsid w:val="00214CF0"/>
    <w:rsid w:val="0021526D"/>
    <w:rsid w:val="00222B0E"/>
    <w:rsid w:val="0022311E"/>
    <w:rsid w:val="00223391"/>
    <w:rsid w:val="00224103"/>
    <w:rsid w:val="00225768"/>
    <w:rsid w:val="00226022"/>
    <w:rsid w:val="00226C94"/>
    <w:rsid w:val="00230919"/>
    <w:rsid w:val="00244CA0"/>
    <w:rsid w:val="00246ED8"/>
    <w:rsid w:val="002503FF"/>
    <w:rsid w:val="00255640"/>
    <w:rsid w:val="00256004"/>
    <w:rsid w:val="002605A5"/>
    <w:rsid w:val="00265B4E"/>
    <w:rsid w:val="00266E3A"/>
    <w:rsid w:val="00267342"/>
    <w:rsid w:val="00271504"/>
    <w:rsid w:val="00273A34"/>
    <w:rsid w:val="00274A4F"/>
    <w:rsid w:val="0028318A"/>
    <w:rsid w:val="00284296"/>
    <w:rsid w:val="00296697"/>
    <w:rsid w:val="002A105F"/>
    <w:rsid w:val="002A6768"/>
    <w:rsid w:val="002B07ED"/>
    <w:rsid w:val="002B22A1"/>
    <w:rsid w:val="002B28D8"/>
    <w:rsid w:val="002B63A2"/>
    <w:rsid w:val="002B6A97"/>
    <w:rsid w:val="002C099C"/>
    <w:rsid w:val="002C29A7"/>
    <w:rsid w:val="002C40AC"/>
    <w:rsid w:val="002C4D6E"/>
    <w:rsid w:val="002C54E8"/>
    <w:rsid w:val="002D0283"/>
    <w:rsid w:val="002D0292"/>
    <w:rsid w:val="002D2089"/>
    <w:rsid w:val="002D32D0"/>
    <w:rsid w:val="002D5E0E"/>
    <w:rsid w:val="002D6D6B"/>
    <w:rsid w:val="002D6DB5"/>
    <w:rsid w:val="002E1272"/>
    <w:rsid w:val="002E129C"/>
    <w:rsid w:val="002E3975"/>
    <w:rsid w:val="002E647B"/>
    <w:rsid w:val="002E7E78"/>
    <w:rsid w:val="002F142B"/>
    <w:rsid w:val="002F1E36"/>
    <w:rsid w:val="002F2243"/>
    <w:rsid w:val="002F2D41"/>
    <w:rsid w:val="002F38E4"/>
    <w:rsid w:val="002F3A78"/>
    <w:rsid w:val="002F589D"/>
    <w:rsid w:val="002F68C2"/>
    <w:rsid w:val="002F6C38"/>
    <w:rsid w:val="0030115E"/>
    <w:rsid w:val="00301644"/>
    <w:rsid w:val="0030273F"/>
    <w:rsid w:val="00306F9C"/>
    <w:rsid w:val="0031081C"/>
    <w:rsid w:val="0031417B"/>
    <w:rsid w:val="00321591"/>
    <w:rsid w:val="00321777"/>
    <w:rsid w:val="00332723"/>
    <w:rsid w:val="00333416"/>
    <w:rsid w:val="00333A4F"/>
    <w:rsid w:val="00337E64"/>
    <w:rsid w:val="003414C0"/>
    <w:rsid w:val="00344F09"/>
    <w:rsid w:val="00345314"/>
    <w:rsid w:val="00352859"/>
    <w:rsid w:val="00353132"/>
    <w:rsid w:val="00353DB4"/>
    <w:rsid w:val="00362F79"/>
    <w:rsid w:val="00363B1F"/>
    <w:rsid w:val="00364E11"/>
    <w:rsid w:val="0036599B"/>
    <w:rsid w:val="00366EE0"/>
    <w:rsid w:val="00370A00"/>
    <w:rsid w:val="00376178"/>
    <w:rsid w:val="00376D4A"/>
    <w:rsid w:val="00381311"/>
    <w:rsid w:val="00384AB6"/>
    <w:rsid w:val="00385F82"/>
    <w:rsid w:val="00387340"/>
    <w:rsid w:val="0038778A"/>
    <w:rsid w:val="00387838"/>
    <w:rsid w:val="00387C54"/>
    <w:rsid w:val="00390369"/>
    <w:rsid w:val="0039416B"/>
    <w:rsid w:val="00395561"/>
    <w:rsid w:val="003A28B1"/>
    <w:rsid w:val="003A480E"/>
    <w:rsid w:val="003A6341"/>
    <w:rsid w:val="003A7280"/>
    <w:rsid w:val="003B0383"/>
    <w:rsid w:val="003B14C2"/>
    <w:rsid w:val="003B1799"/>
    <w:rsid w:val="003B2559"/>
    <w:rsid w:val="003B2A9F"/>
    <w:rsid w:val="003B684E"/>
    <w:rsid w:val="003B6D57"/>
    <w:rsid w:val="003B765C"/>
    <w:rsid w:val="003C1954"/>
    <w:rsid w:val="003C1AB0"/>
    <w:rsid w:val="003C330B"/>
    <w:rsid w:val="003C37BC"/>
    <w:rsid w:val="003C3B4E"/>
    <w:rsid w:val="003C3E24"/>
    <w:rsid w:val="003D3B3C"/>
    <w:rsid w:val="003D5125"/>
    <w:rsid w:val="003D55A0"/>
    <w:rsid w:val="003D5E5D"/>
    <w:rsid w:val="003E39FE"/>
    <w:rsid w:val="003E72D6"/>
    <w:rsid w:val="003F0304"/>
    <w:rsid w:val="003F5641"/>
    <w:rsid w:val="003F64C6"/>
    <w:rsid w:val="004005AB"/>
    <w:rsid w:val="00412327"/>
    <w:rsid w:val="00415BD7"/>
    <w:rsid w:val="0042080A"/>
    <w:rsid w:val="00424F48"/>
    <w:rsid w:val="00430331"/>
    <w:rsid w:val="00433ED7"/>
    <w:rsid w:val="00434954"/>
    <w:rsid w:val="00437DAB"/>
    <w:rsid w:val="004431DD"/>
    <w:rsid w:val="0044463C"/>
    <w:rsid w:val="0044558B"/>
    <w:rsid w:val="00446E50"/>
    <w:rsid w:val="004472CD"/>
    <w:rsid w:val="00447CFF"/>
    <w:rsid w:val="00447F58"/>
    <w:rsid w:val="00460500"/>
    <w:rsid w:val="00461D48"/>
    <w:rsid w:val="00461FA1"/>
    <w:rsid w:val="00464D88"/>
    <w:rsid w:val="00465808"/>
    <w:rsid w:val="00465963"/>
    <w:rsid w:val="00467580"/>
    <w:rsid w:val="00470C75"/>
    <w:rsid w:val="0047154D"/>
    <w:rsid w:val="00480E46"/>
    <w:rsid w:val="004820E6"/>
    <w:rsid w:val="00486F55"/>
    <w:rsid w:val="004871F5"/>
    <w:rsid w:val="004879B0"/>
    <w:rsid w:val="00494092"/>
    <w:rsid w:val="004A40E2"/>
    <w:rsid w:val="004A4767"/>
    <w:rsid w:val="004A4C75"/>
    <w:rsid w:val="004A4D10"/>
    <w:rsid w:val="004B1C3A"/>
    <w:rsid w:val="004B460C"/>
    <w:rsid w:val="004C0900"/>
    <w:rsid w:val="004C1098"/>
    <w:rsid w:val="004C24EC"/>
    <w:rsid w:val="004C4BFE"/>
    <w:rsid w:val="004C7431"/>
    <w:rsid w:val="004C779B"/>
    <w:rsid w:val="004D0529"/>
    <w:rsid w:val="004D0840"/>
    <w:rsid w:val="004D3001"/>
    <w:rsid w:val="004D3D35"/>
    <w:rsid w:val="004E51D7"/>
    <w:rsid w:val="004E5F4C"/>
    <w:rsid w:val="004E6680"/>
    <w:rsid w:val="004E7D78"/>
    <w:rsid w:val="004F2201"/>
    <w:rsid w:val="004F2397"/>
    <w:rsid w:val="004F2EDE"/>
    <w:rsid w:val="004F3B09"/>
    <w:rsid w:val="004F560D"/>
    <w:rsid w:val="00500CE2"/>
    <w:rsid w:val="00504921"/>
    <w:rsid w:val="00504EE7"/>
    <w:rsid w:val="00507DB8"/>
    <w:rsid w:val="005131A4"/>
    <w:rsid w:val="00514267"/>
    <w:rsid w:val="00515ED3"/>
    <w:rsid w:val="00523AEB"/>
    <w:rsid w:val="005243C2"/>
    <w:rsid w:val="00524C78"/>
    <w:rsid w:val="00525352"/>
    <w:rsid w:val="00526A10"/>
    <w:rsid w:val="005276A3"/>
    <w:rsid w:val="00530A59"/>
    <w:rsid w:val="00531F88"/>
    <w:rsid w:val="005324BB"/>
    <w:rsid w:val="00533BE1"/>
    <w:rsid w:val="005373D1"/>
    <w:rsid w:val="00541973"/>
    <w:rsid w:val="00542B8E"/>
    <w:rsid w:val="00546A67"/>
    <w:rsid w:val="005536F7"/>
    <w:rsid w:val="00562037"/>
    <w:rsid w:val="005646A2"/>
    <w:rsid w:val="005646DA"/>
    <w:rsid w:val="005654A9"/>
    <w:rsid w:val="00566956"/>
    <w:rsid w:val="00567178"/>
    <w:rsid w:val="00567323"/>
    <w:rsid w:val="00572BE5"/>
    <w:rsid w:val="005759C8"/>
    <w:rsid w:val="005804F8"/>
    <w:rsid w:val="00581793"/>
    <w:rsid w:val="00581AF5"/>
    <w:rsid w:val="005831A2"/>
    <w:rsid w:val="00583B8F"/>
    <w:rsid w:val="00584415"/>
    <w:rsid w:val="00587B69"/>
    <w:rsid w:val="00592E52"/>
    <w:rsid w:val="0059524E"/>
    <w:rsid w:val="005976E8"/>
    <w:rsid w:val="005A25BD"/>
    <w:rsid w:val="005A4C8C"/>
    <w:rsid w:val="005A58AD"/>
    <w:rsid w:val="005A6FC8"/>
    <w:rsid w:val="005B4938"/>
    <w:rsid w:val="005C348B"/>
    <w:rsid w:val="005C3B18"/>
    <w:rsid w:val="005C498C"/>
    <w:rsid w:val="005C5B7C"/>
    <w:rsid w:val="005D11BC"/>
    <w:rsid w:val="005D184B"/>
    <w:rsid w:val="005D3E50"/>
    <w:rsid w:val="005D44B2"/>
    <w:rsid w:val="005D56EF"/>
    <w:rsid w:val="005D730A"/>
    <w:rsid w:val="005E0C74"/>
    <w:rsid w:val="005E4F5F"/>
    <w:rsid w:val="005E6079"/>
    <w:rsid w:val="005E670F"/>
    <w:rsid w:val="005F1FD3"/>
    <w:rsid w:val="005F306E"/>
    <w:rsid w:val="005F3DDE"/>
    <w:rsid w:val="005F4D50"/>
    <w:rsid w:val="005F6220"/>
    <w:rsid w:val="0060044A"/>
    <w:rsid w:val="00602028"/>
    <w:rsid w:val="00602F0B"/>
    <w:rsid w:val="0060419F"/>
    <w:rsid w:val="006044AB"/>
    <w:rsid w:val="00607DD1"/>
    <w:rsid w:val="00610FE4"/>
    <w:rsid w:val="00612CAB"/>
    <w:rsid w:val="006151F5"/>
    <w:rsid w:val="00616043"/>
    <w:rsid w:val="00620B95"/>
    <w:rsid w:val="00621B43"/>
    <w:rsid w:val="00627070"/>
    <w:rsid w:val="006270ED"/>
    <w:rsid w:val="00630C53"/>
    <w:rsid w:val="006362B5"/>
    <w:rsid w:val="00640041"/>
    <w:rsid w:val="0064379F"/>
    <w:rsid w:val="00645DC8"/>
    <w:rsid w:val="0065286C"/>
    <w:rsid w:val="0065572C"/>
    <w:rsid w:val="00663CD2"/>
    <w:rsid w:val="0066653E"/>
    <w:rsid w:val="00667A37"/>
    <w:rsid w:val="00676A05"/>
    <w:rsid w:val="006774B2"/>
    <w:rsid w:val="00677629"/>
    <w:rsid w:val="00680F92"/>
    <w:rsid w:val="0068467C"/>
    <w:rsid w:val="006849BE"/>
    <w:rsid w:val="006873F5"/>
    <w:rsid w:val="006933BB"/>
    <w:rsid w:val="006947DD"/>
    <w:rsid w:val="0069606E"/>
    <w:rsid w:val="006A34DB"/>
    <w:rsid w:val="006A56C7"/>
    <w:rsid w:val="006A7237"/>
    <w:rsid w:val="006A75C7"/>
    <w:rsid w:val="006A7D8D"/>
    <w:rsid w:val="006B1404"/>
    <w:rsid w:val="006B4CCC"/>
    <w:rsid w:val="006B6B66"/>
    <w:rsid w:val="006C2771"/>
    <w:rsid w:val="006C3226"/>
    <w:rsid w:val="006C4C67"/>
    <w:rsid w:val="006D02D9"/>
    <w:rsid w:val="006D10D5"/>
    <w:rsid w:val="006D2FE3"/>
    <w:rsid w:val="006D33CE"/>
    <w:rsid w:val="006E09E9"/>
    <w:rsid w:val="006E530F"/>
    <w:rsid w:val="006F0670"/>
    <w:rsid w:val="006F3720"/>
    <w:rsid w:val="006F79F2"/>
    <w:rsid w:val="00700A16"/>
    <w:rsid w:val="007019DD"/>
    <w:rsid w:val="007029E0"/>
    <w:rsid w:val="00702A5A"/>
    <w:rsid w:val="007066CC"/>
    <w:rsid w:val="007067F0"/>
    <w:rsid w:val="00707870"/>
    <w:rsid w:val="007079AE"/>
    <w:rsid w:val="00710A65"/>
    <w:rsid w:val="00713D8D"/>
    <w:rsid w:val="0072116E"/>
    <w:rsid w:val="00724BE1"/>
    <w:rsid w:val="00725120"/>
    <w:rsid w:val="00725F88"/>
    <w:rsid w:val="00732ED8"/>
    <w:rsid w:val="00736D08"/>
    <w:rsid w:val="00740F9C"/>
    <w:rsid w:val="0074266A"/>
    <w:rsid w:val="007442CB"/>
    <w:rsid w:val="007444F8"/>
    <w:rsid w:val="00745CCA"/>
    <w:rsid w:val="00747A6D"/>
    <w:rsid w:val="00755F5F"/>
    <w:rsid w:val="00756627"/>
    <w:rsid w:val="00770DFE"/>
    <w:rsid w:val="0077207F"/>
    <w:rsid w:val="00773BA4"/>
    <w:rsid w:val="00774E59"/>
    <w:rsid w:val="007754B3"/>
    <w:rsid w:val="007765E2"/>
    <w:rsid w:val="00777942"/>
    <w:rsid w:val="007829BF"/>
    <w:rsid w:val="0079054B"/>
    <w:rsid w:val="00793FE3"/>
    <w:rsid w:val="007945DC"/>
    <w:rsid w:val="0079486B"/>
    <w:rsid w:val="00795C97"/>
    <w:rsid w:val="007A05A5"/>
    <w:rsid w:val="007A2CB4"/>
    <w:rsid w:val="007A46FA"/>
    <w:rsid w:val="007A7076"/>
    <w:rsid w:val="007B0D23"/>
    <w:rsid w:val="007B1700"/>
    <w:rsid w:val="007B2BD7"/>
    <w:rsid w:val="007B33EC"/>
    <w:rsid w:val="007C11FC"/>
    <w:rsid w:val="007C1362"/>
    <w:rsid w:val="007C31C0"/>
    <w:rsid w:val="007C70CA"/>
    <w:rsid w:val="007D04FC"/>
    <w:rsid w:val="007D2E3C"/>
    <w:rsid w:val="007D480F"/>
    <w:rsid w:val="007D4C71"/>
    <w:rsid w:val="007D720C"/>
    <w:rsid w:val="007E1A9F"/>
    <w:rsid w:val="007E46E9"/>
    <w:rsid w:val="007E5282"/>
    <w:rsid w:val="007F35AE"/>
    <w:rsid w:val="007F45FD"/>
    <w:rsid w:val="007F6C60"/>
    <w:rsid w:val="007F791F"/>
    <w:rsid w:val="007F7B9E"/>
    <w:rsid w:val="008009CA"/>
    <w:rsid w:val="00801F08"/>
    <w:rsid w:val="00802B5F"/>
    <w:rsid w:val="008103E8"/>
    <w:rsid w:val="008123FF"/>
    <w:rsid w:val="0081373B"/>
    <w:rsid w:val="008147CA"/>
    <w:rsid w:val="00815450"/>
    <w:rsid w:val="008172C8"/>
    <w:rsid w:val="0081750B"/>
    <w:rsid w:val="00817757"/>
    <w:rsid w:val="008204ED"/>
    <w:rsid w:val="008217F2"/>
    <w:rsid w:val="0082212B"/>
    <w:rsid w:val="00825C91"/>
    <w:rsid w:val="008301E0"/>
    <w:rsid w:val="008305AE"/>
    <w:rsid w:val="008347C0"/>
    <w:rsid w:val="008358DC"/>
    <w:rsid w:val="008422A2"/>
    <w:rsid w:val="008425E3"/>
    <w:rsid w:val="008431E2"/>
    <w:rsid w:val="0084339D"/>
    <w:rsid w:val="00844B5E"/>
    <w:rsid w:val="008453E4"/>
    <w:rsid w:val="00852321"/>
    <w:rsid w:val="00852324"/>
    <w:rsid w:val="00852B87"/>
    <w:rsid w:val="00853897"/>
    <w:rsid w:val="00853E44"/>
    <w:rsid w:val="008557DC"/>
    <w:rsid w:val="0086109A"/>
    <w:rsid w:val="00862715"/>
    <w:rsid w:val="00867BC6"/>
    <w:rsid w:val="00870A70"/>
    <w:rsid w:val="008712DA"/>
    <w:rsid w:val="00871FFF"/>
    <w:rsid w:val="008773A8"/>
    <w:rsid w:val="0088056A"/>
    <w:rsid w:val="00883B50"/>
    <w:rsid w:val="008859C8"/>
    <w:rsid w:val="008879CC"/>
    <w:rsid w:val="008906CE"/>
    <w:rsid w:val="00890CEA"/>
    <w:rsid w:val="008A0028"/>
    <w:rsid w:val="008A02CF"/>
    <w:rsid w:val="008A1C4E"/>
    <w:rsid w:val="008A2814"/>
    <w:rsid w:val="008A2A06"/>
    <w:rsid w:val="008A4393"/>
    <w:rsid w:val="008A5E42"/>
    <w:rsid w:val="008A7C3D"/>
    <w:rsid w:val="008B0755"/>
    <w:rsid w:val="008B07D4"/>
    <w:rsid w:val="008B0F7D"/>
    <w:rsid w:val="008B1CD6"/>
    <w:rsid w:val="008B2C8B"/>
    <w:rsid w:val="008B4AB9"/>
    <w:rsid w:val="008B60FE"/>
    <w:rsid w:val="008C090C"/>
    <w:rsid w:val="008C1327"/>
    <w:rsid w:val="008C3480"/>
    <w:rsid w:val="008C34DA"/>
    <w:rsid w:val="008C4050"/>
    <w:rsid w:val="008C43BA"/>
    <w:rsid w:val="008C5BAE"/>
    <w:rsid w:val="008D5E9B"/>
    <w:rsid w:val="008D75F9"/>
    <w:rsid w:val="008D798B"/>
    <w:rsid w:val="008E32A4"/>
    <w:rsid w:val="008F2715"/>
    <w:rsid w:val="008F4F14"/>
    <w:rsid w:val="008F637B"/>
    <w:rsid w:val="008F6B24"/>
    <w:rsid w:val="008F7776"/>
    <w:rsid w:val="008F7AC1"/>
    <w:rsid w:val="00901519"/>
    <w:rsid w:val="00902407"/>
    <w:rsid w:val="009036DA"/>
    <w:rsid w:val="00905DEB"/>
    <w:rsid w:val="00907DC8"/>
    <w:rsid w:val="0091030A"/>
    <w:rsid w:val="0091563A"/>
    <w:rsid w:val="0092147C"/>
    <w:rsid w:val="00924EE2"/>
    <w:rsid w:val="00927330"/>
    <w:rsid w:val="00932129"/>
    <w:rsid w:val="00933252"/>
    <w:rsid w:val="0093435F"/>
    <w:rsid w:val="00934925"/>
    <w:rsid w:val="00935381"/>
    <w:rsid w:val="009355B5"/>
    <w:rsid w:val="00936E80"/>
    <w:rsid w:val="00942854"/>
    <w:rsid w:val="00947672"/>
    <w:rsid w:val="0095422E"/>
    <w:rsid w:val="00955BF8"/>
    <w:rsid w:val="00957E2C"/>
    <w:rsid w:val="00961ADF"/>
    <w:rsid w:val="009622AA"/>
    <w:rsid w:val="009629E4"/>
    <w:rsid w:val="00965B1A"/>
    <w:rsid w:val="0096774D"/>
    <w:rsid w:val="00976F84"/>
    <w:rsid w:val="009805DF"/>
    <w:rsid w:val="009814B2"/>
    <w:rsid w:val="0098365B"/>
    <w:rsid w:val="0098375E"/>
    <w:rsid w:val="00985872"/>
    <w:rsid w:val="009900AF"/>
    <w:rsid w:val="00992CD4"/>
    <w:rsid w:val="0099306D"/>
    <w:rsid w:val="0099421D"/>
    <w:rsid w:val="00994917"/>
    <w:rsid w:val="0099640A"/>
    <w:rsid w:val="009A672C"/>
    <w:rsid w:val="009A6C9D"/>
    <w:rsid w:val="009A740E"/>
    <w:rsid w:val="009B0B78"/>
    <w:rsid w:val="009B2C93"/>
    <w:rsid w:val="009B511B"/>
    <w:rsid w:val="009B559C"/>
    <w:rsid w:val="009B619B"/>
    <w:rsid w:val="009B730C"/>
    <w:rsid w:val="009B7459"/>
    <w:rsid w:val="009B78F4"/>
    <w:rsid w:val="009B7A7B"/>
    <w:rsid w:val="009C371C"/>
    <w:rsid w:val="009C3831"/>
    <w:rsid w:val="009C4AF6"/>
    <w:rsid w:val="009D136D"/>
    <w:rsid w:val="009D17EA"/>
    <w:rsid w:val="009D43CE"/>
    <w:rsid w:val="009D78C7"/>
    <w:rsid w:val="009E260B"/>
    <w:rsid w:val="009E3355"/>
    <w:rsid w:val="009E6B0B"/>
    <w:rsid w:val="009F07BA"/>
    <w:rsid w:val="009F1482"/>
    <w:rsid w:val="009F2F0C"/>
    <w:rsid w:val="009F31FF"/>
    <w:rsid w:val="009F677A"/>
    <w:rsid w:val="009F6A5C"/>
    <w:rsid w:val="00A029C0"/>
    <w:rsid w:val="00A060D1"/>
    <w:rsid w:val="00A12579"/>
    <w:rsid w:val="00A14CC7"/>
    <w:rsid w:val="00A15F3D"/>
    <w:rsid w:val="00A16D4A"/>
    <w:rsid w:val="00A17F36"/>
    <w:rsid w:val="00A20558"/>
    <w:rsid w:val="00A224CE"/>
    <w:rsid w:val="00A27839"/>
    <w:rsid w:val="00A301AD"/>
    <w:rsid w:val="00A31A62"/>
    <w:rsid w:val="00A33DEC"/>
    <w:rsid w:val="00A3416E"/>
    <w:rsid w:val="00A4054E"/>
    <w:rsid w:val="00A44940"/>
    <w:rsid w:val="00A45939"/>
    <w:rsid w:val="00A47120"/>
    <w:rsid w:val="00A515D5"/>
    <w:rsid w:val="00A5276C"/>
    <w:rsid w:val="00A52CCA"/>
    <w:rsid w:val="00A55BD6"/>
    <w:rsid w:val="00A56875"/>
    <w:rsid w:val="00A63F8B"/>
    <w:rsid w:val="00A64207"/>
    <w:rsid w:val="00A64908"/>
    <w:rsid w:val="00A64C6C"/>
    <w:rsid w:val="00A65DDA"/>
    <w:rsid w:val="00A6723B"/>
    <w:rsid w:val="00A67581"/>
    <w:rsid w:val="00A75E9C"/>
    <w:rsid w:val="00A8043F"/>
    <w:rsid w:val="00A80E8C"/>
    <w:rsid w:val="00A81E42"/>
    <w:rsid w:val="00A83220"/>
    <w:rsid w:val="00A861D6"/>
    <w:rsid w:val="00A86C43"/>
    <w:rsid w:val="00A91C83"/>
    <w:rsid w:val="00AA4BAF"/>
    <w:rsid w:val="00AA764A"/>
    <w:rsid w:val="00AA7AAE"/>
    <w:rsid w:val="00AB015E"/>
    <w:rsid w:val="00AB034B"/>
    <w:rsid w:val="00AB1282"/>
    <w:rsid w:val="00AB5312"/>
    <w:rsid w:val="00AC0312"/>
    <w:rsid w:val="00AC069C"/>
    <w:rsid w:val="00AC4E28"/>
    <w:rsid w:val="00AC748A"/>
    <w:rsid w:val="00AC7FF3"/>
    <w:rsid w:val="00AD5672"/>
    <w:rsid w:val="00AD5A4C"/>
    <w:rsid w:val="00AD6904"/>
    <w:rsid w:val="00AE250D"/>
    <w:rsid w:val="00AF3F1A"/>
    <w:rsid w:val="00AF470E"/>
    <w:rsid w:val="00AF6D70"/>
    <w:rsid w:val="00AF7206"/>
    <w:rsid w:val="00B00288"/>
    <w:rsid w:val="00B012E2"/>
    <w:rsid w:val="00B016C3"/>
    <w:rsid w:val="00B01806"/>
    <w:rsid w:val="00B024D8"/>
    <w:rsid w:val="00B06AB3"/>
    <w:rsid w:val="00B06B06"/>
    <w:rsid w:val="00B06E5A"/>
    <w:rsid w:val="00B12C21"/>
    <w:rsid w:val="00B13C3A"/>
    <w:rsid w:val="00B21A69"/>
    <w:rsid w:val="00B2323F"/>
    <w:rsid w:val="00B23E76"/>
    <w:rsid w:val="00B25093"/>
    <w:rsid w:val="00B2656B"/>
    <w:rsid w:val="00B36AF6"/>
    <w:rsid w:val="00B37092"/>
    <w:rsid w:val="00B4221B"/>
    <w:rsid w:val="00B42BD3"/>
    <w:rsid w:val="00B44D63"/>
    <w:rsid w:val="00B50158"/>
    <w:rsid w:val="00B508B6"/>
    <w:rsid w:val="00B51FCC"/>
    <w:rsid w:val="00B53E89"/>
    <w:rsid w:val="00B5405A"/>
    <w:rsid w:val="00B610C7"/>
    <w:rsid w:val="00B618DD"/>
    <w:rsid w:val="00B623A4"/>
    <w:rsid w:val="00B664DC"/>
    <w:rsid w:val="00B702D2"/>
    <w:rsid w:val="00B703D3"/>
    <w:rsid w:val="00B70FE8"/>
    <w:rsid w:val="00B72DF4"/>
    <w:rsid w:val="00B73FB4"/>
    <w:rsid w:val="00B765E3"/>
    <w:rsid w:val="00B8104C"/>
    <w:rsid w:val="00B836E3"/>
    <w:rsid w:val="00B83EFE"/>
    <w:rsid w:val="00B8567C"/>
    <w:rsid w:val="00B86081"/>
    <w:rsid w:val="00B90BD7"/>
    <w:rsid w:val="00B917AA"/>
    <w:rsid w:val="00B9410C"/>
    <w:rsid w:val="00B950E1"/>
    <w:rsid w:val="00B95B39"/>
    <w:rsid w:val="00B96C3E"/>
    <w:rsid w:val="00BA0026"/>
    <w:rsid w:val="00BA71C4"/>
    <w:rsid w:val="00BA7CA9"/>
    <w:rsid w:val="00BB5A0B"/>
    <w:rsid w:val="00BB6F75"/>
    <w:rsid w:val="00BC68F5"/>
    <w:rsid w:val="00BD407A"/>
    <w:rsid w:val="00BD7DE2"/>
    <w:rsid w:val="00BE3617"/>
    <w:rsid w:val="00BE44D6"/>
    <w:rsid w:val="00BE4CEA"/>
    <w:rsid w:val="00BE79D1"/>
    <w:rsid w:val="00BE7BD8"/>
    <w:rsid w:val="00BE7E05"/>
    <w:rsid w:val="00BF398E"/>
    <w:rsid w:val="00BF6007"/>
    <w:rsid w:val="00C00DDE"/>
    <w:rsid w:val="00C00EB9"/>
    <w:rsid w:val="00C05337"/>
    <w:rsid w:val="00C05CB8"/>
    <w:rsid w:val="00C06660"/>
    <w:rsid w:val="00C123D8"/>
    <w:rsid w:val="00C2369F"/>
    <w:rsid w:val="00C25182"/>
    <w:rsid w:val="00C25C81"/>
    <w:rsid w:val="00C26F35"/>
    <w:rsid w:val="00C277F1"/>
    <w:rsid w:val="00C31ED1"/>
    <w:rsid w:val="00C334DF"/>
    <w:rsid w:val="00C33E5B"/>
    <w:rsid w:val="00C36963"/>
    <w:rsid w:val="00C4017B"/>
    <w:rsid w:val="00C415E3"/>
    <w:rsid w:val="00C43ECD"/>
    <w:rsid w:val="00C45D1D"/>
    <w:rsid w:val="00C4673B"/>
    <w:rsid w:val="00C46D2C"/>
    <w:rsid w:val="00C53E65"/>
    <w:rsid w:val="00C55E8C"/>
    <w:rsid w:val="00C62D95"/>
    <w:rsid w:val="00C650C8"/>
    <w:rsid w:val="00C669BA"/>
    <w:rsid w:val="00C72C52"/>
    <w:rsid w:val="00C74131"/>
    <w:rsid w:val="00C74E4C"/>
    <w:rsid w:val="00C7561B"/>
    <w:rsid w:val="00C75695"/>
    <w:rsid w:val="00C757E5"/>
    <w:rsid w:val="00C80E18"/>
    <w:rsid w:val="00C86016"/>
    <w:rsid w:val="00C91F3B"/>
    <w:rsid w:val="00C94240"/>
    <w:rsid w:val="00CA20F6"/>
    <w:rsid w:val="00CA5CED"/>
    <w:rsid w:val="00CA5E18"/>
    <w:rsid w:val="00CA6E64"/>
    <w:rsid w:val="00CA7BDA"/>
    <w:rsid w:val="00CA7FAE"/>
    <w:rsid w:val="00CB61C1"/>
    <w:rsid w:val="00CB63CF"/>
    <w:rsid w:val="00CD194A"/>
    <w:rsid w:val="00CD48E1"/>
    <w:rsid w:val="00CD6BBE"/>
    <w:rsid w:val="00CD7871"/>
    <w:rsid w:val="00CE137A"/>
    <w:rsid w:val="00CE4035"/>
    <w:rsid w:val="00CE4236"/>
    <w:rsid w:val="00CF2A21"/>
    <w:rsid w:val="00CF6F65"/>
    <w:rsid w:val="00CF7408"/>
    <w:rsid w:val="00D0158E"/>
    <w:rsid w:val="00D02C39"/>
    <w:rsid w:val="00D02D72"/>
    <w:rsid w:val="00D034DE"/>
    <w:rsid w:val="00D04F61"/>
    <w:rsid w:val="00D05591"/>
    <w:rsid w:val="00D06AED"/>
    <w:rsid w:val="00D07317"/>
    <w:rsid w:val="00D10256"/>
    <w:rsid w:val="00D103DF"/>
    <w:rsid w:val="00D11E8F"/>
    <w:rsid w:val="00D14946"/>
    <w:rsid w:val="00D252AC"/>
    <w:rsid w:val="00D25C52"/>
    <w:rsid w:val="00D34952"/>
    <w:rsid w:val="00D34A46"/>
    <w:rsid w:val="00D36AFD"/>
    <w:rsid w:val="00D376AD"/>
    <w:rsid w:val="00D3786C"/>
    <w:rsid w:val="00D42092"/>
    <w:rsid w:val="00D422A4"/>
    <w:rsid w:val="00D43D17"/>
    <w:rsid w:val="00D459E8"/>
    <w:rsid w:val="00D46C94"/>
    <w:rsid w:val="00D5116D"/>
    <w:rsid w:val="00D52815"/>
    <w:rsid w:val="00D535E7"/>
    <w:rsid w:val="00D61420"/>
    <w:rsid w:val="00D626F5"/>
    <w:rsid w:val="00D653D3"/>
    <w:rsid w:val="00D728A9"/>
    <w:rsid w:val="00D81484"/>
    <w:rsid w:val="00D86B54"/>
    <w:rsid w:val="00D920D8"/>
    <w:rsid w:val="00D934CA"/>
    <w:rsid w:val="00D939D8"/>
    <w:rsid w:val="00D9686E"/>
    <w:rsid w:val="00DA12AB"/>
    <w:rsid w:val="00DA4F3A"/>
    <w:rsid w:val="00DA74A3"/>
    <w:rsid w:val="00DB16BA"/>
    <w:rsid w:val="00DB4762"/>
    <w:rsid w:val="00DC1244"/>
    <w:rsid w:val="00DC2181"/>
    <w:rsid w:val="00DC2C19"/>
    <w:rsid w:val="00DC5C88"/>
    <w:rsid w:val="00DC6EE1"/>
    <w:rsid w:val="00DD3511"/>
    <w:rsid w:val="00DD6977"/>
    <w:rsid w:val="00DD6D88"/>
    <w:rsid w:val="00DD7C63"/>
    <w:rsid w:val="00DE0F54"/>
    <w:rsid w:val="00DE30FA"/>
    <w:rsid w:val="00DE3154"/>
    <w:rsid w:val="00DE35D1"/>
    <w:rsid w:val="00DE3AD5"/>
    <w:rsid w:val="00DE4768"/>
    <w:rsid w:val="00DE5A83"/>
    <w:rsid w:val="00DE5D40"/>
    <w:rsid w:val="00DE6E69"/>
    <w:rsid w:val="00DF21A0"/>
    <w:rsid w:val="00DF38C6"/>
    <w:rsid w:val="00DF5067"/>
    <w:rsid w:val="00DF7578"/>
    <w:rsid w:val="00E0050C"/>
    <w:rsid w:val="00E028C2"/>
    <w:rsid w:val="00E05FB6"/>
    <w:rsid w:val="00E07195"/>
    <w:rsid w:val="00E07996"/>
    <w:rsid w:val="00E10025"/>
    <w:rsid w:val="00E15F70"/>
    <w:rsid w:val="00E17B50"/>
    <w:rsid w:val="00E22962"/>
    <w:rsid w:val="00E22A7A"/>
    <w:rsid w:val="00E30CC2"/>
    <w:rsid w:val="00E31A75"/>
    <w:rsid w:val="00E35611"/>
    <w:rsid w:val="00E35E12"/>
    <w:rsid w:val="00E40479"/>
    <w:rsid w:val="00E4210C"/>
    <w:rsid w:val="00E4385F"/>
    <w:rsid w:val="00E45234"/>
    <w:rsid w:val="00E46F75"/>
    <w:rsid w:val="00E5353D"/>
    <w:rsid w:val="00E62CC3"/>
    <w:rsid w:val="00E64264"/>
    <w:rsid w:val="00E64CC7"/>
    <w:rsid w:val="00E6757B"/>
    <w:rsid w:val="00E67D21"/>
    <w:rsid w:val="00E70F3F"/>
    <w:rsid w:val="00E75C48"/>
    <w:rsid w:val="00E7784A"/>
    <w:rsid w:val="00E836F8"/>
    <w:rsid w:val="00E86DD6"/>
    <w:rsid w:val="00E90880"/>
    <w:rsid w:val="00E91A7D"/>
    <w:rsid w:val="00E9271A"/>
    <w:rsid w:val="00E92BC5"/>
    <w:rsid w:val="00E9363E"/>
    <w:rsid w:val="00E93E7C"/>
    <w:rsid w:val="00E96050"/>
    <w:rsid w:val="00EA161F"/>
    <w:rsid w:val="00EA171A"/>
    <w:rsid w:val="00EA4E66"/>
    <w:rsid w:val="00EA50E1"/>
    <w:rsid w:val="00EB0125"/>
    <w:rsid w:val="00EB3B47"/>
    <w:rsid w:val="00EB7741"/>
    <w:rsid w:val="00EC1179"/>
    <w:rsid w:val="00EC15AB"/>
    <w:rsid w:val="00EC780C"/>
    <w:rsid w:val="00ED09A4"/>
    <w:rsid w:val="00ED3AF9"/>
    <w:rsid w:val="00ED479E"/>
    <w:rsid w:val="00ED6A3C"/>
    <w:rsid w:val="00EF1C86"/>
    <w:rsid w:val="00EF2353"/>
    <w:rsid w:val="00EF52B7"/>
    <w:rsid w:val="00EF6F2C"/>
    <w:rsid w:val="00EF74B7"/>
    <w:rsid w:val="00F02B39"/>
    <w:rsid w:val="00F07131"/>
    <w:rsid w:val="00F178A2"/>
    <w:rsid w:val="00F20BFC"/>
    <w:rsid w:val="00F23651"/>
    <w:rsid w:val="00F26B10"/>
    <w:rsid w:val="00F26DD6"/>
    <w:rsid w:val="00F27702"/>
    <w:rsid w:val="00F3089E"/>
    <w:rsid w:val="00F3184E"/>
    <w:rsid w:val="00F3204B"/>
    <w:rsid w:val="00F329EB"/>
    <w:rsid w:val="00F331C8"/>
    <w:rsid w:val="00F35E08"/>
    <w:rsid w:val="00F36470"/>
    <w:rsid w:val="00F37389"/>
    <w:rsid w:val="00F401A1"/>
    <w:rsid w:val="00F40DDB"/>
    <w:rsid w:val="00F439D8"/>
    <w:rsid w:val="00F47AC5"/>
    <w:rsid w:val="00F503C1"/>
    <w:rsid w:val="00F527F0"/>
    <w:rsid w:val="00F53CC6"/>
    <w:rsid w:val="00F552D0"/>
    <w:rsid w:val="00F557C7"/>
    <w:rsid w:val="00F563BD"/>
    <w:rsid w:val="00F572EF"/>
    <w:rsid w:val="00F60B47"/>
    <w:rsid w:val="00F61F28"/>
    <w:rsid w:val="00F62836"/>
    <w:rsid w:val="00F62CA7"/>
    <w:rsid w:val="00F70EBF"/>
    <w:rsid w:val="00F71CB2"/>
    <w:rsid w:val="00F73F85"/>
    <w:rsid w:val="00F75053"/>
    <w:rsid w:val="00F76C9E"/>
    <w:rsid w:val="00F77914"/>
    <w:rsid w:val="00F8485E"/>
    <w:rsid w:val="00F92398"/>
    <w:rsid w:val="00F92CA3"/>
    <w:rsid w:val="00F96B8A"/>
    <w:rsid w:val="00F9797B"/>
    <w:rsid w:val="00FA1862"/>
    <w:rsid w:val="00FA1A1B"/>
    <w:rsid w:val="00FA43FA"/>
    <w:rsid w:val="00FA4631"/>
    <w:rsid w:val="00FA4638"/>
    <w:rsid w:val="00FA7A01"/>
    <w:rsid w:val="00FB28B6"/>
    <w:rsid w:val="00FB52B9"/>
    <w:rsid w:val="00FB52D1"/>
    <w:rsid w:val="00FC157C"/>
    <w:rsid w:val="00FC1B3A"/>
    <w:rsid w:val="00FC22FC"/>
    <w:rsid w:val="00FC66D7"/>
    <w:rsid w:val="00FD12DD"/>
    <w:rsid w:val="00FD4422"/>
    <w:rsid w:val="00FD6437"/>
    <w:rsid w:val="00FD6F57"/>
    <w:rsid w:val="00FD7F96"/>
    <w:rsid w:val="00FE2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215B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Заголовок 11"/>
    <w:qFormat/>
    <w:rsid w:val="007A05A5"/>
    <w:rPr>
      <w:rFonts w:ascii="Arial" w:hAnsi="Arial" w:cs="Arial"/>
    </w:rPr>
  </w:style>
  <w:style w:type="paragraph" w:styleId="1">
    <w:name w:val="heading 1"/>
    <w:basedOn w:val="a"/>
    <w:next w:val="a"/>
    <w:link w:val="10"/>
    <w:uiPriority w:val="9"/>
    <w:qFormat/>
    <w:rsid w:val="00B024D8"/>
    <w:pPr>
      <w:keepNext/>
      <w:spacing w:before="240" w:after="60"/>
      <w:outlineLvl w:val="0"/>
    </w:pPr>
    <w:rPr>
      <w:rFonts w:cs="Times New Roman"/>
      <w:b/>
      <w:bCs/>
      <w:kern w:val="32"/>
      <w:sz w:val="32"/>
      <w:szCs w:val="32"/>
    </w:rPr>
  </w:style>
  <w:style w:type="paragraph" w:styleId="2">
    <w:name w:val="heading 2"/>
    <w:basedOn w:val="a"/>
    <w:next w:val="a"/>
    <w:link w:val="20"/>
    <w:uiPriority w:val="9"/>
    <w:qFormat/>
    <w:rsid w:val="00A16D4A"/>
    <w:pPr>
      <w:keepNext/>
      <w:spacing w:before="240" w:after="60"/>
      <w:outlineLvl w:val="1"/>
    </w:pPr>
    <w:rPr>
      <w:rFonts w:cs="Times New Roman"/>
      <w:b/>
      <w:bCs/>
      <w:i/>
      <w:iCs/>
      <w:sz w:val="28"/>
      <w:szCs w:val="28"/>
    </w:rPr>
  </w:style>
  <w:style w:type="paragraph" w:styleId="3">
    <w:name w:val="heading 3"/>
    <w:basedOn w:val="a"/>
    <w:next w:val="a"/>
    <w:qFormat/>
    <w:rsid w:val="00A16D4A"/>
    <w:pPr>
      <w:keepNext/>
      <w:spacing w:before="240" w:after="60"/>
      <w:outlineLvl w:val="2"/>
    </w:pPr>
    <w:rPr>
      <w:b/>
      <w:bCs/>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21A69"/>
    <w:pPr>
      <w:tabs>
        <w:tab w:val="center" w:pos="4677"/>
        <w:tab w:val="right" w:pos="9355"/>
      </w:tabs>
    </w:pPr>
  </w:style>
  <w:style w:type="paragraph" w:styleId="a5">
    <w:name w:val="footer"/>
    <w:aliases w:val="P00_Footer_Left,P100_Footer_Left"/>
    <w:basedOn w:val="a"/>
    <w:link w:val="a6"/>
    <w:uiPriority w:val="99"/>
    <w:rsid w:val="00A16D4A"/>
    <w:pPr>
      <w:tabs>
        <w:tab w:val="center" w:pos="4677"/>
        <w:tab w:val="right" w:pos="9355"/>
      </w:tabs>
    </w:pPr>
    <w:rPr>
      <w:rFonts w:cs="Times New Roman"/>
      <w:sz w:val="18"/>
      <w:szCs w:val="24"/>
    </w:rPr>
  </w:style>
  <w:style w:type="paragraph" w:styleId="a7">
    <w:name w:val="Balloon Text"/>
    <w:basedOn w:val="a"/>
    <w:semiHidden/>
    <w:rsid w:val="00B21A69"/>
    <w:rPr>
      <w:rFonts w:ascii="Tahoma" w:hAnsi="Tahoma" w:cs="Tahoma"/>
      <w:sz w:val="16"/>
      <w:szCs w:val="16"/>
    </w:rPr>
  </w:style>
  <w:style w:type="paragraph" w:styleId="a8">
    <w:name w:val="TOC Heading"/>
    <w:basedOn w:val="1"/>
    <w:next w:val="a"/>
    <w:uiPriority w:val="39"/>
    <w:qFormat/>
    <w:rsid w:val="00862715"/>
    <w:pPr>
      <w:keepLines/>
      <w:spacing w:before="480" w:after="0" w:line="276" w:lineRule="auto"/>
      <w:outlineLvl w:val="9"/>
    </w:pPr>
    <w:rPr>
      <w:rFonts w:ascii="Cambria" w:hAnsi="Cambria"/>
      <w:color w:val="365F91"/>
      <w:kern w:val="0"/>
      <w:sz w:val="28"/>
      <w:szCs w:val="28"/>
      <w:lang w:eastAsia="en-US"/>
    </w:rPr>
  </w:style>
  <w:style w:type="character" w:customStyle="1" w:styleId="a6">
    <w:name w:val="Нижний колонтитул Знак"/>
    <w:aliases w:val="P00_Footer_Left Знак,P100_Footer_Left Знак"/>
    <w:link w:val="a5"/>
    <w:uiPriority w:val="99"/>
    <w:rsid w:val="00F329EB"/>
    <w:rPr>
      <w:rFonts w:ascii="Arial" w:hAnsi="Arial"/>
      <w:sz w:val="18"/>
      <w:szCs w:val="24"/>
    </w:rPr>
  </w:style>
  <w:style w:type="paragraph" w:customStyle="1" w:styleId="TEXT">
    <w:name w:val="TEXT"/>
    <w:basedOn w:val="a"/>
    <w:rsid w:val="00F329EB"/>
    <w:pPr>
      <w:ind w:left="1440" w:right="324" w:hanging="720"/>
    </w:pPr>
    <w:rPr>
      <w:lang w:val="en-US" w:eastAsia="en-US"/>
    </w:rPr>
  </w:style>
  <w:style w:type="paragraph" w:customStyle="1" w:styleId="P101TableFieldDef">
    <w:name w:val="P101_Table_FieldDef"/>
    <w:basedOn w:val="a"/>
    <w:rsid w:val="00F329EB"/>
    <w:pPr>
      <w:spacing w:before="120" w:after="60"/>
    </w:pPr>
    <w:rPr>
      <w:rFonts w:eastAsia="Arial Unicode MS" w:cs="Times New Roman"/>
      <w:lang w:eastAsia="en-US"/>
    </w:rPr>
  </w:style>
  <w:style w:type="paragraph" w:styleId="a9">
    <w:name w:val="Body Text"/>
    <w:aliases w:val="Знак,Знак Знак Знак,Знак Знак Знак Знак Знак Знак Знак Знак Знак Знак Знак Знак Знак Знак Знак Знак Знак Знак Знак Знак Знак Знак Знак Знак,Знак Знак Знак Знак Знак Знак,Знак Char"/>
    <w:basedOn w:val="a"/>
    <w:link w:val="aa"/>
    <w:uiPriority w:val="99"/>
    <w:unhideWhenUsed/>
    <w:rsid w:val="00F329EB"/>
    <w:pPr>
      <w:spacing w:after="120"/>
    </w:pPr>
    <w:rPr>
      <w:rFonts w:cs="Times New Roman"/>
    </w:rPr>
  </w:style>
  <w:style w:type="character" w:customStyle="1" w:styleId="aa">
    <w:name w:val="Основной текст Знак"/>
    <w:aliases w:val="Знак Знак,Знак Знак Знак Знак,Знак Знак Знак Знак Знак Знак Знак Знак Знак Знак Знак Знак Знак Знак Знак Знак Знак Знак Знак Знак Знак Знак Знак Знак Знак,Знак Знак Знак Знак Знак Знак Знак,Знак Char Знак"/>
    <w:link w:val="a9"/>
    <w:uiPriority w:val="99"/>
    <w:rsid w:val="00F329EB"/>
    <w:rPr>
      <w:rFonts w:ascii="Arial" w:hAnsi="Arial" w:cs="Arial"/>
    </w:rPr>
  </w:style>
  <w:style w:type="character" w:customStyle="1" w:styleId="20">
    <w:name w:val="Заголовок 2 Знак"/>
    <w:link w:val="2"/>
    <w:uiPriority w:val="9"/>
    <w:rsid w:val="00F329EB"/>
    <w:rPr>
      <w:rFonts w:ascii="Arial" w:hAnsi="Arial" w:cs="Arial"/>
      <w:b/>
      <w:bCs/>
      <w:i/>
      <w:iCs/>
      <w:sz w:val="28"/>
      <w:szCs w:val="28"/>
    </w:rPr>
  </w:style>
  <w:style w:type="character" w:customStyle="1" w:styleId="10">
    <w:name w:val="Заголовок 1 Знак"/>
    <w:link w:val="1"/>
    <w:uiPriority w:val="9"/>
    <w:rsid w:val="00F329EB"/>
    <w:rPr>
      <w:rFonts w:ascii="Arial" w:hAnsi="Arial" w:cs="Arial"/>
      <w:b/>
      <w:bCs/>
      <w:kern w:val="32"/>
      <w:sz w:val="32"/>
      <w:szCs w:val="32"/>
    </w:rPr>
  </w:style>
  <w:style w:type="paragraph" w:styleId="11">
    <w:name w:val="toc 1"/>
    <w:basedOn w:val="a"/>
    <w:next w:val="a"/>
    <w:autoRedefine/>
    <w:uiPriority w:val="39"/>
    <w:rsid w:val="002F142B"/>
  </w:style>
  <w:style w:type="paragraph" w:styleId="21">
    <w:name w:val="toc 2"/>
    <w:basedOn w:val="a"/>
    <w:next w:val="a"/>
    <w:autoRedefine/>
    <w:uiPriority w:val="39"/>
    <w:rsid w:val="004820E6"/>
    <w:pPr>
      <w:tabs>
        <w:tab w:val="left" w:pos="880"/>
        <w:tab w:val="right" w:leader="dot" w:pos="10194"/>
      </w:tabs>
      <w:ind w:left="142"/>
    </w:pPr>
  </w:style>
  <w:style w:type="character" w:styleId="ab">
    <w:name w:val="Hyperlink"/>
    <w:uiPriority w:val="99"/>
    <w:unhideWhenUsed/>
    <w:rsid w:val="002F142B"/>
    <w:rPr>
      <w:color w:val="0000FF"/>
      <w:u w:val="single"/>
    </w:rPr>
  </w:style>
  <w:style w:type="table" w:styleId="ac">
    <w:name w:val="Table Grid"/>
    <w:basedOn w:val="a1"/>
    <w:rsid w:val="00284296"/>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Title"/>
    <w:basedOn w:val="a"/>
    <w:link w:val="ae"/>
    <w:qFormat/>
    <w:rsid w:val="00C4017B"/>
    <w:pPr>
      <w:jc w:val="center"/>
      <w:outlineLvl w:val="0"/>
    </w:pPr>
    <w:rPr>
      <w:rFonts w:cs="Times New Roman"/>
      <w:b/>
      <w:bCs/>
      <w:kern w:val="28"/>
      <w:sz w:val="32"/>
      <w:szCs w:val="32"/>
      <w:lang w:val="en-US" w:eastAsia="en-US"/>
    </w:rPr>
  </w:style>
  <w:style w:type="character" w:customStyle="1" w:styleId="ae">
    <w:name w:val="Заголовок Знак"/>
    <w:link w:val="ad"/>
    <w:rsid w:val="00C4017B"/>
    <w:rPr>
      <w:rFonts w:ascii="Arial" w:hAnsi="Arial" w:cs="Arial"/>
      <w:b/>
      <w:bCs/>
      <w:kern w:val="28"/>
      <w:sz w:val="32"/>
      <w:szCs w:val="32"/>
      <w:lang w:val="en-US" w:eastAsia="en-US"/>
    </w:rPr>
  </w:style>
  <w:style w:type="character" w:customStyle="1" w:styleId="tw4winMark">
    <w:name w:val="tw4winMark"/>
    <w:rsid w:val="00C4017B"/>
    <w:rPr>
      <w:rFonts w:ascii="Courier New" w:hAnsi="Courier New" w:cs="Courier New"/>
      <w:vanish/>
      <w:color w:val="800080"/>
      <w:sz w:val="24"/>
      <w:szCs w:val="24"/>
      <w:vertAlign w:val="subscript"/>
    </w:rPr>
  </w:style>
  <w:style w:type="paragraph" w:customStyle="1" w:styleId="P101Table">
    <w:name w:val="P101_Table"/>
    <w:basedOn w:val="a9"/>
    <w:rsid w:val="003B1799"/>
    <w:pPr>
      <w:spacing w:before="120" w:after="60"/>
    </w:pPr>
    <w:rPr>
      <w:rFonts w:eastAsia="Arial Unicode MS"/>
      <w:lang w:eastAsia="en-US"/>
    </w:rPr>
  </w:style>
  <w:style w:type="paragraph" w:customStyle="1" w:styleId="P101TableHeading">
    <w:name w:val="P101_Table_Heading"/>
    <w:basedOn w:val="a9"/>
    <w:rsid w:val="003B1799"/>
    <w:pPr>
      <w:keepNext/>
      <w:spacing w:before="60" w:after="60"/>
      <w:jc w:val="center"/>
    </w:pPr>
    <w:rPr>
      <w:rFonts w:eastAsia="Arial Unicode MS"/>
      <w:b/>
      <w:lang w:eastAsia="en-US"/>
    </w:rPr>
  </w:style>
  <w:style w:type="character" w:customStyle="1" w:styleId="af">
    <w:name w:val="номер страницы"/>
    <w:rsid w:val="00825C91"/>
    <w:rPr>
      <w:b/>
      <w:sz w:val="16"/>
    </w:rPr>
  </w:style>
  <w:style w:type="paragraph" w:customStyle="1" w:styleId="s05">
    <w:name w:val="s05 Пункт РАЗДЕЛА"/>
    <w:basedOn w:val="a"/>
    <w:link w:val="s050"/>
    <w:rsid w:val="003B6D57"/>
    <w:pPr>
      <w:keepNext/>
      <w:widowControl w:val="0"/>
      <w:numPr>
        <w:ilvl w:val="1"/>
        <w:numId w:val="1"/>
      </w:numPr>
      <w:tabs>
        <w:tab w:val="left" w:pos="1134"/>
      </w:tabs>
      <w:overflowPunct w:val="0"/>
      <w:autoSpaceDE w:val="0"/>
      <w:autoSpaceDN w:val="0"/>
      <w:adjustRightInd w:val="0"/>
      <w:spacing w:before="160"/>
      <w:ind w:firstLine="340"/>
      <w:jc w:val="both"/>
      <w:outlineLvl w:val="6"/>
    </w:pPr>
    <w:rPr>
      <w:rFonts w:cs="Times New Roman"/>
      <w:bCs/>
      <w:sz w:val="22"/>
      <w:szCs w:val="28"/>
    </w:rPr>
  </w:style>
  <w:style w:type="paragraph" w:customStyle="1" w:styleId="TableText">
    <w:name w:val="Table Text"/>
    <w:basedOn w:val="a"/>
    <w:rsid w:val="00494092"/>
    <w:pPr>
      <w:keepLines/>
    </w:pPr>
    <w:rPr>
      <w:rFonts w:cs="Times New Roman"/>
      <w:sz w:val="16"/>
    </w:rPr>
  </w:style>
  <w:style w:type="character" w:customStyle="1" w:styleId="af0">
    <w:name w:val="Стиль полужирный"/>
    <w:rsid w:val="00494092"/>
    <w:rPr>
      <w:rFonts w:ascii="Arial" w:hAnsi="Arial"/>
      <w:b/>
      <w:bCs/>
    </w:rPr>
  </w:style>
  <w:style w:type="paragraph" w:customStyle="1" w:styleId="66">
    <w:name w:val="Стиль Перед:  6 пт После:  6 пт"/>
    <w:basedOn w:val="a"/>
    <w:rsid w:val="00494092"/>
    <w:pPr>
      <w:spacing w:before="120" w:after="120"/>
    </w:pPr>
    <w:rPr>
      <w:rFonts w:cs="Times New Roman"/>
    </w:rPr>
  </w:style>
  <w:style w:type="paragraph" w:styleId="af1">
    <w:name w:val="List Paragraph"/>
    <w:basedOn w:val="a"/>
    <w:link w:val="af2"/>
    <w:uiPriority w:val="34"/>
    <w:qFormat/>
    <w:rsid w:val="001709C5"/>
    <w:pPr>
      <w:ind w:left="708"/>
    </w:pPr>
  </w:style>
  <w:style w:type="paragraph" w:customStyle="1" w:styleId="IG-">
    <w:name w:val="IG - Название таблицы"/>
    <w:basedOn w:val="af3"/>
    <w:autoRedefine/>
    <w:rsid w:val="00255640"/>
    <w:pPr>
      <w:numPr>
        <w:numId w:val="4"/>
      </w:numPr>
      <w:tabs>
        <w:tab w:val="num" w:pos="3420"/>
      </w:tabs>
      <w:spacing w:before="360" w:after="60"/>
      <w:ind w:left="3419" w:firstLine="23"/>
      <w:jc w:val="right"/>
      <w:outlineLvl w:val="7"/>
    </w:pPr>
    <w:rPr>
      <w:rFonts w:ascii="FuturaFuturisLightCTT" w:hAnsi="FuturaFuturisLightCTT"/>
      <w:b w:val="0"/>
      <w:bCs w:val="0"/>
      <w:i/>
      <w:iCs/>
    </w:rPr>
  </w:style>
  <w:style w:type="paragraph" w:styleId="af3">
    <w:name w:val="caption"/>
    <w:basedOn w:val="a"/>
    <w:next w:val="a"/>
    <w:qFormat/>
    <w:rsid w:val="00255640"/>
    <w:rPr>
      <w:b/>
      <w:bCs/>
    </w:rPr>
  </w:style>
  <w:style w:type="character" w:styleId="af4">
    <w:name w:val="FollowedHyperlink"/>
    <w:rsid w:val="00FE2119"/>
    <w:rPr>
      <w:color w:val="800080"/>
      <w:u w:val="single"/>
    </w:rPr>
  </w:style>
  <w:style w:type="paragraph" w:styleId="af5">
    <w:name w:val="Plain Text"/>
    <w:basedOn w:val="a"/>
    <w:link w:val="af6"/>
    <w:uiPriority w:val="99"/>
    <w:unhideWhenUsed/>
    <w:rsid w:val="009E3355"/>
    <w:rPr>
      <w:rFonts w:ascii="Calibri" w:eastAsia="Calibri" w:hAnsi="Calibri" w:cs="Times New Roman"/>
      <w:sz w:val="22"/>
      <w:szCs w:val="22"/>
      <w:lang w:eastAsia="en-US"/>
    </w:rPr>
  </w:style>
  <w:style w:type="character" w:customStyle="1" w:styleId="af6">
    <w:name w:val="Текст Знак"/>
    <w:link w:val="af5"/>
    <w:uiPriority w:val="99"/>
    <w:rsid w:val="009E3355"/>
    <w:rPr>
      <w:rFonts w:ascii="Calibri" w:eastAsia="Calibri" w:hAnsi="Calibri"/>
      <w:sz w:val="22"/>
      <w:szCs w:val="22"/>
      <w:lang w:eastAsia="en-US"/>
    </w:rPr>
  </w:style>
  <w:style w:type="character" w:customStyle="1" w:styleId="a4">
    <w:name w:val="Верхний колонтитул Знак"/>
    <w:link w:val="a3"/>
    <w:uiPriority w:val="99"/>
    <w:rsid w:val="002D0283"/>
    <w:rPr>
      <w:rFonts w:ascii="Arial" w:hAnsi="Arial" w:cs="Arial"/>
    </w:rPr>
  </w:style>
  <w:style w:type="character" w:styleId="af7">
    <w:name w:val="annotation reference"/>
    <w:basedOn w:val="a0"/>
    <w:semiHidden/>
    <w:unhideWhenUsed/>
    <w:rsid w:val="00FC22FC"/>
    <w:rPr>
      <w:sz w:val="16"/>
      <w:szCs w:val="16"/>
    </w:rPr>
  </w:style>
  <w:style w:type="paragraph" w:styleId="af8">
    <w:name w:val="annotation text"/>
    <w:basedOn w:val="a"/>
    <w:link w:val="af9"/>
    <w:semiHidden/>
    <w:unhideWhenUsed/>
    <w:rsid w:val="00FC22FC"/>
  </w:style>
  <w:style w:type="character" w:customStyle="1" w:styleId="af9">
    <w:name w:val="Текст примечания Знак"/>
    <w:basedOn w:val="a0"/>
    <w:link w:val="af8"/>
    <w:semiHidden/>
    <w:rsid w:val="00FC22FC"/>
    <w:rPr>
      <w:rFonts w:ascii="Arial" w:hAnsi="Arial" w:cs="Arial"/>
    </w:rPr>
  </w:style>
  <w:style w:type="paragraph" w:styleId="afa">
    <w:name w:val="annotation subject"/>
    <w:basedOn w:val="af8"/>
    <w:next w:val="af8"/>
    <w:link w:val="afb"/>
    <w:semiHidden/>
    <w:unhideWhenUsed/>
    <w:rsid w:val="00FC22FC"/>
    <w:rPr>
      <w:b/>
      <w:bCs/>
    </w:rPr>
  </w:style>
  <w:style w:type="character" w:customStyle="1" w:styleId="afb">
    <w:name w:val="Тема примечания Знак"/>
    <w:basedOn w:val="af9"/>
    <w:link w:val="afa"/>
    <w:semiHidden/>
    <w:rsid w:val="00FC22FC"/>
    <w:rPr>
      <w:rFonts w:ascii="Arial" w:hAnsi="Arial" w:cs="Arial"/>
      <w:b/>
      <w:bCs/>
    </w:rPr>
  </w:style>
  <w:style w:type="paragraph" w:styleId="afc">
    <w:name w:val="footnote text"/>
    <w:basedOn w:val="a"/>
    <w:link w:val="afd"/>
    <w:semiHidden/>
    <w:rsid w:val="00B70FE8"/>
    <w:pPr>
      <w:widowControl w:val="0"/>
      <w:overflowPunct w:val="0"/>
      <w:autoSpaceDE w:val="0"/>
      <w:autoSpaceDN w:val="0"/>
      <w:adjustRightInd w:val="0"/>
      <w:spacing w:before="60"/>
      <w:jc w:val="both"/>
      <w:textAlignment w:val="baseline"/>
    </w:pPr>
    <w:rPr>
      <w:rFonts w:ascii="Times New Roman" w:hAnsi="Times New Roman" w:cs="Times New Roman"/>
    </w:rPr>
  </w:style>
  <w:style w:type="character" w:customStyle="1" w:styleId="afd">
    <w:name w:val="Текст сноски Знак"/>
    <w:basedOn w:val="a0"/>
    <w:link w:val="afc"/>
    <w:semiHidden/>
    <w:rsid w:val="00B70FE8"/>
  </w:style>
  <w:style w:type="character" w:styleId="afe">
    <w:name w:val="footnote reference"/>
    <w:semiHidden/>
    <w:rsid w:val="00B70FE8"/>
    <w:rPr>
      <w:sz w:val="20"/>
      <w:vertAlign w:val="superscript"/>
    </w:rPr>
  </w:style>
  <w:style w:type="paragraph" w:customStyle="1" w:styleId="s10">
    <w:name w:val="s10 заголовок таблицы"/>
    <w:basedOn w:val="a"/>
    <w:rsid w:val="00B70FE8"/>
    <w:pPr>
      <w:keepNext/>
      <w:keepLines/>
      <w:overflowPunct w:val="0"/>
      <w:autoSpaceDE w:val="0"/>
      <w:autoSpaceDN w:val="0"/>
      <w:adjustRightInd w:val="0"/>
      <w:spacing w:before="60"/>
      <w:jc w:val="both"/>
      <w:textAlignment w:val="baseline"/>
    </w:pPr>
    <w:rPr>
      <w:rFonts w:cs="Times New Roman"/>
      <w:sz w:val="22"/>
      <w:szCs w:val="24"/>
    </w:rPr>
  </w:style>
  <w:style w:type="paragraph" w:customStyle="1" w:styleId="s19-">
    <w:name w:val="s19 Т Список -"/>
    <w:basedOn w:val="a"/>
    <w:rsid w:val="00B70FE8"/>
    <w:pPr>
      <w:keepNext/>
      <w:widowControl w:val="0"/>
      <w:numPr>
        <w:numId w:val="17"/>
      </w:numPr>
      <w:tabs>
        <w:tab w:val="left" w:pos="1134"/>
      </w:tabs>
      <w:overflowPunct w:val="0"/>
      <w:autoSpaceDE w:val="0"/>
      <w:autoSpaceDN w:val="0"/>
      <w:adjustRightInd w:val="0"/>
      <w:spacing w:before="80"/>
      <w:jc w:val="both"/>
      <w:textAlignment w:val="baseline"/>
      <w:outlineLvl w:val="8"/>
    </w:pPr>
    <w:rPr>
      <w:rFonts w:cs="Times New Roman"/>
      <w:bCs/>
      <w:szCs w:val="28"/>
    </w:rPr>
  </w:style>
  <w:style w:type="paragraph" w:customStyle="1" w:styleId="s11">
    <w:name w:val="s11 Т Обычн"/>
    <w:basedOn w:val="s10"/>
    <w:rsid w:val="00B70FE8"/>
    <w:pPr>
      <w:spacing w:before="20"/>
      <w:jc w:val="left"/>
    </w:pPr>
    <w:rPr>
      <w:sz w:val="20"/>
    </w:rPr>
  </w:style>
  <w:style w:type="paragraph" w:customStyle="1" w:styleId="s03">
    <w:name w:val="s03 Пункт"/>
    <w:basedOn w:val="s02"/>
    <w:rsid w:val="00EA4E66"/>
    <w:pPr>
      <w:keepLines w:val="0"/>
      <w:numPr>
        <w:ilvl w:val="2"/>
      </w:numPr>
      <w:tabs>
        <w:tab w:val="clear" w:pos="1060"/>
        <w:tab w:val="num" w:pos="360"/>
        <w:tab w:val="num" w:pos="643"/>
      </w:tabs>
      <w:spacing w:before="80"/>
      <w:ind w:left="643" w:hanging="360"/>
      <w:outlineLvl w:val="2"/>
    </w:pPr>
    <w:rPr>
      <w:b w:val="0"/>
    </w:rPr>
  </w:style>
  <w:style w:type="paragraph" w:customStyle="1" w:styleId="s02">
    <w:name w:val="s02 подРАЗДЕЛ"/>
    <w:basedOn w:val="s01"/>
    <w:next w:val="s03"/>
    <w:rsid w:val="00EA4E66"/>
    <w:pPr>
      <w:numPr>
        <w:ilvl w:val="1"/>
      </w:numPr>
      <w:tabs>
        <w:tab w:val="clear" w:pos="794"/>
        <w:tab w:val="num" w:pos="643"/>
        <w:tab w:val="left" w:pos="1134"/>
      </w:tabs>
      <w:spacing w:before="160" w:after="0"/>
      <w:ind w:left="643" w:hanging="360"/>
      <w:outlineLvl w:val="1"/>
    </w:pPr>
    <w:rPr>
      <w:sz w:val="22"/>
    </w:rPr>
  </w:style>
  <w:style w:type="paragraph" w:customStyle="1" w:styleId="s01">
    <w:name w:val="s01 РАЗДЕЛ"/>
    <w:basedOn w:val="a"/>
    <w:next w:val="s02"/>
    <w:link w:val="s010"/>
    <w:rsid w:val="00EA4E66"/>
    <w:pPr>
      <w:keepNext/>
      <w:keepLines/>
      <w:widowControl w:val="0"/>
      <w:numPr>
        <w:numId w:val="18"/>
      </w:numPr>
      <w:overflowPunct w:val="0"/>
      <w:autoSpaceDE w:val="0"/>
      <w:autoSpaceDN w:val="0"/>
      <w:adjustRightInd w:val="0"/>
      <w:spacing w:before="240" w:after="120"/>
      <w:jc w:val="both"/>
      <w:textAlignment w:val="baseline"/>
      <w:outlineLvl w:val="0"/>
    </w:pPr>
    <w:rPr>
      <w:rFonts w:cs="Times New Roman"/>
      <w:b/>
      <w:bCs/>
      <w:sz w:val="24"/>
      <w:szCs w:val="28"/>
    </w:rPr>
  </w:style>
  <w:style w:type="paragraph" w:customStyle="1" w:styleId="s08">
    <w:name w:val="s08 Список а)"/>
    <w:basedOn w:val="s03"/>
    <w:rsid w:val="00EA4E66"/>
    <w:pPr>
      <w:numPr>
        <w:ilvl w:val="4"/>
      </w:numPr>
      <w:tabs>
        <w:tab w:val="num" w:pos="360"/>
        <w:tab w:val="num" w:pos="643"/>
      </w:tabs>
      <w:ind w:left="643" w:hanging="360"/>
      <w:outlineLvl w:val="4"/>
    </w:pPr>
  </w:style>
  <w:style w:type="paragraph" w:customStyle="1" w:styleId="s04">
    <w:name w:val="s04 подПункт"/>
    <w:basedOn w:val="s03"/>
    <w:rsid w:val="00EA4E66"/>
    <w:pPr>
      <w:numPr>
        <w:ilvl w:val="3"/>
      </w:numPr>
      <w:tabs>
        <w:tab w:val="clear" w:pos="1420"/>
        <w:tab w:val="num" w:pos="360"/>
        <w:tab w:val="num" w:pos="643"/>
        <w:tab w:val="left" w:pos="1276"/>
      </w:tabs>
      <w:ind w:left="643" w:hanging="360"/>
      <w:outlineLvl w:val="3"/>
    </w:pPr>
  </w:style>
  <w:style w:type="paragraph" w:customStyle="1" w:styleId="s12101">
    <w:name w:val="s12 Т  Кол1 Ном01 Жирн"/>
    <w:basedOn w:val="a"/>
    <w:next w:val="a"/>
    <w:rsid w:val="00EA4E66"/>
    <w:pPr>
      <w:keepNext/>
      <w:keepLines/>
      <w:numPr>
        <w:ilvl w:val="6"/>
        <w:numId w:val="18"/>
      </w:numPr>
      <w:overflowPunct w:val="0"/>
      <w:autoSpaceDE w:val="0"/>
      <w:autoSpaceDN w:val="0"/>
      <w:adjustRightInd w:val="0"/>
      <w:spacing w:before="20"/>
      <w:textAlignment w:val="baseline"/>
      <w:outlineLvl w:val="6"/>
    </w:pPr>
    <w:rPr>
      <w:rFonts w:cs="Times New Roman"/>
      <w:b/>
      <w:szCs w:val="24"/>
    </w:rPr>
  </w:style>
  <w:style w:type="paragraph" w:customStyle="1" w:styleId="s170101">
    <w:name w:val="s17 Т Ном01.01"/>
    <w:basedOn w:val="s1601"/>
    <w:rsid w:val="00EA4E66"/>
    <w:pPr>
      <w:numPr>
        <w:ilvl w:val="8"/>
      </w:numPr>
      <w:tabs>
        <w:tab w:val="num" w:pos="360"/>
        <w:tab w:val="num" w:pos="643"/>
      </w:tabs>
      <w:ind w:left="643" w:hanging="360"/>
    </w:pPr>
  </w:style>
  <w:style w:type="paragraph" w:customStyle="1" w:styleId="s1601">
    <w:name w:val="s16 Т Ном01. Отст"/>
    <w:basedOn w:val="s08"/>
    <w:rsid w:val="00EA4E66"/>
    <w:pPr>
      <w:widowControl/>
      <w:numPr>
        <w:ilvl w:val="7"/>
      </w:numPr>
      <w:tabs>
        <w:tab w:val="num" w:pos="360"/>
        <w:tab w:val="num" w:pos="643"/>
      </w:tabs>
      <w:spacing w:before="20"/>
      <w:ind w:left="643" w:hanging="360"/>
      <w:outlineLvl w:val="8"/>
    </w:pPr>
    <w:rPr>
      <w:sz w:val="20"/>
    </w:rPr>
  </w:style>
  <w:style w:type="paragraph" w:customStyle="1" w:styleId="s091">
    <w:name w:val="s09 Список а1)"/>
    <w:basedOn w:val="a"/>
    <w:rsid w:val="00EA4E66"/>
    <w:pPr>
      <w:keepNext/>
      <w:widowControl w:val="0"/>
      <w:numPr>
        <w:ilvl w:val="5"/>
        <w:numId w:val="18"/>
      </w:numPr>
      <w:overflowPunct w:val="0"/>
      <w:autoSpaceDE w:val="0"/>
      <w:autoSpaceDN w:val="0"/>
      <w:adjustRightInd w:val="0"/>
      <w:jc w:val="both"/>
      <w:textAlignment w:val="baseline"/>
    </w:pPr>
    <w:rPr>
      <w:rFonts w:cs="Times New Roman"/>
      <w:sz w:val="22"/>
      <w:szCs w:val="24"/>
    </w:rPr>
  </w:style>
  <w:style w:type="character" w:customStyle="1" w:styleId="s010">
    <w:name w:val="s01 РАЗДЕЛ Знак"/>
    <w:link w:val="s01"/>
    <w:rsid w:val="00EA4E66"/>
    <w:rPr>
      <w:rFonts w:ascii="Arial" w:hAnsi="Arial"/>
      <w:b/>
      <w:bCs/>
      <w:sz w:val="24"/>
      <w:szCs w:val="28"/>
    </w:rPr>
  </w:style>
  <w:style w:type="character" w:customStyle="1" w:styleId="s050">
    <w:name w:val="s05 Пункт РАЗДЕЛА Знак"/>
    <w:link w:val="s05"/>
    <w:rsid w:val="00EA4E66"/>
    <w:rPr>
      <w:rFonts w:ascii="Arial" w:hAnsi="Arial"/>
      <w:bCs/>
      <w:sz w:val="22"/>
      <w:szCs w:val="28"/>
    </w:rPr>
  </w:style>
  <w:style w:type="paragraph" w:styleId="aff">
    <w:name w:val="endnote text"/>
    <w:basedOn w:val="a"/>
    <w:link w:val="aff0"/>
    <w:semiHidden/>
    <w:unhideWhenUsed/>
    <w:rsid w:val="007A46FA"/>
  </w:style>
  <w:style w:type="character" w:customStyle="1" w:styleId="aff0">
    <w:name w:val="Текст концевой сноски Знак"/>
    <w:basedOn w:val="a0"/>
    <w:link w:val="aff"/>
    <w:semiHidden/>
    <w:rsid w:val="007A46FA"/>
    <w:rPr>
      <w:rFonts w:ascii="Arial" w:hAnsi="Arial" w:cs="Arial"/>
    </w:rPr>
  </w:style>
  <w:style w:type="character" w:styleId="aff1">
    <w:name w:val="endnote reference"/>
    <w:basedOn w:val="a0"/>
    <w:semiHidden/>
    <w:unhideWhenUsed/>
    <w:rsid w:val="007A46FA"/>
    <w:rPr>
      <w:vertAlign w:val="superscript"/>
    </w:rPr>
  </w:style>
  <w:style w:type="character" w:customStyle="1" w:styleId="af2">
    <w:name w:val="Абзац списка Знак"/>
    <w:link w:val="af1"/>
    <w:uiPriority w:val="34"/>
    <w:locked/>
    <w:rsid w:val="004C24EC"/>
    <w:rPr>
      <w:rFonts w:ascii="Arial" w:hAnsi="Arial" w:cs="Arial"/>
    </w:rPr>
  </w:style>
  <w:style w:type="paragraph" w:styleId="aff2">
    <w:name w:val="No Spacing"/>
    <w:uiPriority w:val="1"/>
    <w:qFormat/>
    <w:rsid w:val="004C24EC"/>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6205">
      <w:bodyDiv w:val="1"/>
      <w:marLeft w:val="0"/>
      <w:marRight w:val="0"/>
      <w:marTop w:val="0"/>
      <w:marBottom w:val="0"/>
      <w:divBdr>
        <w:top w:val="none" w:sz="0" w:space="0" w:color="auto"/>
        <w:left w:val="none" w:sz="0" w:space="0" w:color="auto"/>
        <w:bottom w:val="none" w:sz="0" w:space="0" w:color="auto"/>
        <w:right w:val="none" w:sz="0" w:space="0" w:color="auto"/>
      </w:divBdr>
    </w:div>
    <w:div w:id="281766020">
      <w:bodyDiv w:val="1"/>
      <w:marLeft w:val="0"/>
      <w:marRight w:val="0"/>
      <w:marTop w:val="0"/>
      <w:marBottom w:val="0"/>
      <w:divBdr>
        <w:top w:val="none" w:sz="0" w:space="0" w:color="auto"/>
        <w:left w:val="none" w:sz="0" w:space="0" w:color="auto"/>
        <w:bottom w:val="none" w:sz="0" w:space="0" w:color="auto"/>
        <w:right w:val="none" w:sz="0" w:space="0" w:color="auto"/>
      </w:divBdr>
    </w:div>
    <w:div w:id="533614735">
      <w:bodyDiv w:val="1"/>
      <w:marLeft w:val="0"/>
      <w:marRight w:val="0"/>
      <w:marTop w:val="0"/>
      <w:marBottom w:val="0"/>
      <w:divBdr>
        <w:top w:val="none" w:sz="0" w:space="0" w:color="auto"/>
        <w:left w:val="none" w:sz="0" w:space="0" w:color="auto"/>
        <w:bottom w:val="none" w:sz="0" w:space="0" w:color="auto"/>
        <w:right w:val="none" w:sz="0" w:space="0" w:color="auto"/>
      </w:divBdr>
    </w:div>
    <w:div w:id="792136078">
      <w:bodyDiv w:val="1"/>
      <w:marLeft w:val="0"/>
      <w:marRight w:val="0"/>
      <w:marTop w:val="0"/>
      <w:marBottom w:val="0"/>
      <w:divBdr>
        <w:top w:val="none" w:sz="0" w:space="0" w:color="auto"/>
        <w:left w:val="none" w:sz="0" w:space="0" w:color="auto"/>
        <w:bottom w:val="none" w:sz="0" w:space="0" w:color="auto"/>
        <w:right w:val="none" w:sz="0" w:space="0" w:color="auto"/>
      </w:divBdr>
    </w:div>
    <w:div w:id="805591284">
      <w:bodyDiv w:val="1"/>
      <w:marLeft w:val="0"/>
      <w:marRight w:val="0"/>
      <w:marTop w:val="0"/>
      <w:marBottom w:val="0"/>
      <w:divBdr>
        <w:top w:val="none" w:sz="0" w:space="0" w:color="auto"/>
        <w:left w:val="none" w:sz="0" w:space="0" w:color="auto"/>
        <w:bottom w:val="none" w:sz="0" w:space="0" w:color="auto"/>
        <w:right w:val="none" w:sz="0" w:space="0" w:color="auto"/>
      </w:divBdr>
    </w:div>
    <w:div w:id="864710197">
      <w:bodyDiv w:val="1"/>
      <w:marLeft w:val="0"/>
      <w:marRight w:val="0"/>
      <w:marTop w:val="0"/>
      <w:marBottom w:val="0"/>
      <w:divBdr>
        <w:top w:val="none" w:sz="0" w:space="0" w:color="auto"/>
        <w:left w:val="none" w:sz="0" w:space="0" w:color="auto"/>
        <w:bottom w:val="none" w:sz="0" w:space="0" w:color="auto"/>
        <w:right w:val="none" w:sz="0" w:space="0" w:color="auto"/>
      </w:divBdr>
    </w:div>
    <w:div w:id="885334276">
      <w:bodyDiv w:val="1"/>
      <w:marLeft w:val="0"/>
      <w:marRight w:val="0"/>
      <w:marTop w:val="0"/>
      <w:marBottom w:val="0"/>
      <w:divBdr>
        <w:top w:val="none" w:sz="0" w:space="0" w:color="auto"/>
        <w:left w:val="none" w:sz="0" w:space="0" w:color="auto"/>
        <w:bottom w:val="none" w:sz="0" w:space="0" w:color="auto"/>
        <w:right w:val="none" w:sz="0" w:space="0" w:color="auto"/>
      </w:divBdr>
    </w:div>
    <w:div w:id="886449317">
      <w:bodyDiv w:val="1"/>
      <w:marLeft w:val="0"/>
      <w:marRight w:val="0"/>
      <w:marTop w:val="0"/>
      <w:marBottom w:val="0"/>
      <w:divBdr>
        <w:top w:val="none" w:sz="0" w:space="0" w:color="auto"/>
        <w:left w:val="none" w:sz="0" w:space="0" w:color="auto"/>
        <w:bottom w:val="none" w:sz="0" w:space="0" w:color="auto"/>
        <w:right w:val="none" w:sz="0" w:space="0" w:color="auto"/>
      </w:divBdr>
    </w:div>
    <w:div w:id="1044479167">
      <w:bodyDiv w:val="1"/>
      <w:marLeft w:val="0"/>
      <w:marRight w:val="0"/>
      <w:marTop w:val="0"/>
      <w:marBottom w:val="0"/>
      <w:divBdr>
        <w:top w:val="none" w:sz="0" w:space="0" w:color="auto"/>
        <w:left w:val="none" w:sz="0" w:space="0" w:color="auto"/>
        <w:bottom w:val="none" w:sz="0" w:space="0" w:color="auto"/>
        <w:right w:val="none" w:sz="0" w:space="0" w:color="auto"/>
      </w:divBdr>
    </w:div>
    <w:div w:id="1112047327">
      <w:bodyDiv w:val="1"/>
      <w:marLeft w:val="0"/>
      <w:marRight w:val="0"/>
      <w:marTop w:val="0"/>
      <w:marBottom w:val="0"/>
      <w:divBdr>
        <w:top w:val="none" w:sz="0" w:space="0" w:color="auto"/>
        <w:left w:val="none" w:sz="0" w:space="0" w:color="auto"/>
        <w:bottom w:val="none" w:sz="0" w:space="0" w:color="auto"/>
        <w:right w:val="none" w:sz="0" w:space="0" w:color="auto"/>
      </w:divBdr>
      <w:divsChild>
        <w:div w:id="1990396567">
          <w:marLeft w:val="0"/>
          <w:marRight w:val="0"/>
          <w:marTop w:val="0"/>
          <w:marBottom w:val="0"/>
          <w:divBdr>
            <w:top w:val="none" w:sz="0" w:space="0" w:color="auto"/>
            <w:left w:val="none" w:sz="0" w:space="0" w:color="auto"/>
            <w:bottom w:val="none" w:sz="0" w:space="0" w:color="auto"/>
            <w:right w:val="none" w:sz="0" w:space="0" w:color="auto"/>
          </w:divBdr>
        </w:div>
      </w:divsChild>
    </w:div>
    <w:div w:id="1242374046">
      <w:bodyDiv w:val="1"/>
      <w:marLeft w:val="0"/>
      <w:marRight w:val="0"/>
      <w:marTop w:val="0"/>
      <w:marBottom w:val="0"/>
      <w:divBdr>
        <w:top w:val="none" w:sz="0" w:space="0" w:color="auto"/>
        <w:left w:val="none" w:sz="0" w:space="0" w:color="auto"/>
        <w:bottom w:val="none" w:sz="0" w:space="0" w:color="auto"/>
        <w:right w:val="none" w:sz="0" w:space="0" w:color="auto"/>
      </w:divBdr>
    </w:div>
    <w:div w:id="1318610947">
      <w:bodyDiv w:val="1"/>
      <w:marLeft w:val="0"/>
      <w:marRight w:val="0"/>
      <w:marTop w:val="0"/>
      <w:marBottom w:val="0"/>
      <w:divBdr>
        <w:top w:val="none" w:sz="0" w:space="0" w:color="auto"/>
        <w:left w:val="none" w:sz="0" w:space="0" w:color="auto"/>
        <w:bottom w:val="none" w:sz="0" w:space="0" w:color="auto"/>
        <w:right w:val="none" w:sz="0" w:space="0" w:color="auto"/>
      </w:divBdr>
    </w:div>
    <w:div w:id="1782457835">
      <w:bodyDiv w:val="1"/>
      <w:marLeft w:val="0"/>
      <w:marRight w:val="0"/>
      <w:marTop w:val="0"/>
      <w:marBottom w:val="0"/>
      <w:divBdr>
        <w:top w:val="none" w:sz="0" w:space="0" w:color="auto"/>
        <w:left w:val="none" w:sz="0" w:space="0" w:color="auto"/>
        <w:bottom w:val="none" w:sz="0" w:space="0" w:color="auto"/>
        <w:right w:val="none" w:sz="0" w:space="0" w:color="auto"/>
      </w:divBdr>
    </w:div>
    <w:div w:id="1873567248">
      <w:bodyDiv w:val="1"/>
      <w:marLeft w:val="0"/>
      <w:marRight w:val="0"/>
      <w:marTop w:val="0"/>
      <w:marBottom w:val="0"/>
      <w:divBdr>
        <w:top w:val="none" w:sz="0" w:space="0" w:color="auto"/>
        <w:left w:val="none" w:sz="0" w:space="0" w:color="auto"/>
        <w:bottom w:val="none" w:sz="0" w:space="0" w:color="auto"/>
        <w:right w:val="none" w:sz="0" w:space="0" w:color="auto"/>
      </w:divBdr>
    </w:div>
    <w:div w:id="1974746473">
      <w:bodyDiv w:val="1"/>
      <w:marLeft w:val="0"/>
      <w:marRight w:val="0"/>
      <w:marTop w:val="0"/>
      <w:marBottom w:val="0"/>
      <w:divBdr>
        <w:top w:val="none" w:sz="0" w:space="0" w:color="auto"/>
        <w:left w:val="none" w:sz="0" w:space="0" w:color="auto"/>
        <w:bottom w:val="none" w:sz="0" w:space="0" w:color="auto"/>
        <w:right w:val="none" w:sz="0" w:space="0" w:color="auto"/>
      </w:divBdr>
    </w:div>
    <w:div w:id="1994019877">
      <w:bodyDiv w:val="1"/>
      <w:marLeft w:val="0"/>
      <w:marRight w:val="0"/>
      <w:marTop w:val="0"/>
      <w:marBottom w:val="0"/>
      <w:divBdr>
        <w:top w:val="none" w:sz="0" w:space="0" w:color="auto"/>
        <w:left w:val="none" w:sz="0" w:space="0" w:color="auto"/>
        <w:bottom w:val="none" w:sz="0" w:space="0" w:color="auto"/>
        <w:right w:val="none" w:sz="0" w:space="0" w:color="auto"/>
      </w:divBdr>
    </w:div>
    <w:div w:id="2000696988">
      <w:bodyDiv w:val="1"/>
      <w:marLeft w:val="0"/>
      <w:marRight w:val="0"/>
      <w:marTop w:val="0"/>
      <w:marBottom w:val="0"/>
      <w:divBdr>
        <w:top w:val="none" w:sz="0" w:space="0" w:color="auto"/>
        <w:left w:val="none" w:sz="0" w:space="0" w:color="auto"/>
        <w:bottom w:val="none" w:sz="0" w:space="0" w:color="auto"/>
        <w:right w:val="none" w:sz="0" w:space="0" w:color="auto"/>
      </w:divBdr>
    </w:div>
    <w:div w:id="2050913818">
      <w:bodyDiv w:val="1"/>
      <w:marLeft w:val="0"/>
      <w:marRight w:val="0"/>
      <w:marTop w:val="0"/>
      <w:marBottom w:val="0"/>
      <w:divBdr>
        <w:top w:val="none" w:sz="0" w:space="0" w:color="auto"/>
        <w:left w:val="none" w:sz="0" w:space="0" w:color="auto"/>
        <w:bottom w:val="none" w:sz="0" w:space="0" w:color="auto"/>
        <w:right w:val="none" w:sz="0" w:space="0" w:color="auto"/>
      </w:divBdr>
    </w:div>
    <w:div w:id="210738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zakupki.gazprom-neft.ru/" TargetMode="External"/><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header" Target="header1.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azprom-neft.ru/instructions/services/"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hyperlink" Target="https://swd1.gazprom-neft.ru/irj/portal" TargetMode="Externa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7.png"/></Relationships>
</file>

<file path=word/_rels/header1.xml.rels><?xml version="1.0" encoding="UTF-8" standalone="yes"?>
<Relationships xmlns="http://schemas.openxmlformats.org/package/2006/relationships"><Relationship Id="rId1" Type="http://schemas.openxmlformats.org/officeDocument/2006/relationships/image" Target="media/image68.jpeg"/></Relationships>
</file>

<file path=word/_rels/header2.xml.rels><?xml version="1.0" encoding="UTF-8" standalone="yes"?>
<Relationships xmlns="http://schemas.openxmlformats.org/package/2006/relationships"><Relationship Id="rId1" Type="http://schemas.openxmlformats.org/officeDocument/2006/relationships/image" Target="media/image6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4C907-B045-4D68-B5AD-C8401C85D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6280</Words>
  <Characters>43506</Characters>
  <Application>Microsoft Office Word</Application>
  <DocSecurity>0</DocSecurity>
  <Lines>362</Lines>
  <Paragraphs>99</Paragraphs>
  <ScaleCrop>false</ScaleCrop>
  <HeadingPairs>
    <vt:vector size="2" baseType="variant">
      <vt:variant>
        <vt:lpstr>Название</vt:lpstr>
      </vt:variant>
      <vt:variant>
        <vt:i4>1</vt:i4>
      </vt:variant>
    </vt:vector>
  </HeadingPairs>
  <TitlesOfParts>
    <vt:vector size="1" baseType="lpstr">
      <vt:lpstr>Операционная инструкция</vt:lpstr>
    </vt:vector>
  </TitlesOfParts>
  <LinksUpToDate>false</LinksUpToDate>
  <CharactersWithSpaces>49687</CharactersWithSpaces>
  <SharedDoc>false</SharedDoc>
  <HLinks>
    <vt:vector size="144" baseType="variant">
      <vt:variant>
        <vt:i4>7471191</vt:i4>
      </vt:variant>
      <vt:variant>
        <vt:i4>123</vt:i4>
      </vt:variant>
      <vt:variant>
        <vt:i4>0</vt:i4>
      </vt:variant>
      <vt:variant>
        <vt:i4>5</vt:i4>
      </vt:variant>
      <vt:variant>
        <vt:lpwstr>mailto:sm2@gazprom-neft.ru</vt:lpwstr>
      </vt:variant>
      <vt:variant>
        <vt:lpwstr/>
      </vt:variant>
      <vt:variant>
        <vt:i4>65653</vt:i4>
      </vt:variant>
      <vt:variant>
        <vt:i4>120</vt:i4>
      </vt:variant>
      <vt:variant>
        <vt:i4>0</vt:i4>
      </vt:variant>
      <vt:variant>
        <vt:i4>5</vt:i4>
      </vt:variant>
      <vt:variant>
        <vt:lpwstr>mailto:helpdesk@gazprom-neft.ru</vt:lpwstr>
      </vt:variant>
      <vt:variant>
        <vt:lpwstr/>
      </vt:variant>
      <vt:variant>
        <vt:i4>65653</vt:i4>
      </vt:variant>
      <vt:variant>
        <vt:i4>117</vt:i4>
      </vt:variant>
      <vt:variant>
        <vt:i4>0</vt:i4>
      </vt:variant>
      <vt:variant>
        <vt:i4>5</vt:i4>
      </vt:variant>
      <vt:variant>
        <vt:lpwstr>mailto:helpdesk@gazprom-neft.ru</vt:lpwstr>
      </vt:variant>
      <vt:variant>
        <vt:lpwstr/>
      </vt:variant>
      <vt:variant>
        <vt:i4>6684704</vt:i4>
      </vt:variant>
      <vt:variant>
        <vt:i4>114</vt:i4>
      </vt:variant>
      <vt:variant>
        <vt:i4>0</vt:i4>
      </vt:variant>
      <vt:variant>
        <vt:i4>5</vt:i4>
      </vt:variant>
      <vt:variant>
        <vt:lpwstr>https://swd1.gazprom-neft.ru/irj/portal</vt:lpwstr>
      </vt:variant>
      <vt:variant>
        <vt:lpwstr/>
      </vt:variant>
      <vt:variant>
        <vt:i4>6684704</vt:i4>
      </vt:variant>
      <vt:variant>
        <vt:i4>111</vt:i4>
      </vt:variant>
      <vt:variant>
        <vt:i4>0</vt:i4>
      </vt:variant>
      <vt:variant>
        <vt:i4>5</vt:i4>
      </vt:variant>
      <vt:variant>
        <vt:lpwstr>https://swd1.gazprom-neft.ru/irj/portal</vt:lpwstr>
      </vt:variant>
      <vt:variant>
        <vt:lpwstr/>
      </vt:variant>
      <vt:variant>
        <vt:i4>1441876</vt:i4>
      </vt:variant>
      <vt:variant>
        <vt:i4>108</vt:i4>
      </vt:variant>
      <vt:variant>
        <vt:i4>0</vt:i4>
      </vt:variant>
      <vt:variant>
        <vt:i4>5</vt:i4>
      </vt:variant>
      <vt:variant>
        <vt:lpwstr>http://tender.gazprom-neft.ru/tender/</vt:lpwstr>
      </vt:variant>
      <vt:variant>
        <vt:lpwstr/>
      </vt:variant>
      <vt:variant>
        <vt:i4>4128822</vt:i4>
      </vt:variant>
      <vt:variant>
        <vt:i4>105</vt:i4>
      </vt:variant>
      <vt:variant>
        <vt:i4>0</vt:i4>
      </vt:variant>
      <vt:variant>
        <vt:i4>5</vt:i4>
      </vt:variant>
      <vt:variant>
        <vt:lpwstr>https://swd1.gazprom-neft.ru/irj/portal/anonymous?guest_user=s_regpos</vt:lpwstr>
      </vt:variant>
      <vt:variant>
        <vt:lpwstr/>
      </vt:variant>
      <vt:variant>
        <vt:i4>1507385</vt:i4>
      </vt:variant>
      <vt:variant>
        <vt:i4>98</vt:i4>
      </vt:variant>
      <vt:variant>
        <vt:i4>0</vt:i4>
      </vt:variant>
      <vt:variant>
        <vt:i4>5</vt:i4>
      </vt:variant>
      <vt:variant>
        <vt:lpwstr/>
      </vt:variant>
      <vt:variant>
        <vt:lpwstr>_Toc499810518</vt:lpwstr>
      </vt:variant>
      <vt:variant>
        <vt:i4>1507385</vt:i4>
      </vt:variant>
      <vt:variant>
        <vt:i4>92</vt:i4>
      </vt:variant>
      <vt:variant>
        <vt:i4>0</vt:i4>
      </vt:variant>
      <vt:variant>
        <vt:i4>5</vt:i4>
      </vt:variant>
      <vt:variant>
        <vt:lpwstr/>
      </vt:variant>
      <vt:variant>
        <vt:lpwstr>_Toc499810517</vt:lpwstr>
      </vt:variant>
      <vt:variant>
        <vt:i4>1507385</vt:i4>
      </vt:variant>
      <vt:variant>
        <vt:i4>86</vt:i4>
      </vt:variant>
      <vt:variant>
        <vt:i4>0</vt:i4>
      </vt:variant>
      <vt:variant>
        <vt:i4>5</vt:i4>
      </vt:variant>
      <vt:variant>
        <vt:lpwstr/>
      </vt:variant>
      <vt:variant>
        <vt:lpwstr>_Toc499810516</vt:lpwstr>
      </vt:variant>
      <vt:variant>
        <vt:i4>1507385</vt:i4>
      </vt:variant>
      <vt:variant>
        <vt:i4>80</vt:i4>
      </vt:variant>
      <vt:variant>
        <vt:i4>0</vt:i4>
      </vt:variant>
      <vt:variant>
        <vt:i4>5</vt:i4>
      </vt:variant>
      <vt:variant>
        <vt:lpwstr/>
      </vt:variant>
      <vt:variant>
        <vt:lpwstr>_Toc499810515</vt:lpwstr>
      </vt:variant>
      <vt:variant>
        <vt:i4>1507385</vt:i4>
      </vt:variant>
      <vt:variant>
        <vt:i4>74</vt:i4>
      </vt:variant>
      <vt:variant>
        <vt:i4>0</vt:i4>
      </vt:variant>
      <vt:variant>
        <vt:i4>5</vt:i4>
      </vt:variant>
      <vt:variant>
        <vt:lpwstr/>
      </vt:variant>
      <vt:variant>
        <vt:lpwstr>_Toc499810514</vt:lpwstr>
      </vt:variant>
      <vt:variant>
        <vt:i4>1507385</vt:i4>
      </vt:variant>
      <vt:variant>
        <vt:i4>68</vt:i4>
      </vt:variant>
      <vt:variant>
        <vt:i4>0</vt:i4>
      </vt:variant>
      <vt:variant>
        <vt:i4>5</vt:i4>
      </vt:variant>
      <vt:variant>
        <vt:lpwstr/>
      </vt:variant>
      <vt:variant>
        <vt:lpwstr>_Toc499810513</vt:lpwstr>
      </vt:variant>
      <vt:variant>
        <vt:i4>1507385</vt:i4>
      </vt:variant>
      <vt:variant>
        <vt:i4>62</vt:i4>
      </vt:variant>
      <vt:variant>
        <vt:i4>0</vt:i4>
      </vt:variant>
      <vt:variant>
        <vt:i4>5</vt:i4>
      </vt:variant>
      <vt:variant>
        <vt:lpwstr/>
      </vt:variant>
      <vt:variant>
        <vt:lpwstr>_Toc499810512</vt:lpwstr>
      </vt:variant>
      <vt:variant>
        <vt:i4>1507385</vt:i4>
      </vt:variant>
      <vt:variant>
        <vt:i4>56</vt:i4>
      </vt:variant>
      <vt:variant>
        <vt:i4>0</vt:i4>
      </vt:variant>
      <vt:variant>
        <vt:i4>5</vt:i4>
      </vt:variant>
      <vt:variant>
        <vt:lpwstr/>
      </vt:variant>
      <vt:variant>
        <vt:lpwstr>_Toc499810511</vt:lpwstr>
      </vt:variant>
      <vt:variant>
        <vt:i4>1507385</vt:i4>
      </vt:variant>
      <vt:variant>
        <vt:i4>50</vt:i4>
      </vt:variant>
      <vt:variant>
        <vt:i4>0</vt:i4>
      </vt:variant>
      <vt:variant>
        <vt:i4>5</vt:i4>
      </vt:variant>
      <vt:variant>
        <vt:lpwstr/>
      </vt:variant>
      <vt:variant>
        <vt:lpwstr>_Toc499810510</vt:lpwstr>
      </vt:variant>
      <vt:variant>
        <vt:i4>1441849</vt:i4>
      </vt:variant>
      <vt:variant>
        <vt:i4>44</vt:i4>
      </vt:variant>
      <vt:variant>
        <vt:i4>0</vt:i4>
      </vt:variant>
      <vt:variant>
        <vt:i4>5</vt:i4>
      </vt:variant>
      <vt:variant>
        <vt:lpwstr/>
      </vt:variant>
      <vt:variant>
        <vt:lpwstr>_Toc499810509</vt:lpwstr>
      </vt:variant>
      <vt:variant>
        <vt:i4>1441849</vt:i4>
      </vt:variant>
      <vt:variant>
        <vt:i4>38</vt:i4>
      </vt:variant>
      <vt:variant>
        <vt:i4>0</vt:i4>
      </vt:variant>
      <vt:variant>
        <vt:i4>5</vt:i4>
      </vt:variant>
      <vt:variant>
        <vt:lpwstr/>
      </vt:variant>
      <vt:variant>
        <vt:lpwstr>_Toc499810508</vt:lpwstr>
      </vt:variant>
      <vt:variant>
        <vt:i4>1441849</vt:i4>
      </vt:variant>
      <vt:variant>
        <vt:i4>32</vt:i4>
      </vt:variant>
      <vt:variant>
        <vt:i4>0</vt:i4>
      </vt:variant>
      <vt:variant>
        <vt:i4>5</vt:i4>
      </vt:variant>
      <vt:variant>
        <vt:lpwstr/>
      </vt:variant>
      <vt:variant>
        <vt:lpwstr>_Toc499810507</vt:lpwstr>
      </vt:variant>
      <vt:variant>
        <vt:i4>1441849</vt:i4>
      </vt:variant>
      <vt:variant>
        <vt:i4>26</vt:i4>
      </vt:variant>
      <vt:variant>
        <vt:i4>0</vt:i4>
      </vt:variant>
      <vt:variant>
        <vt:i4>5</vt:i4>
      </vt:variant>
      <vt:variant>
        <vt:lpwstr/>
      </vt:variant>
      <vt:variant>
        <vt:lpwstr>_Toc499810506</vt:lpwstr>
      </vt:variant>
      <vt:variant>
        <vt:i4>1441849</vt:i4>
      </vt:variant>
      <vt:variant>
        <vt:i4>20</vt:i4>
      </vt:variant>
      <vt:variant>
        <vt:i4>0</vt:i4>
      </vt:variant>
      <vt:variant>
        <vt:i4>5</vt:i4>
      </vt:variant>
      <vt:variant>
        <vt:lpwstr/>
      </vt:variant>
      <vt:variant>
        <vt:lpwstr>_Toc499810505</vt:lpwstr>
      </vt:variant>
      <vt:variant>
        <vt:i4>1441849</vt:i4>
      </vt:variant>
      <vt:variant>
        <vt:i4>14</vt:i4>
      </vt:variant>
      <vt:variant>
        <vt:i4>0</vt:i4>
      </vt:variant>
      <vt:variant>
        <vt:i4>5</vt:i4>
      </vt:variant>
      <vt:variant>
        <vt:lpwstr/>
      </vt:variant>
      <vt:variant>
        <vt:lpwstr>_Toc499810504</vt:lpwstr>
      </vt:variant>
      <vt:variant>
        <vt:i4>1441849</vt:i4>
      </vt:variant>
      <vt:variant>
        <vt:i4>8</vt:i4>
      </vt:variant>
      <vt:variant>
        <vt:i4>0</vt:i4>
      </vt:variant>
      <vt:variant>
        <vt:i4>5</vt:i4>
      </vt:variant>
      <vt:variant>
        <vt:lpwstr/>
      </vt:variant>
      <vt:variant>
        <vt:lpwstr>_Toc499810503</vt:lpwstr>
      </vt:variant>
      <vt:variant>
        <vt:i4>1441849</vt:i4>
      </vt:variant>
      <vt:variant>
        <vt:i4>2</vt:i4>
      </vt:variant>
      <vt:variant>
        <vt:i4>0</vt:i4>
      </vt:variant>
      <vt:variant>
        <vt:i4>5</vt:i4>
      </vt:variant>
      <vt:variant>
        <vt:lpwstr/>
      </vt:variant>
      <vt:variant>
        <vt:lpwstr>_Toc499810502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Операционная инструкция</dc:title>
  <dc:creator/>
  <cp:lastModifiedBy/>
  <cp:revision>1</cp:revision>
  <dcterms:created xsi:type="dcterms:W3CDTF">2021-12-15T03:26:00Z</dcterms:created>
  <dcterms:modified xsi:type="dcterms:W3CDTF">2021-12-15T03:44:00Z</dcterms:modified>
</cp:coreProperties>
</file>