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80C11" w14:textId="306417AC" w:rsidR="00002A95" w:rsidRPr="008B6034" w:rsidRDefault="00002A95" w:rsidP="00002A95">
      <w:pPr>
        <w:keepNext/>
        <w:tabs>
          <w:tab w:val="left" w:pos="3780"/>
          <w:tab w:val="center" w:pos="4677"/>
          <w:tab w:val="left" w:pos="6786"/>
        </w:tabs>
        <w:ind w:firstLine="567"/>
        <w:jc w:val="center"/>
        <w:outlineLvl w:val="0"/>
        <w:rPr>
          <w:b/>
          <w:bCs/>
          <w:caps/>
          <w:sz w:val="22"/>
          <w:szCs w:val="22"/>
        </w:rPr>
      </w:pPr>
      <w:r w:rsidRPr="008B6034">
        <w:rPr>
          <w:b/>
          <w:bCs/>
          <w:caps/>
          <w:sz w:val="22"/>
          <w:szCs w:val="22"/>
        </w:rPr>
        <w:t xml:space="preserve">Договор </w:t>
      </w:r>
      <w:r w:rsidRPr="008B6034">
        <w:rPr>
          <w:b/>
          <w:caps/>
          <w:sz w:val="22"/>
          <w:szCs w:val="22"/>
        </w:rPr>
        <w:t xml:space="preserve">поставкИ </w:t>
      </w:r>
      <w:r w:rsidR="00474353">
        <w:rPr>
          <w:b/>
          <w:bCs/>
          <w:caps/>
          <w:sz w:val="22"/>
          <w:szCs w:val="22"/>
        </w:rPr>
        <w:t xml:space="preserve">№ </w:t>
      </w:r>
      <w:r w:rsidR="00984B3C" w:rsidRPr="00F70B41">
        <w:rPr>
          <w:b/>
          <w:bCs/>
          <w:caps/>
          <w:sz w:val="22"/>
          <w:szCs w:val="22"/>
        </w:rPr>
        <w:t>____________________</w:t>
      </w:r>
      <w:r w:rsidR="001F2A81">
        <w:rPr>
          <w:b/>
          <w:bCs/>
          <w:caps/>
          <w:sz w:val="22"/>
          <w:szCs w:val="22"/>
        </w:rPr>
        <w:t>___</w:t>
      </w:r>
      <w:r w:rsidR="00985E65">
        <w:rPr>
          <w:b/>
          <w:bCs/>
          <w:caps/>
          <w:sz w:val="22"/>
          <w:szCs w:val="22"/>
        </w:rPr>
        <w:t>_</w:t>
      </w:r>
    </w:p>
    <w:p w14:paraId="7D53CF59" w14:textId="77777777" w:rsidR="00002A95" w:rsidRPr="008B6034" w:rsidRDefault="00002A95" w:rsidP="00002A95">
      <w:pPr>
        <w:ind w:firstLine="567"/>
        <w:rPr>
          <w:sz w:val="22"/>
          <w:szCs w:val="22"/>
        </w:rPr>
      </w:pPr>
      <w:r w:rsidRPr="008B6034">
        <w:rPr>
          <w:sz w:val="22"/>
          <w:szCs w:val="22"/>
        </w:rPr>
        <w:t xml:space="preserve"> </w:t>
      </w:r>
    </w:p>
    <w:p w14:paraId="13468E2F" w14:textId="7601DA90" w:rsidR="00002A95" w:rsidRPr="00474353" w:rsidRDefault="00002A95" w:rsidP="00002A95">
      <w:pPr>
        <w:keepNext/>
        <w:outlineLvl w:val="1"/>
        <w:rPr>
          <w:bCs/>
          <w:sz w:val="22"/>
          <w:szCs w:val="22"/>
          <w:u w:val="single"/>
        </w:rPr>
      </w:pPr>
      <w:r w:rsidRPr="008B6034">
        <w:rPr>
          <w:bCs/>
          <w:sz w:val="22"/>
          <w:szCs w:val="22"/>
        </w:rPr>
        <w:t xml:space="preserve">г. </w:t>
      </w:r>
      <w:r w:rsidR="00A308AE">
        <w:rPr>
          <w:bCs/>
          <w:sz w:val="22"/>
          <w:szCs w:val="22"/>
        </w:rPr>
        <w:t>Санкт-Петербург</w:t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</w:r>
      <w:r w:rsidR="00474353">
        <w:rPr>
          <w:bCs/>
          <w:sz w:val="22"/>
          <w:szCs w:val="22"/>
        </w:rPr>
        <w:tab/>
        <w:t xml:space="preserve">      </w:t>
      </w:r>
      <w:r w:rsidR="00474353" w:rsidRPr="00474353">
        <w:rPr>
          <w:bCs/>
          <w:sz w:val="22"/>
          <w:szCs w:val="22"/>
          <w:u w:val="single"/>
        </w:rPr>
        <w:t>___</w:t>
      </w:r>
      <w:proofErr w:type="gramStart"/>
      <w:r w:rsidR="00474353" w:rsidRPr="00474353">
        <w:rPr>
          <w:bCs/>
          <w:sz w:val="22"/>
          <w:szCs w:val="22"/>
          <w:u w:val="single"/>
        </w:rPr>
        <w:t xml:space="preserve">_  </w:t>
      </w:r>
      <w:r w:rsidR="00474353">
        <w:rPr>
          <w:bCs/>
          <w:sz w:val="22"/>
          <w:szCs w:val="22"/>
          <w:u w:val="single"/>
        </w:rPr>
        <w:t>_</w:t>
      </w:r>
      <w:proofErr w:type="gramEnd"/>
      <w:r w:rsidR="00474353">
        <w:rPr>
          <w:bCs/>
          <w:sz w:val="22"/>
          <w:szCs w:val="22"/>
          <w:u w:val="single"/>
        </w:rPr>
        <w:t>______</w:t>
      </w:r>
      <w:r w:rsidR="00474353" w:rsidRPr="00474353">
        <w:rPr>
          <w:bCs/>
          <w:sz w:val="22"/>
          <w:szCs w:val="22"/>
          <w:u w:val="single"/>
        </w:rPr>
        <w:t xml:space="preserve"> </w:t>
      </w:r>
      <w:r w:rsidR="00985E65">
        <w:rPr>
          <w:bCs/>
          <w:sz w:val="22"/>
          <w:szCs w:val="22"/>
          <w:u w:val="single"/>
        </w:rPr>
        <w:t>20</w:t>
      </w:r>
      <w:r w:rsidR="00264689">
        <w:rPr>
          <w:bCs/>
          <w:sz w:val="22"/>
          <w:szCs w:val="22"/>
          <w:u w:val="single"/>
        </w:rPr>
        <w:t>26</w:t>
      </w:r>
      <w:r w:rsidRPr="00474353">
        <w:rPr>
          <w:bCs/>
          <w:sz w:val="22"/>
          <w:szCs w:val="22"/>
          <w:u w:val="single"/>
        </w:rPr>
        <w:t xml:space="preserve"> г.</w:t>
      </w:r>
    </w:p>
    <w:p w14:paraId="14C95680" w14:textId="77777777" w:rsidR="00002A95" w:rsidRPr="008B6034" w:rsidRDefault="00002A95" w:rsidP="00002A95">
      <w:pPr>
        <w:keepNext/>
        <w:outlineLvl w:val="1"/>
        <w:rPr>
          <w:bCs/>
          <w:sz w:val="18"/>
          <w:szCs w:val="18"/>
        </w:rPr>
      </w:pP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22"/>
          <w:szCs w:val="22"/>
        </w:rPr>
        <w:tab/>
      </w:r>
      <w:r w:rsidRPr="008B6034">
        <w:rPr>
          <w:bCs/>
          <w:sz w:val="18"/>
          <w:szCs w:val="18"/>
        </w:rPr>
        <w:tab/>
      </w:r>
      <w:r w:rsidRPr="008B6034">
        <w:rPr>
          <w:bCs/>
          <w:sz w:val="18"/>
          <w:szCs w:val="18"/>
        </w:rPr>
        <w:tab/>
        <w:t xml:space="preserve">                 (Дата Договора)</w:t>
      </w:r>
    </w:p>
    <w:p w14:paraId="54ADC9BD" w14:textId="0D79EFED" w:rsidR="00002A95" w:rsidRDefault="00002A95" w:rsidP="00002A95">
      <w:pPr>
        <w:keepNext/>
        <w:outlineLvl w:val="1"/>
        <w:rPr>
          <w:bCs/>
          <w:sz w:val="22"/>
          <w:szCs w:val="22"/>
        </w:rPr>
      </w:pPr>
    </w:p>
    <w:p w14:paraId="19F60FAC" w14:textId="77777777" w:rsidR="00512DE7" w:rsidRPr="008B6034" w:rsidRDefault="00512DE7" w:rsidP="00002A95">
      <w:pPr>
        <w:keepNext/>
        <w:outlineLvl w:val="1"/>
        <w:rPr>
          <w:bCs/>
          <w:sz w:val="22"/>
          <w:szCs w:val="22"/>
        </w:rPr>
      </w:pPr>
    </w:p>
    <w:p w14:paraId="2A212FA1" w14:textId="3B1B0846" w:rsidR="00002A95" w:rsidRPr="008B6034" w:rsidRDefault="00002A95" w:rsidP="006321C2">
      <w:pPr>
        <w:ind w:firstLine="567"/>
        <w:jc w:val="both"/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Общество с ограниченной ответственностью «Ижорские сварочные материалы» (сокращенное название – ООО «ИСМ»)</w:t>
      </w:r>
      <w:r w:rsidRPr="008B6034">
        <w:rPr>
          <w:sz w:val="22"/>
          <w:szCs w:val="22"/>
        </w:rPr>
        <w:t xml:space="preserve">, именуемое в дальнейшем </w:t>
      </w:r>
      <w:r w:rsidRPr="008B6034">
        <w:rPr>
          <w:b/>
          <w:sz w:val="22"/>
          <w:szCs w:val="22"/>
        </w:rPr>
        <w:t>«</w:t>
      </w:r>
      <w:r w:rsidR="00E16958" w:rsidRPr="00E16958">
        <w:rPr>
          <w:b/>
          <w:sz w:val="22"/>
          <w:szCs w:val="22"/>
        </w:rPr>
        <w:t>Покупатель</w:t>
      </w:r>
      <w:r w:rsidRPr="008B6034">
        <w:rPr>
          <w:b/>
          <w:sz w:val="22"/>
          <w:szCs w:val="22"/>
        </w:rPr>
        <w:t>»</w:t>
      </w:r>
      <w:r w:rsidRPr="008B6034">
        <w:rPr>
          <w:sz w:val="22"/>
          <w:szCs w:val="22"/>
        </w:rPr>
        <w:t xml:space="preserve">, в лице </w:t>
      </w:r>
      <w:r w:rsidRPr="005779DD">
        <w:rPr>
          <w:color w:val="000000" w:themeColor="text1"/>
          <w:sz w:val="22"/>
          <w:szCs w:val="22"/>
        </w:rPr>
        <w:t>Генерального директора Лебедева Александра Аркадьевича</w:t>
      </w:r>
      <w:r w:rsidRPr="008B6034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Устава</w:t>
      </w:r>
      <w:r w:rsidR="00E16958">
        <w:rPr>
          <w:sz w:val="22"/>
          <w:szCs w:val="22"/>
        </w:rPr>
        <w:t xml:space="preserve">, с одной стороны, </w:t>
      </w:r>
      <w:r w:rsidR="00512DE7" w:rsidRPr="00512DE7">
        <w:rPr>
          <w:b/>
          <w:sz w:val="22"/>
          <w:szCs w:val="22"/>
          <w:highlight w:val="yellow"/>
        </w:rPr>
        <w:t>__________________________________________</w:t>
      </w:r>
      <w:r w:rsidR="00E16958" w:rsidRPr="00512DE7">
        <w:rPr>
          <w:b/>
          <w:sz w:val="22"/>
          <w:szCs w:val="22"/>
          <w:highlight w:val="yellow"/>
        </w:rPr>
        <w:t>«______________________________</w:t>
      </w:r>
      <w:r w:rsidRPr="00512DE7">
        <w:rPr>
          <w:b/>
          <w:sz w:val="22"/>
          <w:szCs w:val="22"/>
        </w:rPr>
        <w:t>»</w:t>
      </w:r>
      <w:r w:rsidR="00BE1DB4" w:rsidRPr="00512DE7">
        <w:rPr>
          <w:b/>
          <w:sz w:val="22"/>
          <w:szCs w:val="22"/>
        </w:rPr>
        <w:t xml:space="preserve"> (сокращенное</w:t>
      </w:r>
      <w:r w:rsidR="00BE1DB4">
        <w:rPr>
          <w:b/>
          <w:sz w:val="22"/>
          <w:szCs w:val="22"/>
        </w:rPr>
        <w:t xml:space="preserve"> название - </w:t>
      </w:r>
      <w:r w:rsidR="00BE1DB4" w:rsidRPr="00512DE7">
        <w:rPr>
          <w:b/>
          <w:sz w:val="22"/>
          <w:szCs w:val="22"/>
          <w:highlight w:val="yellow"/>
        </w:rPr>
        <w:t>_____</w:t>
      </w:r>
      <w:r w:rsidR="00512DE7" w:rsidRPr="00512DE7">
        <w:rPr>
          <w:b/>
          <w:sz w:val="22"/>
          <w:szCs w:val="22"/>
          <w:highlight w:val="yellow"/>
        </w:rPr>
        <w:t>_______________________</w:t>
      </w:r>
      <w:r w:rsidR="00BE1DB4">
        <w:rPr>
          <w:b/>
          <w:sz w:val="22"/>
          <w:szCs w:val="22"/>
        </w:rPr>
        <w:t>)</w:t>
      </w:r>
      <w:r w:rsidRPr="008B6034">
        <w:rPr>
          <w:sz w:val="22"/>
          <w:szCs w:val="22"/>
        </w:rPr>
        <w:t xml:space="preserve">, именуемое в дальнейшем </w:t>
      </w:r>
      <w:r w:rsidRPr="008B6034">
        <w:rPr>
          <w:b/>
          <w:sz w:val="22"/>
          <w:szCs w:val="22"/>
        </w:rPr>
        <w:t>«</w:t>
      </w:r>
      <w:r w:rsidR="00E16958">
        <w:rPr>
          <w:b/>
          <w:sz w:val="22"/>
          <w:szCs w:val="22"/>
        </w:rPr>
        <w:t>Поставщик</w:t>
      </w:r>
      <w:r w:rsidRPr="008B6034">
        <w:rPr>
          <w:b/>
          <w:sz w:val="22"/>
          <w:szCs w:val="22"/>
        </w:rPr>
        <w:t>»</w:t>
      </w:r>
      <w:r w:rsidRPr="008B6034">
        <w:rPr>
          <w:sz w:val="22"/>
          <w:szCs w:val="22"/>
        </w:rPr>
        <w:t xml:space="preserve">, в лице </w:t>
      </w:r>
      <w:r w:rsidR="00E16958">
        <w:rPr>
          <w:color w:val="000000" w:themeColor="text1"/>
          <w:sz w:val="22"/>
          <w:szCs w:val="22"/>
        </w:rPr>
        <w:t>_</w:t>
      </w:r>
      <w:r w:rsidR="00E16958" w:rsidRPr="00BC4754">
        <w:rPr>
          <w:color w:val="000000" w:themeColor="text1"/>
          <w:sz w:val="22"/>
          <w:szCs w:val="22"/>
          <w:highlight w:val="yellow"/>
        </w:rPr>
        <w:t>_______________________________________</w:t>
      </w:r>
      <w:r w:rsidR="00E16958">
        <w:rPr>
          <w:color w:val="000000" w:themeColor="text1"/>
          <w:sz w:val="22"/>
          <w:szCs w:val="22"/>
        </w:rPr>
        <w:t>___</w:t>
      </w:r>
      <w:r w:rsidRPr="00771B5F">
        <w:rPr>
          <w:color w:val="000000" w:themeColor="text1"/>
          <w:sz w:val="22"/>
          <w:szCs w:val="22"/>
        </w:rPr>
        <w:t xml:space="preserve">, действующего на основании </w:t>
      </w:r>
      <w:r w:rsidR="00E16958">
        <w:rPr>
          <w:color w:val="000000" w:themeColor="text1"/>
          <w:sz w:val="22"/>
          <w:szCs w:val="22"/>
        </w:rPr>
        <w:t>___</w:t>
      </w:r>
      <w:r w:rsidR="00E16958" w:rsidRPr="00BC4754">
        <w:rPr>
          <w:color w:val="000000" w:themeColor="text1"/>
          <w:sz w:val="22"/>
          <w:szCs w:val="22"/>
          <w:highlight w:val="yellow"/>
        </w:rPr>
        <w:t>__________________________</w:t>
      </w:r>
      <w:r w:rsidR="00E16958">
        <w:rPr>
          <w:color w:val="000000" w:themeColor="text1"/>
          <w:sz w:val="22"/>
          <w:szCs w:val="22"/>
        </w:rPr>
        <w:t>__</w:t>
      </w:r>
      <w:r w:rsidRPr="00C41C35">
        <w:rPr>
          <w:sz w:val="22"/>
          <w:szCs w:val="22"/>
        </w:rPr>
        <w:t>.</w:t>
      </w:r>
      <w:r w:rsidRPr="008B6034">
        <w:rPr>
          <w:sz w:val="22"/>
          <w:szCs w:val="22"/>
        </w:rPr>
        <w:t>, с другой стороны, в дальнейшем совместно именуемые Стороны, а по отдельности – Сторона, заключили настоящий договор (далее – Договор) о нижеследующем:</w:t>
      </w:r>
    </w:p>
    <w:p w14:paraId="562CF067" w14:textId="77777777" w:rsidR="00002A95" w:rsidRPr="008B6034" w:rsidRDefault="00002A95" w:rsidP="00002A95">
      <w:pPr>
        <w:ind w:firstLine="567"/>
        <w:jc w:val="both"/>
        <w:rPr>
          <w:sz w:val="22"/>
          <w:szCs w:val="22"/>
        </w:rPr>
      </w:pPr>
    </w:p>
    <w:p w14:paraId="150F931C" w14:textId="77777777" w:rsidR="00002A95" w:rsidRPr="008B6034" w:rsidRDefault="00002A95" w:rsidP="00002A9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ПРЕДМЕТ ДОГОВОРА</w:t>
      </w:r>
    </w:p>
    <w:p w14:paraId="118B5E09" w14:textId="77777777" w:rsidR="00002A95" w:rsidRPr="008B6034" w:rsidRDefault="00002A95" w:rsidP="00002A95">
      <w:pPr>
        <w:ind w:left="360"/>
        <w:rPr>
          <w:b/>
          <w:sz w:val="22"/>
          <w:szCs w:val="22"/>
        </w:rPr>
      </w:pPr>
    </w:p>
    <w:p w14:paraId="2AA32FF9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В порядке и на условиях, установленных в Договоре, Поставщик обязуется передать в собственность Покупателя Товар, а Покупатель обязуется его принять и оплатить обусловленную Договором денежную сумму. </w:t>
      </w:r>
    </w:p>
    <w:p w14:paraId="51743FD8" w14:textId="77777777" w:rsidR="00002A95" w:rsidRPr="008B6034" w:rsidRDefault="00002A95" w:rsidP="00002A95">
      <w:pPr>
        <w:pStyle w:val="af0"/>
        <w:ind w:left="426" w:hanging="426"/>
        <w:jc w:val="both"/>
        <w:rPr>
          <w:sz w:val="22"/>
          <w:szCs w:val="22"/>
          <w:lang w:eastAsia="ru-RU"/>
        </w:rPr>
      </w:pPr>
    </w:p>
    <w:p w14:paraId="73C219E2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Наименование, количество, цена, ассортимент, иные характеристики Товара, условия доставки, место поставки, наименование и адрес Грузополучателя определяются Сторонами в Спецификации (Спецификациях), являющейся неотъемлемой частью Договора. </w:t>
      </w:r>
    </w:p>
    <w:p w14:paraId="7867D9D3" w14:textId="77777777" w:rsidR="00002A95" w:rsidRPr="008B6034" w:rsidRDefault="00002A95" w:rsidP="00002A95">
      <w:pPr>
        <w:pStyle w:val="af0"/>
        <w:ind w:left="852" w:hanging="426"/>
        <w:jc w:val="both"/>
        <w:rPr>
          <w:sz w:val="22"/>
          <w:szCs w:val="22"/>
          <w:lang w:eastAsia="ru-RU"/>
        </w:rPr>
      </w:pPr>
    </w:p>
    <w:p w14:paraId="431C750E" w14:textId="4CB07411" w:rsidR="00002A95" w:rsidRPr="007A0DFD" w:rsidRDefault="00002A95" w:rsidP="00002A95">
      <w:pPr>
        <w:pStyle w:val="af0"/>
        <w:numPr>
          <w:ilvl w:val="1"/>
          <w:numId w:val="1"/>
        </w:numPr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Товар </w:t>
      </w:r>
      <w:r w:rsidRPr="007A0DFD">
        <w:rPr>
          <w:sz w:val="22"/>
          <w:szCs w:val="22"/>
          <w:lang w:eastAsia="ru-RU"/>
        </w:rPr>
        <w:t>должен соответствовать действующим государственным отраслевым стандартам и техническим условиям (далее по тексту – ГОСТ и ТУ), иным обязательным требованиям, конструкторской документации и чертежам, техничес</w:t>
      </w:r>
      <w:r w:rsidR="00607928" w:rsidRPr="007A0DFD">
        <w:rPr>
          <w:sz w:val="22"/>
          <w:szCs w:val="22"/>
          <w:lang w:eastAsia="ru-RU"/>
        </w:rPr>
        <w:t>ким требованиям к Товару</w:t>
      </w:r>
      <w:r w:rsidRPr="007A0DFD">
        <w:rPr>
          <w:sz w:val="22"/>
          <w:szCs w:val="22"/>
          <w:lang w:eastAsia="ru-RU"/>
        </w:rPr>
        <w:t>, а также иным требованиям, приведенным в Спецификации.</w:t>
      </w:r>
    </w:p>
    <w:p w14:paraId="35C3683D" w14:textId="77777777" w:rsidR="00002A95" w:rsidRPr="007A0DFD" w:rsidRDefault="00002A95" w:rsidP="00002A95">
      <w:pPr>
        <w:pStyle w:val="af0"/>
        <w:rPr>
          <w:sz w:val="22"/>
          <w:szCs w:val="22"/>
          <w:lang w:eastAsia="ru-RU"/>
        </w:rPr>
      </w:pPr>
    </w:p>
    <w:p w14:paraId="2482B0F2" w14:textId="77777777" w:rsidR="00002A95" w:rsidRPr="007A0DFD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7A0DFD">
        <w:rPr>
          <w:sz w:val="22"/>
          <w:szCs w:val="22"/>
          <w:lang w:eastAsia="ru-RU"/>
        </w:rPr>
        <w:t>Товар, поставляемый по Договору, должен быть новым, не бывшим в употреблении, не восстановленным и (или) не изготовленным с использованием из бывших в употреблении и (или) восстановленных материалов (узлов, компонентов).</w:t>
      </w:r>
    </w:p>
    <w:p w14:paraId="44CB0403" w14:textId="77777777" w:rsidR="00002A95" w:rsidRPr="007A0DFD" w:rsidRDefault="00002A95" w:rsidP="00002A95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3B65C799" w14:textId="76282BA2" w:rsidR="00002A95" w:rsidRPr="007A0DFD" w:rsidRDefault="00002A95" w:rsidP="006321C2">
      <w:pPr>
        <w:pStyle w:val="af0"/>
        <w:numPr>
          <w:ilvl w:val="1"/>
          <w:numId w:val="1"/>
        </w:numPr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7A0DFD">
        <w:rPr>
          <w:sz w:val="22"/>
          <w:szCs w:val="22"/>
          <w:lang w:eastAsia="ru-RU"/>
        </w:rPr>
        <w:t xml:space="preserve">Товар, поставляемый по Договору, приобретается для нужд </w:t>
      </w:r>
      <w:r w:rsidR="004F7BF9" w:rsidRPr="007A0DFD">
        <w:rPr>
          <w:sz w:val="22"/>
          <w:szCs w:val="22"/>
          <w:lang w:eastAsia="ru-RU"/>
        </w:rPr>
        <w:t>ООО «ИСМ»</w:t>
      </w:r>
      <w:r w:rsidR="0075639E" w:rsidRPr="007A0DFD">
        <w:rPr>
          <w:sz w:val="22"/>
          <w:szCs w:val="22"/>
          <w:lang w:eastAsia="ru-RU"/>
        </w:rPr>
        <w:t>.</w:t>
      </w:r>
    </w:p>
    <w:p w14:paraId="0277F852" w14:textId="77777777" w:rsidR="0075639E" w:rsidRPr="007A0DFD" w:rsidRDefault="0075639E" w:rsidP="0075639E">
      <w:pPr>
        <w:pStyle w:val="af0"/>
        <w:rPr>
          <w:sz w:val="22"/>
          <w:szCs w:val="22"/>
          <w:lang w:eastAsia="ru-RU"/>
        </w:rPr>
      </w:pPr>
    </w:p>
    <w:p w14:paraId="7E1EE65A" w14:textId="3BB51CAF" w:rsidR="0075639E" w:rsidRPr="007A0DFD" w:rsidRDefault="0075639E" w:rsidP="006321C2">
      <w:pPr>
        <w:pStyle w:val="af0"/>
        <w:numPr>
          <w:ilvl w:val="1"/>
          <w:numId w:val="1"/>
        </w:numPr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7A0DFD">
        <w:rPr>
          <w:sz w:val="22"/>
          <w:szCs w:val="22"/>
          <w:lang w:eastAsia="ru-RU"/>
        </w:rPr>
        <w:t>Товар, приобретаемый по настоящему Договору, может быть использован для исполнения государственного оборонного заказа.</w:t>
      </w:r>
    </w:p>
    <w:p w14:paraId="4AA7109F" w14:textId="77777777" w:rsidR="00002A95" w:rsidRPr="008B6034" w:rsidRDefault="00002A95" w:rsidP="00002A95">
      <w:pPr>
        <w:pStyle w:val="af0"/>
        <w:suppressAutoHyphens w:val="0"/>
        <w:ind w:left="426"/>
        <w:jc w:val="both"/>
        <w:rPr>
          <w:sz w:val="22"/>
          <w:szCs w:val="22"/>
          <w:highlight w:val="yellow"/>
          <w:lang w:eastAsia="ru-RU"/>
        </w:rPr>
      </w:pPr>
    </w:p>
    <w:p w14:paraId="06358E04" w14:textId="77777777" w:rsidR="00002A95" w:rsidRPr="008B6034" w:rsidRDefault="00002A95" w:rsidP="00FB4DD4">
      <w:pPr>
        <w:numPr>
          <w:ilvl w:val="0"/>
          <w:numId w:val="4"/>
        </w:numPr>
        <w:tabs>
          <w:tab w:val="left" w:pos="993"/>
        </w:tabs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ТЕРМИНЫ, ОПРЕДЕЛЕНИЯ И СОКРАЩЕНИЯ.</w:t>
      </w:r>
    </w:p>
    <w:p w14:paraId="4F95D24B" w14:textId="77777777" w:rsidR="00002A95" w:rsidRPr="008B6034" w:rsidRDefault="00002A95" w:rsidP="00002A95">
      <w:pPr>
        <w:jc w:val="center"/>
        <w:rPr>
          <w:b/>
          <w:sz w:val="22"/>
          <w:szCs w:val="22"/>
        </w:rPr>
      </w:pPr>
    </w:p>
    <w:p w14:paraId="41B172D8" w14:textId="77777777" w:rsidR="00002A95" w:rsidRPr="008B6034" w:rsidRDefault="00002A95" w:rsidP="00002A95">
      <w:pPr>
        <w:pStyle w:val="af0"/>
        <w:numPr>
          <w:ilvl w:val="0"/>
          <w:numId w:val="1"/>
        </w:numPr>
        <w:rPr>
          <w:vanish/>
          <w:sz w:val="22"/>
          <w:szCs w:val="22"/>
          <w:lang w:eastAsia="ru-RU"/>
        </w:rPr>
      </w:pPr>
      <w:r w:rsidRPr="008B6034">
        <w:rPr>
          <w:vanish/>
          <w:sz w:val="22"/>
          <w:szCs w:val="22"/>
          <w:lang w:eastAsia="ru-RU"/>
        </w:rPr>
        <w:t>Термины, используемые в Договоре, означают нижеследующее:</w:t>
      </w:r>
    </w:p>
    <w:p w14:paraId="4F8F9C03" w14:textId="77777777" w:rsidR="00002A95" w:rsidRPr="008B6034" w:rsidRDefault="00002A95" w:rsidP="00002A95">
      <w:pPr>
        <w:pStyle w:val="af0"/>
        <w:ind w:left="360"/>
        <w:rPr>
          <w:vanish/>
          <w:sz w:val="22"/>
          <w:szCs w:val="22"/>
          <w:lang w:eastAsia="ru-RU"/>
        </w:rPr>
      </w:pPr>
    </w:p>
    <w:p w14:paraId="53610D3C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«Аудит обеспечения качества» - документируемые действия, а именно - исследование, осмотр и оценка, определяющие объективное доказательство соответствия и следования принятым процедурам, инструкциям, положениям, стандартам, административным или эксплуатационным программам и другим применяемым документам.</w:t>
      </w:r>
    </w:p>
    <w:p w14:paraId="4D459116" w14:textId="77777777" w:rsidR="00002A95" w:rsidRPr="008B6034" w:rsidRDefault="00002A95" w:rsidP="00002A95">
      <w:pPr>
        <w:pStyle w:val="af0"/>
        <w:ind w:left="426"/>
        <w:jc w:val="both"/>
        <w:rPr>
          <w:sz w:val="22"/>
          <w:szCs w:val="22"/>
          <w:lang w:eastAsia="ru-RU"/>
        </w:rPr>
      </w:pPr>
    </w:p>
    <w:p w14:paraId="00DBCE1D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«ВК» - процедура Входного Контроля завода Покупателя.</w:t>
      </w:r>
    </w:p>
    <w:p w14:paraId="0B7EEF34" w14:textId="77777777" w:rsidR="00002A95" w:rsidRPr="008B6034" w:rsidRDefault="00002A95" w:rsidP="00002A95">
      <w:pPr>
        <w:jc w:val="both"/>
        <w:rPr>
          <w:sz w:val="22"/>
          <w:szCs w:val="22"/>
        </w:rPr>
      </w:pPr>
    </w:p>
    <w:p w14:paraId="1FAB4801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«Грузополучатель» - физическое или юридическое лицо, уполномоченное на получение груза.</w:t>
      </w:r>
    </w:p>
    <w:p w14:paraId="08F6107E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62E35D7E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«Дата отгрузки» - дата приёмки Грузовых мест первым перевозчиком Поставщика, подтвержденная товарно-транспортной накладной, свидетельствующая о принятии им Товара к перевозке в указанную дату.</w:t>
      </w:r>
    </w:p>
    <w:p w14:paraId="4786974F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11677C7B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«Дата поставки (дата перехода права собственности и риска случайной гибели) Товара» - дата, определяемая в соответствии с п.4.4., 4.5. Договора.</w:t>
      </w:r>
    </w:p>
    <w:p w14:paraId="4A1F38CD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2AD2DA34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lastRenderedPageBreak/>
        <w:t xml:space="preserve"> «Дефект» - несоответствия в Товаре установленным требованиям.</w:t>
      </w:r>
    </w:p>
    <w:p w14:paraId="7609CC89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70F8A731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«Качество»</w:t>
      </w:r>
      <w:r w:rsidRPr="008B6034">
        <w:t xml:space="preserve"> </w:t>
      </w:r>
      <w:r w:rsidRPr="008B6034">
        <w:rPr>
          <w:sz w:val="22"/>
          <w:szCs w:val="22"/>
          <w:lang w:eastAsia="ru-RU"/>
        </w:rPr>
        <w:t>– степень соответствия Товара, работ, процессов, требованиям, установленным Договором, законодательством, технической документацией и/или нормативно-технической документацией, в том числе в сфере ядерной безопасности, требованиям, предъявляемым к подобного рода Товару, а также, без исключения для указанного выше, пригодность Товара для целей, прямо или косвенно предусмотренных Договором, а при отсутствии указаний относительно такого назначения – соответствие своему обычному назначению</w:t>
      </w:r>
    </w:p>
    <w:p w14:paraId="0E32F3B9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53BCA97E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«Место поставки» - место, определенное сторонами в пунктах 4.4., 4.5. Договора и/или в Спецификации к Договору.</w:t>
      </w:r>
    </w:p>
    <w:p w14:paraId="07BF23D7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4ACE9325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«Товар» - Оборудование, изделие, материал, полуфабрикат, комплектующее изделие, заготовка или поковка, как определено в Приложении №1 к Договору, соответствующее требованиям, определенным Договором, и поставляемое Поставщиком Покупателю на условиях и в сроки, установленные Договором.</w:t>
      </w:r>
    </w:p>
    <w:p w14:paraId="71EFDA70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199BFF63" w14:textId="77777777" w:rsidR="00002A95" w:rsidRDefault="00002A95" w:rsidP="00CA506E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09424C">
        <w:rPr>
          <w:sz w:val="22"/>
          <w:szCs w:val="22"/>
          <w:lang w:eastAsia="ru-RU"/>
        </w:rPr>
        <w:t>«Товарная накладная»</w:t>
      </w:r>
      <w:r w:rsidRPr="008B6034">
        <w:t xml:space="preserve"> </w:t>
      </w:r>
      <w:r w:rsidRPr="0009424C">
        <w:rPr>
          <w:sz w:val="22"/>
          <w:szCs w:val="22"/>
          <w:lang w:eastAsia="ru-RU"/>
        </w:rPr>
        <w:t>– товарная накладная ТОРГ-12 по форме, утвержденной постановлением Госкомст</w:t>
      </w:r>
      <w:r w:rsidR="0009424C">
        <w:rPr>
          <w:sz w:val="22"/>
          <w:szCs w:val="22"/>
          <w:lang w:eastAsia="ru-RU"/>
        </w:rPr>
        <w:t>ата России № 132 от 25.12.1998.</w:t>
      </w:r>
    </w:p>
    <w:p w14:paraId="10A146D2" w14:textId="77777777" w:rsidR="0009424C" w:rsidRPr="0009424C" w:rsidRDefault="0009424C" w:rsidP="0009424C">
      <w:pPr>
        <w:pStyle w:val="af0"/>
        <w:rPr>
          <w:sz w:val="22"/>
          <w:szCs w:val="22"/>
          <w:lang w:eastAsia="ru-RU"/>
        </w:rPr>
      </w:pPr>
    </w:p>
    <w:p w14:paraId="16268F34" w14:textId="77777777" w:rsidR="0009424C" w:rsidRPr="0009424C" w:rsidRDefault="0009424C" w:rsidP="0009424C">
      <w:pPr>
        <w:pStyle w:val="af0"/>
        <w:ind w:left="426"/>
        <w:jc w:val="both"/>
        <w:rPr>
          <w:sz w:val="22"/>
          <w:szCs w:val="22"/>
          <w:lang w:eastAsia="ru-RU"/>
        </w:rPr>
      </w:pPr>
    </w:p>
    <w:p w14:paraId="6050781C" w14:textId="4D93E349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Товарно-транспортная накладная - товарно-транспортная накладная по форме 1-Т или железнодорожная накладная или </w:t>
      </w:r>
      <w:r w:rsidR="007A0DFD" w:rsidRPr="008B6034">
        <w:rPr>
          <w:sz w:val="22"/>
          <w:szCs w:val="22"/>
          <w:lang w:eastAsia="ru-RU"/>
        </w:rPr>
        <w:t>иной документ,</w:t>
      </w:r>
      <w:r w:rsidRPr="008B6034">
        <w:rPr>
          <w:sz w:val="22"/>
          <w:szCs w:val="22"/>
          <w:lang w:eastAsia="ru-RU"/>
        </w:rPr>
        <w:t xml:space="preserve"> подтверждающий транспортировку Товара, оформленный в соответствии с законодательством Российской Федерации.</w:t>
      </w:r>
    </w:p>
    <w:p w14:paraId="0A1CA92F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08932FD8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«Субпоставщик/соисполнитель» - организация, привлекаемая Поставщиком к выполнению части его обязательств по исполнению условий договора.</w:t>
      </w:r>
    </w:p>
    <w:p w14:paraId="119F14B0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1EE965A7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«УКД» - универсальный корректировочный документ.</w:t>
      </w:r>
    </w:p>
    <w:p w14:paraId="7AED769B" w14:textId="77777777" w:rsidR="00002A95" w:rsidRPr="008B6034" w:rsidRDefault="00002A95" w:rsidP="00002A95">
      <w:pPr>
        <w:pStyle w:val="af0"/>
        <w:ind w:left="426" w:hanging="426"/>
        <w:rPr>
          <w:sz w:val="22"/>
          <w:szCs w:val="22"/>
          <w:lang w:eastAsia="ru-RU"/>
        </w:rPr>
      </w:pPr>
    </w:p>
    <w:p w14:paraId="02EC0855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«УПД» - универсальный передаточный документ, составленный</w:t>
      </w:r>
      <w:r w:rsidRPr="008B6034">
        <w:t xml:space="preserve"> </w:t>
      </w:r>
      <w:r w:rsidRPr="008B6034">
        <w:rPr>
          <w:sz w:val="22"/>
          <w:szCs w:val="22"/>
          <w:lang w:eastAsia="ru-RU"/>
        </w:rPr>
        <w:t>в действующем на дату передачи документа формате, установленном соответствующим приказом Федеральной налоговой службы.</w:t>
      </w:r>
    </w:p>
    <w:p w14:paraId="34084746" w14:textId="77777777" w:rsidR="00002A95" w:rsidRPr="008B6034" w:rsidRDefault="00002A95" w:rsidP="00002A95">
      <w:pPr>
        <w:jc w:val="both"/>
        <w:rPr>
          <w:sz w:val="22"/>
          <w:szCs w:val="22"/>
        </w:rPr>
      </w:pPr>
    </w:p>
    <w:p w14:paraId="3CA30A38" w14:textId="77777777" w:rsidR="00002A95" w:rsidRPr="008B6034" w:rsidRDefault="00002A95" w:rsidP="00002A95">
      <w:pPr>
        <w:pStyle w:val="af0"/>
        <w:numPr>
          <w:ilvl w:val="1"/>
          <w:numId w:val="1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«УКЭП» - усиленная квалифицированная электронная подпись уполномоченного лица.</w:t>
      </w:r>
    </w:p>
    <w:p w14:paraId="55CBE341" w14:textId="77777777" w:rsidR="00002A95" w:rsidRPr="008B6034" w:rsidRDefault="00002A95" w:rsidP="00002A95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09DA1773" w14:textId="77777777" w:rsidR="00002A95" w:rsidRPr="008B6034" w:rsidRDefault="00002A95" w:rsidP="00002A95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Приведенные выше термины и определения могут употребляться как в единственном, так и во множественном числе и их перечень может быть расширен в процессе исполнения Договора.</w:t>
      </w:r>
    </w:p>
    <w:p w14:paraId="0EC23A4C" w14:textId="77777777" w:rsidR="00002A95" w:rsidRPr="008B6034" w:rsidRDefault="00002A95" w:rsidP="00002A95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4C432CD5" w14:textId="77777777" w:rsidR="00002A95" w:rsidRPr="008B6034" w:rsidRDefault="00002A95" w:rsidP="00FB4DD4">
      <w:pPr>
        <w:numPr>
          <w:ilvl w:val="0"/>
          <w:numId w:val="4"/>
        </w:numPr>
        <w:tabs>
          <w:tab w:val="left" w:pos="993"/>
        </w:tabs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ЦЕНА И ПОРЯДОК РАСЧЕТОВ.</w:t>
      </w:r>
    </w:p>
    <w:p w14:paraId="481BBC33" w14:textId="77777777" w:rsidR="00002A95" w:rsidRPr="008B6034" w:rsidRDefault="00002A95" w:rsidP="00002A95">
      <w:pPr>
        <w:tabs>
          <w:tab w:val="left" w:pos="993"/>
        </w:tabs>
        <w:ind w:left="426"/>
        <w:rPr>
          <w:b/>
          <w:sz w:val="22"/>
          <w:szCs w:val="22"/>
        </w:rPr>
      </w:pPr>
    </w:p>
    <w:p w14:paraId="559FE32B" w14:textId="71856DE3" w:rsidR="00002A95" w:rsidRPr="009F2528" w:rsidRDefault="00770FD6" w:rsidP="00797A55">
      <w:pPr>
        <w:pStyle w:val="af0"/>
        <w:numPr>
          <w:ilvl w:val="1"/>
          <w:numId w:val="6"/>
        </w:numPr>
        <w:tabs>
          <w:tab w:val="left" w:pos="993"/>
        </w:tabs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    </w:t>
      </w:r>
      <w:r w:rsidR="00002A95" w:rsidRPr="00770FD6">
        <w:rPr>
          <w:sz w:val="22"/>
          <w:szCs w:val="22"/>
        </w:rPr>
        <w:t>Цена Товара (единицы Товара) определяется Сторонами в Спецификации(</w:t>
      </w:r>
      <w:proofErr w:type="spellStart"/>
      <w:r w:rsidR="00002A95" w:rsidRPr="00770FD6">
        <w:rPr>
          <w:sz w:val="22"/>
          <w:szCs w:val="22"/>
        </w:rPr>
        <w:t>ях</w:t>
      </w:r>
      <w:proofErr w:type="spellEnd"/>
      <w:r w:rsidR="00002A95" w:rsidRPr="00770FD6">
        <w:rPr>
          <w:sz w:val="22"/>
          <w:szCs w:val="22"/>
        </w:rPr>
        <w:t xml:space="preserve">). Цена Товара является твердой и после подписания соответствующей Спецификации изменению не подлежит, если стороны не договорятся об ином. </w:t>
      </w:r>
      <w:r w:rsidR="00002A95" w:rsidRPr="00770FD6">
        <w:rPr>
          <w:sz w:val="22"/>
          <w:szCs w:val="22"/>
          <w:lang w:eastAsia="ru-RU"/>
        </w:rPr>
        <w:t>Цена Договора (Общая стоимость Договора) складывается из Общей стоимости Товара (единиц Товара), указанной в Спецификации(</w:t>
      </w:r>
      <w:proofErr w:type="spellStart"/>
      <w:r w:rsidR="00002A95" w:rsidRPr="00770FD6">
        <w:rPr>
          <w:sz w:val="22"/>
          <w:szCs w:val="22"/>
          <w:lang w:eastAsia="ru-RU"/>
        </w:rPr>
        <w:t>ях</w:t>
      </w:r>
      <w:proofErr w:type="spellEnd"/>
      <w:r w:rsidR="00002A95" w:rsidRPr="00770FD6">
        <w:rPr>
          <w:sz w:val="22"/>
          <w:szCs w:val="22"/>
          <w:lang w:eastAsia="ru-RU"/>
        </w:rPr>
        <w:t>). Цена Товара и Цена Договора включает в себя вознаграждение, все  и любые затраты и расходы Поставщика в связи с исполнением обязательств, предусмотренных настоящим Договором, включая, но не ограничиваясь: расходы, связанные с изготовлением и поставкой Товара, выполнением требований по обеспечению качества, сертификацией, лицензированием, получением любых согласований и разрешений, необходимых для исполнения обязательств по Договору, страхованием и доставкой товара в Место поставки, гарантийным обслуживанием, уплатой налогов, сборов и пошли и пр.</w:t>
      </w:r>
    </w:p>
    <w:p w14:paraId="0CBFDF14" w14:textId="77777777" w:rsidR="000E4D87" w:rsidRPr="000E4D87" w:rsidRDefault="000E4D87" w:rsidP="000E4D87">
      <w:pPr>
        <w:jc w:val="both"/>
        <w:rPr>
          <w:sz w:val="22"/>
          <w:szCs w:val="22"/>
        </w:rPr>
      </w:pPr>
    </w:p>
    <w:p w14:paraId="71DAC441" w14:textId="77777777" w:rsidR="00002A95" w:rsidRPr="008B6034" w:rsidRDefault="00002A95" w:rsidP="00797A55">
      <w:pPr>
        <w:pStyle w:val="af0"/>
        <w:numPr>
          <w:ilvl w:val="1"/>
          <w:numId w:val="6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Порядок расчетов:</w:t>
      </w:r>
    </w:p>
    <w:p w14:paraId="70A7F76F" w14:textId="77777777" w:rsidR="00002A95" w:rsidRPr="008B6034" w:rsidRDefault="00002A95" w:rsidP="00797A55">
      <w:pPr>
        <w:pStyle w:val="af0"/>
        <w:numPr>
          <w:ilvl w:val="2"/>
          <w:numId w:val="6"/>
        </w:numPr>
        <w:ind w:left="567" w:hanging="567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Выплата авансового платежа не производится.</w:t>
      </w:r>
    </w:p>
    <w:p w14:paraId="76CC470C" w14:textId="77777777" w:rsidR="00002A95" w:rsidRPr="008B6034" w:rsidRDefault="00002A95" w:rsidP="00002A95">
      <w:pPr>
        <w:pStyle w:val="af0"/>
        <w:ind w:left="1440"/>
        <w:jc w:val="both"/>
        <w:rPr>
          <w:sz w:val="22"/>
          <w:szCs w:val="22"/>
        </w:rPr>
      </w:pPr>
    </w:p>
    <w:p w14:paraId="15CE7C97" w14:textId="4709942A" w:rsidR="00002A95" w:rsidRPr="008B6034" w:rsidRDefault="00002A95" w:rsidP="00797A55">
      <w:pPr>
        <w:pStyle w:val="af0"/>
        <w:numPr>
          <w:ilvl w:val="2"/>
          <w:numId w:val="8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Покупатель </w:t>
      </w:r>
      <w:r w:rsidRPr="003D649E">
        <w:rPr>
          <w:color w:val="FF0000"/>
          <w:sz w:val="22"/>
          <w:szCs w:val="22"/>
        </w:rPr>
        <w:t>оплачивает 100 % от Общей стоимости поставленного Товара  в</w:t>
      </w:r>
      <w:r w:rsidR="00715488" w:rsidRPr="003D649E">
        <w:rPr>
          <w:color w:val="FF0000"/>
          <w:sz w:val="22"/>
          <w:szCs w:val="22"/>
        </w:rPr>
        <w:t xml:space="preserve"> течение</w:t>
      </w:r>
      <w:r w:rsidRPr="003D649E">
        <w:rPr>
          <w:color w:val="FF0000"/>
          <w:sz w:val="22"/>
          <w:szCs w:val="22"/>
        </w:rPr>
        <w:t xml:space="preserve"> </w:t>
      </w:r>
      <w:r w:rsidR="00B561FD" w:rsidRPr="003D649E">
        <w:rPr>
          <w:color w:val="FF0000"/>
          <w:szCs w:val="28"/>
        </w:rPr>
        <w:t>45(сорок пять) дней</w:t>
      </w:r>
      <w:r w:rsidR="00AB3564" w:rsidRPr="003D649E">
        <w:rPr>
          <w:color w:val="FF0000"/>
          <w:sz w:val="22"/>
          <w:szCs w:val="22"/>
        </w:rPr>
        <w:t xml:space="preserve"> </w:t>
      </w:r>
      <w:r w:rsidRPr="003D649E">
        <w:rPr>
          <w:color w:val="FF0000"/>
          <w:sz w:val="22"/>
          <w:szCs w:val="22"/>
        </w:rPr>
        <w:t xml:space="preserve">от даты поставки Товара,  при условии получения положительных результатов </w:t>
      </w:r>
      <w:r w:rsidRPr="003D649E">
        <w:rPr>
          <w:color w:val="FF0000"/>
          <w:sz w:val="22"/>
          <w:szCs w:val="22"/>
        </w:rPr>
        <w:lastRenderedPageBreak/>
        <w:t xml:space="preserve">прохождения процедуры Входного контроля (ВК) завода Покупателя (прохождение ВК без замечаний) </w:t>
      </w:r>
      <w:r w:rsidRPr="008B6034">
        <w:rPr>
          <w:sz w:val="22"/>
          <w:szCs w:val="22"/>
        </w:rPr>
        <w:t xml:space="preserve">и предоставления Покупателю оригиналов оформленных в соответствии с условиями договора и действующего законодательства счета-фактуры и товарной накладной или УПД, товарно-транспортной/транспортной/ железнодорожной накладной и/или коносамента (один оригинал / одна заверенная Поставщиком копия), документа, предусмотренного п. 4.21. настоящего Договора. </w:t>
      </w:r>
    </w:p>
    <w:p w14:paraId="2D8E6F9E" w14:textId="77777777" w:rsidR="00002A95" w:rsidRPr="008B6034" w:rsidRDefault="00002A95" w:rsidP="0063351A">
      <w:pPr>
        <w:pStyle w:val="af0"/>
        <w:ind w:left="426" w:hanging="426"/>
        <w:jc w:val="both"/>
        <w:rPr>
          <w:sz w:val="22"/>
          <w:szCs w:val="22"/>
        </w:rPr>
      </w:pPr>
    </w:p>
    <w:p w14:paraId="4C5CD42B" w14:textId="77777777" w:rsidR="00002A95" w:rsidRPr="008B6034" w:rsidRDefault="00002A95" w:rsidP="00797A55">
      <w:pPr>
        <w:pStyle w:val="af0"/>
        <w:numPr>
          <w:ilvl w:val="2"/>
          <w:numId w:val="10"/>
        </w:numPr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8B6034">
        <w:rPr>
          <w:rFonts w:eastAsia="Calibri"/>
          <w:sz w:val="22"/>
          <w:szCs w:val="22"/>
          <w:lang w:eastAsia="en-US"/>
        </w:rPr>
        <w:t>В случае наличия организованного между Поставщиком и Покупателем юридически значимого электронного документооборота, предоставление Поставщиком товарной накладной (ТОРГ-12) и счета-фактуры или УПД, подписанных УКЭП уполномоченного лица, осуществляется посредством юридически значимого электронного документооборота.</w:t>
      </w:r>
    </w:p>
    <w:p w14:paraId="2044524F" w14:textId="77777777" w:rsidR="00002A95" w:rsidRPr="008B6034" w:rsidRDefault="00002A95" w:rsidP="00002A95">
      <w:pPr>
        <w:pStyle w:val="af0"/>
        <w:ind w:left="426"/>
        <w:jc w:val="both"/>
        <w:rPr>
          <w:rFonts w:eastAsia="Calibri"/>
          <w:sz w:val="22"/>
          <w:szCs w:val="22"/>
          <w:lang w:eastAsia="en-US"/>
        </w:rPr>
      </w:pPr>
    </w:p>
    <w:p w14:paraId="78166E9F" w14:textId="7E4A8731" w:rsidR="00002A95" w:rsidRPr="008B6034" w:rsidRDefault="00002A95" w:rsidP="00797A55">
      <w:pPr>
        <w:pStyle w:val="af0"/>
        <w:numPr>
          <w:ilvl w:val="2"/>
          <w:numId w:val="10"/>
        </w:numPr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3D649E">
        <w:rPr>
          <w:rFonts w:eastAsia="Calibri"/>
          <w:color w:val="FF0000"/>
          <w:sz w:val="22"/>
          <w:szCs w:val="22"/>
          <w:lang w:eastAsia="en-US"/>
        </w:rPr>
        <w:t>Процедура Входного контроля проводится в срок, не</w:t>
      </w:r>
      <w:r w:rsidR="003D649E" w:rsidRPr="003D649E">
        <w:rPr>
          <w:rFonts w:eastAsia="Calibri"/>
          <w:color w:val="FF0000"/>
          <w:sz w:val="22"/>
          <w:szCs w:val="22"/>
          <w:lang w:eastAsia="en-US"/>
        </w:rPr>
        <w:t xml:space="preserve"> превышающий </w:t>
      </w:r>
      <w:r w:rsidR="00E53459">
        <w:rPr>
          <w:rFonts w:eastAsia="Calibri"/>
          <w:color w:val="FF0000"/>
          <w:sz w:val="22"/>
          <w:szCs w:val="22"/>
          <w:lang w:eastAsia="en-US"/>
        </w:rPr>
        <w:t>15</w:t>
      </w:r>
      <w:r w:rsidR="003D649E" w:rsidRPr="003D649E">
        <w:rPr>
          <w:rFonts w:eastAsia="Calibri"/>
          <w:color w:val="FF0000"/>
          <w:sz w:val="22"/>
          <w:szCs w:val="22"/>
          <w:lang w:eastAsia="en-US"/>
        </w:rPr>
        <w:t xml:space="preserve"> (</w:t>
      </w:r>
      <w:r w:rsidR="00E53459">
        <w:rPr>
          <w:rFonts w:eastAsia="Calibri"/>
          <w:color w:val="FF0000"/>
          <w:sz w:val="22"/>
          <w:szCs w:val="22"/>
          <w:lang w:eastAsia="en-US"/>
        </w:rPr>
        <w:t>Пятнадцать</w:t>
      </w:r>
      <w:r w:rsidR="003D649E" w:rsidRPr="003D649E">
        <w:rPr>
          <w:rFonts w:eastAsia="Calibri"/>
          <w:color w:val="FF0000"/>
          <w:sz w:val="22"/>
          <w:szCs w:val="22"/>
          <w:lang w:eastAsia="en-US"/>
        </w:rPr>
        <w:t>) календарных дней</w:t>
      </w:r>
      <w:r w:rsidRPr="003D649E">
        <w:rPr>
          <w:rFonts w:eastAsia="Calibri"/>
          <w:color w:val="FF0000"/>
          <w:sz w:val="22"/>
          <w:szCs w:val="22"/>
          <w:lang w:eastAsia="en-US"/>
        </w:rPr>
        <w:t xml:space="preserve"> от даты поставки Товара</w:t>
      </w:r>
      <w:r w:rsidRPr="009F2528">
        <w:rPr>
          <w:rFonts w:eastAsia="Calibri"/>
          <w:sz w:val="22"/>
          <w:szCs w:val="22"/>
          <w:lang w:eastAsia="en-US"/>
        </w:rPr>
        <w:t xml:space="preserve">. Процедура Входного контроля проводится при поставке Товара проведением испытания на полное соответствие поставленного </w:t>
      </w:r>
      <w:r w:rsidRPr="008B6034">
        <w:rPr>
          <w:rFonts w:eastAsia="Calibri"/>
          <w:sz w:val="22"/>
          <w:szCs w:val="22"/>
          <w:lang w:eastAsia="en-US"/>
        </w:rPr>
        <w:t>Товара требованиям нормативно-технологической документации на поставку по методикам и программам испытаний Покупателя с использованием аттестованного испытательного оборудования.</w:t>
      </w:r>
    </w:p>
    <w:p w14:paraId="0F9EC65F" w14:textId="77777777" w:rsidR="00002A95" w:rsidRPr="008B6034" w:rsidRDefault="00002A95" w:rsidP="00002A95">
      <w:pPr>
        <w:pStyle w:val="af0"/>
        <w:ind w:left="426"/>
        <w:jc w:val="both"/>
        <w:rPr>
          <w:rFonts w:eastAsia="Calibri"/>
          <w:sz w:val="22"/>
          <w:szCs w:val="22"/>
          <w:lang w:eastAsia="en-US"/>
        </w:rPr>
      </w:pPr>
    </w:p>
    <w:p w14:paraId="592CE0AF" w14:textId="77777777" w:rsidR="00002A95" w:rsidRPr="00E81851" w:rsidRDefault="00FB5D18" w:rsidP="00797A55">
      <w:pPr>
        <w:pStyle w:val="af0"/>
        <w:numPr>
          <w:ilvl w:val="1"/>
          <w:numId w:val="10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02A95" w:rsidRPr="00E81851">
        <w:rPr>
          <w:sz w:val="22"/>
          <w:szCs w:val="22"/>
        </w:rPr>
        <w:t xml:space="preserve">Оплата по Договору осуществляется в безналичной форме путем перечисления денежных средств со счета Покупателя на счет Поставщика. </w:t>
      </w:r>
    </w:p>
    <w:p w14:paraId="29B47FEE" w14:textId="77777777" w:rsidR="00002A95" w:rsidRPr="008B6034" w:rsidRDefault="00002A95" w:rsidP="00002A95">
      <w:pPr>
        <w:ind w:left="426"/>
        <w:jc w:val="both"/>
        <w:rPr>
          <w:sz w:val="22"/>
          <w:szCs w:val="22"/>
        </w:rPr>
      </w:pPr>
    </w:p>
    <w:p w14:paraId="0C9C8596" w14:textId="77777777" w:rsidR="00002A95" w:rsidRPr="008B6034" w:rsidRDefault="00FB5D18" w:rsidP="00797A55">
      <w:pPr>
        <w:pStyle w:val="af0"/>
        <w:numPr>
          <w:ilvl w:val="1"/>
          <w:numId w:val="10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02A95" w:rsidRPr="008B6034">
        <w:rPr>
          <w:sz w:val="22"/>
          <w:szCs w:val="22"/>
        </w:rPr>
        <w:t>Обязанность по оплате считается исполненной с момента списания денежных средств с расчетного счета Покупателя.</w:t>
      </w:r>
    </w:p>
    <w:p w14:paraId="6BBD80D7" w14:textId="77777777" w:rsidR="00002A95" w:rsidRPr="008B6034" w:rsidRDefault="00002A95" w:rsidP="00002A95">
      <w:pPr>
        <w:ind w:left="426" w:hanging="426"/>
        <w:jc w:val="both"/>
        <w:rPr>
          <w:sz w:val="22"/>
          <w:szCs w:val="22"/>
        </w:rPr>
      </w:pPr>
    </w:p>
    <w:p w14:paraId="60049E88" w14:textId="77777777" w:rsidR="00595DBB" w:rsidRPr="00595DBB" w:rsidRDefault="008C543C" w:rsidP="00797A55">
      <w:pPr>
        <w:numPr>
          <w:ilvl w:val="1"/>
          <w:numId w:val="10"/>
        </w:numPr>
        <w:suppressAutoHyphens/>
        <w:ind w:left="426" w:hanging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95DBB" w:rsidRPr="00595DBB">
        <w:rPr>
          <w:sz w:val="22"/>
          <w:szCs w:val="22"/>
        </w:rPr>
        <w:t>Ежеквартально, не позднее 5 (Пятого) числа месяца, следующего за отчетным кварталом, а также в случае досрочного прекращения или расторжения Договора Поставщик предоставляет Заказчику два экземпляра акта сверки взаиморасчетов. После выполнения Сторонами всех договорных обязательств Поставщик в течение 5 (Пяти) календарных дней обязан представить акт сверки взаиморасчетов по Договору в двух экземплярах. Покупатель в течение 5 (Пяти) рабочих дней с даты получения подписывает акт сверки и направляет один экземпляр Поставщику либо направляет письменные возражения в указанный срок.</w:t>
      </w:r>
    </w:p>
    <w:p w14:paraId="2C42ACF0" w14:textId="77777777" w:rsidR="00595DBB" w:rsidRPr="00595DBB" w:rsidRDefault="00595DBB" w:rsidP="008545A7">
      <w:pPr>
        <w:suppressAutoHyphens/>
        <w:ind w:left="426" w:firstLine="283"/>
        <w:contextualSpacing/>
        <w:jc w:val="both"/>
        <w:rPr>
          <w:sz w:val="22"/>
          <w:szCs w:val="22"/>
        </w:rPr>
      </w:pPr>
      <w:r w:rsidRPr="00595DBB">
        <w:rPr>
          <w:sz w:val="22"/>
          <w:szCs w:val="22"/>
        </w:rPr>
        <w:t>Покупатель со своей стороны имеет право направить Поставщику два экземпляра акта сверки взаимных расчетов по Договору. Поставщик обязан в течение 5 (Пяти) рабочих дней с момента получения подписать акт сверки и направить один экземпляр Покупателю, либо направить письменные возражения в указанный срок. В случае отсутствия письменных возражений Поставщика в указанные сроки, сверка считается проведенной на условиях Покупателя.</w:t>
      </w:r>
    </w:p>
    <w:p w14:paraId="14F12B63" w14:textId="77777777" w:rsidR="004A15A0" w:rsidRPr="008B6034" w:rsidRDefault="00595DBB" w:rsidP="008545A7">
      <w:pPr>
        <w:suppressAutoHyphens/>
        <w:ind w:left="426" w:firstLine="283"/>
        <w:contextualSpacing/>
        <w:jc w:val="both"/>
        <w:rPr>
          <w:sz w:val="22"/>
          <w:szCs w:val="22"/>
        </w:rPr>
      </w:pPr>
      <w:r w:rsidRPr="00595DBB">
        <w:rPr>
          <w:sz w:val="22"/>
          <w:szCs w:val="22"/>
        </w:rPr>
        <w:t>В случае наличия организованного между Сторонами юридически значимого электронного документооборота, одна Сторона направляет другой Стороне через систему юридически значимого электронного документооборота акт сверки взаимных расчетов по Договору в виде неформализованного документа, подписанного УКЭП уполномоченного лица. Сторона, получившая акт сверки, обязана в течение 5 (Пяти) рабочих дней с момента получения акта сверки расчетов по Договору подписать акт сверки с применением УКЭП в системе юридически значимого документооборота, либо направить письменные возражения в указанный срок.</w:t>
      </w:r>
    </w:p>
    <w:p w14:paraId="031A3149" w14:textId="77777777" w:rsidR="00002A95" w:rsidRPr="008B6034" w:rsidRDefault="008545A7" w:rsidP="00797A55">
      <w:pPr>
        <w:pStyle w:val="af0"/>
        <w:numPr>
          <w:ilvl w:val="1"/>
          <w:numId w:val="10"/>
        </w:num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02A95" w:rsidRPr="008B6034">
        <w:rPr>
          <w:sz w:val="22"/>
          <w:szCs w:val="22"/>
        </w:rPr>
        <w:t>Товар, поставляемый по настоящему Договору, оплата которого полностью или частично производится после момента его передачи Покупателю не считается находящимся в залоге у Поставщика.</w:t>
      </w:r>
    </w:p>
    <w:p w14:paraId="1EE17977" w14:textId="77777777" w:rsidR="00002A95" w:rsidRPr="008B6034" w:rsidRDefault="00002A95" w:rsidP="00002A95">
      <w:pPr>
        <w:pStyle w:val="af0"/>
        <w:ind w:left="426"/>
        <w:jc w:val="both"/>
        <w:rPr>
          <w:sz w:val="22"/>
          <w:szCs w:val="22"/>
        </w:rPr>
      </w:pPr>
    </w:p>
    <w:p w14:paraId="4AFD89B2" w14:textId="77777777" w:rsidR="00002A95" w:rsidRPr="008B6034" w:rsidRDefault="00F02600" w:rsidP="00797A55">
      <w:pPr>
        <w:pStyle w:val="af0"/>
        <w:numPr>
          <w:ilvl w:val="1"/>
          <w:numId w:val="10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02A95" w:rsidRPr="008B6034">
        <w:rPr>
          <w:sz w:val="22"/>
          <w:szCs w:val="22"/>
        </w:rPr>
        <w:t>В соответствии с настоящим Договором допускается прекращение обязательств путем зачета однородных встречных требований</w:t>
      </w:r>
      <w:r w:rsidR="00002A95" w:rsidRPr="008B6034">
        <w:t xml:space="preserve"> </w:t>
      </w:r>
      <w:r w:rsidR="00002A95" w:rsidRPr="008B6034">
        <w:rPr>
          <w:sz w:val="22"/>
          <w:szCs w:val="22"/>
        </w:rPr>
        <w:t>в соответствии со статьей 410 Гражданского кодекса РФ.</w:t>
      </w:r>
    </w:p>
    <w:p w14:paraId="7B985CBC" w14:textId="77777777" w:rsidR="00002A95" w:rsidRPr="008B6034" w:rsidRDefault="00002A95" w:rsidP="00002A95">
      <w:pPr>
        <w:pStyle w:val="af0"/>
        <w:suppressAutoHyphens w:val="0"/>
        <w:ind w:left="426" w:hanging="426"/>
        <w:rPr>
          <w:i/>
          <w:sz w:val="22"/>
          <w:szCs w:val="22"/>
          <w:highlight w:val="yellow"/>
          <w:lang w:eastAsia="ru-RU"/>
        </w:rPr>
      </w:pPr>
    </w:p>
    <w:p w14:paraId="270165CF" w14:textId="77777777" w:rsidR="00F62D17" w:rsidRPr="008B6034" w:rsidRDefault="00F62D17" w:rsidP="00797A55">
      <w:pPr>
        <w:pStyle w:val="af0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УСЛОВИЯ ПОСТАВКИ, ПОРЯДОК ОФОРМЛЕНИЯ ДОКУМЕНТОВ</w:t>
      </w:r>
    </w:p>
    <w:p w14:paraId="7BAB7C07" w14:textId="77777777" w:rsidR="00F62D17" w:rsidRPr="008B6034" w:rsidRDefault="00F62D17" w:rsidP="00F62D17">
      <w:pPr>
        <w:ind w:left="426" w:hanging="426"/>
        <w:rPr>
          <w:b/>
          <w:sz w:val="22"/>
          <w:szCs w:val="22"/>
        </w:rPr>
      </w:pPr>
    </w:p>
    <w:p w14:paraId="7CC223D5" w14:textId="752F7140" w:rsidR="00F62D17" w:rsidRPr="008B6034" w:rsidRDefault="00F62D17" w:rsidP="00797A55">
      <w:pPr>
        <w:pStyle w:val="af0"/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С</w:t>
      </w:r>
      <w:r w:rsidRPr="008B6034">
        <w:rPr>
          <w:sz w:val="22"/>
          <w:szCs w:val="22"/>
        </w:rPr>
        <w:t xml:space="preserve">рок и/или периоды поставки Товара определяются Сторонами в Спецификации. </w:t>
      </w:r>
    </w:p>
    <w:p w14:paraId="3EE595FE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Под периодом поставки Товара Стороны понимают согласованный Сторонами в Спецификации период времени в пределах срока действия Договора, в течение которого осуществляется поставка партии Товара, указанной в Спецификации.</w:t>
      </w:r>
      <w:r>
        <w:rPr>
          <w:sz w:val="22"/>
          <w:szCs w:val="22"/>
        </w:rPr>
        <w:t xml:space="preserve"> Договор считается исполненным обеими Сторонами, </w:t>
      </w:r>
      <w:r>
        <w:rPr>
          <w:sz w:val="22"/>
          <w:szCs w:val="22"/>
        </w:rPr>
        <w:lastRenderedPageBreak/>
        <w:t>в случае отсутствия заявки на поставку Товара от Покупателя в адрес Поставщика и прекращения срока действия Договора.</w:t>
      </w:r>
    </w:p>
    <w:p w14:paraId="08B8159B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1921971B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Товар должен быть укомплектованным в соответствии с условиями Договора и товаросопроводительной документацией.</w:t>
      </w:r>
    </w:p>
    <w:p w14:paraId="38AE9856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1D16F78E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Право собственности и риск случайной гибели Товара переходит к Покупателю с момента поставки Товара, который определяется в соответствии с положениями пункта 4.4. Договора. </w:t>
      </w:r>
    </w:p>
    <w:p w14:paraId="1523D409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1A8A21C2" w14:textId="77777777" w:rsidR="00F62D17" w:rsidRPr="00997363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997363">
        <w:rPr>
          <w:sz w:val="22"/>
          <w:szCs w:val="22"/>
        </w:rPr>
        <w:t xml:space="preserve">    Если иное не согласовано Сторонами в Спецификации, датой поставки (дата перехода права собственности и риска случайной гибели) Товара признается дата предоставления Товара, готового к разгрузке с транспортного средства, в распоряжение Покупателя либо иного уполномоченного Покупателем лица (Грузополучателя) в месте назначения (Месте поставки): Санкт-Петербург г. Колпино, территория Ижорский завод, д.67, литера БХ. </w:t>
      </w:r>
    </w:p>
    <w:p w14:paraId="403DC3B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E81851">
        <w:rPr>
          <w:sz w:val="22"/>
          <w:szCs w:val="22"/>
        </w:rPr>
        <w:t>В случае поставки Товара железнодорожным транспортом датой поставки признается дата, указанная в оригинале накладной в разделе «Календарные штемпеля» в графе «Выдача оригинала накладной грузополучателю</w:t>
      </w:r>
      <w:r w:rsidRPr="008B6034">
        <w:rPr>
          <w:sz w:val="22"/>
          <w:szCs w:val="22"/>
        </w:rPr>
        <w:t xml:space="preserve">», фиксирующая дату выдачи груза грузополучателю. При этом моментом полного исполнения обязательств Поставщика по поставке Товара признается дата предоставления Товара, готового к разгрузке с транспортного средства, в распоряжение Покупателя (Грузополучателя) в месте назначения (Месте поставки), указанном в п. 4.4. Договора. </w:t>
      </w:r>
    </w:p>
    <w:p w14:paraId="1C899B06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этом случае в связи с необходимостью доставки Товара до места назначения железнодорожными путями необщего пользования Покупатель от своего имени и за счет Поставщика организует услуги по подаче-уборке железнодорожных вагонов на перегоне от станции назначения до Места поставки (места назначения), а Поставщик возмещает понесенные Покупателем расходы по оплате сборов за подачу-уборку вагонов на путях необщего пользования</w:t>
      </w:r>
      <w:r w:rsidRPr="008B6034">
        <w:t xml:space="preserve"> </w:t>
      </w:r>
      <w:r w:rsidRPr="008B6034">
        <w:rPr>
          <w:sz w:val="22"/>
          <w:szCs w:val="22"/>
        </w:rPr>
        <w:t xml:space="preserve">в соответствии с установленными тарифами, а также иных платежей, сборов, штрафов, которые могут возникнуть при транспортировке Товара от станции  назначения до места поставки (места назначения) на основании отчета о произведенных расходах в форме справки-расчета произведенных расходов и счета-фактуры в срок не позднее 20 (Двадцати) календарных дней с даты предоставления указанных документов. </w:t>
      </w:r>
    </w:p>
    <w:p w14:paraId="660CE55B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Оплата указанных расходов производится Поставщиком платежным поручением на расчетный счет Покупателя.</w:t>
      </w:r>
    </w:p>
    <w:p w14:paraId="17C7CC65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Допускается прекращение обязательств по оплате указанных расходов путем одностороннего зачета встречных однородных требований при осуществлении окончательного расчета по настоящему Договору.</w:t>
      </w:r>
    </w:p>
    <w:p w14:paraId="66F90D97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Покупатель вправе удержать сумму расходов, подлежащих возмещению, при проведении расчетов по Договору в соответствии пунктом 7.14 Договора.</w:t>
      </w:r>
    </w:p>
    <w:p w14:paraId="7B8B3DF5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поставки Товара автомобильным транспортом датой поставки признается дата, указанная в товарной накладной в разделе «</w:t>
      </w:r>
      <w:proofErr w:type="gramStart"/>
      <w:r w:rsidRPr="008B6034">
        <w:rPr>
          <w:sz w:val="22"/>
          <w:szCs w:val="22"/>
        </w:rPr>
        <w:t>ГРУЗ</w:t>
      </w:r>
      <w:proofErr w:type="gramEnd"/>
      <w:r w:rsidRPr="008B6034">
        <w:rPr>
          <w:sz w:val="22"/>
          <w:szCs w:val="22"/>
        </w:rPr>
        <w:t xml:space="preserve"> ПОЛУЧИЛ ГРУЗОПОЛУЧАТЕЛЬ» или УПД в разделе «Товар (груз) получил / услуги, результаты работ, права принял».</w:t>
      </w:r>
    </w:p>
    <w:p w14:paraId="27D4D39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Поставка Товара может осуществляться железнодорожным и/или автомобильным   транспортом. Допустимы перевозки в прямом смешанном сообщении. Вид транспорта, которым осуществляется доставка груза, определяется Поставщиком. В случае перевозки груза в прямом смешанном сообщении датой поставки признается дата, указанная в товаросопроводительном/товарораспорядительном документе, оформленном при последней перевозке и подтверждающая передачу Товара Грузополучателю. </w:t>
      </w:r>
    </w:p>
    <w:p w14:paraId="2AC738BB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7D819BA" w14:textId="77777777" w:rsidR="00F62D17" w:rsidRPr="008B6034" w:rsidRDefault="00F62D17" w:rsidP="00797A55">
      <w:pPr>
        <w:pStyle w:val="af0"/>
        <w:numPr>
          <w:ilvl w:val="1"/>
          <w:numId w:val="7"/>
        </w:numPr>
        <w:suppressAutoHyphens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 xml:space="preserve">Если доставка Товара Покупателю Поставщиком не предусмотрена, датой поставки признается дата передачи Товара перевозчику, указанному Покупателем, либо самому Покупателю. </w:t>
      </w:r>
    </w:p>
    <w:p w14:paraId="785FCC75" w14:textId="77777777" w:rsidR="00F62D17" w:rsidRPr="008B6034" w:rsidRDefault="00F62D17" w:rsidP="00F62D17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ab/>
      </w:r>
    </w:p>
    <w:p w14:paraId="0E33A72F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Поставщик обязан уведомить Покупателя о готовности Товара к отгрузке в соответствии со сроками, указанными в Договоре, и согласовать с Покупателем дату отгрузки Товара в следующем порядке: </w:t>
      </w:r>
    </w:p>
    <w:p w14:paraId="6EA16128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40192661" w14:textId="50E52443" w:rsidR="00F62D17" w:rsidRPr="008B6034" w:rsidRDefault="00F62D17" w:rsidP="00797A55">
      <w:pPr>
        <w:pStyle w:val="af0"/>
        <w:numPr>
          <w:ilvl w:val="2"/>
          <w:numId w:val="7"/>
        </w:numPr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Не позднее, чем за </w:t>
      </w:r>
      <w:r>
        <w:rPr>
          <w:sz w:val="22"/>
          <w:szCs w:val="22"/>
          <w:lang w:eastAsia="ru-RU"/>
        </w:rPr>
        <w:t>5</w:t>
      </w:r>
      <w:r w:rsidRPr="008B6034">
        <w:rPr>
          <w:sz w:val="22"/>
          <w:szCs w:val="22"/>
          <w:lang w:eastAsia="ru-RU"/>
        </w:rPr>
        <w:t xml:space="preserve"> (</w:t>
      </w:r>
      <w:r>
        <w:rPr>
          <w:sz w:val="22"/>
          <w:szCs w:val="22"/>
          <w:lang w:eastAsia="ru-RU"/>
        </w:rPr>
        <w:t>Пять</w:t>
      </w:r>
      <w:r w:rsidRPr="008B6034">
        <w:rPr>
          <w:sz w:val="22"/>
          <w:szCs w:val="22"/>
          <w:lang w:eastAsia="ru-RU"/>
        </w:rPr>
        <w:t xml:space="preserve">) календарных дней до предполагаемой даты отгрузки Поставщик направляет Покупателю по электронной почте на адрес </w:t>
      </w:r>
      <w:hyperlink r:id="rId8" w:history="1">
        <w:r w:rsidR="00F342B1" w:rsidRPr="00FF241D">
          <w:rPr>
            <w:rStyle w:val="af"/>
            <w:sz w:val="22"/>
            <w:szCs w:val="22"/>
            <w:lang w:val="en-US" w:eastAsia="ru-RU"/>
          </w:rPr>
          <w:t>mazur</w:t>
        </w:r>
        <w:r w:rsidR="00F342B1" w:rsidRPr="00FF241D">
          <w:rPr>
            <w:rStyle w:val="af"/>
            <w:sz w:val="22"/>
            <w:szCs w:val="22"/>
            <w:lang w:eastAsia="ru-RU"/>
          </w:rPr>
          <w:t>_</w:t>
        </w:r>
        <w:r w:rsidR="00F342B1" w:rsidRPr="00FF241D">
          <w:rPr>
            <w:rStyle w:val="af"/>
            <w:sz w:val="22"/>
            <w:szCs w:val="22"/>
            <w:lang w:val="en-US" w:eastAsia="ru-RU"/>
          </w:rPr>
          <w:t>okol</w:t>
        </w:r>
        <w:r w:rsidR="00F342B1" w:rsidRPr="00FF241D">
          <w:rPr>
            <w:rStyle w:val="af"/>
            <w:sz w:val="22"/>
            <w:szCs w:val="22"/>
            <w:lang w:eastAsia="ru-RU"/>
          </w:rPr>
          <w:t>@</w:t>
        </w:r>
        <w:r w:rsidR="00F342B1" w:rsidRPr="00FF241D">
          <w:rPr>
            <w:rStyle w:val="af"/>
            <w:sz w:val="22"/>
            <w:szCs w:val="22"/>
            <w:lang w:val="en-US" w:eastAsia="ru-RU"/>
          </w:rPr>
          <w:t>aemtech</w:t>
        </w:r>
        <w:r w:rsidR="00F342B1" w:rsidRPr="00FF241D">
          <w:rPr>
            <w:rStyle w:val="af"/>
            <w:sz w:val="22"/>
            <w:szCs w:val="22"/>
            <w:lang w:eastAsia="ru-RU"/>
          </w:rPr>
          <w:t>-</w:t>
        </w:r>
        <w:r w:rsidR="00F342B1" w:rsidRPr="00FF241D">
          <w:rPr>
            <w:rStyle w:val="af"/>
            <w:sz w:val="22"/>
            <w:szCs w:val="22"/>
            <w:lang w:val="en-US" w:eastAsia="ru-RU"/>
          </w:rPr>
          <w:t>iz</w:t>
        </w:r>
        <w:r w:rsidR="00F342B1" w:rsidRPr="00FF241D">
          <w:rPr>
            <w:rStyle w:val="af"/>
            <w:sz w:val="22"/>
            <w:szCs w:val="22"/>
            <w:lang w:eastAsia="ru-RU"/>
          </w:rPr>
          <w:t>.</w:t>
        </w:r>
        <w:proofErr w:type="spellStart"/>
        <w:r w:rsidR="00F342B1" w:rsidRPr="00FF241D">
          <w:rPr>
            <w:rStyle w:val="af"/>
            <w:sz w:val="22"/>
            <w:szCs w:val="22"/>
            <w:lang w:val="en-US" w:eastAsia="ru-RU"/>
          </w:rPr>
          <w:t>ru</w:t>
        </w:r>
        <w:proofErr w:type="spellEnd"/>
      </w:hyperlink>
      <w:r w:rsidR="00F342B1" w:rsidRPr="0042440F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з</w:t>
      </w:r>
      <w:r w:rsidRPr="008B6034">
        <w:rPr>
          <w:sz w:val="22"/>
          <w:szCs w:val="22"/>
          <w:lang w:eastAsia="ru-RU"/>
        </w:rPr>
        <w:t>апрос о согласовании даты отгрузки Товара, содержащий следующую информацию:</w:t>
      </w:r>
    </w:p>
    <w:p w14:paraId="1FE231FB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lastRenderedPageBreak/>
        <w:t>- наименование Товара;</w:t>
      </w:r>
    </w:p>
    <w:p w14:paraId="43A41C63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>- ожидаемую дату отгрузки Товара;</w:t>
      </w:r>
    </w:p>
    <w:p w14:paraId="09E1D045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>- общее количество грузовых мест;</w:t>
      </w:r>
    </w:p>
    <w:p w14:paraId="36FF936D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>- вид транспорта, используемого при перевозке;</w:t>
      </w:r>
    </w:p>
    <w:p w14:paraId="05C78475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>- ориентировочную дату прибытия Товара в место поставки.</w:t>
      </w:r>
    </w:p>
    <w:p w14:paraId="4527150D" w14:textId="47F53416" w:rsidR="00F62D17" w:rsidRDefault="00F62D17" w:rsidP="00F62D17">
      <w:pPr>
        <w:pStyle w:val="18"/>
        <w:tabs>
          <w:tab w:val="left" w:pos="4536"/>
        </w:tabs>
        <w:suppressAutoHyphens w:val="0"/>
        <w:ind w:left="0"/>
        <w:contextualSpacing/>
        <w:rPr>
          <w:rFonts w:ascii="Times New Roman" w:hAnsi="Times New Roman" w:cs="Times New Roman"/>
          <w:u w:val="single"/>
        </w:rPr>
      </w:pPr>
    </w:p>
    <w:p w14:paraId="075F7B21" w14:textId="77777777" w:rsidR="00F62D17" w:rsidRPr="008B6034" w:rsidRDefault="00F62D17" w:rsidP="00F62D17">
      <w:pPr>
        <w:pStyle w:val="18"/>
        <w:tabs>
          <w:tab w:val="left" w:pos="4536"/>
        </w:tabs>
        <w:suppressAutoHyphens w:val="0"/>
        <w:ind w:left="426" w:firstLine="283"/>
        <w:contextualSpacing/>
        <w:rPr>
          <w:rFonts w:ascii="Times New Roman" w:hAnsi="Times New Roman" w:cs="Times New Roman"/>
          <w:u w:val="single"/>
        </w:rPr>
      </w:pPr>
      <w:r w:rsidRPr="008B6034">
        <w:rPr>
          <w:rFonts w:ascii="Times New Roman" w:hAnsi="Times New Roman" w:cs="Times New Roman"/>
          <w:u w:val="single"/>
        </w:rPr>
        <w:t>Дополнительно указывается следующая информация:</w:t>
      </w:r>
    </w:p>
    <w:p w14:paraId="75034793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 xml:space="preserve">- наименование Товара, для которого требуется специальная упаковка, меры предосторожности, защиты т.п.; </w:t>
      </w:r>
    </w:p>
    <w:p w14:paraId="19DDC126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 xml:space="preserve">- описание специальных мер предосторожности, которые должны применяться для такого Товара, включая требования к температуре, удару и т.д. во время погрузки на транспортное средство, крепления, транспортировки, выгрузки и хранения; </w:t>
      </w:r>
    </w:p>
    <w:p w14:paraId="6B479443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rFonts w:eastAsia="SimSun"/>
          <w:b/>
          <w:i/>
          <w:sz w:val="22"/>
          <w:szCs w:val="22"/>
          <w:lang w:eastAsia="zh-CN"/>
        </w:rPr>
      </w:pPr>
      <w:r w:rsidRPr="008B6034">
        <w:rPr>
          <w:sz w:val="22"/>
          <w:szCs w:val="22"/>
        </w:rPr>
        <w:t xml:space="preserve">- место отгрузки Товара, если отгрузка осуществляется вне места деятельности Поставщика; </w:t>
      </w:r>
    </w:p>
    <w:p w14:paraId="340FB6CA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rFonts w:eastAsia="SimSun"/>
          <w:b/>
          <w:i/>
          <w:sz w:val="22"/>
          <w:szCs w:val="22"/>
          <w:lang w:eastAsia="zh-CN"/>
        </w:rPr>
      </w:pPr>
      <w:r w:rsidRPr="008B6034">
        <w:rPr>
          <w:sz w:val="22"/>
          <w:szCs w:val="22"/>
        </w:rPr>
        <w:t xml:space="preserve">- возможность </w:t>
      </w:r>
      <w:proofErr w:type="spellStart"/>
      <w:r w:rsidRPr="008B6034">
        <w:rPr>
          <w:sz w:val="22"/>
          <w:szCs w:val="22"/>
        </w:rPr>
        <w:t>штабелирования</w:t>
      </w:r>
      <w:proofErr w:type="spellEnd"/>
      <w:r w:rsidRPr="008B6034">
        <w:rPr>
          <w:sz w:val="22"/>
          <w:szCs w:val="22"/>
        </w:rPr>
        <w:t xml:space="preserve"> Товара с указанием предельной нагрузки (кг) на верхнюю крышку ящика;</w:t>
      </w:r>
    </w:p>
    <w:p w14:paraId="59E44550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firstLine="283"/>
        <w:jc w:val="both"/>
        <w:rPr>
          <w:b/>
          <w:i/>
          <w:sz w:val="22"/>
          <w:szCs w:val="22"/>
        </w:rPr>
      </w:pPr>
      <w:r w:rsidRPr="008B6034">
        <w:rPr>
          <w:sz w:val="22"/>
          <w:szCs w:val="22"/>
        </w:rPr>
        <w:t xml:space="preserve">- схемы </w:t>
      </w:r>
      <w:proofErr w:type="spellStart"/>
      <w:r w:rsidRPr="008B6034">
        <w:rPr>
          <w:sz w:val="22"/>
          <w:szCs w:val="22"/>
        </w:rPr>
        <w:t>строповки</w:t>
      </w:r>
      <w:proofErr w:type="spellEnd"/>
      <w:r w:rsidRPr="008B6034">
        <w:rPr>
          <w:sz w:val="22"/>
          <w:szCs w:val="22"/>
        </w:rPr>
        <w:t xml:space="preserve"> Товара при разгрузке.</w:t>
      </w:r>
    </w:p>
    <w:p w14:paraId="2543F76A" w14:textId="77777777" w:rsidR="00F62D17" w:rsidRPr="008B6034" w:rsidRDefault="00F62D17" w:rsidP="00F62D17">
      <w:pPr>
        <w:pStyle w:val="31"/>
        <w:tabs>
          <w:tab w:val="left" w:pos="4536"/>
        </w:tabs>
        <w:spacing w:after="0"/>
        <w:ind w:left="426" w:hanging="426"/>
        <w:jc w:val="both"/>
        <w:rPr>
          <w:sz w:val="22"/>
          <w:szCs w:val="22"/>
        </w:rPr>
      </w:pPr>
    </w:p>
    <w:p w14:paraId="3B775FD2" w14:textId="77777777" w:rsidR="00F62D17" w:rsidRPr="008B6034" w:rsidRDefault="00F62D17" w:rsidP="00797A55">
      <w:pPr>
        <w:pStyle w:val="31"/>
        <w:numPr>
          <w:ilvl w:val="2"/>
          <w:numId w:val="7"/>
        </w:numPr>
        <w:spacing w:after="0"/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Покупатель в течении </w:t>
      </w:r>
      <w:r w:rsidRPr="00E81851">
        <w:rPr>
          <w:sz w:val="22"/>
          <w:szCs w:val="22"/>
        </w:rPr>
        <w:t xml:space="preserve">5 </w:t>
      </w:r>
      <w:r w:rsidRPr="008B6034">
        <w:rPr>
          <w:sz w:val="22"/>
          <w:szCs w:val="22"/>
        </w:rPr>
        <w:t>(</w:t>
      </w:r>
      <w:r>
        <w:rPr>
          <w:sz w:val="22"/>
          <w:szCs w:val="22"/>
        </w:rPr>
        <w:t>Пяти</w:t>
      </w:r>
      <w:r w:rsidRPr="008B6034">
        <w:rPr>
          <w:sz w:val="22"/>
          <w:szCs w:val="22"/>
        </w:rPr>
        <w:t xml:space="preserve">) календарных дней от даты получения Запроса о согласовании даты отгрузки Товара имеет право перенести (отложить) срок отгрузки Товара (срок поставки Товара по Договору) на срок, не превышающий 30 (Тридцать) календарных дней от срока поставки Товара, указанного в Спецификации, путем направления в адрес Поставщика Уведомления по электронной почте на адрес </w:t>
      </w:r>
      <w:hyperlink r:id="rId9" w:history="1">
        <w:r w:rsidRPr="00BC4754">
          <w:rPr>
            <w:sz w:val="22"/>
            <w:szCs w:val="22"/>
            <w:highlight w:val="yellow"/>
          </w:rPr>
          <w:t>_________________</w:t>
        </w:r>
        <w:r>
          <w:rPr>
            <w:sz w:val="22"/>
            <w:szCs w:val="22"/>
          </w:rPr>
          <w:t>_</w:t>
        </w:r>
      </w:hyperlink>
      <w:r w:rsidRPr="008B6034">
        <w:rPr>
          <w:sz w:val="22"/>
          <w:szCs w:val="22"/>
        </w:rPr>
        <w:t xml:space="preserve"> либо согласовать указанную Поставщиком дату отгрузки Товара. </w:t>
      </w:r>
    </w:p>
    <w:p w14:paraId="6DA3CB9C" w14:textId="77777777" w:rsidR="00F62D17" w:rsidRPr="008B6034" w:rsidRDefault="00F62D17" w:rsidP="00F62D17">
      <w:pPr>
        <w:pStyle w:val="31"/>
        <w:spacing w:after="0"/>
        <w:ind w:left="426"/>
        <w:jc w:val="both"/>
        <w:rPr>
          <w:sz w:val="22"/>
          <w:szCs w:val="22"/>
        </w:rPr>
      </w:pPr>
    </w:p>
    <w:p w14:paraId="3FC71516" w14:textId="77777777" w:rsidR="00F62D17" w:rsidRPr="008B6034" w:rsidRDefault="00F62D17" w:rsidP="00797A55">
      <w:pPr>
        <w:pStyle w:val="31"/>
        <w:numPr>
          <w:ilvl w:val="2"/>
          <w:numId w:val="7"/>
        </w:numPr>
        <w:spacing w:after="0"/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Отгрузка Товара Поставщиком без получения подтверждения Покупателя о готовности принять Товар не допускается. В случае если поставка Товара произведена Поставщиком без получения от Покупателя подтверждения о готовности принять Товар, Покупатель оставляет за собой право не принимать Товар в Месте поставки.</w:t>
      </w:r>
    </w:p>
    <w:p w14:paraId="5380B8BE" w14:textId="77777777" w:rsidR="00F62D17" w:rsidRPr="008B6034" w:rsidRDefault="00F62D17" w:rsidP="00F62D17">
      <w:pPr>
        <w:pStyle w:val="31"/>
        <w:tabs>
          <w:tab w:val="left" w:pos="1134"/>
        </w:tabs>
        <w:spacing w:after="0"/>
        <w:ind w:left="426" w:hanging="426"/>
        <w:jc w:val="both"/>
        <w:rPr>
          <w:sz w:val="22"/>
          <w:szCs w:val="22"/>
        </w:rPr>
      </w:pPr>
    </w:p>
    <w:p w14:paraId="0C3C435E" w14:textId="77777777" w:rsidR="00F62D17" w:rsidRPr="008B6034" w:rsidRDefault="00F62D17" w:rsidP="00797A55">
      <w:pPr>
        <w:pStyle w:val="31"/>
        <w:numPr>
          <w:ilvl w:val="2"/>
          <w:numId w:val="7"/>
        </w:numPr>
        <w:spacing w:after="0"/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переноса срока отгрузки Товара (срока поставки Товара по Договору) на основании и в соответствии с Уведомлением Покупателя, указанным в п. 4.6.2, Поставщик не будет считаться просрочившим срок поставки Товара по Спецификации (если просрочка поставки допущена вследствие перенесения срока отгрузки); в течение всего срока такого переноса ответственность, предусмотренная п. 7.2 настоящего Договора, применяться к Поставщику не будет. Одновременно, Поставщик не будет иметь оснований для предъявления к Покупателю требований о возмещении любых расходов, убытков, упущенной выгоды, неустоек и любых иных выплат, а также требований об исполнении обязательств по Договору в связи с таким перенесением.</w:t>
      </w:r>
    </w:p>
    <w:p w14:paraId="7EF127AA" w14:textId="77777777" w:rsidR="00F62D17" w:rsidRPr="008B6034" w:rsidRDefault="00F62D17" w:rsidP="00F62D17">
      <w:pPr>
        <w:pStyle w:val="31"/>
        <w:tabs>
          <w:tab w:val="left" w:pos="993"/>
        </w:tabs>
        <w:spacing w:after="0"/>
        <w:ind w:left="426" w:hanging="426"/>
        <w:jc w:val="both"/>
        <w:rPr>
          <w:sz w:val="22"/>
          <w:szCs w:val="22"/>
        </w:rPr>
      </w:pPr>
    </w:p>
    <w:p w14:paraId="048B9FA5" w14:textId="77777777" w:rsidR="00F62D17" w:rsidRPr="008B6034" w:rsidRDefault="00F62D17" w:rsidP="00797A55">
      <w:pPr>
        <w:pStyle w:val="31"/>
        <w:numPr>
          <w:ilvl w:val="2"/>
          <w:numId w:val="7"/>
        </w:numPr>
        <w:spacing w:after="0"/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нарушения Поставщиком обязанности по предварительному согласованию даты отгрузки Товара в порядке, установленном настоящим Договором, Покупатель будет иметь право отказаться в одностороннем внесудебном порядке от исполнения Договора.</w:t>
      </w:r>
    </w:p>
    <w:p w14:paraId="7B782C38" w14:textId="77777777" w:rsidR="00F62D17" w:rsidRPr="008B6034" w:rsidRDefault="00F62D17" w:rsidP="00F62D17">
      <w:pPr>
        <w:pStyle w:val="31"/>
        <w:tabs>
          <w:tab w:val="left" w:pos="993"/>
        </w:tabs>
        <w:spacing w:after="0"/>
        <w:ind w:left="426" w:hanging="426"/>
        <w:jc w:val="both"/>
        <w:rPr>
          <w:sz w:val="22"/>
          <w:szCs w:val="22"/>
        </w:rPr>
      </w:pPr>
    </w:p>
    <w:p w14:paraId="4C4551C9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Погрузка Товара в транспортное средство, перевозка, перегрузка Товара при прямом смешанном сообщении и доставка Товара до места назначения осуществляется за счет Поставщика, его силами и средствами, если иное не согласовано Сторонами в Спецификации, с учетом положений п. 4.4. настоящего Договора.</w:t>
      </w:r>
    </w:p>
    <w:p w14:paraId="1A5F6629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8DEFA13" w14:textId="77777777" w:rsidR="00F62D17" w:rsidRPr="007D3982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7D3982">
        <w:rPr>
          <w:sz w:val="22"/>
          <w:szCs w:val="22"/>
        </w:rPr>
        <w:t xml:space="preserve">    Если иное не установлено в Спецификации, стоимость доставки Товара в место, указанное Покупателем (адрес разгрузки/место поставки), включена в стоимость Товара и отдельно не оплачивается.</w:t>
      </w:r>
      <w:r>
        <w:rPr>
          <w:sz w:val="22"/>
          <w:szCs w:val="22"/>
        </w:rPr>
        <w:t xml:space="preserve"> </w:t>
      </w:r>
      <w:r w:rsidRPr="007D3982">
        <w:rPr>
          <w:sz w:val="22"/>
          <w:szCs w:val="22"/>
        </w:rPr>
        <w:t xml:space="preserve">При этом, в случае поставки Товара железнодорожным транспортом оплата Поставщиком расходов по подаче-уборке железнодорожных вагонов на перегоне от станции назначения до места поставки осуществляется в порядке, указанном в пункте 4.4. настоящего Договора. </w:t>
      </w:r>
    </w:p>
    <w:p w14:paraId="7D2C9A2B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32359B6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Поставщик обязан в течение 1 (Одного) календарного дня после отгрузки Товара предоставить Покупателю информацию о транспортном средстве, которое используется для перевозки Товара, </w:t>
      </w:r>
      <w:r w:rsidRPr="008B6034">
        <w:rPr>
          <w:sz w:val="22"/>
          <w:szCs w:val="22"/>
        </w:rPr>
        <w:lastRenderedPageBreak/>
        <w:t>реквизиты транспортных документов, номенклатуру отгруженного Товара, номер и дату Спецификации.</w:t>
      </w:r>
    </w:p>
    <w:p w14:paraId="6E3558C8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0F9BDD4E" w14:textId="7F807040" w:rsidR="00F62D17" w:rsidRPr="006321C2" w:rsidRDefault="00F62D17" w:rsidP="00797A55">
      <w:pPr>
        <w:numPr>
          <w:ilvl w:val="1"/>
          <w:numId w:val="7"/>
        </w:numPr>
        <w:jc w:val="both"/>
        <w:rPr>
          <w:sz w:val="22"/>
          <w:szCs w:val="22"/>
        </w:rPr>
      </w:pPr>
      <w:r w:rsidRPr="006321C2">
        <w:rPr>
          <w:sz w:val="22"/>
          <w:szCs w:val="22"/>
        </w:rPr>
        <w:t>В течение 2 (Двух) дней от даты отгрузки Товара Поставщик направляет по электронной почте на адрес</w:t>
      </w:r>
      <w:r>
        <w:t xml:space="preserve"> </w:t>
      </w:r>
      <w:hyperlink r:id="rId10" w:history="1">
        <w:r w:rsidR="0042440F" w:rsidRPr="00FF241D">
          <w:rPr>
            <w:rStyle w:val="af"/>
          </w:rPr>
          <w:t>mazur_okol@aemtech-iz.ru</w:t>
        </w:r>
      </w:hyperlink>
      <w:r w:rsidR="0042440F">
        <w:t xml:space="preserve"> </w:t>
      </w:r>
      <w:r w:rsidRPr="006321C2">
        <w:rPr>
          <w:sz w:val="22"/>
          <w:szCs w:val="22"/>
        </w:rPr>
        <w:t>, копии следующих документов:</w:t>
      </w:r>
    </w:p>
    <w:p w14:paraId="6985BB7F" w14:textId="77777777" w:rsidR="00F62D17" w:rsidRPr="006321C2" w:rsidRDefault="00F62D17" w:rsidP="00F62D17">
      <w:pPr>
        <w:pStyle w:val="af0"/>
        <w:tabs>
          <w:tab w:val="left" w:pos="993"/>
        </w:tabs>
        <w:suppressAutoHyphens w:val="0"/>
        <w:ind w:left="426" w:firstLine="283"/>
        <w:jc w:val="both"/>
        <w:rPr>
          <w:sz w:val="22"/>
          <w:szCs w:val="22"/>
          <w:lang w:eastAsia="ru-RU"/>
        </w:rPr>
      </w:pPr>
      <w:r w:rsidRPr="006321C2">
        <w:rPr>
          <w:sz w:val="22"/>
          <w:szCs w:val="22"/>
          <w:lang w:eastAsia="ru-RU"/>
        </w:rPr>
        <w:t xml:space="preserve">- транспортную накладную и (или) товарно-транспортную накладную (с отметкой о приемке груза к перевозке) и (или) железнодорожную квитанцию о приеме груза с отметкой о приеме груза к перевозке и (или) транспортную накладную на перевозку грузов водным транспортном (бортовой коносамент); </w:t>
      </w:r>
    </w:p>
    <w:p w14:paraId="4A76DFE3" w14:textId="77777777" w:rsidR="00F62D17" w:rsidRPr="006321C2" w:rsidRDefault="00F62D17" w:rsidP="00F62D17">
      <w:pPr>
        <w:tabs>
          <w:tab w:val="right" w:pos="851"/>
        </w:tabs>
        <w:ind w:left="284" w:firstLine="425"/>
        <w:jc w:val="both"/>
        <w:rPr>
          <w:sz w:val="22"/>
          <w:szCs w:val="22"/>
        </w:rPr>
      </w:pPr>
      <w:r w:rsidRPr="006321C2">
        <w:rPr>
          <w:sz w:val="22"/>
          <w:szCs w:val="22"/>
        </w:rPr>
        <w:t>- счет-фактуру и товарную накладную на поставку Товаров (применимо для российских поставщиков) или универсальный передаточный документ (УПД)</w:t>
      </w:r>
      <w:r w:rsidRPr="006321C2">
        <w:rPr>
          <w:rFonts w:eastAsia="MS Mincho"/>
        </w:rPr>
        <w:t>.</w:t>
      </w:r>
    </w:p>
    <w:p w14:paraId="4D77DEC1" w14:textId="77777777" w:rsidR="00F62D17" w:rsidRPr="006321C2" w:rsidRDefault="00F62D17" w:rsidP="00F62D17">
      <w:pPr>
        <w:pStyle w:val="af0"/>
        <w:tabs>
          <w:tab w:val="right" w:pos="851"/>
        </w:tabs>
        <w:ind w:left="284" w:firstLine="425"/>
        <w:jc w:val="both"/>
        <w:rPr>
          <w:sz w:val="22"/>
        </w:rPr>
      </w:pPr>
      <w:r w:rsidRPr="006321C2">
        <w:rPr>
          <w:sz w:val="22"/>
        </w:rPr>
        <w:t xml:space="preserve">В случае наличия организованного между Поставщиком и Покупателем юридически значимого электронного документооборота, Поставщик в день отгрузки Товара направляет: </w:t>
      </w:r>
    </w:p>
    <w:p w14:paraId="0AA98369" w14:textId="77777777" w:rsidR="00F62D17" w:rsidRPr="006321C2" w:rsidRDefault="00F62D17" w:rsidP="00F62D17">
      <w:pPr>
        <w:pStyle w:val="af0"/>
        <w:tabs>
          <w:tab w:val="right" w:pos="851"/>
        </w:tabs>
        <w:ind w:left="284" w:firstLine="425"/>
        <w:jc w:val="both"/>
        <w:rPr>
          <w:sz w:val="22"/>
        </w:rPr>
      </w:pPr>
      <w:r w:rsidRPr="006321C2">
        <w:rPr>
          <w:sz w:val="22"/>
        </w:rPr>
        <w:t xml:space="preserve">а) через систему юридически значимого электронного документооборота, организованного между Сторонами, в электронном виде: товарную накладную на поставку Товаров (ТОРГ-12) и счет-фактуру или </w:t>
      </w:r>
      <w:r w:rsidRPr="006321C2">
        <w:rPr>
          <w:sz w:val="22"/>
          <w:szCs w:val="22"/>
        </w:rPr>
        <w:t>УПД</w:t>
      </w:r>
      <w:r w:rsidRPr="006321C2">
        <w:rPr>
          <w:sz w:val="22"/>
        </w:rPr>
        <w:t>, подписанные УКЭП уполномоченного лица;</w:t>
      </w:r>
    </w:p>
    <w:p w14:paraId="2422F8D6" w14:textId="51315DCA" w:rsidR="00F62D17" w:rsidRPr="008B6034" w:rsidRDefault="00F62D17" w:rsidP="00F62D17">
      <w:pPr>
        <w:pStyle w:val="af0"/>
        <w:tabs>
          <w:tab w:val="right" w:pos="851"/>
        </w:tabs>
        <w:ind w:left="284" w:firstLine="425"/>
        <w:jc w:val="both"/>
        <w:rPr>
          <w:sz w:val="22"/>
        </w:rPr>
      </w:pPr>
      <w:r w:rsidRPr="006321C2">
        <w:rPr>
          <w:sz w:val="22"/>
        </w:rPr>
        <w:t xml:space="preserve">б) по электронной почте на адрес </w:t>
      </w:r>
      <w:hyperlink r:id="rId11" w:history="1">
        <w:r w:rsidR="0042440F" w:rsidRPr="00FF241D">
          <w:rPr>
            <w:rStyle w:val="af"/>
            <w:sz w:val="22"/>
          </w:rPr>
          <w:t>mazur_okol@aemtech-iz.ru</w:t>
        </w:r>
      </w:hyperlink>
      <w:r w:rsidR="0042440F">
        <w:rPr>
          <w:sz w:val="22"/>
        </w:rPr>
        <w:t xml:space="preserve"> </w:t>
      </w:r>
      <w:r w:rsidRPr="006321C2">
        <w:rPr>
          <w:sz w:val="22"/>
        </w:rPr>
        <w:t>копии товарно-транспортной накладной (с отметкой о приемке груза к перевозке) и (или) транспортной накладной, и (или) железнодорожной квитанции о приеме груза с отметкой о приеме груза к перевозке, и (или) транспортной накладной на перевозку грузов водным транспортном (бортового коносамента</w:t>
      </w:r>
      <w:r w:rsidRPr="008B6034">
        <w:rPr>
          <w:sz w:val="22"/>
        </w:rPr>
        <w:t>).</w:t>
      </w:r>
    </w:p>
    <w:p w14:paraId="6CB0EB3A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A3D06D5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Товар поставляется в таре и упаковке, соответствующей стандартам, техническим условиям, техническим регламентам изготовителя, а также условиям Договора, для исключения повреждения, порчи либо уничтожения Товара в процессе его транспортировки или хранения.</w:t>
      </w:r>
    </w:p>
    <w:p w14:paraId="723BEF78" w14:textId="77777777" w:rsidR="00F62D17" w:rsidRPr="008B6034" w:rsidRDefault="00F62D17" w:rsidP="00F62D17">
      <w:pPr>
        <w:tabs>
          <w:tab w:val="left" w:pos="993"/>
        </w:tabs>
        <w:ind w:left="426" w:hanging="426"/>
        <w:jc w:val="both"/>
        <w:rPr>
          <w:sz w:val="22"/>
          <w:szCs w:val="22"/>
        </w:rPr>
      </w:pPr>
    </w:p>
    <w:p w14:paraId="005EC37C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Тара не является многооборотной и возврату не подлежит.</w:t>
      </w:r>
    </w:p>
    <w:p w14:paraId="4E7E2D4F" w14:textId="77777777" w:rsidR="00F62D17" w:rsidRPr="008B6034" w:rsidRDefault="00F62D17" w:rsidP="00F62D17">
      <w:pPr>
        <w:tabs>
          <w:tab w:val="left" w:pos="993"/>
        </w:tabs>
        <w:ind w:left="426" w:hanging="426"/>
        <w:jc w:val="both"/>
        <w:rPr>
          <w:sz w:val="22"/>
          <w:szCs w:val="22"/>
        </w:rPr>
      </w:pPr>
    </w:p>
    <w:p w14:paraId="599D118E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Стоимость тары и упаковки входит в стоимость Товара. </w:t>
      </w:r>
    </w:p>
    <w:p w14:paraId="79B7655A" w14:textId="77777777" w:rsidR="00F62D17" w:rsidRPr="008B6034" w:rsidRDefault="00F62D17" w:rsidP="00F62D17">
      <w:pPr>
        <w:tabs>
          <w:tab w:val="left" w:pos="993"/>
        </w:tabs>
        <w:ind w:left="426" w:hanging="426"/>
        <w:jc w:val="both"/>
        <w:rPr>
          <w:sz w:val="22"/>
          <w:szCs w:val="22"/>
        </w:rPr>
      </w:pPr>
    </w:p>
    <w:p w14:paraId="0BB815B3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Если при поставке Товара будут применяться другие условия, касающиеся тары и упаковки, то они должны быть установлены Сторонами в соответствующей Спецификации.</w:t>
      </w:r>
    </w:p>
    <w:p w14:paraId="30252C00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1D15C9C7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Маркировка Товара должна соответствовать ГОСТ и ТУ, техническим регламентам изготовителя, иным обязательным требованиям, и условиям Договора.</w:t>
      </w:r>
    </w:p>
    <w:p w14:paraId="67EA9F99" w14:textId="77777777" w:rsidR="00F62D17" w:rsidRPr="008B6034" w:rsidRDefault="00F62D17" w:rsidP="00F62D17">
      <w:pPr>
        <w:tabs>
          <w:tab w:val="left" w:pos="993"/>
        </w:tabs>
        <w:jc w:val="both"/>
        <w:rPr>
          <w:sz w:val="22"/>
          <w:szCs w:val="22"/>
        </w:rPr>
      </w:pPr>
    </w:p>
    <w:p w14:paraId="2EF99549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если это предусмотрено Спецификацией, условие об одновременной поставке партии Товара</w:t>
      </w:r>
      <w:r>
        <w:rPr>
          <w:sz w:val="22"/>
          <w:szCs w:val="22"/>
        </w:rPr>
        <w:t>,</w:t>
      </w:r>
      <w:r w:rsidRPr="008B6034">
        <w:rPr>
          <w:sz w:val="22"/>
          <w:szCs w:val="22"/>
        </w:rPr>
        <w:t xml:space="preserve"> либо условие об одновременной поставке комплекта Товара являются существенными условиями настоящего Договора. Под партией Товара понимается количество Товара одного наименования и качества, подлежащего поставке в определенный срок (период поставки), указанный в Спецификации к настоящему Договору, а под комплектом Товара понимается определенный набор взаимосвязанного Товара, подлежащий поставке в определенный срок (период поставки), указанный в Спецификации к настоящему Договору. </w:t>
      </w:r>
    </w:p>
    <w:p w14:paraId="37E0F028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4B69F1D1" w14:textId="77777777" w:rsidR="00F62D17" w:rsidRPr="00E81851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дату поставки Поставщик обязан </w:t>
      </w:r>
      <w:r w:rsidRPr="00E81851">
        <w:rPr>
          <w:sz w:val="22"/>
          <w:szCs w:val="22"/>
        </w:rPr>
        <w:t>предоставить в адрес Покупателя надлежащим образом, оформленный комплект документов на Товар:</w:t>
      </w:r>
    </w:p>
    <w:p w14:paraId="3A6EBD1C" w14:textId="77777777" w:rsidR="00F62D17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оригинал счета-фактуры на Товар, оформленный в соответствии с Налоговым кодексом РФ, – 1 (Один) экз. и оригинал товарной накладной– 2 (Два) экз.</w:t>
      </w:r>
      <w:r>
        <w:rPr>
          <w:sz w:val="22"/>
          <w:szCs w:val="22"/>
        </w:rPr>
        <w:t xml:space="preserve"> </w:t>
      </w:r>
      <w:r w:rsidRPr="008B6034">
        <w:rPr>
          <w:sz w:val="22"/>
          <w:szCs w:val="22"/>
        </w:rPr>
        <w:t>или оригинал УПД – 2 (Два) экз.;</w:t>
      </w:r>
    </w:p>
    <w:p w14:paraId="4559C160" w14:textId="77777777" w:rsidR="00F62D17" w:rsidRDefault="00F62D17" w:rsidP="00F62D17">
      <w:pPr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B6034">
        <w:rPr>
          <w:sz w:val="22"/>
          <w:szCs w:val="22"/>
        </w:rPr>
        <w:t>оригиналы документов, подтверждающих транспортировку Товара (транспортной накладной и (или) товарно-транспортной накладной и (или) дорожной ведомости с отметкой о приеме груза к перевозке и (или) транспортной накладной на перевозку грузов водным транспортном (бортовой коносамент)) или их заверенные Поставщиком копии;</w:t>
      </w:r>
    </w:p>
    <w:p w14:paraId="1F5C506D" w14:textId="77777777" w:rsidR="00F62D17" w:rsidRDefault="00F62D17" w:rsidP="00F62D17">
      <w:pPr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B6034">
        <w:rPr>
          <w:sz w:val="22"/>
          <w:szCs w:val="22"/>
        </w:rPr>
        <w:t>оригиналы документов, подтверждающих качество Товара (Сертификат качества Поставщика/Изготовителя</w:t>
      </w:r>
      <w:r w:rsidRPr="008B6034">
        <w:t xml:space="preserve"> </w:t>
      </w:r>
      <w:r w:rsidRPr="008B6034">
        <w:rPr>
          <w:sz w:val="22"/>
          <w:szCs w:val="22"/>
        </w:rPr>
        <w:t>и/или Сертификат соответствия и иные документы)</w:t>
      </w:r>
      <w:r>
        <w:rPr>
          <w:sz w:val="22"/>
          <w:szCs w:val="22"/>
        </w:rPr>
        <w:t xml:space="preserve"> с указанием Покупателя</w:t>
      </w:r>
      <w:r w:rsidRPr="008B6034">
        <w:rPr>
          <w:sz w:val="22"/>
          <w:szCs w:val="22"/>
        </w:rPr>
        <w:t>;</w:t>
      </w:r>
    </w:p>
    <w:p w14:paraId="33862331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оригиналы документов согласно </w:t>
      </w:r>
      <w:r w:rsidRPr="00607928">
        <w:rPr>
          <w:sz w:val="22"/>
          <w:szCs w:val="22"/>
        </w:rPr>
        <w:t>техническим требованиям к Товару</w:t>
      </w:r>
      <w:r>
        <w:rPr>
          <w:sz w:val="22"/>
          <w:szCs w:val="22"/>
        </w:rPr>
        <w:t>, при наличии таковых.</w:t>
      </w:r>
    </w:p>
    <w:p w14:paraId="3C00CE1E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</w:p>
    <w:p w14:paraId="05F01B09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lastRenderedPageBreak/>
        <w:t xml:space="preserve">В случае наличия организованного между Поставщиком и Покупателем юридически значимого электронного документооборота Поставщик в дату отгрузки Товара направляет через систему юридически значимого электронного документооборота, организованного между Сторонами, в  электронном виде товарную накладную и счет-фактуру или УПД, подписанные УКЭП уполномоченного лица, а также  заверенные УКЭП уполномоченного лица документы, подтверждающие страну происхождения товаров, в случае, если поставленный Товар не является товаром российского производства (копии грузовых таможенных деклараций и иных документов, касающихся изготовления и поставки Товара). </w:t>
      </w:r>
    </w:p>
    <w:p w14:paraId="6749DC5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заключения договора в валюте отличной от рубля, товарная накладная и счет-фактура оформляются на бумажном носителе, в этом случае положения Соглашения об электронном документообороте, заключенном Сторонами, не применяются.</w:t>
      </w:r>
    </w:p>
    <w:p w14:paraId="1796FF07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Покупатель подписывает УКЭП товарную накладную или УПД по результатам приемки Товара на складе в течении 5 (пяти) рабочих дней с даты доставки Товара в место назначения.</w:t>
      </w:r>
    </w:p>
    <w:p w14:paraId="16C267F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случае осуществления поставки Товара, входящего в перечень товаров, подлежащих </w:t>
      </w:r>
      <w:proofErr w:type="spellStart"/>
      <w:r w:rsidRPr="008B6034">
        <w:rPr>
          <w:sz w:val="22"/>
          <w:szCs w:val="22"/>
        </w:rPr>
        <w:t>прослеживаемости</w:t>
      </w:r>
      <w:proofErr w:type="spellEnd"/>
      <w:r w:rsidRPr="008B6034">
        <w:rPr>
          <w:sz w:val="22"/>
          <w:szCs w:val="22"/>
        </w:rPr>
        <w:t xml:space="preserve"> в соответствии с Постановлением Правительства РФ от 01.07.2021 № 1110, Поставщик указывает идентификатор – регистрационный номер партии товаров, подлежащих </w:t>
      </w:r>
      <w:proofErr w:type="spellStart"/>
      <w:r w:rsidRPr="008B6034">
        <w:rPr>
          <w:sz w:val="22"/>
          <w:szCs w:val="22"/>
        </w:rPr>
        <w:t>прослеживаемости</w:t>
      </w:r>
      <w:proofErr w:type="spellEnd"/>
      <w:r w:rsidRPr="008B6034">
        <w:rPr>
          <w:sz w:val="22"/>
          <w:szCs w:val="22"/>
        </w:rPr>
        <w:t xml:space="preserve"> (РНПТ), в счете-фактуре или УПД. В этом случае Поставщик направляет Покупателю счет-фактуру и товарную накладную или УПД только через систему юридически значимого электронного документооборота, организованного между Сторонами.</w:t>
      </w:r>
    </w:p>
    <w:p w14:paraId="3B1B3FF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случае, если Товар не является товаром российского произ</w:t>
      </w:r>
      <w:r>
        <w:rPr>
          <w:sz w:val="22"/>
          <w:szCs w:val="22"/>
        </w:rPr>
        <w:t xml:space="preserve">водства и поставка такого Товара согласована и допускается Покупателем, </w:t>
      </w:r>
      <w:r w:rsidRPr="008B6034">
        <w:rPr>
          <w:sz w:val="22"/>
          <w:szCs w:val="22"/>
        </w:rPr>
        <w:t>Поставщик обязан указать необходимые сведения о стране происхождения Товара и номере грузовой таможенной декларации, по которой осуществлен ввоз Товара на территорию Российской Федерации, в счете-фактуре (УПД), выставляемой в адрес Покупателя, в случае отсутствия такой информации в счете-фактуре (УПД), счет-фактура (УПД) считается ненадлежащем оформленным.</w:t>
      </w:r>
    </w:p>
    <w:p w14:paraId="1F714996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Если по каким-либо причинам Поставщик не обеспечил передачу Покупателю оригиналов вышеперечисленных документов вместе с Товаром, он обязан отправить их в адрес Покупателя заказным письмом с уведомлением о вручении в течение 2 (Двух) календарных дней от даты отгрузки Товара.</w:t>
      </w:r>
    </w:p>
    <w:p w14:paraId="5820C014" w14:textId="086506CD" w:rsidR="00F62D17" w:rsidRPr="008B6034" w:rsidRDefault="00F62D17" w:rsidP="00797A55">
      <w:pPr>
        <w:numPr>
          <w:ilvl w:val="1"/>
          <w:numId w:val="7"/>
        </w:numPr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Наименование Товара в первичных документах бухгалтерского и налогового учета (счете-фактуре и товарной накладной или УПД) должно строго соответствовать наименованию Товара, указанному в Спецификации, являющейся неотъемлемой частью Договора. В случае выявления расхождений в указанных документах, Поставщик обязан внести соответствующие исправления в первичные документы в срок, не превышающий 3-х рабочих дней от даты получения уведомления Покупателя о выявленных несоответствиях. Уведомление о выявленных несоответствиях в указании наименования Товара в первичных документах направляется </w:t>
      </w:r>
      <w:r>
        <w:rPr>
          <w:sz w:val="22"/>
          <w:szCs w:val="22"/>
        </w:rPr>
        <w:t>П</w:t>
      </w:r>
      <w:r w:rsidRPr="008B6034">
        <w:rPr>
          <w:sz w:val="22"/>
          <w:szCs w:val="22"/>
        </w:rPr>
        <w:t>оставщик</w:t>
      </w:r>
      <w:r w:rsidR="007766A3">
        <w:rPr>
          <w:sz w:val="22"/>
          <w:szCs w:val="22"/>
        </w:rPr>
        <w:t>у по электронной почте на адрес _</w:t>
      </w:r>
      <w:r w:rsidR="007766A3" w:rsidRPr="007766A3">
        <w:rPr>
          <w:sz w:val="22"/>
          <w:szCs w:val="22"/>
          <w:highlight w:val="yellow"/>
        </w:rPr>
        <w:t>________________________</w:t>
      </w:r>
      <w:r w:rsidR="007766A3">
        <w:rPr>
          <w:sz w:val="22"/>
          <w:szCs w:val="22"/>
        </w:rPr>
        <w:t>.</w:t>
      </w:r>
      <w:r w:rsidRPr="008B6034">
        <w:rPr>
          <w:sz w:val="22"/>
          <w:szCs w:val="22"/>
        </w:rPr>
        <w:t xml:space="preserve"> </w:t>
      </w:r>
    </w:p>
    <w:p w14:paraId="7B75AF21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6CCC8C75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Все документы, направленные Поставщиком, должны быть надлежащим образом им оформлены. </w:t>
      </w:r>
    </w:p>
    <w:p w14:paraId="7E354DED" w14:textId="77777777" w:rsidR="00F62D17" w:rsidRPr="008B6034" w:rsidRDefault="00F62D17" w:rsidP="00F62D17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ab/>
        <w:t>При выявлении несоответствия в представленных документах Сторона, направившая документ, обязуется в течение 3 (Трех) дней с момента получения соответствующего уведомления представить исправленные документы.</w:t>
      </w:r>
    </w:p>
    <w:p w14:paraId="5DFB6CD0" w14:textId="77777777" w:rsidR="00F62D17" w:rsidRPr="008B6034" w:rsidRDefault="00F62D17" w:rsidP="00F62D17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118A612D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случае непредставления Поставщиком (предоставления в ненадлежащем оформленном виде) документов, указанных в п.4.17 Договора, Товар считается переданным некомплектным, а обязательства Поставщика по поставке Товара считаются неисполненными. При этом течение срока исполнения Покупателем обязательства по оплате Товара приостанавливается до момента предоставления соответствующих документов (либо их надлежащего оформления), ответственность в виде неустойки, предусмотренная пунктом 7.1 настоящего Договора, к Покупателю не применяется. </w:t>
      </w:r>
    </w:p>
    <w:p w14:paraId="04BEA742" w14:textId="77777777" w:rsidR="00F62D17" w:rsidRPr="008B6034" w:rsidRDefault="00F62D17" w:rsidP="00F62D17">
      <w:pPr>
        <w:pStyle w:val="af0"/>
        <w:suppressAutoHyphens w:val="0"/>
        <w:ind w:left="426"/>
        <w:jc w:val="both"/>
        <w:rPr>
          <w:sz w:val="22"/>
          <w:szCs w:val="22"/>
          <w:lang w:eastAsia="ru-RU"/>
        </w:rPr>
      </w:pPr>
    </w:p>
    <w:p w14:paraId="21235363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срок не позднее 15 (Пятнадцать) рабочих дней от даты исполнения обязательств по поставке Товара, Поставщик обязуется предоставить заверенную им выписку из книги продаж, подтверждающую отражение реализации в адрес Покупателя для целей исчисления НДС. </w:t>
      </w:r>
    </w:p>
    <w:p w14:paraId="6342D095" w14:textId="77777777" w:rsidR="00F62D17" w:rsidRPr="008B6034" w:rsidRDefault="00F62D17" w:rsidP="00F62D17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1548D93F" w14:textId="77777777" w:rsidR="00F62D17" w:rsidRPr="008B6034" w:rsidRDefault="00F62D17" w:rsidP="00797A55">
      <w:pPr>
        <w:numPr>
          <w:ilvl w:val="1"/>
          <w:numId w:val="7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lastRenderedPageBreak/>
        <w:t>Поставщик обязуется по запросу Покупателя предоставлять информацию о заключенных для целей исполнения настоящего Договора сделках.</w:t>
      </w:r>
    </w:p>
    <w:p w14:paraId="26C2F5B1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20585CCC" w14:textId="77777777" w:rsidR="00F62D17" w:rsidRPr="008B6034" w:rsidRDefault="00F62D17" w:rsidP="00797A55">
      <w:pPr>
        <w:pStyle w:val="af0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ПОРЯДОК ИЗГОТОВЛЕНИЯ И ПРИЕМКИ ТОВАРА</w:t>
      </w:r>
    </w:p>
    <w:p w14:paraId="78ECBB3F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2CD8687C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Поставщик обязан предоставить Покупателю и его представителям возможность проведения аудита обеспечения качества с целью подтверждения того, что деятельность Поставщика ведется в соответствии с условиями Договора, и осуществления контроля за процессом изготовления Товара в соответствии с условиями Приложения №</w:t>
      </w:r>
      <w:r w:rsidRPr="00E81851">
        <w:rPr>
          <w:sz w:val="22"/>
          <w:szCs w:val="22"/>
        </w:rPr>
        <w:t>3</w:t>
      </w:r>
      <w:r w:rsidRPr="008B6034">
        <w:rPr>
          <w:sz w:val="22"/>
          <w:szCs w:val="22"/>
        </w:rPr>
        <w:t xml:space="preserve">. Поставщик обязан обеспечить выполнение согласованных с Покупателем требований по обеспечению качества субпоставщиками/соисполнителями, выбранными в соответствии с настоящим пунктом. Поставщик должен предусмотреть возможность участия представителей Покупателя в проведении аудита обеспечения качества у выбранных субпоставщиков/соисполнителей. </w:t>
      </w:r>
    </w:p>
    <w:p w14:paraId="052D159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случае привлечения </w:t>
      </w:r>
      <w:r w:rsidRPr="008B6034">
        <w:rPr>
          <w:sz w:val="22"/>
          <w:szCs w:val="22"/>
        </w:rPr>
        <w:t>к исполнению обязательств по Договору субпоставщиков/ субподрядчиков /соисполнителей Поставщик обязан предварительно письменно согласовать с Покупателем привлечение субпоставщиков/субподрядчиков/соисполнителей до заключения договора с ними, предоставить Покупателю информацию о заключенных договорах. Поставщик несет ответственность за действия привлеченных к исполнению Договора лиц, а также за последствия неисполнения или ненадлежащего исполнения обязательств субподрядчиком/субпоставщиком/ соисполнителем, в том числе ответственность за убытки/имущественные потери, причиненные участием субподрядчика/субпоставщика/соисполнителя в исполнении Договора.</w:t>
      </w:r>
    </w:p>
    <w:p w14:paraId="2DA32D8F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681794A6" w14:textId="77777777" w:rsidR="00F62D17" w:rsidRPr="00607928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Качество</w:t>
      </w:r>
      <w:r>
        <w:rPr>
          <w:sz w:val="22"/>
          <w:szCs w:val="22"/>
        </w:rPr>
        <w:t xml:space="preserve"> и количество</w:t>
      </w:r>
      <w:r w:rsidRPr="008B6034">
        <w:rPr>
          <w:sz w:val="22"/>
          <w:szCs w:val="22"/>
          <w:lang w:eastAsia="ru-RU"/>
        </w:rPr>
        <w:t xml:space="preserve"> Товара, поставляемого по Договору, должно соответствовать ГОСТ и ТУ, техническим регламентам изготовителя, иным обязательным требованиям действующих нормативных документов, конструкторской документации и чертежам, согласованным с изготовителем требованиям, </w:t>
      </w:r>
      <w:r w:rsidRPr="00607928">
        <w:rPr>
          <w:sz w:val="22"/>
          <w:szCs w:val="22"/>
          <w:lang w:eastAsia="ru-RU"/>
        </w:rPr>
        <w:t>техническим требованиям к Товару</w:t>
      </w:r>
      <w:r w:rsidRPr="00607928">
        <w:rPr>
          <w:sz w:val="22"/>
          <w:szCs w:val="22"/>
        </w:rPr>
        <w:t xml:space="preserve">, иным условиям Договора, и подтверждаться сертификатом изготовителя и /или иными подтверждающими качество Товара документами. Если Товар подлежит обязательной сертификации на территории РФ, то с Товаром передается копия сертификата соответствия, заверенная печатью Поставщика. Поставщик обязан предоставить вместе с Товаром при его передаче Покупателю (Грузополучателю) указанные документы, и все относящиеся к Товару документы (технический паспорт, инструкцию по эксплуатации и т.п.).  </w:t>
      </w:r>
    </w:p>
    <w:p w14:paraId="6BAE8C01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223DEB31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Товар</w:t>
      </w:r>
      <w:r w:rsidRPr="008B6034">
        <w:rPr>
          <w:sz w:val="22"/>
          <w:szCs w:val="22"/>
          <w:lang w:eastAsia="ru-RU"/>
        </w:rPr>
        <w:t xml:space="preserve"> сдается Поставщиком и принимается Покупателем: </w:t>
      </w:r>
    </w:p>
    <w:p w14:paraId="3C746EC6" w14:textId="77777777" w:rsidR="00F62D17" w:rsidRPr="00607928" w:rsidRDefault="00F62D17" w:rsidP="00F62D17">
      <w:pPr>
        <w:pStyle w:val="af0"/>
        <w:suppressAutoHyphens w:val="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- по качеству – в соответствии с требованиями действующих нормативных документов, условиями Договора и</w:t>
      </w:r>
      <w:r w:rsidRPr="00607928">
        <w:t xml:space="preserve"> </w:t>
      </w:r>
      <w:r>
        <w:rPr>
          <w:sz w:val="22"/>
          <w:szCs w:val="22"/>
          <w:lang w:eastAsia="ru-RU"/>
        </w:rPr>
        <w:t>т</w:t>
      </w:r>
      <w:r w:rsidRPr="00607928">
        <w:rPr>
          <w:sz w:val="22"/>
          <w:szCs w:val="22"/>
          <w:lang w:eastAsia="ru-RU"/>
        </w:rPr>
        <w:t>ехнически</w:t>
      </w:r>
      <w:r>
        <w:rPr>
          <w:sz w:val="22"/>
          <w:szCs w:val="22"/>
          <w:lang w:eastAsia="ru-RU"/>
        </w:rPr>
        <w:t>х</w:t>
      </w:r>
      <w:r w:rsidRPr="00607928">
        <w:rPr>
          <w:sz w:val="22"/>
          <w:szCs w:val="22"/>
          <w:lang w:eastAsia="ru-RU"/>
        </w:rPr>
        <w:t xml:space="preserve"> требовани</w:t>
      </w:r>
      <w:r>
        <w:rPr>
          <w:sz w:val="22"/>
          <w:szCs w:val="22"/>
          <w:lang w:eastAsia="ru-RU"/>
        </w:rPr>
        <w:t>й</w:t>
      </w:r>
      <w:r w:rsidRPr="00607928">
        <w:rPr>
          <w:sz w:val="22"/>
          <w:szCs w:val="22"/>
          <w:lang w:eastAsia="ru-RU"/>
        </w:rPr>
        <w:t xml:space="preserve"> к Товару, спецификации; </w:t>
      </w:r>
    </w:p>
    <w:p w14:paraId="59CA6FB4" w14:textId="77777777" w:rsidR="00F62D17" w:rsidRPr="008B6034" w:rsidRDefault="00F62D17" w:rsidP="00F62D17">
      <w:pPr>
        <w:pStyle w:val="af0"/>
        <w:suppressAutoHyphens w:val="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- по количеству – согласно данным, указанным в товарной накладной (ТОРГ-12) или УПД.</w:t>
      </w:r>
    </w:p>
    <w:p w14:paraId="462C3B0F" w14:textId="77777777" w:rsidR="00F62D17" w:rsidRPr="008B6034" w:rsidRDefault="00F62D17" w:rsidP="00F62D17">
      <w:pPr>
        <w:pStyle w:val="af0"/>
        <w:suppressAutoHyphens w:val="0"/>
        <w:ind w:left="426" w:hanging="426"/>
        <w:jc w:val="both"/>
        <w:rPr>
          <w:sz w:val="22"/>
          <w:szCs w:val="22"/>
          <w:lang w:eastAsia="ru-RU"/>
        </w:rPr>
      </w:pPr>
    </w:p>
    <w:p w14:paraId="29E29328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Товар считается принятым Покупателем при положительных результатах приемки Товара по количеству и качеству. При этом Товар считается принятым по качеству при положительных результатах проведения ВК Товара</w:t>
      </w:r>
      <w:r w:rsidRPr="008B6034">
        <w:rPr>
          <w:rFonts w:eastAsia="Calibri"/>
          <w:sz w:val="22"/>
          <w:szCs w:val="22"/>
          <w:lang w:eastAsia="en-US"/>
        </w:rPr>
        <w:t>.</w:t>
      </w:r>
      <w:r w:rsidRPr="008B6034">
        <w:rPr>
          <w:sz w:val="22"/>
          <w:szCs w:val="22"/>
        </w:rPr>
        <w:t xml:space="preserve"> Стороны установили, что процедура проведения ВК Товара производится в соответствии с порядком проведения ВК Товара, утвержденного на предприятии Покупателя, с применением </w:t>
      </w:r>
      <w:r w:rsidRPr="008B6034">
        <w:rPr>
          <w:rFonts w:eastAsia="Calibri"/>
          <w:sz w:val="22"/>
          <w:szCs w:val="22"/>
          <w:lang w:eastAsia="en-US"/>
        </w:rPr>
        <w:t>методик и программ испытаний Покупателя при использовании аттестованного испытательного оборудования</w:t>
      </w:r>
      <w:r w:rsidRPr="008B6034">
        <w:rPr>
          <w:sz w:val="22"/>
          <w:szCs w:val="22"/>
        </w:rPr>
        <w:t>. Товар подлежит окончательной оплате в соответствии с условиями, установленными п.3.2.2 настоящего Договора.</w:t>
      </w:r>
    </w:p>
    <w:p w14:paraId="74341DCD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0E682B20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Фактическое количество полученного Товара подтверждается подписью представителя Покупателя на товарной накладной (ТОРГ-12) или в УПД.</w:t>
      </w:r>
    </w:p>
    <w:p w14:paraId="4D4B2299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567B155B" w14:textId="65BCFC43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При обнаружении несоответствия количества Товара в неповрежденной упаковке отгрузочным документам Покупатель составляет Акт по форме ТОРГ-2 или ТОРГ-3 (или Акта, составленного в любой иной форме, подходящей для конкретной поставки на усмотрение Покупателя) и направляет их Поставщик</w:t>
      </w:r>
      <w:r>
        <w:rPr>
          <w:sz w:val="22"/>
          <w:szCs w:val="22"/>
        </w:rPr>
        <w:t xml:space="preserve">у по электронной почте на </w:t>
      </w:r>
      <w:r w:rsidRPr="001D03CC">
        <w:rPr>
          <w:sz w:val="22"/>
          <w:szCs w:val="22"/>
          <w:highlight w:val="yellow"/>
        </w:rPr>
        <w:t xml:space="preserve">адрес </w:t>
      </w:r>
      <w:r w:rsidR="001D03CC" w:rsidRPr="001D03CC">
        <w:rPr>
          <w:sz w:val="22"/>
          <w:szCs w:val="22"/>
          <w:highlight w:val="yellow"/>
        </w:rPr>
        <w:t xml:space="preserve">                                                         </w:t>
      </w:r>
      <w:r w:rsidRPr="001D03CC">
        <w:rPr>
          <w:sz w:val="22"/>
          <w:szCs w:val="22"/>
          <w:highlight w:val="yellow"/>
        </w:rPr>
        <w:t>с</w:t>
      </w:r>
      <w:r w:rsidRPr="008B6034">
        <w:rPr>
          <w:sz w:val="22"/>
          <w:szCs w:val="22"/>
        </w:rPr>
        <w:t xml:space="preserve"> последующей отправкой оригинала.</w:t>
      </w:r>
    </w:p>
    <w:p w14:paraId="4AEF32BA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5579EE46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Pr="008B6034">
        <w:rPr>
          <w:sz w:val="22"/>
          <w:szCs w:val="22"/>
        </w:rPr>
        <w:t xml:space="preserve">Претензии по внешнему виду Товара (явные дефекты) могут быть заявлены в течение </w:t>
      </w:r>
      <w:r w:rsidRPr="000B6FFD">
        <w:rPr>
          <w:sz w:val="22"/>
          <w:szCs w:val="22"/>
        </w:rPr>
        <w:t>12</w:t>
      </w:r>
      <w:r w:rsidRPr="008B6034">
        <w:rPr>
          <w:sz w:val="22"/>
          <w:szCs w:val="22"/>
        </w:rPr>
        <w:t xml:space="preserve"> (</w:t>
      </w:r>
      <w:r>
        <w:rPr>
          <w:sz w:val="22"/>
          <w:szCs w:val="22"/>
        </w:rPr>
        <w:t>Двенадцати</w:t>
      </w:r>
      <w:r w:rsidRPr="008B6034">
        <w:rPr>
          <w:sz w:val="22"/>
          <w:szCs w:val="22"/>
        </w:rPr>
        <w:t xml:space="preserve">) месяцев с момента получения Товара Покупателем. При обнаружении явных дефектов в момент приемки Товара от перевозчика Покупатель направляет Поставщику уведомление о наличии дефектов/расхождений/несоответствий поставленного Товара по количеству и (или) качеству. Поставщик обязан направить уполномоченного представителя для оформления Акта по форме ТОРГ-2 или ТОРГ-3 (или Акта, составленного в любой иной форме, подходящей для конкретной поставки на усмотрение Покупателя) в течение 5 (Пяти) рабочих дней с момента получения уведомления Покупателя. Отказ Поставщика от направления представителя, неприбытие представителя Поставщика в установленный срок, а равно неполучение Покупателем ответа от Поставщика о направлении представителя для продолжения приёмки Товара, означает согласие Поставщика на одностороннюю приемку Товара Покупателем (Грузополучателем). В случае неявки представителя Поставщика в срок, согласованный Сторонами в настоящем пункте Договора, Покупатель имеет право составить Акт о выявлении расхождений/несоответствий поставленного Товара в одностороннем порядке, а Поставщик не имеет права предъявлять в таких случаях претензии по порядку оформления указанного акта, его содержанию и установленным в нем обстоятельствам. Составленный Покупателем (Грузополучателем) в одностороннем порядке акт является подтверждением факта несоответствия качества и/или количества и/или комплектности Товара и/или несоответствия иным условиям настоящего Договора. При этом Поставщик в дальнейшем не вправе ссылаться на ненадлежащую приемку Товара. Акт, составленный Покупателем (Грузополучателем) в одностороннем порядке, будет иметь силу документа, составленного с участием Поставщика. </w:t>
      </w:r>
    </w:p>
    <w:p w14:paraId="41B6D210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1DA59977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При обнаружении недостатков/дефектов Товара в течение гарантийного срока, Покупатель направляет Поставщику уведомление о наличии несоответствий поставленного Товара по качеству комплектности и/или несоответствий иным условиям настоящего Договора. Поставщик обязан направить уполномоченного представителя для оформления Акта о выявлении несоответствий поставленного Товара (составленного в любой форме, подходящей для конкретной поставки на усмотрение Покупателя) в течение 5 (Пяти) рабочих дней с момента получения уведомления Покупателя. Отказ Поставщика от направления представителя, неприбытие представителя Поставщика в установленный срок, а равно неполучение Покупателем ответа от Поставщика о направлении представителя означает согласие Поставщика на составление Акта о выявлении несоответствий поставленного Товара в одностороннем порядке. В таком случае Покупатель имеет право составить Акт без представителя Поставщика в одностороннем порядке, а Поставщик не имеет права предъявлять в таких случаях претензии по порядку оформления указанного Акта, его содержанию и установленным в нем обстоятельствам, факту и моменту обнаружения и установления несоответствий (недостатков/дефектов) поставленного Товара, а также периода и причин возникновения его несоответствий (недостатков/дефектов). Составленный Покупателем в одностороннем порядке Акт является подтверждением факта обнаруженного несоответствия качества и/или комплектности поставленного Товара и/или несоответствия иным условиям настоящего Договора. При этом Поставщик в дальнейшем не вправе ссылаться на ненадлежащее установление недостатков/дефектов Товара. Акт, составленный Покупателем в одностороннем порядке, будет иметь силу документа, составленного с участием Поставщика.   </w:t>
      </w:r>
    </w:p>
    <w:p w14:paraId="74FD220D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2E1032ED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Товар, не соответствующий условиям по качеству и/или количеству и/или комплектности и/или несоответствующий иным условиям настоящего договора, а также Товар, признанный Покупателем браком, считается не поставленным и оплате не подлежит.</w:t>
      </w:r>
    </w:p>
    <w:p w14:paraId="3E7E7EA5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15CD63E6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Обязательства Поставщика по поставке Товара считаются исполненными с момента передачи Товара, соответствующего условиям Договора по количеству и качеству </w:t>
      </w:r>
      <w:r w:rsidRPr="008B6034">
        <w:rPr>
          <w:sz w:val="22"/>
          <w:szCs w:val="22"/>
        </w:rPr>
        <w:br/>
      </w:r>
      <w:r w:rsidRPr="008B6034">
        <w:t xml:space="preserve"> </w:t>
      </w:r>
      <w:r w:rsidRPr="008B6034">
        <w:rPr>
          <w:sz w:val="22"/>
          <w:szCs w:val="22"/>
        </w:rPr>
        <w:t>и документов, определенных пунктом 4.17 Договора.</w:t>
      </w:r>
    </w:p>
    <w:p w14:paraId="037E2DE0" w14:textId="77777777" w:rsidR="00F62D17" w:rsidRPr="008B6034" w:rsidRDefault="00F62D17" w:rsidP="00F62D17">
      <w:pPr>
        <w:tabs>
          <w:tab w:val="left" w:pos="851"/>
        </w:tabs>
        <w:ind w:left="426" w:hanging="426"/>
        <w:jc w:val="both"/>
        <w:rPr>
          <w:sz w:val="22"/>
          <w:szCs w:val="22"/>
        </w:rPr>
      </w:pPr>
    </w:p>
    <w:p w14:paraId="1AB28A26" w14:textId="18CB14A1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Гарантийный срок на поставляемый по Договору Товар </w:t>
      </w:r>
      <w:r w:rsidRPr="002F29F5">
        <w:rPr>
          <w:sz w:val="22"/>
          <w:szCs w:val="22"/>
          <w:highlight w:val="yellow"/>
        </w:rPr>
        <w:t xml:space="preserve">составляет </w:t>
      </w:r>
      <w:r w:rsidR="00B561FD" w:rsidRPr="00D413B4">
        <w:rPr>
          <w:bCs/>
          <w:iCs/>
          <w:szCs w:val="28"/>
        </w:rPr>
        <w:t>2 года со дня изготовления.</w:t>
      </w:r>
      <w:r w:rsidRPr="008B6034">
        <w:rPr>
          <w:sz w:val="22"/>
          <w:szCs w:val="22"/>
        </w:rPr>
        <w:t xml:space="preserve"> </w:t>
      </w:r>
    </w:p>
    <w:p w14:paraId="4E6A87E1" w14:textId="77777777" w:rsidR="00F62D17" w:rsidRPr="008B6034" w:rsidRDefault="00F62D17" w:rsidP="00F62D17">
      <w:pPr>
        <w:pStyle w:val="af0"/>
        <w:ind w:left="426" w:hanging="426"/>
        <w:rPr>
          <w:sz w:val="22"/>
          <w:szCs w:val="22"/>
        </w:rPr>
      </w:pPr>
    </w:p>
    <w:p w14:paraId="67EBA5CB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Товар, в котором при приёмке либо в течение гарантийного срока были обнаружены дефекты (далее – бракованный Товар), Поставщик обязан заменить либо устранить выявленные дефекты за свой счет в согласованный с Покупателем срок, который в любом случае не может превышать 30 </w:t>
      </w:r>
      <w:r w:rsidRPr="008B6034">
        <w:rPr>
          <w:sz w:val="22"/>
          <w:szCs w:val="22"/>
        </w:rPr>
        <w:lastRenderedPageBreak/>
        <w:t>(тридцать) календарных дней, с даты обнаружения дефектов Товара. В случае, если срок замены либо устранения дефекта связан с технологическим циклом изготовления Товара, то не более срока изготовления Товара взамен дефектного.</w:t>
      </w:r>
    </w:p>
    <w:p w14:paraId="56443B8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Поставщик обязуется принять бракованной Товар в течение 10 (десяти) календарных дней с даты обнаружения его недостатков/дефектов. </w:t>
      </w:r>
    </w:p>
    <w:p w14:paraId="12ACA1A2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Возврат Поставщику бракованного Товара, его доставка и транспортировка осуществляется силами, средствами и за счёт Поставщика.</w:t>
      </w:r>
    </w:p>
    <w:p w14:paraId="03C1736F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При возврате бракованного Товара и передачи его Поставщику для замены на товар, соответствующий условиям настоящего Договора, Покупатель оформляет оригинал товарной накладной (ТОРГ-12) в 2 (Двух) экз. (далее - товарная накладная на возврат), а Поставщик обязан выставить и передать Покупателю оригинал корректировочного счета-фактуры, оформленный в соответствии с Налоговым кодексом РФ (1 (Один) экз.) на стоимость бракованного Товара. </w:t>
      </w:r>
    </w:p>
    <w:p w14:paraId="2F7629EA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случае, если стоимость бракованного Товара оплачена Покупателем до передачи его Поставщику для замены, обязательство Поставщика перед Покупателем по оплате денежной суммы за возвращённый бракованный Товар прекращается путём зачёта суммы, указанной в товарной накладной на возврат, в счёт суммы, оплаченной Покупателем за поставленный бракованный Товар. </w:t>
      </w:r>
    </w:p>
    <w:p w14:paraId="6332BF83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С даты обнаружения дефектов бракованного Товара и до даты передачи его Поставщику для замены, бракованный Товар считается находящимся на ответственном хранении у Покупателя. В случае нарушения Поставщиком указанного в настоящем пункте срока принятия Поставщиком бракованного Товара, Поставщик возмещает Покупателю все необходимые расходы, понесённые Покупателем в связи с принятием бракованного Товара на ответственное хранение, его реализацией и/или его возвратом Поставщику.</w:t>
      </w:r>
    </w:p>
    <w:p w14:paraId="2CE9E5B3" w14:textId="77777777" w:rsidR="00F62D17" w:rsidRDefault="00F62D17" w:rsidP="00F62D17">
      <w:pPr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 истечении указанного в настоящем пункте срока ответственность за риск случайной гибели бракованного Товара и/или его повреждения, за последствия, повлёкшие его утрату, включая возмещение стоимости бракованного Товара и возникшие убытки возлагаются на Поставщика.</w:t>
      </w:r>
    </w:p>
    <w:p w14:paraId="241DC717" w14:textId="77777777" w:rsidR="00F62D17" w:rsidRDefault="00F62D17" w:rsidP="00F62D17">
      <w:pPr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DB53C3">
        <w:rPr>
          <w:sz w:val="22"/>
          <w:szCs w:val="22"/>
        </w:rPr>
        <w:t>Доставка, транспортировка товара, соответствующего условиям настоящего Договора и переданного Поставщиком взамен бракованного Товара (далее – заменяемый Товар) осуществляется силами и за счёт Поставщика на территорию промышленной площадки Покупателя, расположенной по адресу: Санкт-Петербург г. Колпино, территория Ижорский завод, д.67, литера БХ.</w:t>
      </w:r>
    </w:p>
    <w:p w14:paraId="256B86A3" w14:textId="77777777" w:rsidR="00F62D17" w:rsidRDefault="00F62D17" w:rsidP="00F62D17">
      <w:pPr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Поставщик обязан в течение 1 (Одного) календарного дня после отгрузки заменяемого Товара предоставить Покупателю информацию о транспортном средстве, используемого для перевозки заменяемого Товара, реквизиты транспортных документов, номенклатуру отгруженного заменяемого Товара. </w:t>
      </w:r>
    </w:p>
    <w:p w14:paraId="2918E76B" w14:textId="5CA4363F" w:rsidR="00F62D17" w:rsidRPr="008B6034" w:rsidRDefault="00F62D17" w:rsidP="00F62D17">
      <w:pPr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6321C2">
        <w:rPr>
          <w:sz w:val="22"/>
          <w:szCs w:val="22"/>
        </w:rPr>
        <w:t xml:space="preserve">В течение 5 (пяти) дней от даты отгрузки заменяемого Товара Поставщик обязан направить по электронной почте на адрес </w:t>
      </w:r>
      <w:hyperlink r:id="rId12" w:history="1">
        <w:r w:rsidR="007068D2" w:rsidRPr="00FF241D">
          <w:rPr>
            <w:rStyle w:val="af"/>
            <w:sz w:val="22"/>
            <w:szCs w:val="22"/>
          </w:rPr>
          <w:t>_mazur_okol@aemtech-iz.ru</w:t>
        </w:r>
      </w:hyperlink>
      <w:r w:rsidR="007068D2">
        <w:rPr>
          <w:sz w:val="22"/>
          <w:szCs w:val="22"/>
        </w:rPr>
        <w:t xml:space="preserve"> </w:t>
      </w:r>
      <w:r w:rsidRPr="006321C2">
        <w:rPr>
          <w:sz w:val="22"/>
          <w:szCs w:val="22"/>
        </w:rPr>
        <w:t>копии</w:t>
      </w:r>
      <w:r w:rsidRPr="008B6034">
        <w:rPr>
          <w:sz w:val="22"/>
          <w:szCs w:val="22"/>
        </w:rPr>
        <w:t xml:space="preserve"> следующих документов:</w:t>
      </w:r>
    </w:p>
    <w:p w14:paraId="3B72C34C" w14:textId="77777777" w:rsidR="00F62D17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транспортную накладную и (или) товарно-транспортную накладную (с отметкой о приемке груза к перевозке) и (или) железнодорожную квитанцию о приеме груза с отметкой о приеме груза к перевозке.</w:t>
      </w:r>
    </w:p>
    <w:p w14:paraId="3CBB02C4" w14:textId="77777777" w:rsidR="00F62D17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счет-фактуру (в случае составления УПД (со статусом документа «1») счёт-фактура не направляется);</w:t>
      </w:r>
    </w:p>
    <w:p w14:paraId="6D65EFF8" w14:textId="77777777" w:rsidR="00F62D17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товарную накладную на поставку товаров (ТОРГ-12) или УПД. </w:t>
      </w:r>
    </w:p>
    <w:p w14:paraId="7AB3E3F8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Подлинники документов, указанные в настоящем пункте, предоставляются вместе с заменяемым Товаром. </w:t>
      </w:r>
    </w:p>
    <w:p w14:paraId="623D8A11" w14:textId="77777777" w:rsidR="00F62D17" w:rsidRPr="008B6034" w:rsidRDefault="00F62D17" w:rsidP="00F62D17">
      <w:pPr>
        <w:pStyle w:val="af0"/>
        <w:ind w:left="426" w:hanging="426"/>
        <w:rPr>
          <w:sz w:val="22"/>
          <w:szCs w:val="22"/>
        </w:rPr>
      </w:pPr>
    </w:p>
    <w:p w14:paraId="6DE69A72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Дефекты (недостатки), которые были обнаружены в Товаре при приемке либо в течение </w:t>
      </w:r>
      <w:r w:rsidRPr="008B6034">
        <w:rPr>
          <w:rFonts w:eastAsiaTheme="minorEastAsia"/>
          <w:sz w:val="22"/>
          <w:szCs w:val="22"/>
          <w:lang w:eastAsia="ru-RU"/>
        </w:rPr>
        <w:t>гарантийного</w:t>
      </w:r>
      <w:r w:rsidRPr="008B6034">
        <w:rPr>
          <w:sz w:val="22"/>
          <w:szCs w:val="22"/>
        </w:rPr>
        <w:t xml:space="preserve"> срока, могут быть устранены силами и за счет Покупателя. В этом случае Поставщик обязан возместить Покупателю на основании письменного требования и счета в течение 20 (Двадцати) дней расходы, подтвержденные документально. Стороны согласовали, что достаточным документальным подтверждением понесенных Покупателем расходов на устранение дефектов (недостатков) Товара является подписанная Покупателем калькуляция. </w:t>
      </w:r>
    </w:p>
    <w:p w14:paraId="42BFF350" w14:textId="77777777" w:rsidR="00F62D17" w:rsidRPr="00F62D17" w:rsidRDefault="00F62D17" w:rsidP="00F62D17">
      <w:pPr>
        <w:pStyle w:val="af0"/>
        <w:ind w:left="360" w:firstLine="349"/>
        <w:jc w:val="both"/>
        <w:rPr>
          <w:color w:val="000000" w:themeColor="text1"/>
          <w:sz w:val="22"/>
          <w:szCs w:val="22"/>
        </w:rPr>
      </w:pPr>
      <w:r w:rsidRPr="00F62D17">
        <w:rPr>
          <w:color w:val="000000" w:themeColor="text1"/>
          <w:sz w:val="22"/>
          <w:szCs w:val="22"/>
        </w:rPr>
        <w:t>Для этих целей стороны согласовывают следующие основные параметры калькуляции:</w:t>
      </w:r>
    </w:p>
    <w:p w14:paraId="58E60D1E" w14:textId="1EE77732" w:rsidR="00F62D17" w:rsidRPr="00F62D17" w:rsidRDefault="00F62D17" w:rsidP="00F62D17">
      <w:pPr>
        <w:pStyle w:val="af0"/>
        <w:ind w:left="360" w:firstLine="349"/>
        <w:jc w:val="both"/>
        <w:rPr>
          <w:color w:val="000000" w:themeColor="text1"/>
          <w:sz w:val="22"/>
          <w:szCs w:val="22"/>
        </w:rPr>
      </w:pPr>
      <w:r w:rsidRPr="00F62D17">
        <w:rPr>
          <w:color w:val="000000" w:themeColor="text1"/>
          <w:sz w:val="22"/>
          <w:szCs w:val="22"/>
        </w:rPr>
        <w:t>- стоимость 1 нормо-часа по заработной плате - в размере не ниже 703,00 руб.;</w:t>
      </w:r>
    </w:p>
    <w:p w14:paraId="0C921590" w14:textId="4F2FF926" w:rsidR="00F62D17" w:rsidRPr="00F62D17" w:rsidRDefault="00F62D17" w:rsidP="00F62D17">
      <w:pPr>
        <w:pStyle w:val="af0"/>
        <w:ind w:left="360" w:firstLine="349"/>
        <w:jc w:val="both"/>
        <w:rPr>
          <w:color w:val="000000" w:themeColor="text1"/>
          <w:sz w:val="22"/>
          <w:szCs w:val="22"/>
        </w:rPr>
      </w:pPr>
      <w:r w:rsidRPr="00F62D17">
        <w:rPr>
          <w:color w:val="000000" w:themeColor="text1"/>
          <w:sz w:val="22"/>
          <w:szCs w:val="22"/>
        </w:rPr>
        <w:t>- уровень Общепроизводственных расходов - в размере не ниже 460%;</w:t>
      </w:r>
    </w:p>
    <w:p w14:paraId="5B51EABC" w14:textId="336F9A37" w:rsidR="00F62D17" w:rsidRPr="000B6FFD" w:rsidRDefault="00F62D17" w:rsidP="00F62D17">
      <w:pPr>
        <w:pStyle w:val="af0"/>
        <w:ind w:left="360" w:firstLine="349"/>
        <w:jc w:val="both"/>
        <w:rPr>
          <w:color w:val="000000" w:themeColor="text1"/>
          <w:sz w:val="22"/>
          <w:szCs w:val="22"/>
        </w:rPr>
      </w:pPr>
      <w:r w:rsidRPr="00F62D17">
        <w:rPr>
          <w:color w:val="000000" w:themeColor="text1"/>
          <w:sz w:val="22"/>
          <w:szCs w:val="22"/>
        </w:rPr>
        <w:t>- уровень амортизационных отчислений - в размере не ниже 34%.</w:t>
      </w:r>
    </w:p>
    <w:p w14:paraId="70A71BB1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5DE36A2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lastRenderedPageBreak/>
        <w:t>Возврат Поставщику Товара, в котором были обнаружены дефекты, осуществляется силами и средствами Поставщика в срок, согласованный с Покупателем.</w:t>
      </w:r>
    </w:p>
    <w:p w14:paraId="48E2BCE4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D756114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Иные претензии по качеству Товара (скрытые) дефекты могут быть заявлены в течение гарантийного срока на Товар, а в случае, если гарантийный срок не установлен или составляет менее 24 месяцев, то в течение 24 месяцев с момента передачи Товара Покупателю.</w:t>
      </w:r>
    </w:p>
    <w:p w14:paraId="5B1A0578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1050B832" w14:textId="77777777" w:rsidR="00F62D17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rFonts w:eastAsiaTheme="minorEastAsia"/>
          <w:sz w:val="22"/>
          <w:szCs w:val="22"/>
          <w:lang w:eastAsia="ru-RU"/>
        </w:rPr>
      </w:pPr>
      <w:r w:rsidRPr="008B6034">
        <w:rPr>
          <w:rFonts w:eastAsiaTheme="minorEastAsia"/>
          <w:sz w:val="22"/>
          <w:szCs w:val="22"/>
          <w:lang w:eastAsia="ru-RU"/>
        </w:rPr>
        <w:t>Поставщик обязан возместить Покупателю все убытки и иные расходы Покупателя, связанные с поставкой Товара ненадлежащего качества.</w:t>
      </w:r>
    </w:p>
    <w:p w14:paraId="03B7035A" w14:textId="77777777" w:rsidR="00F62D17" w:rsidRPr="008B6034" w:rsidRDefault="00F62D17" w:rsidP="00F62D17">
      <w:pPr>
        <w:pStyle w:val="af0"/>
        <w:ind w:left="426"/>
        <w:jc w:val="both"/>
        <w:rPr>
          <w:rFonts w:eastAsiaTheme="minorEastAsia"/>
          <w:sz w:val="22"/>
          <w:szCs w:val="22"/>
          <w:lang w:eastAsia="ru-RU"/>
        </w:rPr>
      </w:pPr>
    </w:p>
    <w:p w14:paraId="1F08351E" w14:textId="77777777" w:rsidR="00F62D17" w:rsidRPr="008B6034" w:rsidRDefault="00F62D17" w:rsidP="00F62D17">
      <w:pPr>
        <w:ind w:left="426" w:hanging="426"/>
        <w:jc w:val="both"/>
        <w:rPr>
          <w:i/>
          <w:vanish/>
          <w:sz w:val="22"/>
          <w:szCs w:val="22"/>
          <w:highlight w:val="yellow"/>
        </w:rPr>
      </w:pPr>
    </w:p>
    <w:p w14:paraId="18EA73D4" w14:textId="77777777" w:rsidR="00F62D17" w:rsidRPr="008B6034" w:rsidRDefault="00F62D17" w:rsidP="00797A55">
      <w:pPr>
        <w:pStyle w:val="af0"/>
        <w:numPr>
          <w:ilvl w:val="0"/>
          <w:numId w:val="5"/>
        </w:numPr>
        <w:ind w:left="426" w:hanging="426"/>
        <w:jc w:val="center"/>
        <w:rPr>
          <w:sz w:val="22"/>
          <w:szCs w:val="22"/>
        </w:rPr>
      </w:pPr>
      <w:r w:rsidRPr="008B6034">
        <w:rPr>
          <w:b/>
          <w:sz w:val="22"/>
          <w:szCs w:val="22"/>
        </w:rPr>
        <w:t>ОБЕСПЕЧЕНИЯ.</w:t>
      </w:r>
    </w:p>
    <w:p w14:paraId="756A3AC5" w14:textId="77777777" w:rsidR="00F62D17" w:rsidRPr="00973199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</w:t>
      </w:r>
      <w:r w:rsidRPr="00973199">
        <w:rPr>
          <w:sz w:val="22"/>
          <w:szCs w:val="22"/>
          <w:highlight w:val="yellow"/>
        </w:rPr>
        <w:t>Обеспечение Договором не предусмотрено.</w:t>
      </w:r>
    </w:p>
    <w:p w14:paraId="0FF00C29" w14:textId="7C55E6EE" w:rsidR="00F62D17" w:rsidRPr="00F62D17" w:rsidRDefault="00F62D17" w:rsidP="00F62D17">
      <w:pPr>
        <w:jc w:val="both"/>
        <w:rPr>
          <w:sz w:val="22"/>
          <w:szCs w:val="22"/>
        </w:rPr>
      </w:pPr>
    </w:p>
    <w:p w14:paraId="070F4036" w14:textId="77777777" w:rsidR="00F62D17" w:rsidRPr="008B6034" w:rsidRDefault="00F62D17" w:rsidP="00797A55">
      <w:pPr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ОТВЕТСТВЕННОСТЬ СТОРОН</w:t>
      </w:r>
    </w:p>
    <w:p w14:paraId="6F1F1DBF" w14:textId="77777777" w:rsidR="00F62D17" w:rsidRPr="008B6034" w:rsidRDefault="00F62D17" w:rsidP="00F62D17">
      <w:pPr>
        <w:ind w:left="426" w:hanging="426"/>
        <w:jc w:val="center"/>
        <w:rPr>
          <w:b/>
          <w:sz w:val="22"/>
          <w:szCs w:val="22"/>
        </w:rPr>
      </w:pPr>
    </w:p>
    <w:p w14:paraId="17C52931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В случае нарушения сроков оплаты поставленного в срок Товара Поставщик вправе потребовать у Покупателя уплаты неустойки в размере 0,05 (Ноль целых пять сотых процента) % за каждый день просрочки от суммы просроченной оплаты, но не более 10 (Десяти) % несвоевременно оплаченной суммы.</w:t>
      </w:r>
      <w:r w:rsidRPr="008B6034">
        <w:t xml:space="preserve"> </w:t>
      </w:r>
    </w:p>
    <w:p w14:paraId="01C9F992" w14:textId="77777777" w:rsidR="00F62D17" w:rsidRPr="008B6034" w:rsidRDefault="00F62D17" w:rsidP="00F62D17">
      <w:pPr>
        <w:pStyle w:val="af0"/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Ответственность Покупателя, предусмотренная настоящим пунктом, не распространяется на авансовые платежи.</w:t>
      </w:r>
    </w:p>
    <w:p w14:paraId="3C78156E" w14:textId="77777777" w:rsidR="00F62D17" w:rsidRPr="008B6034" w:rsidRDefault="00F62D17" w:rsidP="00F62D17">
      <w:pPr>
        <w:pStyle w:val="af0"/>
        <w:widowControl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65DAEA10" w14:textId="77777777" w:rsidR="00F62D17" w:rsidRPr="000B6FFD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0B6FFD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B6FFD">
        <w:rPr>
          <w:sz w:val="22"/>
          <w:szCs w:val="22"/>
        </w:rPr>
        <w:t>В случае нарушения Поставщиком обязательств по поставке Товара (и/или партии Товара) в сроки, определенные настоящим Договором, Покупатель вправе взыскать с Поставщика пеню:</w:t>
      </w:r>
    </w:p>
    <w:p w14:paraId="1A525523" w14:textId="77777777" w:rsidR="00F62D17" w:rsidRPr="008B6034" w:rsidRDefault="00F62D17" w:rsidP="00F62D17">
      <w:pPr>
        <w:pStyle w:val="af0"/>
        <w:suppressAutoHyphens w:val="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- с 1-го по </w:t>
      </w:r>
      <w:r>
        <w:rPr>
          <w:sz w:val="22"/>
          <w:szCs w:val="22"/>
          <w:lang w:eastAsia="ru-RU"/>
        </w:rPr>
        <w:t>3</w:t>
      </w:r>
      <w:r w:rsidRPr="008B6034">
        <w:rPr>
          <w:sz w:val="22"/>
          <w:szCs w:val="22"/>
          <w:lang w:eastAsia="ru-RU"/>
        </w:rPr>
        <w:t>0-й день просро</w:t>
      </w:r>
      <w:r>
        <w:rPr>
          <w:sz w:val="22"/>
          <w:szCs w:val="22"/>
          <w:lang w:eastAsia="ru-RU"/>
        </w:rPr>
        <w:t>чки включительно – в размере 0,1</w:t>
      </w:r>
      <w:r w:rsidRPr="008B6034">
        <w:rPr>
          <w:sz w:val="22"/>
          <w:szCs w:val="22"/>
          <w:lang w:eastAsia="ru-RU"/>
        </w:rPr>
        <w:t xml:space="preserve"> % (Ноль целых одна десятая процента) от Цены несвоевременно поставленного Товара (и/или партии Товара) за каждый день просрочки;</w:t>
      </w:r>
    </w:p>
    <w:p w14:paraId="6398D3B7" w14:textId="77777777" w:rsidR="00F62D17" w:rsidRPr="008B6034" w:rsidRDefault="00F62D17" w:rsidP="00F62D17">
      <w:pPr>
        <w:pStyle w:val="af0"/>
        <w:suppressAutoHyphens w:val="0"/>
        <w:ind w:left="426" w:firstLine="283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с 3</w:t>
      </w:r>
      <w:r w:rsidRPr="008B6034">
        <w:rPr>
          <w:sz w:val="22"/>
          <w:szCs w:val="22"/>
          <w:lang w:eastAsia="ru-RU"/>
        </w:rPr>
        <w:t>1-го дня просрочки по фактическую дату поставки Товара (и/или партии Товара) включительно в размере 0,</w:t>
      </w:r>
      <w:r>
        <w:rPr>
          <w:sz w:val="22"/>
          <w:szCs w:val="22"/>
          <w:lang w:eastAsia="ru-RU"/>
        </w:rPr>
        <w:t>2</w:t>
      </w:r>
      <w:r w:rsidRPr="008B6034">
        <w:rPr>
          <w:sz w:val="22"/>
          <w:szCs w:val="22"/>
          <w:lang w:eastAsia="ru-RU"/>
        </w:rPr>
        <w:t xml:space="preserve">% (Ноль целых </w:t>
      </w:r>
      <w:r>
        <w:rPr>
          <w:sz w:val="22"/>
          <w:szCs w:val="22"/>
          <w:lang w:eastAsia="ru-RU"/>
        </w:rPr>
        <w:t>две</w:t>
      </w:r>
      <w:r w:rsidRPr="008B6034">
        <w:rPr>
          <w:sz w:val="22"/>
          <w:szCs w:val="22"/>
          <w:lang w:eastAsia="ru-RU"/>
        </w:rPr>
        <w:t xml:space="preserve"> десят</w:t>
      </w:r>
      <w:r>
        <w:rPr>
          <w:sz w:val="22"/>
          <w:szCs w:val="22"/>
          <w:lang w:eastAsia="ru-RU"/>
        </w:rPr>
        <w:t>ых</w:t>
      </w:r>
      <w:r w:rsidRPr="008B6034">
        <w:rPr>
          <w:sz w:val="22"/>
          <w:szCs w:val="22"/>
          <w:lang w:eastAsia="ru-RU"/>
        </w:rPr>
        <w:t xml:space="preserve"> процента) от Цены несвоевременно поставленного Товара (и/или партии Товара) за каждый день просрочки.</w:t>
      </w:r>
    </w:p>
    <w:p w14:paraId="78FEEF90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67397094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 xml:space="preserve">В случае просрочки поставки Товара (партии Товара) более чем на </w:t>
      </w:r>
      <w:r>
        <w:rPr>
          <w:sz w:val="22"/>
          <w:szCs w:val="22"/>
          <w:lang w:eastAsia="ru-RU"/>
        </w:rPr>
        <w:t>15</w:t>
      </w:r>
      <w:r w:rsidRPr="008B6034">
        <w:rPr>
          <w:sz w:val="22"/>
          <w:szCs w:val="22"/>
          <w:lang w:eastAsia="ru-RU"/>
        </w:rPr>
        <w:t xml:space="preserve"> (</w:t>
      </w:r>
      <w:r>
        <w:rPr>
          <w:sz w:val="22"/>
          <w:szCs w:val="22"/>
          <w:lang w:eastAsia="ru-RU"/>
        </w:rPr>
        <w:t>Пятнадцать</w:t>
      </w:r>
      <w:r w:rsidRPr="008B6034">
        <w:rPr>
          <w:sz w:val="22"/>
          <w:szCs w:val="22"/>
          <w:lang w:eastAsia="ru-RU"/>
        </w:rPr>
        <w:t>) календарных дней Покупатель вправе потребовать от Поставщика возврата ранее выплаченного аванса по настоящему Договору</w:t>
      </w:r>
      <w:r>
        <w:rPr>
          <w:sz w:val="22"/>
          <w:szCs w:val="22"/>
          <w:lang w:eastAsia="ru-RU"/>
        </w:rPr>
        <w:t xml:space="preserve"> и в одностороннем внесудебном порядке расторгнуть Договор.</w:t>
      </w:r>
      <w:r w:rsidRPr="008B6034">
        <w:rPr>
          <w:sz w:val="22"/>
          <w:szCs w:val="22"/>
          <w:lang w:eastAsia="ru-RU"/>
        </w:rPr>
        <w:t xml:space="preserve"> Возврат суммы ранее выплаченного аванса должен быть произведен Поставщиком в срок не позднее 3 (Три) рабочих дней от даты получения Поставщиком требования Покупателя о возврате суммы ранее выплаченного аванса. </w:t>
      </w:r>
    </w:p>
    <w:p w14:paraId="21A0D4FB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Стороны путем заключения настоящего Договора достигли соглашения, что предъявление Покупателем требования, предусмотренного настоящим пунктом Договора, не свидетельствует само по себе о намерении Покупателя в одностороннем порядке отказаться от исполнения Договора и не освобождает Поставщика от обязательств по Договору, если в требовании Покупателя прямо не указано иное.</w:t>
      </w:r>
    </w:p>
    <w:p w14:paraId="32175449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440949B7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 xml:space="preserve">В случае нарушения Поставщиком обязательств, установленных </w:t>
      </w:r>
      <w:r>
        <w:rPr>
          <w:sz w:val="22"/>
          <w:szCs w:val="22"/>
          <w:lang w:eastAsia="ru-RU"/>
        </w:rPr>
        <w:t>пунктом</w:t>
      </w:r>
      <w:r w:rsidRPr="008B6034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4.1, пунктом 4.15</w:t>
      </w:r>
      <w:r w:rsidRPr="008B6034">
        <w:rPr>
          <w:sz w:val="22"/>
          <w:szCs w:val="22"/>
          <w:lang w:eastAsia="ru-RU"/>
        </w:rPr>
        <w:t xml:space="preserve"> настоящего Договора, Покупатель вправе взыскать с Поставщика штраф в размере 10 (Десять) % от Цены настоящего Договора. </w:t>
      </w:r>
    </w:p>
    <w:p w14:paraId="335DB91D" w14:textId="77777777" w:rsidR="00F62D17" w:rsidRPr="00FD7D86" w:rsidRDefault="00F62D17" w:rsidP="00F62D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9359E3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>В случае непредставления или нарушения сроков представления документов, предусмотренных Договором, а равно нарушения сроков исправления ненадлежащим образом оформленных документов, Покупатель вправе потребовать от Поставщика уплаты штрафа в размере 100 (Сто) рублей в день за каждый непредставленный документ.</w:t>
      </w:r>
    </w:p>
    <w:p w14:paraId="08EC36D4" w14:textId="77777777" w:rsidR="00F62D17" w:rsidRPr="008B6034" w:rsidRDefault="00F62D17" w:rsidP="00F62D17">
      <w:pPr>
        <w:pStyle w:val="af0"/>
        <w:widowControl w:val="0"/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</w:p>
    <w:p w14:paraId="690022ED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 xml:space="preserve">В случае нарушения Поставщиком сроков поставки Товара, установленных Договором, Покупатель имеет право задержать очередные платежи за поставку Товара до момента исполнения Поставщиком соответствующего обязательства по поставке Товара, при этом ответственность в виде уплаты неустойки, определенная пунктом 7.1 настоящего Договора, к Покупателю не применяется. </w:t>
      </w:r>
    </w:p>
    <w:p w14:paraId="4548DBFA" w14:textId="77777777" w:rsidR="00F62D17" w:rsidRPr="008B6034" w:rsidRDefault="00F62D17" w:rsidP="00F62D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2BE5A8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>В случае ненадлежащего исполнения обязательства по поставке Товара (партии Товара) в части комплектности, качества, ассортимента, а также предоставления документов (</w:t>
      </w:r>
      <w:r>
        <w:rPr>
          <w:sz w:val="22"/>
          <w:szCs w:val="22"/>
          <w:lang w:eastAsia="ru-RU"/>
        </w:rPr>
        <w:t>раздел 4</w:t>
      </w:r>
      <w:r w:rsidRPr="008B6034">
        <w:rPr>
          <w:sz w:val="22"/>
          <w:szCs w:val="22"/>
          <w:lang w:eastAsia="ru-RU"/>
        </w:rPr>
        <w:t xml:space="preserve"> настоящего Договора) обязательство по поставке Товара (партии Товара) не считается исполненным, а обязательство по оплате Товара (партии Товара) у Покупателя не возникает. При этом Поставщик несет ответственность, предусмотренную п. 7.2. настоящего Договора, до даты фактического исполнения соответствующего обязательства по поставке Товара (партии Товара) надлежащим образом. </w:t>
      </w:r>
    </w:p>
    <w:p w14:paraId="0A161DB9" w14:textId="77777777" w:rsidR="00F62D17" w:rsidRPr="008B6034" w:rsidRDefault="00F62D17" w:rsidP="00F62D17">
      <w:pPr>
        <w:widowControl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поставки некачественного или некомплектного Товара Поставщик по требованию Покупателя уплачивает Покупателю штраф в размере 10% от Цены некачественного или некомплектного Товара. Уплата данного штрафа не освобождает Поставщика от исполнения обязательства в натуре и от ответственности за нарушение сроков исполнения обязательства согласно п. 7.2. настоящего Договора, а также от возмещения всех убытков Покупателя.</w:t>
      </w:r>
    </w:p>
    <w:p w14:paraId="0D7F04D2" w14:textId="77777777" w:rsidR="00F62D17" w:rsidRPr="008B6034" w:rsidRDefault="00F62D17" w:rsidP="00F62D17">
      <w:pPr>
        <w:pStyle w:val="af0"/>
        <w:widowControl w:val="0"/>
        <w:suppressAutoHyphens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Покупатель вправе приостановить оплату Товара без ущерба для иных способов защиты своего права до надлежащего исполнения всех обязанностей Поставщиком, и в том случае, если допущенные Поставщиком нарушения Договора, поименованные в настоящем пункте, не носят существенного характера. Настоящим стороны договорились исключить требование о существенности нарушения договора (ст. 450 ГК РФ) для целей настоящего пункта.</w:t>
      </w:r>
    </w:p>
    <w:p w14:paraId="5CE8B21F" w14:textId="77777777" w:rsidR="00F62D17" w:rsidRPr="008B6034" w:rsidRDefault="00F62D17" w:rsidP="00F62D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063430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>Поставщик несет ответственность за повреждение или утрату груза при его транспортировке и хранении, вызванное ненадлежащей или неправильной упаковкой, или маркировкой Товара, а также ненадлежащим оформлением товаросопроводительной документации.</w:t>
      </w:r>
    </w:p>
    <w:p w14:paraId="170D08FB" w14:textId="77777777" w:rsidR="00F62D17" w:rsidRPr="008B6034" w:rsidRDefault="00F62D17" w:rsidP="00F62D17">
      <w:pPr>
        <w:pStyle w:val="af0"/>
        <w:widowControl w:val="0"/>
        <w:suppressAutoHyphens w:val="0"/>
        <w:autoSpaceDE w:val="0"/>
        <w:autoSpaceDN w:val="0"/>
        <w:adjustRightInd w:val="0"/>
        <w:ind w:left="426"/>
        <w:jc w:val="both"/>
        <w:rPr>
          <w:sz w:val="22"/>
          <w:szCs w:val="22"/>
          <w:lang w:eastAsia="ru-RU"/>
        </w:rPr>
      </w:pPr>
    </w:p>
    <w:p w14:paraId="6A1E3C1B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</w:t>
      </w:r>
      <w:r w:rsidRPr="008B6034">
        <w:rPr>
          <w:sz w:val="22"/>
          <w:szCs w:val="22"/>
          <w:lang w:eastAsia="ru-RU"/>
        </w:rPr>
        <w:t>При выявлении дефектов/недостатков/несоответствий, в течение гарантийного срока, в случае если срок устранения таких дефектов/недостатков/несоответствий превысит срок, установленный Договором, или иной установленный Покупателем срок, Покупатель имеет право взыскать с Поставщика неустойку в виде пени за каждый день просрочки в размере 0,03 (трех сотых) % от Цены Товара, в котором выявлены дефекты, недостатки/несоответствия, за каждый календарный день просрочки.</w:t>
      </w:r>
    </w:p>
    <w:p w14:paraId="24F4B71F" w14:textId="77777777" w:rsidR="00F62D17" w:rsidRPr="008B6034" w:rsidRDefault="00F62D17" w:rsidP="00F62D17">
      <w:pPr>
        <w:pStyle w:val="af0"/>
        <w:rPr>
          <w:sz w:val="22"/>
          <w:szCs w:val="22"/>
          <w:lang w:eastAsia="ru-RU"/>
        </w:rPr>
      </w:pPr>
    </w:p>
    <w:p w14:paraId="5B21D589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В случае нарушения Поставщиком обязанности по возмещению расходов в соответствии с пунктом 4.4. Договора в установленные указанным пунктом сроки, Покупатель вправе взыскать с Поставщика неустойку в виде пени в размере, определяемом в соответствии со ст. 395 ГК РФ на дату уплаты пени, при этом неустойка исчисляется от неоплаченной Поставщиком суммы, но не более 2% (двух процентов) от неоплаченной в срок суммы за все время просрочки.</w:t>
      </w:r>
    </w:p>
    <w:p w14:paraId="3C09C83B" w14:textId="77777777" w:rsidR="00F62D17" w:rsidRPr="008B6034" w:rsidRDefault="00F62D17" w:rsidP="00F62D17">
      <w:pPr>
        <w:pStyle w:val="af0"/>
        <w:widowControl w:val="0"/>
        <w:suppressAutoHyphens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</w:p>
    <w:p w14:paraId="5E5342A5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При не предоставлении Поставщиком решения о применении импортной продукции (когда такое решение является обязательным в соответствии с условиями настоящего Договора), Покупатель вправе потребовать от Поставщика уплаты штрафа в размере </w:t>
      </w:r>
      <w:r>
        <w:rPr>
          <w:sz w:val="22"/>
          <w:szCs w:val="22"/>
          <w:lang w:eastAsia="ru-RU"/>
        </w:rPr>
        <w:t>10</w:t>
      </w:r>
      <w:r w:rsidRPr="008B6034">
        <w:rPr>
          <w:sz w:val="22"/>
          <w:szCs w:val="22"/>
          <w:lang w:eastAsia="ru-RU"/>
        </w:rPr>
        <w:t>% от Цены Товара, на который</w:t>
      </w:r>
      <w:r>
        <w:rPr>
          <w:sz w:val="22"/>
          <w:szCs w:val="22"/>
          <w:lang w:eastAsia="ru-RU"/>
        </w:rPr>
        <w:t xml:space="preserve"> не предоставлено такое решение</w:t>
      </w:r>
      <w:r w:rsidRPr="008B6034">
        <w:rPr>
          <w:sz w:val="22"/>
          <w:szCs w:val="22"/>
          <w:lang w:eastAsia="ru-RU"/>
        </w:rPr>
        <w:t>.</w:t>
      </w:r>
    </w:p>
    <w:p w14:paraId="3B308B29" w14:textId="77777777" w:rsidR="00F62D17" w:rsidRPr="008B6034" w:rsidRDefault="00F62D17" w:rsidP="00F62D17">
      <w:pPr>
        <w:pStyle w:val="af0"/>
        <w:rPr>
          <w:sz w:val="22"/>
          <w:szCs w:val="22"/>
          <w:lang w:eastAsia="ru-RU"/>
        </w:rPr>
      </w:pPr>
    </w:p>
    <w:p w14:paraId="505767DB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Поставщик обязан уплатить Покупателю неустойку (штраф, пени), возместить убытки, в порядке и на условиях, предусмотренных настоящим Договором и законодательством Российской Федерации.</w:t>
      </w:r>
    </w:p>
    <w:p w14:paraId="44380CBB" w14:textId="77777777" w:rsidR="00F62D17" w:rsidRPr="008B6034" w:rsidRDefault="00F62D17" w:rsidP="00F62D17">
      <w:pPr>
        <w:pStyle w:val="af0"/>
        <w:widowControl w:val="0"/>
        <w:suppressAutoHyphens w:val="0"/>
        <w:autoSpaceDE w:val="0"/>
        <w:autoSpaceDN w:val="0"/>
        <w:adjustRightInd w:val="0"/>
        <w:ind w:left="426" w:firstLine="283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>Уплата неустойки не освобождает Поставщика от исполнения Договора и возмещения убытков, причиненных ненадлежащим исполнением условий Договора. Убытки взыскиваются в полной сумме сверх неустойки.</w:t>
      </w:r>
    </w:p>
    <w:p w14:paraId="354D4969" w14:textId="77777777" w:rsidR="00F62D17" w:rsidRPr="008B6034" w:rsidRDefault="00F62D17" w:rsidP="00F62D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1061510" w14:textId="77777777" w:rsidR="00F62D17" w:rsidRPr="008B6034" w:rsidRDefault="00F62D17" w:rsidP="00797A55">
      <w:pPr>
        <w:pStyle w:val="af0"/>
        <w:widowControl w:val="0"/>
        <w:numPr>
          <w:ilvl w:val="1"/>
          <w:numId w:val="5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eastAsia="ru-RU"/>
        </w:rPr>
      </w:pPr>
      <w:r w:rsidRPr="008B6034">
        <w:rPr>
          <w:sz w:val="22"/>
          <w:szCs w:val="22"/>
          <w:lang w:eastAsia="ru-RU"/>
        </w:rPr>
        <w:t xml:space="preserve">Поставщик уплачивает неустойку (штраф, пеню) в течение срока, определенного пунктом 9.4 настоящего Договора для ответа на Покупателя. </w:t>
      </w:r>
    </w:p>
    <w:p w14:paraId="1162F170" w14:textId="77777777" w:rsidR="00F62D17" w:rsidRPr="008B6034" w:rsidRDefault="00F62D17" w:rsidP="00F62D17">
      <w:pPr>
        <w:pStyle w:val="af0"/>
        <w:ind w:left="426" w:firstLine="283"/>
        <w:jc w:val="both"/>
        <w:rPr>
          <w:rFonts w:eastAsiaTheme="minorEastAsia"/>
          <w:sz w:val="22"/>
          <w:szCs w:val="22"/>
          <w:lang w:eastAsia="ru-RU"/>
        </w:rPr>
      </w:pPr>
      <w:r w:rsidRPr="008B6034">
        <w:rPr>
          <w:rFonts w:eastAsiaTheme="minorEastAsia"/>
          <w:sz w:val="22"/>
          <w:szCs w:val="22"/>
          <w:lang w:eastAsia="ru-RU"/>
        </w:rPr>
        <w:t>В случае неудовлетворения требования Покупателя об уплате договорной неустойки в указанный в настоящем пункте срок, Покупатель вправе произвести односторонний зачет денежных требований, уменьшив сумму платежей, подлежащих перечислению Поставщику по Договору и иным соглашениям (договорам) Сторон. При этом у Покупателя не возникает задолженности по оплате Товара (а также товаров, работ и/или услуг по иным соглашениям (договорам) Сторон) на сумму удержанной неустойки.</w:t>
      </w:r>
    </w:p>
    <w:p w14:paraId="1BD51B73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lastRenderedPageBreak/>
        <w:t>Покупатель направляет Поставщику заявление о прекращении обязательств зачетом по адресу, указанному в Договоре.</w:t>
      </w:r>
    </w:p>
    <w:p w14:paraId="598AC25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Зачет считается произведенным, а обязательство Поставщика по уплате суммы начисленной неустойки и обязательство Покупателя по оплате Товара (а также товаров, работ и/или услуг по иным соглашениям (договорам) Сторон) на сумму такого зачета прекращаются с момента, в который обязательства стали способными к зачету.</w:t>
      </w:r>
    </w:p>
    <w:p w14:paraId="3B4FAE2C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7AD9AAE4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несет ответственность за полноту и достоверность предоставляемых им данных (информации и документов) необходимых для целей исполнения настоящего договора (в том числе данных, предоставленных до заключения Договора).</w:t>
      </w:r>
    </w:p>
    <w:p w14:paraId="0B7DF606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7A540E21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несет ответственность перед Покупателем за действия, произведенные привлеченными им субпоставщиками/субподрядчиками/соисполнителями, как за свои собственные, включая ответственность за Товар и за любой ущерб, нанесенный данными лицами Товару, Покупателю или третьим лицам.</w:t>
      </w:r>
    </w:p>
    <w:p w14:paraId="05AF12E9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28751F21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несет ответственность за ошибки и несоответствия первичных бухгалтерских документов сведениям, указанным в Спецификации на Товар. Поставщик гарантирует возмещение Покупателю любых убытков, ущерба и требований, которые могут возникнуть или которые могут быть понесены Покупателем в результате какой-либо небрежности, ошибки или несоответствия, допущенных в первичных документах, а также обязуется выплатить по требованию Покупателя неустойку в размере 0,1% от Цены Товара, указанной в таком документе. Уплата неустойки не освобождает Поставщика от обязанности предоставить документы, оформленные в соответствии с требованиями, определенными Договором.</w:t>
      </w:r>
    </w:p>
    <w:p w14:paraId="30380E74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718F4D55" w14:textId="77777777" w:rsidR="00F62D17" w:rsidRPr="006321C2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Покупатель несет ответственность исключительно при наличии своей вины. Упущенная выгода и иные косвенные (непрямые) убытки возмещению Покупателем не подлежат.</w:t>
      </w:r>
    </w:p>
    <w:p w14:paraId="2196A3E0" w14:textId="77777777" w:rsidR="00F62D17" w:rsidRPr="008B6034" w:rsidRDefault="00F62D17" w:rsidP="00F62D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1994BB" w14:textId="77777777" w:rsidR="00F62D17" w:rsidRPr="008B6034" w:rsidRDefault="00F62D17" w:rsidP="00797A55">
      <w:pPr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ОБСТОЯТЕЛЬСТВА НЕПРЕОДОЛИМОЙ СИЛЫ</w:t>
      </w:r>
    </w:p>
    <w:p w14:paraId="0F6B80EF" w14:textId="77777777" w:rsidR="00F62D17" w:rsidRPr="008B6034" w:rsidRDefault="00F62D17" w:rsidP="00F62D17">
      <w:pPr>
        <w:ind w:left="426" w:hanging="426"/>
        <w:jc w:val="center"/>
        <w:rPr>
          <w:b/>
          <w:sz w:val="22"/>
          <w:szCs w:val="22"/>
        </w:rPr>
      </w:pPr>
    </w:p>
    <w:p w14:paraId="2A3E10BD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Стороны освобождаются от 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</w:t>
      </w:r>
    </w:p>
    <w:p w14:paraId="2A14FA2E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01CE702F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Под обстоятельствами непреодолимой силы понимают такие обстоятельства, которые возникли на территории Российской Федерации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экономические и политические санкции, введенные в отношении Российской Федерации и(или) ее резидентов,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 и/или вступившими в силу нормативными актами органов власти. </w:t>
      </w:r>
    </w:p>
    <w:p w14:paraId="67B27AC3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Введение политических и экономических санкций против Поставщика, страны Поставщика не является форс-мажором для Поставщика и основанием для отказа Поставщика от исполнения Договора или изменения обязательств и ответственности Поставщика по Договору.</w:t>
      </w:r>
    </w:p>
    <w:p w14:paraId="451C73D1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6F93F5C2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Сторона, 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Торгово-промышленной палатой Российской Федерации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 </w:t>
      </w:r>
    </w:p>
    <w:p w14:paraId="1A4815B4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A75688A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 xml:space="preserve">Если после прекращения действия обстоятельства непреодолимой силы, по мнению Сторон, исполнение Договора может быть продолжено в порядке, действовавшем до возникновения </w:t>
      </w:r>
      <w:r w:rsidRPr="008B6034">
        <w:rPr>
          <w:sz w:val="22"/>
          <w:szCs w:val="22"/>
        </w:rPr>
        <w:lastRenderedPageBreak/>
        <w:t>обстоятельства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65386147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3EF8D741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В случае если обстоятельства непреодолимой силы действуют непрерывно в течение 3 (Трех) месяцев, Стороны должны провести переговоры с целью принятия решения о соответствующем изменении сроков исполнения обязательств по Договору либо о расторжении Договора. При расторжении Договора по указанному выше основанию Покупатель компенсирует Поставщику стоимость фактически произведенных Поставщиком расходов по исполнению Договора до момента получения Поставщиком/Покупателем извещения о наступлении обстоятельств непреодолимой силы, а Поставщик передаёт Покупателю фактически изготовленные и закупленные Товары для целей исполнения Договора.</w:t>
      </w:r>
    </w:p>
    <w:p w14:paraId="6B66B91E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ED8B24D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Стороны не освобождаются от ответственности за неисполнение обязательств, возникших до начала действия обстоятельств непреодолимой силы.</w:t>
      </w:r>
    </w:p>
    <w:p w14:paraId="3A3D1E4C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5C019C8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Договору, вследствие действия обстоятельств непреодолимой силы, не влечёт освобождение этой стороны от ответственности за исполнение иных её обязательств, не признанных Сторонами неисполнимыми по Договору.</w:t>
      </w:r>
    </w:p>
    <w:p w14:paraId="45A9F522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242DED46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Обязательства, на которые обстоятельства непреодолимой силы не повлияли, должны выполняться Сторонами.</w:t>
      </w:r>
    </w:p>
    <w:p w14:paraId="10F45AB1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1AE1A8D" w14:textId="77777777" w:rsidR="00F62D17" w:rsidRPr="008B6034" w:rsidRDefault="00F62D17" w:rsidP="00797A55">
      <w:pPr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ПОРЯДОК РАЗРЕШЕНИЯ СПОРОВ</w:t>
      </w:r>
    </w:p>
    <w:p w14:paraId="7F3D6FC1" w14:textId="77777777" w:rsidR="00F62D17" w:rsidRPr="008B6034" w:rsidRDefault="00F62D17" w:rsidP="00F62D17">
      <w:pPr>
        <w:ind w:left="426" w:hanging="426"/>
        <w:rPr>
          <w:b/>
          <w:sz w:val="22"/>
          <w:szCs w:val="22"/>
        </w:rPr>
      </w:pPr>
    </w:p>
    <w:p w14:paraId="72F54BD3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Все споры и разногласия, возникающие в связи с исполнением Договора, разрешаются Сторонами с обязательным соблюдением претензионного порядка.</w:t>
      </w:r>
    </w:p>
    <w:p w14:paraId="476AE2A6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6A85E407" w14:textId="77777777" w:rsidR="00F62D17" w:rsidRPr="00714593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B6034">
        <w:rPr>
          <w:sz w:val="22"/>
          <w:szCs w:val="22"/>
        </w:rPr>
        <w:t>Претензии направляются в письменной форме с обязательным указанием суммы претензии, требования Стороны и обстоятельств, на которые Сторона ссылается как на основание своих требований. Претензия подписывается руководителем Стороны либо другим уполномоченным на то лицом.</w:t>
      </w:r>
    </w:p>
    <w:p w14:paraId="2D89C5B3" w14:textId="77777777" w:rsidR="00F62D17" w:rsidRPr="00714593" w:rsidRDefault="00F62D17" w:rsidP="00F62D17">
      <w:pPr>
        <w:ind w:left="426" w:hanging="426"/>
        <w:jc w:val="both"/>
        <w:rPr>
          <w:sz w:val="22"/>
          <w:szCs w:val="22"/>
        </w:rPr>
      </w:pPr>
    </w:p>
    <w:p w14:paraId="19721FBF" w14:textId="25C1DD1B" w:rsidR="00F62D17" w:rsidRPr="00714593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714593">
        <w:rPr>
          <w:sz w:val="22"/>
          <w:szCs w:val="22"/>
        </w:rPr>
        <w:t xml:space="preserve">    Претензия </w:t>
      </w:r>
      <w:r w:rsidR="0075507D" w:rsidRPr="00714593">
        <w:rPr>
          <w:sz w:val="22"/>
          <w:szCs w:val="22"/>
        </w:rPr>
        <w:t xml:space="preserve">со всеми прилагаемыми к ней документами направляется </w:t>
      </w:r>
      <w:r w:rsidR="0075507D">
        <w:rPr>
          <w:sz w:val="22"/>
          <w:szCs w:val="22"/>
        </w:rPr>
        <w:t>посредством электронной почты на адреса, указанные в Договоре. Стороны согласовали это надлежащим способом уведомления.</w:t>
      </w:r>
    </w:p>
    <w:p w14:paraId="4A38B34F" w14:textId="77777777" w:rsidR="00F62D17" w:rsidRPr="00714593" w:rsidRDefault="00F62D17" w:rsidP="00F62D17">
      <w:pPr>
        <w:ind w:left="426" w:hanging="426"/>
        <w:jc w:val="both"/>
        <w:rPr>
          <w:sz w:val="22"/>
          <w:szCs w:val="22"/>
        </w:rPr>
      </w:pPr>
    </w:p>
    <w:p w14:paraId="7C43BE21" w14:textId="77777777" w:rsidR="00F62D17" w:rsidRPr="00714593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714593">
        <w:rPr>
          <w:sz w:val="22"/>
          <w:szCs w:val="22"/>
        </w:rPr>
        <w:t xml:space="preserve">    Претензия должна быть рассмотрена и направлен ответ на нее в течение 15 (Пятнадцати) дней с момента получения претензии. В ответе указываются: при полном или частичном удовлетворении – признанная сумма; при полном или частичном отказе – мотивы отказа со ссылкой на законодательство и доказательства, обосновывающие отказ. Ответ подписывается руководителем Стороны либо другим уполномоченным на то лицом и направляется заказным письмом с уведомлением о вручении. </w:t>
      </w:r>
    </w:p>
    <w:p w14:paraId="4DE1EF6C" w14:textId="77777777" w:rsidR="00F62D17" w:rsidRPr="00714593" w:rsidRDefault="00F62D17" w:rsidP="00F62D17">
      <w:pPr>
        <w:ind w:left="426" w:hanging="426"/>
        <w:jc w:val="both"/>
        <w:rPr>
          <w:sz w:val="22"/>
          <w:szCs w:val="22"/>
        </w:rPr>
      </w:pPr>
    </w:p>
    <w:p w14:paraId="6FAAF0C0" w14:textId="77777777" w:rsidR="00F62D17" w:rsidRPr="00714593" w:rsidRDefault="00F62D17" w:rsidP="00797A55">
      <w:pPr>
        <w:pStyle w:val="af0"/>
        <w:numPr>
          <w:ilvl w:val="1"/>
          <w:numId w:val="5"/>
        </w:numPr>
        <w:tabs>
          <w:tab w:val="left" w:pos="142"/>
        </w:tabs>
        <w:ind w:left="426" w:hanging="426"/>
        <w:jc w:val="both"/>
        <w:rPr>
          <w:sz w:val="22"/>
          <w:szCs w:val="22"/>
        </w:rPr>
      </w:pPr>
      <w:r w:rsidRPr="00714593">
        <w:rPr>
          <w:sz w:val="22"/>
          <w:szCs w:val="22"/>
        </w:rPr>
        <w:t xml:space="preserve">    В случае отсутствия в сроки, определенные в пункте 9.4 настоящего Договора, ответа или отказа в удовлетворении претензии любой спор, разногласие или претензия,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передаются на рассмотрение в Арбитражный суд города Санкт-Петербурга и Ленинградской области в соответствии с законодательством Российской Федерации.</w:t>
      </w:r>
    </w:p>
    <w:p w14:paraId="6F7AFBF5" w14:textId="1C2C92BC" w:rsidR="00F62D17" w:rsidRPr="00696879" w:rsidRDefault="00F62D17" w:rsidP="00F62D17">
      <w:pPr>
        <w:tabs>
          <w:tab w:val="left" w:pos="142"/>
        </w:tabs>
        <w:jc w:val="both"/>
        <w:rPr>
          <w:sz w:val="22"/>
          <w:szCs w:val="22"/>
        </w:rPr>
      </w:pPr>
    </w:p>
    <w:p w14:paraId="1C8C88C4" w14:textId="77777777" w:rsidR="00F62D17" w:rsidRPr="008B6034" w:rsidRDefault="00F62D17" w:rsidP="00797A55">
      <w:pPr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СРОК ДОГОВОРА</w:t>
      </w:r>
    </w:p>
    <w:p w14:paraId="566797AD" w14:textId="77777777" w:rsidR="00F62D17" w:rsidRPr="008B6034" w:rsidRDefault="00F62D17" w:rsidP="00F62D17">
      <w:pPr>
        <w:ind w:left="426" w:hanging="426"/>
        <w:rPr>
          <w:b/>
          <w:sz w:val="22"/>
          <w:szCs w:val="22"/>
        </w:rPr>
      </w:pPr>
    </w:p>
    <w:p w14:paraId="5F32A4D5" w14:textId="01198E86" w:rsidR="00F62D17" w:rsidRDefault="00F62D17" w:rsidP="00797A55">
      <w:pPr>
        <w:numPr>
          <w:ilvl w:val="1"/>
          <w:numId w:val="5"/>
        </w:numPr>
        <w:ind w:left="360"/>
        <w:jc w:val="both"/>
        <w:rPr>
          <w:sz w:val="22"/>
          <w:szCs w:val="22"/>
        </w:rPr>
      </w:pPr>
      <w:r w:rsidRPr="002B0221">
        <w:rPr>
          <w:sz w:val="22"/>
          <w:szCs w:val="22"/>
        </w:rPr>
        <w:t xml:space="preserve">Договор вступает в силу с даты его заключения (Дата Договора) и действует до надлежащего исполнения Сторонами обязательств. </w:t>
      </w:r>
    </w:p>
    <w:p w14:paraId="34EA692E" w14:textId="77777777" w:rsidR="00F62D17" w:rsidRPr="002B0221" w:rsidRDefault="00F62D17" w:rsidP="00F62D17">
      <w:pPr>
        <w:ind w:left="360" w:firstLine="349"/>
        <w:jc w:val="both"/>
        <w:rPr>
          <w:sz w:val="22"/>
          <w:szCs w:val="22"/>
        </w:rPr>
      </w:pPr>
      <w:r w:rsidRPr="002B0221">
        <w:rPr>
          <w:sz w:val="22"/>
          <w:szCs w:val="22"/>
        </w:rPr>
        <w:lastRenderedPageBreak/>
        <w:t xml:space="preserve">Обязательства Сторон, возникшие до момента истечения срока действия Договора, должны быть исполнены в порядке и на условиях, определенных Договором. </w:t>
      </w:r>
    </w:p>
    <w:p w14:paraId="1FD1CF79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4F110C8E" w14:textId="77777777" w:rsidR="00F62D17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 Договор может быть расторгнут досрочно по соглашению Сторон, по основаниям, предусмотренным действующим законодательством</w:t>
      </w:r>
      <w:r>
        <w:rPr>
          <w:sz w:val="22"/>
          <w:szCs w:val="22"/>
        </w:rPr>
        <w:t>, а также на условиях Договора</w:t>
      </w:r>
      <w:r w:rsidRPr="008B6034">
        <w:rPr>
          <w:sz w:val="22"/>
          <w:szCs w:val="22"/>
        </w:rPr>
        <w:t>.</w:t>
      </w:r>
    </w:p>
    <w:p w14:paraId="5C1B74E2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245FDF04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0CFB58EC" w14:textId="77777777" w:rsidR="00F62D17" w:rsidRPr="008B6034" w:rsidRDefault="00F62D17" w:rsidP="00797A55">
      <w:pPr>
        <w:pStyle w:val="af0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ИЗМЕНЕНИЕ И РАСТОРЖЕНИЕ ДОГОВОРА.</w:t>
      </w:r>
    </w:p>
    <w:p w14:paraId="218F1F9E" w14:textId="77777777" w:rsidR="00F62D17" w:rsidRPr="008B6034" w:rsidRDefault="00F62D17" w:rsidP="00F62D17">
      <w:pPr>
        <w:pStyle w:val="af0"/>
        <w:ind w:left="360"/>
        <w:rPr>
          <w:b/>
          <w:sz w:val="22"/>
          <w:szCs w:val="22"/>
        </w:rPr>
      </w:pPr>
    </w:p>
    <w:p w14:paraId="0ABCA7A0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Любые изменения и дополнения к Договору возможны по соглашению Сторон, должны быть оформлены в письменной форме путем подписания Сторонами дополнительного соглашения (за исключением случая, определенного пунктом 19.6 Договора). Одностороннее изменение условий Договора Поставщиком запрещено. Односторонний отказ Поставщика от исполнения Договора допускается только в случаях, предусмотренных законом.</w:t>
      </w:r>
    </w:p>
    <w:p w14:paraId="02775396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36CE4648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Покупатель вправе в одностороннем внесудебном порядке отказаться от исполнения Договора, а также расторгнуть Договор в соответствии со ст.450 ГК РФ, в следующих случаях:</w:t>
      </w:r>
    </w:p>
    <w:p w14:paraId="226B191E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нарушение Поставщиком обязанности по предварительному согласованию даты отгрузки Товара в порядке, установленном настоящим Договором;</w:t>
      </w:r>
    </w:p>
    <w:p w14:paraId="01AF600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просрочка Поставщиком сроков предоставления обеспечений возврата аванса и/или исполнения Договора в случаях, когда соответствующее обязательство и сроки его исполнения определены условиями настоящего Договора; </w:t>
      </w:r>
    </w:p>
    <w:p w14:paraId="4003B500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нарушение Поставщиком условия п. </w:t>
      </w:r>
      <w:r>
        <w:rPr>
          <w:sz w:val="22"/>
          <w:szCs w:val="22"/>
        </w:rPr>
        <w:t>5.1</w:t>
      </w:r>
      <w:r w:rsidRPr="008B6034">
        <w:rPr>
          <w:sz w:val="22"/>
          <w:szCs w:val="22"/>
        </w:rPr>
        <w:t xml:space="preserve"> настоящего Договора;</w:t>
      </w:r>
    </w:p>
    <w:p w14:paraId="69438D47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нарушение Поставщиком условий конфиденциальности (Приложение № 2);</w:t>
      </w:r>
    </w:p>
    <w:p w14:paraId="5F8FCA30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нарушение Поставщиком сроков поставки Товара более, чем на </w:t>
      </w:r>
      <w:r>
        <w:rPr>
          <w:sz w:val="22"/>
          <w:szCs w:val="22"/>
        </w:rPr>
        <w:t>15</w:t>
      </w:r>
      <w:r w:rsidRPr="008B6034">
        <w:rPr>
          <w:sz w:val="22"/>
          <w:szCs w:val="22"/>
        </w:rPr>
        <w:t xml:space="preserve"> (</w:t>
      </w:r>
      <w:r>
        <w:rPr>
          <w:sz w:val="22"/>
          <w:szCs w:val="22"/>
        </w:rPr>
        <w:t>Пятнадцать</w:t>
      </w:r>
      <w:r w:rsidRPr="008B6034">
        <w:rPr>
          <w:sz w:val="22"/>
          <w:szCs w:val="22"/>
        </w:rPr>
        <w:t>) дней;</w:t>
      </w:r>
    </w:p>
    <w:p w14:paraId="2A4C74C5" w14:textId="77777777" w:rsidR="00F62D17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поставка Товара некомплектно или ненадлежащего качества с дефектами, которые не могут быть устранены Поставщиком в согласованный Сторонами срок;</w:t>
      </w:r>
    </w:p>
    <w:p w14:paraId="5228818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B6034">
        <w:rPr>
          <w:sz w:val="22"/>
          <w:szCs w:val="22"/>
        </w:rPr>
        <w:t xml:space="preserve">нарушение Поставщиком условия п. </w:t>
      </w:r>
      <w:r>
        <w:rPr>
          <w:sz w:val="22"/>
          <w:szCs w:val="22"/>
        </w:rPr>
        <w:t>4.6.5</w:t>
      </w:r>
      <w:r w:rsidRPr="008B6034">
        <w:rPr>
          <w:sz w:val="22"/>
          <w:szCs w:val="22"/>
        </w:rPr>
        <w:t xml:space="preserve"> настоящего Договора</w:t>
      </w:r>
    </w:p>
    <w:p w14:paraId="76FE21A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обращение в суд кредитора (-</w:t>
      </w:r>
      <w:proofErr w:type="spellStart"/>
      <w:r w:rsidRPr="008B6034">
        <w:rPr>
          <w:sz w:val="22"/>
          <w:szCs w:val="22"/>
        </w:rPr>
        <w:t>ов</w:t>
      </w:r>
      <w:proofErr w:type="spellEnd"/>
      <w:r w:rsidRPr="008B6034">
        <w:rPr>
          <w:sz w:val="22"/>
          <w:szCs w:val="22"/>
        </w:rPr>
        <w:t>) Поставщика, самого Поставщика или его органов управления с заявлением о признании Поставщика банкротом;</w:t>
      </w:r>
    </w:p>
    <w:p w14:paraId="0E5F2A4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B6034">
        <w:rPr>
          <w:sz w:val="22"/>
          <w:szCs w:val="22"/>
        </w:rPr>
        <w:t>не предоставление и/или несвоевременное предоставление Поставщиком документов, предусмотренных пунктом 4.21 Договора;</w:t>
      </w:r>
    </w:p>
    <w:p w14:paraId="73E5378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иные случаи, предусмотренные законодательством и/или Договором.</w:t>
      </w:r>
    </w:p>
    <w:p w14:paraId="3B916661" w14:textId="77777777" w:rsidR="00F62D17" w:rsidRPr="008B6034" w:rsidRDefault="00F62D17" w:rsidP="00F62D17">
      <w:pPr>
        <w:ind w:left="426" w:firstLine="425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Отказ от Договора (исполнения Договора), а также его расторжение, влекут прекращение Договора и/или обязательств Сторон, связанных с его исполнением, но не освобождает Стороны от ответственности за нарушение условий Договора, имевших место в период действия Договора, а также от исполнения гарантийных обязательств.</w:t>
      </w:r>
    </w:p>
    <w:p w14:paraId="541173C6" w14:textId="77777777" w:rsidR="00F62D17" w:rsidRPr="008B6034" w:rsidRDefault="00F62D17" w:rsidP="00F62D17">
      <w:pPr>
        <w:ind w:left="426" w:firstLine="425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расторжения Договора (отказа от исполнения Договора) Покупателем по основаниям, указанным в настоящем пункте, Поставщик возвращает Покупателю сумму ранее выплаченного аванса в срок не позднее 3 (Три) рабочих дней от даты получения уведомления Покупателя об одностороннем отказе от исполнения Договора.</w:t>
      </w:r>
    </w:p>
    <w:p w14:paraId="3C935948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7BD4FDA3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Ни одна из Сторон не может передавать свои права и обязанности по Договору без письменного согласия другой Стороны.</w:t>
      </w:r>
    </w:p>
    <w:p w14:paraId="3513584B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422EF54F" w14:textId="77777777" w:rsidR="00F62D17" w:rsidRPr="008B6034" w:rsidRDefault="00F62D17" w:rsidP="00797A55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УСЛОВИЯ КОНФИДЕНЦИАЛЬНОСТИ.</w:t>
      </w:r>
    </w:p>
    <w:p w14:paraId="1E85BD28" w14:textId="77777777" w:rsidR="00F62D17" w:rsidRPr="008B6034" w:rsidRDefault="00F62D17" w:rsidP="00F62D17">
      <w:pPr>
        <w:ind w:left="360"/>
        <w:rPr>
          <w:b/>
          <w:sz w:val="22"/>
          <w:szCs w:val="22"/>
        </w:rPr>
      </w:pPr>
    </w:p>
    <w:p w14:paraId="6D77F147" w14:textId="67383F1C" w:rsidR="00F62D17" w:rsidRPr="00F62D17" w:rsidRDefault="00F62D17" w:rsidP="00F62D17">
      <w:pPr>
        <w:pStyle w:val="af0"/>
        <w:ind w:left="0" w:firstLine="709"/>
        <w:rPr>
          <w:sz w:val="22"/>
          <w:szCs w:val="22"/>
        </w:rPr>
      </w:pPr>
      <w:r w:rsidRPr="008B6034">
        <w:rPr>
          <w:sz w:val="22"/>
          <w:szCs w:val="22"/>
        </w:rPr>
        <w:t>Стороны обязуются собрать условия о конфиденциальности в порядке, предусмотренном Приложением №</w:t>
      </w:r>
      <w:r>
        <w:rPr>
          <w:sz w:val="22"/>
          <w:szCs w:val="22"/>
        </w:rPr>
        <w:t>2</w:t>
      </w:r>
      <w:r w:rsidRPr="008B6034">
        <w:rPr>
          <w:sz w:val="22"/>
          <w:szCs w:val="22"/>
        </w:rPr>
        <w:t xml:space="preserve"> и на основе соглашения о конфиденциальности (при его наличии).</w:t>
      </w:r>
    </w:p>
    <w:p w14:paraId="2D7012BA" w14:textId="77777777" w:rsidR="00F62D17" w:rsidRPr="008B6034" w:rsidRDefault="00F62D17" w:rsidP="00797A55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ПРОТИВОДЕЙСТВИЕ КОРРУПЦИИ</w:t>
      </w:r>
    </w:p>
    <w:p w14:paraId="3F8B2CA2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593C0C21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При исполнении настоящего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6FAA408D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717B5702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Стороны и любые их должностные лица, работники, акционеры, представители, агенты, или любые лица, действующие от имени или в интересах или по просьбе какой либо из Сторон в связи </w:t>
      </w:r>
      <w:r w:rsidRPr="008B6034">
        <w:rPr>
          <w:sz w:val="22"/>
          <w:szCs w:val="22"/>
        </w:rPr>
        <w:lastRenderedPageBreak/>
        <w:t>с заключением и исполнением настоящего Договора,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в целях необходимости реализации любых условий настоящего Договора, если указанные действия нарушают какие-либо законы или нормативные акты, направленные на противодействие взяточничеству и коррупции.</w:t>
      </w:r>
    </w:p>
    <w:p w14:paraId="23C5D63F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77B905BA" w14:textId="77777777" w:rsidR="00F62D17" w:rsidRPr="008B6034" w:rsidRDefault="00F62D17" w:rsidP="00797A55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ЗАВЕРЕНИЯ ОБ ОБСТОЯТЕЛЬСТВАХ.</w:t>
      </w:r>
    </w:p>
    <w:p w14:paraId="101D9E6B" w14:textId="77777777" w:rsidR="00F62D17" w:rsidRPr="008B6034" w:rsidRDefault="00F62D17" w:rsidP="00F62D17">
      <w:pPr>
        <w:ind w:left="360"/>
        <w:jc w:val="both"/>
        <w:rPr>
          <w:sz w:val="22"/>
          <w:szCs w:val="22"/>
        </w:rPr>
      </w:pPr>
    </w:p>
    <w:p w14:paraId="5B532D6F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Каждая Сторона заверяет и гарантирует другой Стороне, что:</w:t>
      </w:r>
    </w:p>
    <w:p w14:paraId="2102EEDE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сторона вправе заключать и исполнять Договор;</w:t>
      </w:r>
    </w:p>
    <w:p w14:paraId="08927193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заключение и/или исполнение Стороной Договора не противоречит прямо 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 </w:t>
      </w:r>
    </w:p>
    <w:p w14:paraId="751BCD5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стороной получены все и любые разрешения, одобрения и согласования, необходимые ей для заключения и/или исполнения Договора (в том числе, в соответствии с действующим законодательством Российской Федерации или учредительными документами Стороны, включая одобрение сделки с заинтересованностью, одобрение крупной сделки);</w:t>
      </w:r>
    </w:p>
    <w:p w14:paraId="46A1AAF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полномочия лица на заключение Договора не ограничены учредительными документами, локальными нормативно-правовыми актами или иными регулирующими деятельность Стороны документами, и при заключении Договора такое лицо не вышло за пределы своих полномочий;</w:t>
      </w:r>
    </w:p>
    <w:p w14:paraId="4328CBA1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в отношении Стороны не возбуждено производство по делу о банкротстве и не введена ни одна из процедур, применяемых в деле о банкротстве, а также не предпринималось и не планируется совершение действий, связанных либо направленных на инициирование процедур банкротства;</w:t>
      </w:r>
    </w:p>
    <w:p w14:paraId="0F18A9AC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отсутствуют какие-либо иные обстоятельства ограничивающие, запрещающие или делающие невозможным для Стороны заключение Договора и исполнение обязательств по нему;</w:t>
      </w:r>
    </w:p>
    <w:p w14:paraId="4031D83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вся информация и документы, предоставленные Стороной в связи с заключением Договора, являются достоверными</w:t>
      </w:r>
    </w:p>
    <w:p w14:paraId="5340A0AD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до подписания Договора его текст изучен Стороной, она понимает значение и смысл всех его положений, включая условия о порядке применения и о размере ответственности, наступающей за неисполнение/ненадлежащее исполнение своих обязательств, и, действуя своей волей и в своих интересах, полностью признает и безусловно принимает все его условия, в том числе о размере пеней и штрафов. </w:t>
      </w:r>
    </w:p>
    <w:p w14:paraId="7160FFDC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1449428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заверяет и гарантирует:</w:t>
      </w:r>
    </w:p>
    <w:p w14:paraId="2EF4987A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реальность заключаемой сделки; </w:t>
      </w:r>
    </w:p>
    <w:p w14:paraId="788A40E8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проведение Поставщиком до даты заключения Договора необходимой и достаточной оценки объема обязательств по Договору, удовлетворенность ценой Договора, которая покрывает все обязательства и риски, принимаемые Поставщиком по Договору. </w:t>
      </w:r>
    </w:p>
    <w:p w14:paraId="6AE8F426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наличие у Поставщика необходимой квалификации, знаний, ноу-хау, материально-технической базы и опыта поставки с выполнением всех требований норм и правил для выполнения обязательств по настоящему Договору; </w:t>
      </w:r>
    </w:p>
    <w:p w14:paraId="05EB36FE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наличие у Поставщика фактической возможности осуществить поставку Товара Покупателю, а также обладание всеми необходимыми ресурсами;</w:t>
      </w:r>
    </w:p>
    <w:p w14:paraId="2BA9520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наличие у Поставщика (субпоставщика) разрешений и лицензий, необходимых для исполнения обязательств по Договору. Поставщик несет ответственность за последствия, наступившие в связи с отсутствием / окончанием срока действия таких разрешений и лицензий и т.п.;</w:t>
      </w:r>
    </w:p>
    <w:p w14:paraId="19BC2F95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фактическое исполнение обязательств по настоящему Договору лицами, указанными в первичных бухгалтерских документах, выставляемых Поставщиком в адрес Покупателя; </w:t>
      </w:r>
    </w:p>
    <w:p w14:paraId="637A2F95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привлечение к исполнению всех или части обязательств по настоящему Договору субпоставщиков и / или </w:t>
      </w:r>
      <w:proofErr w:type="spellStart"/>
      <w:r w:rsidRPr="008B6034">
        <w:rPr>
          <w:sz w:val="22"/>
          <w:szCs w:val="22"/>
        </w:rPr>
        <w:t>субисполнителей</w:t>
      </w:r>
      <w:proofErr w:type="spellEnd"/>
      <w:r w:rsidRPr="008B6034">
        <w:rPr>
          <w:sz w:val="22"/>
          <w:szCs w:val="22"/>
        </w:rPr>
        <w:t xml:space="preserve"> и / или иных третьих лиц исключительно по согласованию с Покупателем и на основании заключаемых с такими лицами договоров, приемку товаров / работ / услуг по договорам с такими третьими лицами – исключительно на основании первичных документов, оформленных в соответствии с законодательством Российской Федерации. </w:t>
      </w:r>
      <w:r w:rsidRPr="008B6034">
        <w:rPr>
          <w:sz w:val="22"/>
          <w:szCs w:val="22"/>
        </w:rPr>
        <w:lastRenderedPageBreak/>
        <w:t>Поставщик гарантирует, что привлекаемые Поставщиком к исполнению Договора лица являются добросовестными исполнителями обязанностей по своим обязательствам, обладают достаточными для этого имущественными и трудовым ресурсами;</w:t>
      </w:r>
    </w:p>
    <w:p w14:paraId="618059C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полноту и достоверность предоставления Покупателю данных (информации и документов) о ходе и порядке исполнения обязательств по настоящему Договору, данных (информации и документов), предоставляемых для исполнения обязательств по Договору (в том числе данных, предоставленных до заключения Договора);  </w:t>
      </w:r>
    </w:p>
    <w:p w14:paraId="1400B0F6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своевременность и полноту исполнения Поставщиком обязанностей по уплате налогов и сборов, сдаче налоговой и бухгалтерской отчетности, предусмотренных действующим законодательством Российской Федерации;</w:t>
      </w:r>
    </w:p>
    <w:p w14:paraId="79919166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основной целью совершения сделки (совершения операций) по Договору не являются неуплата (неполная уплата) и / или зачет (возврат) суммы налога;</w:t>
      </w:r>
    </w:p>
    <w:p w14:paraId="6083F38F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надлежащее оформление выставляемых в адрес Покупателя счетов-фактур (в том числе при предъявлении Покупателю НДС), иных документов, в том числе первичного учета, представленных Поставщиком при исполнении обязательств по Договору;</w:t>
      </w:r>
    </w:p>
    <w:p w14:paraId="41239861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отражение всех операции Поставщика по приобретению Товара (работ / услуг) у своих контрагентов, реализации Товара Покупателю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Поставщика, в установленный срок;</w:t>
      </w:r>
    </w:p>
    <w:p w14:paraId="0D999C81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Поставщик не осуществляет и не будет осуществлять уменьшение налоговой базы в результате искажения сведений о фактах хозяйственной жизни (совокупности таких фактов), об объектах налогообложения;</w:t>
      </w:r>
    </w:p>
    <w:p w14:paraId="5915BD7B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по сделкам с Поставщиком не имеется и в последующем не возникнет признаков несформированного источника по цепочке поставщиков товаров для принятия к вычету сумм НДС.</w:t>
      </w:r>
    </w:p>
    <w:p w14:paraId="3212EF80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отражение в налоговой отчетности НДС, уплаченный Покупателем Поставщику в составе цены Товара (работы, услуги);</w:t>
      </w:r>
    </w:p>
    <w:p w14:paraId="1B7AD6D9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наличие у Поставщика всех необходимых в соответствии с действующим законодательством документов на Товар в случае, если Поставщик Товара не является собственником Товара, и наличие у поставщика соответствующей отчетности. </w:t>
      </w:r>
    </w:p>
    <w:p w14:paraId="5290F209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Товар и права на него не являются предметом спора, в отношении Товара или прав на него не заключено каких-либо иных сделок и не имеется иных обременений (арест и пр.), препятствующих надлежащему исполнению Договора.</w:t>
      </w:r>
    </w:p>
    <w:p w14:paraId="1DA22DBF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71C1B021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Все гарантии и заверения, данные Поставщиком в соответствии с Договором и настоящим разделом, даны Поставщиком как в отношении себя, так и в отношении субпоставщиков / соисполнителей.</w:t>
      </w:r>
    </w:p>
    <w:p w14:paraId="2E8EE796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3B573A3D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Стороны признают, что при заключении Договора Стороны полагались на заверения и гарантии, указанные в настоящем разделе Договора, и что их достоверность имеет для Сторон существенное значение. </w:t>
      </w:r>
    </w:p>
    <w:p w14:paraId="1C61FA59" w14:textId="77777777" w:rsidR="00F62D17" w:rsidRPr="008B6034" w:rsidRDefault="00F62D17" w:rsidP="00F62D17">
      <w:pPr>
        <w:pStyle w:val="af0"/>
        <w:ind w:left="426" w:hanging="426"/>
        <w:rPr>
          <w:sz w:val="22"/>
          <w:szCs w:val="22"/>
        </w:rPr>
      </w:pPr>
    </w:p>
    <w:p w14:paraId="75CDE70B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Если какие-либо из указанных выше заверений и гарантий Поставщика оказались изначально недостоверными на дату заключения настоящего Договора или в ходе его исполнения, то Покупатель имеет право отказаться от настоящего Договора в одностороннем внесудебном порядке, а также потребовать от второй Стороны возмещения убытков, причиненных таким расторжением.</w:t>
      </w:r>
    </w:p>
    <w:p w14:paraId="77259278" w14:textId="171A7654" w:rsidR="00F62D17" w:rsidRDefault="00F62D17" w:rsidP="00F62D17">
      <w:pPr>
        <w:ind w:left="426" w:hanging="426"/>
        <w:jc w:val="both"/>
        <w:rPr>
          <w:sz w:val="22"/>
          <w:szCs w:val="22"/>
        </w:rPr>
      </w:pPr>
    </w:p>
    <w:p w14:paraId="6D3A26B7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777100FF" w14:textId="77777777" w:rsidR="00F62D17" w:rsidRPr="008B6034" w:rsidRDefault="00F62D17" w:rsidP="00797A55">
      <w:pPr>
        <w:pStyle w:val="af0"/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ОГОВОРКА О САНКЦИОННЫХ СПИСКАХ.</w:t>
      </w:r>
    </w:p>
    <w:p w14:paraId="45403D22" w14:textId="77777777" w:rsidR="00F62D17" w:rsidRPr="008B6034" w:rsidRDefault="00F62D17" w:rsidP="00F62D17">
      <w:pPr>
        <w:pStyle w:val="af0"/>
        <w:ind w:left="426" w:hanging="426"/>
        <w:rPr>
          <w:b/>
          <w:sz w:val="22"/>
          <w:szCs w:val="22"/>
        </w:rPr>
      </w:pPr>
    </w:p>
    <w:p w14:paraId="4C761CFD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Поставщик настоящим гарантирует, что он  сам, его субпоставщик/соисполнитель/ изготовитель не контролируются лицами, включенными в перечни физических лиц, юридических лиц, указанные в Постановлении Правительства Российской Федерации от 01.11.2018 № 1300 «О мерах по реализации Указа Президента Российской Федерации от 22.10.2018 № 592», а также что ни он сам, ни его субпоставщик/соисполнитель/изготовитель, ни лицо, подписавшее настоящий договор, не включены в перечни физических лиц, юридических лиц,  в отношении которых применяются специальные экономические меры в соответствии с указанным Постановлением </w:t>
      </w:r>
      <w:r w:rsidRPr="008B6034">
        <w:rPr>
          <w:sz w:val="22"/>
          <w:szCs w:val="22"/>
        </w:rPr>
        <w:lastRenderedPageBreak/>
        <w:t>Правительства Российской Федерации или в соответствии с любыми иными актами Президента Российской Федерации или Правительства Российской Федерации.</w:t>
      </w:r>
    </w:p>
    <w:p w14:paraId="6A42F55E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 </w:t>
      </w:r>
    </w:p>
    <w:p w14:paraId="25CC00B9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включения Поставщика, его единоличных исполнительных органов, иных лиц, действующих от его имени, а также субпоставщиков/соисполнителей/изготовителей или лиц, которые их контролируют, в перечни лиц, в отношении которых применяются специальные экономические меры в соответствии с какими-либо актами Президента Российской Федерации или Правительства Российской Федерации, Поставщик незамедлительно информирует об этом Покупателя.</w:t>
      </w:r>
    </w:p>
    <w:p w14:paraId="1E44906D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4765698F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и Покупатель подтверждают, что условия настоящего подпункта признаны ими существенными условиями настоящего Договора в соответствии со статьей 432 Гражданского кодекса Российской Федерации.</w:t>
      </w:r>
    </w:p>
    <w:p w14:paraId="188F6320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4FDA83BD" w14:textId="77777777" w:rsidR="00F62D17" w:rsidRPr="001B4CA5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1B4CA5">
        <w:rPr>
          <w:sz w:val="22"/>
          <w:szCs w:val="22"/>
        </w:rPr>
        <w:t xml:space="preserve">Если специальной нормой части второй Гражданского кодекса Российской Федерации не установлено иное, не предоставление Поставщиком указанной в настоящем подпункте информации, а равно получение Покупателем соответствующей информации о включении Поставщика, а также иных лиц, указанных в настоящем подпункте, в указанные перечни лиц любым иным способом, является основанием для одностороннего внесудебного отказа Покупателя от исполнения Договора. Договор считается расторгнутым с даты получения Поставщиком соответствующего письменного уведомления Покупателя, если более поздняя дата не будет установлена в уведомлении. </w:t>
      </w:r>
    </w:p>
    <w:p w14:paraId="0CFCBD95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5701C163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Факт включения Поставщика, а также иных лиц, указанных в настоящем подпункте, в перечни лиц, в отношении которых применяются специальные экономические меры в соответствии с какими-либо актами Президента или Правительства Российской Федерации, не является обстоятельством непреодолимой силы для Поставщика.</w:t>
      </w:r>
    </w:p>
    <w:p w14:paraId="7964DF02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2DCC4D15" w14:textId="77777777" w:rsidR="00F62D17" w:rsidRPr="008B6034" w:rsidRDefault="00F62D17" w:rsidP="00797A55">
      <w:pPr>
        <w:pStyle w:val="af0"/>
        <w:numPr>
          <w:ilvl w:val="0"/>
          <w:numId w:val="5"/>
        </w:numPr>
        <w:ind w:left="426" w:hanging="426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ИНФОРМАЦИЯ О БЕНЕФИЦИАРАХ.</w:t>
      </w:r>
    </w:p>
    <w:p w14:paraId="11B5F420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0C632CC5" w14:textId="1AFC0EF8" w:rsidR="00F62D17" w:rsidRPr="006321C2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1B4CA5">
        <w:rPr>
          <w:sz w:val="22"/>
          <w:szCs w:val="22"/>
        </w:rPr>
        <w:t xml:space="preserve">Поставщик гарантирует Покупателю, что сведения в отношении всей цепочки собственников и руководителей, включая бенефициаров (в том числе конечных) Поставщика, направленные с адреса электронной почты Поставщика </w:t>
      </w:r>
      <w:r w:rsidR="007068D2" w:rsidRPr="007068D2">
        <w:rPr>
          <w:sz w:val="22"/>
          <w:szCs w:val="22"/>
          <w:highlight w:val="yellow"/>
        </w:rPr>
        <w:t>__________________________</w:t>
      </w:r>
      <w:r w:rsidR="007068D2">
        <w:rPr>
          <w:sz w:val="22"/>
          <w:szCs w:val="22"/>
        </w:rPr>
        <w:t>_</w:t>
      </w:r>
      <w:r w:rsidRPr="001B4CA5">
        <w:rPr>
          <w:sz w:val="22"/>
          <w:szCs w:val="22"/>
        </w:rPr>
        <w:t xml:space="preserve">на адрес электронной почты </w:t>
      </w:r>
      <w:r w:rsidRPr="006321C2">
        <w:rPr>
          <w:sz w:val="22"/>
          <w:szCs w:val="22"/>
        </w:rPr>
        <w:t xml:space="preserve">Покупателя </w:t>
      </w:r>
      <w:r w:rsidRPr="007068D2">
        <w:t>_</w:t>
      </w:r>
      <w:hyperlink r:id="rId13" w:history="1">
        <w:r w:rsidR="007068D2" w:rsidRPr="007068D2">
          <w:rPr>
            <w:rStyle w:val="af"/>
            <w:lang w:val="en-US"/>
          </w:rPr>
          <w:t>mazur</w:t>
        </w:r>
        <w:r w:rsidR="007068D2" w:rsidRPr="007068D2">
          <w:rPr>
            <w:rStyle w:val="af"/>
          </w:rPr>
          <w:t>_</w:t>
        </w:r>
        <w:r w:rsidR="007068D2" w:rsidRPr="007068D2">
          <w:rPr>
            <w:rStyle w:val="af"/>
            <w:lang w:val="en-US"/>
          </w:rPr>
          <w:t>okol</w:t>
        </w:r>
        <w:r w:rsidR="007068D2" w:rsidRPr="007068D2">
          <w:rPr>
            <w:rStyle w:val="af"/>
          </w:rPr>
          <w:t>@</w:t>
        </w:r>
        <w:r w:rsidR="007068D2" w:rsidRPr="007068D2">
          <w:rPr>
            <w:rStyle w:val="af"/>
            <w:lang w:val="en-US"/>
          </w:rPr>
          <w:t>aemtech</w:t>
        </w:r>
        <w:r w:rsidR="007068D2" w:rsidRPr="007068D2">
          <w:rPr>
            <w:rStyle w:val="af"/>
          </w:rPr>
          <w:t>-</w:t>
        </w:r>
        <w:r w:rsidR="007068D2" w:rsidRPr="007068D2">
          <w:rPr>
            <w:rStyle w:val="af"/>
            <w:lang w:val="en-US"/>
          </w:rPr>
          <w:t>iz</w:t>
        </w:r>
        <w:r w:rsidR="007068D2" w:rsidRPr="007068D2">
          <w:rPr>
            <w:rStyle w:val="af"/>
          </w:rPr>
          <w:t>.</w:t>
        </w:r>
        <w:proofErr w:type="spellStart"/>
        <w:r w:rsidR="007068D2" w:rsidRPr="007068D2">
          <w:rPr>
            <w:rStyle w:val="af"/>
            <w:lang w:val="en-US"/>
          </w:rPr>
          <w:t>ru</w:t>
        </w:r>
        <w:proofErr w:type="spellEnd"/>
      </w:hyperlink>
      <w:r w:rsidR="007068D2">
        <w:rPr>
          <w:highlight w:val="yellow"/>
        </w:rPr>
        <w:t xml:space="preserve"> </w:t>
      </w:r>
      <w:r w:rsidRPr="006321C2">
        <w:rPr>
          <w:sz w:val="22"/>
          <w:szCs w:val="22"/>
        </w:rPr>
        <w:t>(далее – Сведения), являются полными, точными и достоверными.</w:t>
      </w:r>
    </w:p>
    <w:p w14:paraId="53B93D6F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Стороны гарантируют друг другу и несут ответственность за полноту, точность и актуализацию предоставленных в Единой отраслевой системе управления нормативно - справочной информацией (ЕОС НСИ) сведений в отношении всей цепочки собственников и руководителей, включая бенефициаров (в том числе конечных) (далее – Сведения).</w:t>
      </w:r>
    </w:p>
    <w:p w14:paraId="0476AA30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При изменении Сведений Поставщик обязан не позднее 5 (Пяти) дней с момента таких изменений направить Покупателю соответствующее письменное уведомление с приложением копий подтверждающих документов, заверенных уполномоченным должностным лицом Поставщика.</w:t>
      </w:r>
    </w:p>
    <w:p w14:paraId="576BA544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настоящим выдает свое согласие и подтверждает получение им всех требуемых в соответствии с действующим законодательством Российской Федерации согласий всех упомянутых в Сведениях, заинтересованных или причастных к Сведениям лиц на обработку предоставленных Сведений Покупателем, а также на раскрытие Покупателем Сведений, полностью или частично, компетентным органам государственной власти.</w:t>
      </w:r>
    </w:p>
    <w:p w14:paraId="57AFF386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141E4302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Покупатель и Поставщик подтверждают, что условия Договора о предоставлении Сведений в соответствии с положениями п. 16.1 Договора и о поддержании их актуальными признаны ими существенными условиями Договора в соответствии со статьей 432 Гражданского кодекса Российской Федерации.</w:t>
      </w:r>
    </w:p>
    <w:p w14:paraId="67FD69B5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7FCD379E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Поставщик освобождает Покупателя от любой ответственности в связи с раскрытием, в том числе, возмещает Покупателю убытки, понесенные в связи с предъявлением Покупателю </w:t>
      </w:r>
      <w:r w:rsidRPr="008B6034">
        <w:rPr>
          <w:sz w:val="22"/>
          <w:szCs w:val="22"/>
        </w:rPr>
        <w:lastRenderedPageBreak/>
        <w:t>претензий, исков и требований любыми третьими лицами, чьи права были или могли быть нарушены таким раскрытием.</w:t>
      </w:r>
    </w:p>
    <w:p w14:paraId="7EDB93B1" w14:textId="77777777" w:rsidR="00F62D17" w:rsidRPr="008B6034" w:rsidRDefault="00F62D17" w:rsidP="00F62D17">
      <w:pPr>
        <w:pStyle w:val="af0"/>
        <w:ind w:left="426" w:hanging="426"/>
        <w:jc w:val="both"/>
        <w:rPr>
          <w:sz w:val="22"/>
          <w:szCs w:val="22"/>
        </w:rPr>
      </w:pPr>
    </w:p>
    <w:p w14:paraId="48BDF1B3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Если специальной нормой части второй Гражданского кодекса Российской Федерации не установлено иное, отказ от предоставления, несвоевременное и (или) недостоверное и (или) неполное предоставление Сведений (в том числе, уведомлений об изменениях с подтверждающими документами) является основанием для одностороннего отказа Покупателя от исполнения Договора и предъявления Покупателем Поставщику требования о возмещении убытков, причиненных прекращением Договора. Договор считается расторгнутым от даты получения Поставщиком соответствующего письменного уведомления Покупателя, если более поздняя дата не будет установлена в уведомлении.</w:t>
      </w:r>
    </w:p>
    <w:p w14:paraId="39EE385E" w14:textId="77777777" w:rsidR="00F62D17" w:rsidRPr="008B6034" w:rsidRDefault="00F62D17" w:rsidP="00F62D17">
      <w:pPr>
        <w:rPr>
          <w:sz w:val="22"/>
          <w:szCs w:val="22"/>
        </w:rPr>
      </w:pPr>
    </w:p>
    <w:p w14:paraId="02F54DE9" w14:textId="77777777" w:rsidR="00F62D17" w:rsidRPr="008B6034" w:rsidRDefault="00F62D17" w:rsidP="00797A55">
      <w:pPr>
        <w:pStyle w:val="af0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РЕЕСТР НЕДОБРОСОВЕСТНЫХ ПОСТАВЩИКОВ.</w:t>
      </w:r>
    </w:p>
    <w:p w14:paraId="17BA9C5E" w14:textId="77777777" w:rsidR="00F62D17" w:rsidRPr="008B6034" w:rsidRDefault="00F62D17" w:rsidP="00F62D17">
      <w:pPr>
        <w:pStyle w:val="af0"/>
        <w:ind w:left="360"/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РЕЙТИНГ ДЕЛОВОЙ РЕПУТАЦИИ.</w:t>
      </w:r>
    </w:p>
    <w:p w14:paraId="6D0D88E1" w14:textId="77777777" w:rsidR="00F62D17" w:rsidRPr="008B6034" w:rsidRDefault="00F62D17" w:rsidP="00F62D17">
      <w:pPr>
        <w:pStyle w:val="af0"/>
        <w:ind w:left="360"/>
        <w:jc w:val="both"/>
        <w:rPr>
          <w:sz w:val="22"/>
          <w:szCs w:val="22"/>
        </w:rPr>
      </w:pPr>
    </w:p>
    <w:p w14:paraId="3B492290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 случае расторжения Договора Покуп</w:t>
      </w:r>
      <w:r>
        <w:rPr>
          <w:sz w:val="22"/>
          <w:szCs w:val="22"/>
        </w:rPr>
        <w:t>ателем в одностороннем порядке,</w:t>
      </w:r>
      <w:r w:rsidRPr="008B6034">
        <w:rPr>
          <w:sz w:val="22"/>
          <w:szCs w:val="22"/>
        </w:rPr>
        <w:t xml:space="preserve"> а также в случае не предоставления Поставщиком обеспечения исполнения Договора после его заключения, когда такая обязанность предусмотрена условиями настоящего Договора, информация о Поставщике заносится в реестр недобросовестных поставщиков организаций атомной отрасли сроком на 2 года.</w:t>
      </w:r>
    </w:p>
    <w:p w14:paraId="7FBFCDD8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Поставщик уведомлен, что в случае нарушения условий настоящего Договора в информационную систему «Расчет рейтинга деловой репутации поставщиков», ведение которой осуществляется на официальном сайте по закупкам атомной отрасли www.rdr.rosatom.ru в соответствии с утвержденными </w:t>
      </w:r>
      <w:proofErr w:type="spellStart"/>
      <w:r w:rsidRPr="008B6034">
        <w:rPr>
          <w:sz w:val="22"/>
          <w:szCs w:val="22"/>
        </w:rPr>
        <w:t>Госкорпорацией</w:t>
      </w:r>
      <w:proofErr w:type="spellEnd"/>
      <w:r w:rsidRPr="008B6034">
        <w:rPr>
          <w:sz w:val="22"/>
          <w:szCs w:val="22"/>
        </w:rPr>
        <w:t xml:space="preserve"> «</w:t>
      </w:r>
      <w:proofErr w:type="spellStart"/>
      <w:r w:rsidRPr="008B6034">
        <w:rPr>
          <w:sz w:val="22"/>
          <w:szCs w:val="22"/>
        </w:rPr>
        <w:t>Росатом</w:t>
      </w:r>
      <w:proofErr w:type="spellEnd"/>
      <w:r w:rsidRPr="008B6034">
        <w:rPr>
          <w:sz w:val="22"/>
          <w:szCs w:val="22"/>
        </w:rPr>
        <w:t xml:space="preserve">» Едиными отраслевыми методическими указаниями по оценке деловой репутации, могут быть внесены сведения и документы о таких нарушениях. </w:t>
      </w:r>
    </w:p>
    <w:p w14:paraId="7C48C802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Основанием для внесения сведений в информационную систему «Расчет рейтинга деловой репутации поставщиком» могут являться:</w:t>
      </w:r>
    </w:p>
    <w:p w14:paraId="0F2DEE57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выставленные Покупателем и принятые Поставщиком неустойки за нарушение сроков исполнения обязательств по настоящему договору и(или) убытки, причиненные таким нарушением; </w:t>
      </w:r>
    </w:p>
    <w:p w14:paraId="701D2B96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выставленные Покупателем и принятые Поставщиком претензии (требования) к качеству продукции (товаров, работ, услуг) по настоящему договору и (или) убытки, причиненные ненадлежащим качеством продукции (товаров, работ, услуг);</w:t>
      </w:r>
    </w:p>
    <w:p w14:paraId="2A1E0B3C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судебные решения (включая решения третейских судов) о выплате Поставщиком неустойки за нарушение сроков исполнения договорных обязательств и (или) возмещении убытков, причиненных указанным нарушением; </w:t>
      </w:r>
    </w:p>
    <w:p w14:paraId="5DA1CC72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судебные решения (включая решения третейских судов) об удовлетворении Поставщиком претензии (требования) Покупателя к качеству продукции (товаров, работ, услуг) по настоящему договору и(или) возмещении убытков, причиненных ненадлежащим качеством продукции (товаров, работ, услуг);</w:t>
      </w:r>
    </w:p>
    <w:p w14:paraId="232D0E7A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подтвержденные судебными актами факты передачи Покупателю продукции (товаров, работ, услуг) по настоящему договору, нарушающей права третьих лиц; </w:t>
      </w:r>
    </w:p>
    <w:p w14:paraId="129128BA" w14:textId="77777777" w:rsidR="00F62D17" w:rsidRPr="008B6034" w:rsidRDefault="00F62D17" w:rsidP="00F62D17">
      <w:pPr>
        <w:pStyle w:val="af0"/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подтвержденные судебными актами факты фальсификации Поставщиком документов на этапе заключения или исполнения настоящего Договора.</w:t>
      </w:r>
    </w:p>
    <w:p w14:paraId="65D42935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предупреждён, что сведения, включенные в информационную систему «Расчет рейтинга деловой репутации поставщиков», могут быть использованы Покупателем при оценке его деловой репутации в последующих закупочных процедурах и (или) в процессе принятия решения о заключении договора с ним.</w:t>
      </w:r>
    </w:p>
    <w:p w14:paraId="173DB497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3545D2A2" w14:textId="77777777" w:rsidR="00F62D17" w:rsidRPr="008B6034" w:rsidRDefault="00F62D17" w:rsidP="00797A55">
      <w:pPr>
        <w:pStyle w:val="af0"/>
        <w:numPr>
          <w:ilvl w:val="0"/>
          <w:numId w:val="5"/>
        </w:numPr>
        <w:jc w:val="center"/>
        <w:rPr>
          <w:sz w:val="22"/>
          <w:szCs w:val="22"/>
        </w:rPr>
      </w:pPr>
      <w:r w:rsidRPr="008B6034">
        <w:rPr>
          <w:rFonts w:eastAsiaTheme="minorEastAsia"/>
          <w:b/>
          <w:sz w:val="22"/>
          <w:szCs w:val="22"/>
        </w:rPr>
        <w:t>ОСОБЫЕ УСЛОВИЯ</w:t>
      </w:r>
      <w:r w:rsidRPr="008B6034">
        <w:rPr>
          <w:rFonts w:eastAsiaTheme="minorEastAsia"/>
          <w:sz w:val="22"/>
          <w:szCs w:val="22"/>
        </w:rPr>
        <w:t>.</w:t>
      </w:r>
    </w:p>
    <w:p w14:paraId="52AE5928" w14:textId="77777777" w:rsidR="00F62D17" w:rsidRPr="008B6034" w:rsidRDefault="00F62D17" w:rsidP="00F62D17">
      <w:pPr>
        <w:pStyle w:val="af0"/>
        <w:ind w:left="426" w:hanging="426"/>
        <w:rPr>
          <w:rFonts w:eastAsiaTheme="minorEastAsia"/>
          <w:sz w:val="22"/>
          <w:szCs w:val="22"/>
        </w:rPr>
      </w:pPr>
    </w:p>
    <w:p w14:paraId="059F383D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Если по причинам, зависящим от Поставщика и / или субпоставщиков / соисполнителей, привлеченных Поставщиком к выполнению обязательств (части обязательств) по настоящему Договору, в том числе, но не исключительно, по причине ненадлежащего оформления документов, в частности первичного учета, указанными лицами, не предоставления сведений о выполнении обязательства по Договору субпоставщиками / соисполнителями, иными лицами / организациями, </w:t>
      </w:r>
      <w:r w:rsidRPr="008B6034">
        <w:rPr>
          <w:rFonts w:eastAsiaTheme="minorEastAsia"/>
          <w:sz w:val="22"/>
          <w:szCs w:val="22"/>
        </w:rPr>
        <w:lastRenderedPageBreak/>
        <w:t xml:space="preserve">в том числе не согласованными с Покупателем и / или ввиду несоблюдения Поставщиком каких-либо гарантий и / или заверений, данных в настоящем Договоре: </w:t>
      </w:r>
    </w:p>
    <w:p w14:paraId="483D346E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- Покупателю отказано налоговым органом в признании права на включение в состав налоговых вычетов сумм НДС по выставленным Поставщиком счетам-фактурам, и / или в признании права на включение в состав расходов по хозяйственным операциям с Поставщиком, </w:t>
      </w:r>
    </w:p>
    <w:p w14:paraId="6F11499B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- Покупателем произведена самостоятельная корректировка налоговых вычетов / налоговых расходов по результатам оценки исполнения Договора Поставщиком на соответствие требованиям ст.54.1 НК РФ (по своей инициативе и / или в связи с рекомендацией налогового органа о необходимости самостоятельной оценки рисков налогоплательщика) и выявлены обстоятельства, связанные с деятельностью Поставщика, влекущие отказ/непризнание налоговых вычетов по НДС и расходам для целей налогообложения налогом на прибыль налоговыми органами, </w:t>
      </w:r>
    </w:p>
    <w:p w14:paraId="0541C3DC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>Покупатель вправе требовать уплаты Поставщиком, а Поставщик принимает на себя обязательство уплатить штраф в размере 5% от Цены Договора в течение 5 (пяти) календарных дней с момента получения соответствующего требования Покупателя.</w:t>
      </w:r>
    </w:p>
    <w:p w14:paraId="47038ED6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>Стороны договорились, что Поставщик в соответствии со ст.406.1 ГК РФ возмещает Покупателю в течение 5 календарных дней с даты соответствующего требования Покупателя все имущественные потери последнего, возникшие:</w:t>
      </w:r>
    </w:p>
    <w:p w14:paraId="6E8B7F42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- в связи с </w:t>
      </w:r>
      <w:proofErr w:type="spellStart"/>
      <w:r w:rsidRPr="008B6034">
        <w:rPr>
          <w:rFonts w:eastAsiaTheme="minorEastAsia"/>
          <w:sz w:val="22"/>
          <w:szCs w:val="22"/>
        </w:rPr>
        <w:t>неотражением</w:t>
      </w:r>
      <w:proofErr w:type="spellEnd"/>
      <w:r w:rsidRPr="008B6034">
        <w:rPr>
          <w:rFonts w:eastAsiaTheme="minorEastAsia"/>
          <w:sz w:val="22"/>
          <w:szCs w:val="22"/>
        </w:rPr>
        <w:t xml:space="preserve"> выставленных счетов-фактур в первичной или уточненной налоговой декларации по НДС, поданной Поставщиком или иным лицом за Поставщика, в случае </w:t>
      </w:r>
      <w:proofErr w:type="spellStart"/>
      <w:r w:rsidRPr="008B6034">
        <w:rPr>
          <w:rFonts w:eastAsiaTheme="minorEastAsia"/>
          <w:sz w:val="22"/>
          <w:szCs w:val="22"/>
        </w:rPr>
        <w:t>неустранения</w:t>
      </w:r>
      <w:proofErr w:type="spellEnd"/>
      <w:r w:rsidRPr="008B6034">
        <w:rPr>
          <w:rFonts w:eastAsiaTheme="minorEastAsia"/>
          <w:sz w:val="22"/>
          <w:szCs w:val="22"/>
        </w:rPr>
        <w:t xml:space="preserve"> «налогового разрыва по НДС» в течение 5 (Пяти) рабочих дней со дня предъявления требования Покупателем Поставщику в размере НДС, доплаченного в бюджет, и соответствующих пеней на основании информационных писем и протоколов совещаний органов ФНС России;</w:t>
      </w:r>
    </w:p>
    <w:p w14:paraId="789DE6CF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- в связи с предъявлением налоговыми органами требований об уплате налогов (пеней, штрафов), </w:t>
      </w:r>
      <w:proofErr w:type="spellStart"/>
      <w:r w:rsidRPr="008B6034">
        <w:rPr>
          <w:rFonts w:eastAsiaTheme="minorEastAsia"/>
          <w:sz w:val="22"/>
          <w:szCs w:val="22"/>
        </w:rPr>
        <w:t>доначисленных</w:t>
      </w:r>
      <w:proofErr w:type="spellEnd"/>
      <w:r w:rsidRPr="008B6034">
        <w:rPr>
          <w:rFonts w:eastAsiaTheme="minorEastAsia"/>
          <w:sz w:val="22"/>
          <w:szCs w:val="22"/>
        </w:rPr>
        <w:t xml:space="preserve"> с сумм поставок по Договору, из-за отказа в применении налоговых вычетов по НДС и из-за исключения стоимости приобретенных товаров / работ / услуг из расходов для целей налогообложения по причинам, связанным с Поставщиком;</w:t>
      </w:r>
    </w:p>
    <w:p w14:paraId="5CAC7953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>- в связи с подачей Покупателем уточненной налоговой декларации (в том числе, но не ограничиваясь, на основании информационного письма налогового органа, в связи с получением информации о наличии признаков несформированного источника для принятия к вычету сумм НДС и пр.) с внесением необходимых исправлений в части суммы подлежащего уплате НДС и / или отказом от налогового вычета по соответствующей сделке в размере НДС, доплаченного в бюджет (подлежащего доплате / начисленного), и соответствующих пеней. Наличие / отсутствие решения / акта или иного документа налогового органа, содержащего требование / предложение подать уточненную налоговую декларацию, не влияет на обязанность Поставщика возместить имущественные потери и уплатить штраф, указанный в настоящем разделе;</w:t>
      </w:r>
    </w:p>
    <w:p w14:paraId="5FB7552B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 xml:space="preserve">- в связи с предъявлением третьими лицами, купившими у Покупателя являющийся предметом Договора Товар, требований о возмещении потерь и убытков в виде уплаченных ими налогов (пени, штрафов), </w:t>
      </w:r>
      <w:proofErr w:type="spellStart"/>
      <w:r w:rsidRPr="008B6034">
        <w:rPr>
          <w:rFonts w:eastAsiaTheme="minorEastAsia"/>
          <w:sz w:val="22"/>
          <w:szCs w:val="22"/>
        </w:rPr>
        <w:t>доначисленных</w:t>
      </w:r>
      <w:proofErr w:type="spellEnd"/>
      <w:r w:rsidRPr="008B6034">
        <w:rPr>
          <w:rFonts w:eastAsiaTheme="minorEastAsia"/>
          <w:sz w:val="22"/>
          <w:szCs w:val="22"/>
        </w:rPr>
        <w:t xml:space="preserve"> налоговыми органами из-за отказа в применении налоговых вычетов по НДС и из-за исключения стоимости приобретенных товаров из расходов для целей налогообложения по причинам, связанным с Поставщиком;</w:t>
      </w:r>
    </w:p>
    <w:p w14:paraId="174B41AB" w14:textId="77777777" w:rsidR="00F62D17" w:rsidRPr="008B6034" w:rsidRDefault="00F62D17" w:rsidP="00F62D17">
      <w:pPr>
        <w:pStyle w:val="af0"/>
        <w:ind w:left="426" w:firstLine="425"/>
        <w:jc w:val="both"/>
        <w:rPr>
          <w:rFonts w:eastAsiaTheme="minorEastAsia"/>
          <w:sz w:val="22"/>
          <w:szCs w:val="22"/>
        </w:rPr>
      </w:pPr>
      <w:r w:rsidRPr="008B6034">
        <w:rPr>
          <w:rFonts w:eastAsiaTheme="minorEastAsia"/>
          <w:sz w:val="22"/>
          <w:szCs w:val="22"/>
        </w:rPr>
        <w:t>- в связи с нарушением Поставщиком каких-либо заверений, данных Поставщиком в разделе 14 в размере сумм, уплаченных Покупателем в бюджет.</w:t>
      </w:r>
    </w:p>
    <w:p w14:paraId="3D22F7F1" w14:textId="77777777" w:rsidR="00F62D17" w:rsidRPr="008B6034" w:rsidRDefault="00F62D17" w:rsidP="00F62D17">
      <w:pPr>
        <w:ind w:left="426" w:firstLine="425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Факт оспаривания или </w:t>
      </w:r>
      <w:proofErr w:type="spellStart"/>
      <w:r w:rsidRPr="008B6034">
        <w:rPr>
          <w:sz w:val="22"/>
          <w:szCs w:val="22"/>
        </w:rPr>
        <w:t>неоспаривания</w:t>
      </w:r>
      <w:proofErr w:type="spellEnd"/>
      <w:r w:rsidRPr="008B6034">
        <w:rPr>
          <w:sz w:val="22"/>
          <w:szCs w:val="22"/>
        </w:rPr>
        <w:t xml:space="preserve"> налоговых доначислений в налоговом органе, в том числе вышестоящем, и / или в суде, а также факт оспаривания или </w:t>
      </w:r>
      <w:proofErr w:type="spellStart"/>
      <w:r w:rsidRPr="008B6034">
        <w:rPr>
          <w:sz w:val="22"/>
          <w:szCs w:val="22"/>
        </w:rPr>
        <w:t>неоспаривания</w:t>
      </w:r>
      <w:proofErr w:type="spellEnd"/>
      <w:r w:rsidRPr="008B6034">
        <w:rPr>
          <w:sz w:val="22"/>
          <w:szCs w:val="22"/>
        </w:rPr>
        <w:t xml:space="preserve"> в суде претензий третьих лиц не влияет на обязанность Поставщика возместить имущественные потери и уплатить штраф, указанный в настоящем разделе.</w:t>
      </w:r>
    </w:p>
    <w:p w14:paraId="018EA296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57FFF349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обязуется по первому требованию Покупателя или налоговых органов (в том числе в ходе встречной налоговой проверки) предоставить надлежащим образом заверенные копии документов, относящихся к поставке Товара по Договору и / или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Покупателя или налогового органа, если иной срок не установлен в запросе.</w:t>
      </w:r>
    </w:p>
    <w:p w14:paraId="11252A77" w14:textId="77777777" w:rsidR="00F62D17" w:rsidRPr="008B6034" w:rsidRDefault="00F62D17" w:rsidP="00F62D17">
      <w:pPr>
        <w:pStyle w:val="af0"/>
        <w:ind w:left="426"/>
        <w:jc w:val="both"/>
        <w:rPr>
          <w:sz w:val="22"/>
          <w:szCs w:val="22"/>
        </w:rPr>
      </w:pPr>
    </w:p>
    <w:p w14:paraId="59DAC83B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В случае проведения налоговым органом налоговой проверки одной из Сторон настоящего Договора, другая Сторона обязуется оказывать Стороне, в отношении которой проводится такая </w:t>
      </w:r>
      <w:r w:rsidRPr="008B6034">
        <w:rPr>
          <w:sz w:val="22"/>
          <w:szCs w:val="22"/>
        </w:rPr>
        <w:lastRenderedPageBreak/>
        <w:t>проверка, содействие в виде представления проверяющим необходимой информации (в том числе документов), связанной с заключением и исполнением настоящего Договора.</w:t>
      </w:r>
    </w:p>
    <w:p w14:paraId="394077B2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793CAF98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Поставщик совершит все необходимые действия по подтверждению операций по исполнению Договора, в том числе предоставит (обеспечит предоставление третьими лицами, привлеченными Поставщиком к исполнению обязательств по настоящему Договору) по первому требованию Покупателя или органов государственного контроля или суда, надлежащим образом заверенные копии документов, относящихся к указанным операциям и подтверждающих гарантии и заверения, указанные в настоящем разделе Договора, в срок, не превышающий 5 (пять) рабочих дней с момента получения соответствующего запроса от Покупателя, государственного органа или суда, если иной срок не установлен в запросе.</w:t>
      </w:r>
    </w:p>
    <w:p w14:paraId="28294272" w14:textId="77777777" w:rsidR="00F62D17" w:rsidRPr="008B6034" w:rsidRDefault="00F62D17" w:rsidP="00F62D17">
      <w:pPr>
        <w:pStyle w:val="af0"/>
        <w:rPr>
          <w:sz w:val="22"/>
          <w:szCs w:val="22"/>
        </w:rPr>
      </w:pPr>
    </w:p>
    <w:p w14:paraId="51E6DC5D" w14:textId="77777777" w:rsidR="00F62D17" w:rsidRPr="008B6034" w:rsidRDefault="00F62D17" w:rsidP="00797A55">
      <w:pPr>
        <w:pStyle w:val="af0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B6034">
        <w:rPr>
          <w:b/>
          <w:sz w:val="22"/>
          <w:szCs w:val="22"/>
        </w:rPr>
        <w:t>ПРОЧИЕ УСЛОВИЯ</w:t>
      </w:r>
    </w:p>
    <w:p w14:paraId="20A0CA88" w14:textId="77777777" w:rsidR="00F62D17" w:rsidRPr="008B6034" w:rsidRDefault="00F62D17" w:rsidP="00F62D17">
      <w:pPr>
        <w:rPr>
          <w:sz w:val="22"/>
          <w:szCs w:val="22"/>
        </w:rPr>
      </w:pPr>
    </w:p>
    <w:p w14:paraId="0868B96D" w14:textId="77777777" w:rsidR="00264689" w:rsidRPr="008B6034" w:rsidRDefault="00264689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Настоящий договор заключен по результатам </w:t>
      </w:r>
      <w:r>
        <w:rPr>
          <w:sz w:val="22"/>
          <w:szCs w:val="22"/>
        </w:rPr>
        <w:t>проведения закупочной процедуры «Мелкая закупка».</w:t>
      </w:r>
      <w:r w:rsidRPr="008B6034">
        <w:rPr>
          <w:sz w:val="22"/>
          <w:szCs w:val="22"/>
        </w:rPr>
        <w:t xml:space="preserve"> Информация о закупке размещена по адресу в сети «Интернет» </w:t>
      </w:r>
      <w:hyperlink r:id="rId14" w:history="1">
        <w:r>
          <w:rPr>
            <w:rStyle w:val="af"/>
            <w:sz w:val="22"/>
            <w:szCs w:val="22"/>
          </w:rPr>
          <w:t>https://zakupki.rosatom.ru/new/</w:t>
        </w:r>
      </w:hyperlink>
      <w:r w:rsidRPr="001271BD">
        <w:rPr>
          <w:sz w:val="22"/>
          <w:szCs w:val="22"/>
        </w:rPr>
        <w:t>.</w:t>
      </w:r>
      <w:r w:rsidRPr="008B6034">
        <w:rPr>
          <w:sz w:val="22"/>
          <w:szCs w:val="22"/>
        </w:rPr>
        <w:t xml:space="preserve"> Поставщик ознакомлен и принял требования к заключению настоящего Договора, его исполнению и последствиям расторжения договора, опубликованные в составе закупочной документации.</w:t>
      </w:r>
    </w:p>
    <w:p w14:paraId="6B37AEFE" w14:textId="77777777" w:rsidR="00F62D17" w:rsidRPr="008B6034" w:rsidRDefault="00F62D17" w:rsidP="00F62D17">
      <w:pPr>
        <w:ind w:left="426" w:hanging="426"/>
        <w:jc w:val="both"/>
        <w:rPr>
          <w:sz w:val="22"/>
          <w:szCs w:val="22"/>
        </w:rPr>
      </w:pPr>
    </w:p>
    <w:p w14:paraId="29E6AE59" w14:textId="327D464E" w:rsidR="00F62D17" w:rsidRPr="00484B4C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484B4C">
        <w:rPr>
          <w:sz w:val="22"/>
          <w:szCs w:val="22"/>
        </w:rPr>
        <w:t xml:space="preserve">Стороны признают юридическую силу документов, полученных с адресов электронной почты: </w:t>
      </w:r>
    </w:p>
    <w:p w14:paraId="11BB64E7" w14:textId="66CA8134" w:rsidR="00F62D17" w:rsidRPr="006321C2" w:rsidRDefault="00F62D17" w:rsidP="00F62D17">
      <w:pPr>
        <w:ind w:left="426" w:firstLine="283"/>
        <w:jc w:val="both"/>
        <w:rPr>
          <w:sz w:val="22"/>
          <w:szCs w:val="22"/>
        </w:rPr>
      </w:pPr>
      <w:r w:rsidRPr="006321C2">
        <w:rPr>
          <w:sz w:val="22"/>
          <w:szCs w:val="22"/>
        </w:rPr>
        <w:t xml:space="preserve">- от Покупателя </w:t>
      </w:r>
      <w:r>
        <w:rPr>
          <w:sz w:val="22"/>
          <w:szCs w:val="22"/>
          <w:lang w:val="en-US"/>
        </w:rPr>
        <w:t>e</w:t>
      </w:r>
      <w:r w:rsidRPr="006321C2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6321C2">
        <w:rPr>
          <w:sz w:val="22"/>
          <w:szCs w:val="22"/>
        </w:rPr>
        <w:t>:</w:t>
      </w:r>
      <w:r>
        <w:t xml:space="preserve"> </w:t>
      </w:r>
      <w:hyperlink r:id="rId15" w:history="1">
        <w:r w:rsidR="0087018C" w:rsidRPr="00FF241D">
          <w:rPr>
            <w:rStyle w:val="af"/>
          </w:rPr>
          <w:t>_mazur_okol@aemtech-iz.ru</w:t>
        </w:r>
      </w:hyperlink>
      <w:r w:rsidR="0087018C">
        <w:t xml:space="preserve"> </w:t>
      </w:r>
      <w:r w:rsidRPr="006321C2">
        <w:rPr>
          <w:sz w:val="22"/>
          <w:szCs w:val="22"/>
        </w:rPr>
        <w:t xml:space="preserve">   </w:t>
      </w:r>
    </w:p>
    <w:p w14:paraId="5D1A99DA" w14:textId="1FEFB1BC" w:rsidR="00F62D17" w:rsidRPr="006321C2" w:rsidRDefault="00F62D17" w:rsidP="00F62D17">
      <w:pPr>
        <w:ind w:left="426" w:firstLine="283"/>
        <w:jc w:val="both"/>
        <w:rPr>
          <w:sz w:val="22"/>
          <w:szCs w:val="22"/>
        </w:rPr>
      </w:pPr>
      <w:r w:rsidRPr="006321C2">
        <w:rPr>
          <w:sz w:val="22"/>
          <w:szCs w:val="22"/>
        </w:rPr>
        <w:t>- от Поставщика e-</w:t>
      </w:r>
      <w:proofErr w:type="spellStart"/>
      <w:r w:rsidRPr="006321C2">
        <w:rPr>
          <w:sz w:val="22"/>
          <w:szCs w:val="22"/>
        </w:rPr>
        <w:t>mail</w:t>
      </w:r>
      <w:proofErr w:type="spellEnd"/>
      <w:r w:rsidRPr="006321C2">
        <w:rPr>
          <w:sz w:val="22"/>
          <w:szCs w:val="22"/>
        </w:rPr>
        <w:t xml:space="preserve">: </w:t>
      </w:r>
      <w:hyperlink r:id="rId16" w:history="1">
        <w:r w:rsidR="0087018C" w:rsidRPr="0087018C">
          <w:rPr>
            <w:rStyle w:val="af"/>
            <w:sz w:val="22"/>
            <w:szCs w:val="22"/>
            <w:highlight w:val="yellow"/>
          </w:rPr>
          <w:t>_________________________</w:t>
        </w:r>
      </w:hyperlink>
      <w:r w:rsidR="004B1AE6">
        <w:rPr>
          <w:sz w:val="22"/>
          <w:szCs w:val="22"/>
        </w:rPr>
        <w:t xml:space="preserve"> </w:t>
      </w:r>
    </w:p>
    <w:p w14:paraId="608D3947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Любые уведомления должны быть сделаны в письменной форме, подписаны Стороной, направляющей уведомление, а также должны быть доставлены (в оригинале) по почтовому адресу Стороны, указанному в настоящем Договоре. </w:t>
      </w:r>
    </w:p>
    <w:p w14:paraId="24DB4704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Все уведомления направляются в порядке, предусмотренном настоящим разделом, и считаются надлежащим образом доставленными Стороне, являющейся адресатом:</w:t>
      </w:r>
    </w:p>
    <w:p w14:paraId="0B401F5A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при вручении лично или с курьером – в момент передачи под роспись;</w:t>
      </w:r>
    </w:p>
    <w:p w14:paraId="35FF6A55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- при почтовой доставке письмом – в момент вручения адресату. В случае если адресат отсутствует по указанному адресу либо не является в почтовое отделение, то письмо считается врученным адресату, а отправитель – исполнившим свою обязанность по уведомлению по истечении 5 (пяти) рабочих дней с момента поступления письма в конечное почтовое отделение, непосредственно обслуживающее адресата по почтовому адресу, указанному им в настоящем Договоре;</w:t>
      </w:r>
    </w:p>
    <w:p w14:paraId="229EFFEB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- при электронной передаче – в момент направления (передачи) их на электронный адрес, указанный в настоящем Договоре. </w:t>
      </w:r>
    </w:p>
    <w:p w14:paraId="48CCA752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Адресат обязан любыми способами обеспечить получение поступающей почтовой корреспонденции по почтовому адресу, указанному в настоящем Договоре. С момента поступления корреспонденции в отделение почтовой связи, непосредственно обслуживающее адресата по адресу, указанному им в настоящем Договоре, риск ненадлежащего исполнения организацией почтовой связи своих обязанностей переходит к адресату.</w:t>
      </w:r>
    </w:p>
    <w:p w14:paraId="6E3BE388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0A94C415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Любая переписка и договоренности Сторон до даты заключения Договора теряют силу с момента подписания Договора в части, противоречащей условиям Договора.</w:t>
      </w:r>
    </w:p>
    <w:p w14:paraId="08330DDC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29A75530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Во всем, что не урегулировано настоящим Договором стороны будут руководствоваться положениями действующего законодательства Российской Федерации. Применимым правом к правоотношениям сторон, вытекающим из настоящего Договора и возникающим в связи с ним, в том числе связанным с его нарушением, заключением, изменением, прекращением или недействительностью, является законодательство Российской Федерации.</w:t>
      </w:r>
    </w:p>
    <w:p w14:paraId="137BE8FC" w14:textId="77777777" w:rsidR="00F62D17" w:rsidRPr="008B6034" w:rsidRDefault="00F62D17" w:rsidP="00F62D17">
      <w:pPr>
        <w:ind w:left="426"/>
        <w:jc w:val="both"/>
        <w:rPr>
          <w:sz w:val="22"/>
          <w:szCs w:val="22"/>
        </w:rPr>
      </w:pPr>
    </w:p>
    <w:p w14:paraId="13A5B728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Стороны договорились, что все и любые изменения курса рубля Российской Федерации к доллару США, евро и любой другой валюте, котируемой Центральным банком Российской Федерации (Банком России), а также изменение ключевой ставки Банка России являются их предпринимательским риском и не могут быть основанием для изменения или расторжения </w:t>
      </w:r>
      <w:r w:rsidRPr="008B6034">
        <w:rPr>
          <w:sz w:val="22"/>
          <w:szCs w:val="22"/>
        </w:rPr>
        <w:lastRenderedPageBreak/>
        <w:t>Договора. Под курсом рубля Российской Федерации в данном пункте понимается официальный курс, установленный Центральным банком Российской Федерации.</w:t>
      </w:r>
    </w:p>
    <w:p w14:paraId="5770486E" w14:textId="77777777" w:rsidR="00F62D17" w:rsidRPr="008B6034" w:rsidRDefault="00F62D17" w:rsidP="00F62D17">
      <w:pPr>
        <w:jc w:val="both"/>
        <w:rPr>
          <w:sz w:val="22"/>
          <w:szCs w:val="22"/>
        </w:rPr>
      </w:pPr>
    </w:p>
    <w:p w14:paraId="09978812" w14:textId="77777777" w:rsidR="00F62D17" w:rsidRPr="008B6034" w:rsidRDefault="00F62D17" w:rsidP="00797A55">
      <w:pPr>
        <w:pStyle w:val="af0"/>
        <w:numPr>
          <w:ilvl w:val="1"/>
          <w:numId w:val="5"/>
        </w:numPr>
        <w:ind w:left="426" w:hanging="426"/>
        <w:jc w:val="both"/>
        <w:rPr>
          <w:rFonts w:eastAsiaTheme="minorEastAsia"/>
          <w:sz w:val="22"/>
          <w:szCs w:val="22"/>
          <w:lang w:eastAsia="ru-RU"/>
        </w:rPr>
      </w:pPr>
      <w:r w:rsidRPr="008B6034">
        <w:rPr>
          <w:rFonts w:eastAsiaTheme="minorEastAsia"/>
          <w:sz w:val="22"/>
          <w:szCs w:val="22"/>
          <w:lang w:eastAsia="ru-RU"/>
        </w:rPr>
        <w:t xml:space="preserve">В случае если у Стороны изменяются банковские и/или почтовые (в том числе, электронные) реквизиты, она должна незамедлительно направить письменное уведомление другой Стороне с указанием таких изменений. Уведомление подписывается надлежаще уполномоченным представителем Стороны. Уведомление должно быть направлено таким образом, чтобы можно было четко установить адрес и наименование отправителя, дату его направления и дату получения другой Стороной. Изменения считаются вступившими в силу с момента получения другой Стороной уведомления об изменении. До момента надлежащего уведомления об изменении банковских и/или почтовых (в том числе электронных) реквизитов все уведомления/иные документы и т.д., вытекающие из исполнения настоящего Договора, направленные по старым банковским и/или почтовым (в том числе, электронным) реквизитам, засчитываются как надлежащее исполнение обязательств по настоящему Договору. Все риски, связанные с </w:t>
      </w:r>
      <w:proofErr w:type="spellStart"/>
      <w:r w:rsidRPr="008B6034">
        <w:rPr>
          <w:rFonts w:eastAsiaTheme="minorEastAsia"/>
          <w:sz w:val="22"/>
          <w:szCs w:val="22"/>
          <w:lang w:eastAsia="ru-RU"/>
        </w:rPr>
        <w:t>неуведомлением</w:t>
      </w:r>
      <w:proofErr w:type="spellEnd"/>
      <w:r w:rsidRPr="008B6034">
        <w:rPr>
          <w:rFonts w:eastAsiaTheme="minorEastAsia"/>
          <w:sz w:val="22"/>
          <w:szCs w:val="22"/>
          <w:lang w:eastAsia="ru-RU"/>
        </w:rPr>
        <w:t xml:space="preserve"> или в результате </w:t>
      </w:r>
      <w:proofErr w:type="spellStart"/>
      <w:r w:rsidRPr="008B6034">
        <w:rPr>
          <w:rFonts w:eastAsiaTheme="minorEastAsia"/>
          <w:sz w:val="22"/>
          <w:szCs w:val="22"/>
          <w:lang w:eastAsia="ru-RU"/>
        </w:rPr>
        <w:t>неуведомления</w:t>
      </w:r>
      <w:proofErr w:type="spellEnd"/>
      <w:r w:rsidRPr="008B6034">
        <w:rPr>
          <w:rFonts w:eastAsiaTheme="minorEastAsia"/>
          <w:sz w:val="22"/>
          <w:szCs w:val="22"/>
          <w:lang w:eastAsia="ru-RU"/>
        </w:rPr>
        <w:t>, несет Сторона, не исполнившая свои обязательства в соответствии с настоящим пунктом.</w:t>
      </w:r>
    </w:p>
    <w:p w14:paraId="154BC16E" w14:textId="77777777" w:rsidR="00F62D17" w:rsidRPr="008B6034" w:rsidRDefault="00F62D17" w:rsidP="00F62D17">
      <w:pPr>
        <w:pStyle w:val="af0"/>
        <w:rPr>
          <w:rFonts w:eastAsiaTheme="minorEastAsia"/>
          <w:sz w:val="22"/>
          <w:szCs w:val="22"/>
          <w:lang w:eastAsia="ru-RU"/>
        </w:rPr>
      </w:pPr>
    </w:p>
    <w:p w14:paraId="164856DB" w14:textId="77777777" w:rsidR="00F62D17" w:rsidRPr="008B6034" w:rsidRDefault="00F62D17" w:rsidP="00797A55">
      <w:pPr>
        <w:numPr>
          <w:ilvl w:val="1"/>
          <w:numId w:val="5"/>
        </w:numPr>
        <w:ind w:left="426" w:hanging="426"/>
        <w:jc w:val="both"/>
        <w:rPr>
          <w:sz w:val="22"/>
          <w:szCs w:val="22"/>
        </w:rPr>
      </w:pPr>
      <w:r w:rsidRPr="008B6034">
        <w:rPr>
          <w:sz w:val="22"/>
          <w:szCs w:val="22"/>
        </w:rPr>
        <w:t xml:space="preserve">Стороны договорились, что, в случае дополнительного письменного подтверждения сторон об обмене электронными документами посредством электронного документооборота, стороны подтверждают взаимное согласие на выставление и получение первичных учетных документов, предусмотренных Договором (товарных накладных, счетов-фактур (корректировочных и исправительных счетов-фактур), универсальных передаточных документов (УПД) (универсальных корректировочных документов (УКД)) в электронном формате, утвержденном соответствующим приказом ФНС, действующем на дату передачи электронного документа (формализованные документы), а также актов сверки взаимных расчетов, выписок из книги продаж, подтверждающих отражение реализации в адрес Покупателя для целей исчисления НДС, в виде неформализованных электронных документов. </w:t>
      </w:r>
    </w:p>
    <w:p w14:paraId="7038C461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Стороны подтверждают, что указанные документы, при условии наличия в них всех сведений, определенных Договором, признаются сторонами оформленными в соответствии с условиями Договора. Стороны признают электронные документы, подписанные усиленной квалифицированной электронной подписью (УКЭП), при соблюдении требований Федерального закона от 06.04.2011 N 63-ФЗ "Об электронной подписи" и соглашения сторон юридически эквивалентными документам на бумажных носителях, заверенным соответствующими подписями и оттиском печатей Сторон.</w:t>
      </w:r>
    </w:p>
    <w:p w14:paraId="4CD2BF9D" w14:textId="77777777" w:rsidR="00F62D17" w:rsidRPr="008B6034" w:rsidRDefault="00F62D17" w:rsidP="00F62D17">
      <w:pPr>
        <w:ind w:left="426" w:firstLine="283"/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Положения настоящего пункта не ограничивают стороны в возможности выставления и получения, указанных в настоящем пункте документов, составленных на бумажных носителях и подписанных собственноручными подписями представителей сторон, при возникновении такой необходимости. Стороны подтверждают, что будут использовать необходимые технические средства, позволяющие принимать и обрабатывать электронные документы, подписанные усиленной квалифицированной электронной подписью, с учетом выполнения требований по безопасности информации. Обмен документами между сторонами предполагает соблюдение всех требований, установленных законодательством РФ.</w:t>
      </w:r>
    </w:p>
    <w:p w14:paraId="42A3B4FD" w14:textId="4C0DC5F9" w:rsidR="006321C2" w:rsidRDefault="00F62D17" w:rsidP="00F62D17">
      <w:pPr>
        <w:jc w:val="both"/>
        <w:rPr>
          <w:sz w:val="22"/>
          <w:szCs w:val="22"/>
        </w:rPr>
      </w:pPr>
      <w:r w:rsidRPr="008B6034">
        <w:rPr>
          <w:sz w:val="22"/>
          <w:szCs w:val="22"/>
        </w:rPr>
        <w:t>При наличии соглашения о юридически значимом электронном документообороте и выставлении первичных документов, составленных на бумажных носителях и подписанных собственноручными подписями представителей сторон, приоритет будут иметь первичные документы, составленные на бумажных носителях и подписанные собственноручными подписями представителей сторон.</w:t>
      </w:r>
    </w:p>
    <w:p w14:paraId="7C34B4C6" w14:textId="77777777" w:rsidR="00B718D3" w:rsidRPr="008B6034" w:rsidRDefault="00B718D3" w:rsidP="00696879">
      <w:pPr>
        <w:jc w:val="both"/>
        <w:rPr>
          <w:sz w:val="22"/>
          <w:szCs w:val="22"/>
        </w:rPr>
      </w:pPr>
    </w:p>
    <w:p w14:paraId="1D632E92" w14:textId="77777777" w:rsidR="00002A95" w:rsidRPr="008B6034" w:rsidRDefault="00002A95" w:rsidP="00797A55">
      <w:pPr>
        <w:pStyle w:val="af0"/>
        <w:numPr>
          <w:ilvl w:val="0"/>
          <w:numId w:val="5"/>
        </w:numPr>
        <w:jc w:val="center"/>
        <w:rPr>
          <w:b/>
          <w:bCs/>
          <w:kern w:val="32"/>
          <w:sz w:val="22"/>
          <w:szCs w:val="22"/>
        </w:rPr>
      </w:pPr>
      <w:r w:rsidRPr="008B6034">
        <w:rPr>
          <w:b/>
          <w:bCs/>
          <w:kern w:val="32"/>
          <w:sz w:val="22"/>
          <w:szCs w:val="22"/>
        </w:rPr>
        <w:t>ПЕРЕЧЕНЬ ПРИЛОЖЕНИЙ К ДОГОВОРУ</w:t>
      </w:r>
    </w:p>
    <w:p w14:paraId="00FE56A8" w14:textId="77777777" w:rsidR="00002A95" w:rsidRPr="008B6034" w:rsidRDefault="00002A95" w:rsidP="00002A95">
      <w:pPr>
        <w:pStyle w:val="af0"/>
        <w:widowControl w:val="0"/>
        <w:ind w:left="426" w:hanging="426"/>
        <w:jc w:val="center"/>
        <w:outlineLvl w:val="0"/>
        <w:rPr>
          <w:b/>
          <w:bCs/>
          <w:kern w:val="32"/>
          <w:sz w:val="22"/>
          <w:szCs w:val="22"/>
          <w:lang w:eastAsia="ru-RU"/>
        </w:rPr>
      </w:pPr>
    </w:p>
    <w:p w14:paraId="384F26AD" w14:textId="77777777" w:rsidR="00002A95" w:rsidRPr="00EB6D2C" w:rsidRDefault="00002A95" w:rsidP="00002A95">
      <w:pPr>
        <w:pStyle w:val="af0"/>
        <w:widowControl w:val="0"/>
        <w:ind w:left="0" w:firstLine="426"/>
        <w:jc w:val="both"/>
        <w:outlineLvl w:val="0"/>
        <w:rPr>
          <w:bCs/>
          <w:i/>
          <w:kern w:val="32"/>
          <w:sz w:val="22"/>
          <w:szCs w:val="22"/>
          <w:lang w:eastAsia="ru-RU"/>
        </w:rPr>
      </w:pPr>
      <w:r w:rsidRPr="00EB6D2C">
        <w:rPr>
          <w:bCs/>
          <w:i/>
          <w:kern w:val="32"/>
          <w:sz w:val="22"/>
          <w:szCs w:val="22"/>
          <w:lang w:eastAsia="ru-RU"/>
        </w:rPr>
        <w:t>Пр</w:t>
      </w:r>
      <w:r>
        <w:rPr>
          <w:bCs/>
          <w:i/>
          <w:kern w:val="32"/>
          <w:sz w:val="22"/>
          <w:szCs w:val="22"/>
          <w:lang w:eastAsia="ru-RU"/>
        </w:rPr>
        <w:t>иложение № 1: Спецификация</w:t>
      </w:r>
      <w:r w:rsidRPr="00EB6D2C">
        <w:rPr>
          <w:bCs/>
          <w:i/>
          <w:kern w:val="32"/>
          <w:sz w:val="22"/>
          <w:szCs w:val="22"/>
          <w:lang w:eastAsia="ru-RU"/>
        </w:rPr>
        <w:t xml:space="preserve">. </w:t>
      </w:r>
    </w:p>
    <w:p w14:paraId="4F8B84CD" w14:textId="77777777" w:rsidR="00002A95" w:rsidRPr="00EB6D2C" w:rsidRDefault="00002A95" w:rsidP="00002A95">
      <w:pPr>
        <w:pStyle w:val="af0"/>
        <w:suppressAutoHyphens w:val="0"/>
        <w:ind w:left="0" w:right="-2" w:firstLine="426"/>
        <w:jc w:val="both"/>
        <w:rPr>
          <w:i/>
          <w:sz w:val="22"/>
          <w:szCs w:val="22"/>
          <w:lang w:eastAsia="ru-RU"/>
        </w:rPr>
      </w:pPr>
      <w:r w:rsidRPr="00EB6D2C">
        <w:rPr>
          <w:i/>
          <w:sz w:val="22"/>
          <w:szCs w:val="22"/>
          <w:lang w:eastAsia="ru-RU"/>
        </w:rPr>
        <w:t>Приложение № 2</w:t>
      </w:r>
      <w:r w:rsidRPr="00EB6D2C">
        <w:rPr>
          <w:bCs/>
          <w:i/>
          <w:kern w:val="32"/>
          <w:sz w:val="22"/>
          <w:szCs w:val="22"/>
          <w:lang w:eastAsia="ru-RU"/>
        </w:rPr>
        <w:t xml:space="preserve">: </w:t>
      </w:r>
      <w:r w:rsidRPr="00EB6D2C">
        <w:rPr>
          <w:i/>
          <w:sz w:val="22"/>
          <w:szCs w:val="22"/>
          <w:lang w:eastAsia="ru-RU"/>
        </w:rPr>
        <w:t>Условия конфиденциальности.</w:t>
      </w:r>
    </w:p>
    <w:p w14:paraId="36729C7E" w14:textId="4BBB6E15" w:rsidR="00002A95" w:rsidRDefault="00002A95" w:rsidP="00002A95">
      <w:pPr>
        <w:pStyle w:val="af0"/>
        <w:suppressAutoHyphens w:val="0"/>
        <w:ind w:left="0" w:right="-2" w:firstLine="426"/>
        <w:jc w:val="both"/>
        <w:rPr>
          <w:i/>
          <w:sz w:val="22"/>
          <w:szCs w:val="22"/>
          <w:lang w:eastAsia="ru-RU"/>
        </w:rPr>
      </w:pPr>
      <w:r w:rsidRPr="00EB6D2C">
        <w:rPr>
          <w:i/>
          <w:sz w:val="22"/>
          <w:szCs w:val="22"/>
          <w:lang w:eastAsia="ru-RU"/>
        </w:rPr>
        <w:t xml:space="preserve">Приложение № </w:t>
      </w:r>
      <w:r w:rsidRPr="007D466F">
        <w:rPr>
          <w:i/>
          <w:sz w:val="22"/>
          <w:szCs w:val="22"/>
          <w:lang w:eastAsia="ru-RU"/>
        </w:rPr>
        <w:t>3</w:t>
      </w:r>
      <w:r w:rsidRPr="00EB6D2C">
        <w:rPr>
          <w:i/>
          <w:sz w:val="22"/>
          <w:szCs w:val="22"/>
          <w:lang w:eastAsia="ru-RU"/>
        </w:rPr>
        <w:t>: Условия пребывания специалистов Покупателя на предприятии Поставщика / Субпоставщика.</w:t>
      </w:r>
    </w:p>
    <w:p w14:paraId="65EA5674" w14:textId="0F4D5359" w:rsidR="00002A95" w:rsidRPr="00EB6D2C" w:rsidRDefault="00002A95" w:rsidP="00002A95">
      <w:pPr>
        <w:pStyle w:val="af0"/>
        <w:suppressAutoHyphens w:val="0"/>
        <w:ind w:left="0" w:right="-2" w:firstLine="426"/>
        <w:jc w:val="both"/>
        <w:rPr>
          <w:i/>
          <w:sz w:val="22"/>
          <w:szCs w:val="22"/>
          <w:lang w:eastAsia="ru-RU"/>
        </w:rPr>
      </w:pPr>
      <w:r w:rsidRPr="00EB6D2C">
        <w:rPr>
          <w:i/>
          <w:sz w:val="22"/>
          <w:szCs w:val="22"/>
          <w:lang w:eastAsia="ru-RU"/>
        </w:rPr>
        <w:t xml:space="preserve">Приложение № </w:t>
      </w:r>
      <w:r w:rsidR="005D08E1">
        <w:rPr>
          <w:i/>
          <w:sz w:val="22"/>
          <w:szCs w:val="22"/>
          <w:lang w:eastAsia="ru-RU"/>
        </w:rPr>
        <w:t>4</w:t>
      </w:r>
      <w:r w:rsidRPr="00EB6D2C">
        <w:rPr>
          <w:i/>
          <w:sz w:val="22"/>
          <w:szCs w:val="22"/>
          <w:lang w:eastAsia="ru-RU"/>
        </w:rPr>
        <w:t xml:space="preserve">: Форма запроса о согласовании даты отгрузки Товара. </w:t>
      </w:r>
    </w:p>
    <w:p w14:paraId="6A038152" w14:textId="38E9E209" w:rsidR="00002A95" w:rsidRDefault="00002A95" w:rsidP="006321C2">
      <w:pPr>
        <w:pStyle w:val="af0"/>
        <w:suppressAutoHyphens w:val="0"/>
        <w:ind w:left="0" w:right="-2" w:firstLine="426"/>
        <w:jc w:val="both"/>
        <w:rPr>
          <w:i/>
          <w:color w:val="000000" w:themeColor="text1"/>
          <w:sz w:val="22"/>
          <w:szCs w:val="22"/>
          <w:lang w:eastAsia="ru-RU"/>
        </w:rPr>
      </w:pPr>
      <w:r w:rsidRPr="00EB6D2C">
        <w:rPr>
          <w:bCs/>
          <w:i/>
          <w:kern w:val="32"/>
          <w:sz w:val="22"/>
          <w:szCs w:val="22"/>
          <w:lang w:eastAsia="ru-RU"/>
        </w:rPr>
        <w:t xml:space="preserve">Приложение № </w:t>
      </w:r>
      <w:r w:rsidR="005D08E1">
        <w:rPr>
          <w:bCs/>
          <w:i/>
          <w:kern w:val="32"/>
          <w:sz w:val="22"/>
          <w:szCs w:val="22"/>
          <w:lang w:eastAsia="ru-RU"/>
        </w:rPr>
        <w:t>5</w:t>
      </w:r>
      <w:r w:rsidRPr="00EB6D2C">
        <w:rPr>
          <w:bCs/>
          <w:i/>
          <w:kern w:val="32"/>
          <w:sz w:val="22"/>
          <w:szCs w:val="22"/>
          <w:lang w:eastAsia="ru-RU"/>
        </w:rPr>
        <w:t>:</w:t>
      </w:r>
      <w:r w:rsidRPr="007D466F">
        <w:rPr>
          <w:i/>
          <w:color w:val="000000" w:themeColor="text1"/>
          <w:sz w:val="22"/>
          <w:szCs w:val="22"/>
          <w:lang w:eastAsia="ru-RU"/>
        </w:rPr>
        <w:t xml:space="preserve"> </w:t>
      </w:r>
      <w:bookmarkStart w:id="0" w:name="_Hlk176345971"/>
      <w:r>
        <w:rPr>
          <w:i/>
          <w:color w:val="000000" w:themeColor="text1"/>
          <w:sz w:val="22"/>
          <w:szCs w:val="22"/>
          <w:lang w:eastAsia="ru-RU"/>
        </w:rPr>
        <w:t>Технические требования к товару</w:t>
      </w:r>
      <w:bookmarkEnd w:id="0"/>
    </w:p>
    <w:p w14:paraId="182CE1DD" w14:textId="77777777" w:rsidR="00124A2B" w:rsidRPr="00B70CB1" w:rsidRDefault="00124A2B" w:rsidP="00124A2B">
      <w:pPr>
        <w:pStyle w:val="af0"/>
        <w:suppressAutoHyphens w:val="0"/>
        <w:ind w:left="0" w:right="-2" w:firstLine="426"/>
        <w:jc w:val="both"/>
        <w:rPr>
          <w:i/>
          <w:color w:val="000000" w:themeColor="text1"/>
          <w:sz w:val="22"/>
          <w:szCs w:val="22"/>
          <w:lang w:eastAsia="ru-RU"/>
        </w:rPr>
      </w:pPr>
      <w:r>
        <w:rPr>
          <w:i/>
          <w:color w:val="000000" w:themeColor="text1"/>
          <w:sz w:val="22"/>
          <w:szCs w:val="22"/>
          <w:lang w:eastAsia="ru-RU"/>
        </w:rPr>
        <w:t>Приложение № 6: Дополнительные условия по управлению Несоответствиями</w:t>
      </w:r>
    </w:p>
    <w:p w14:paraId="6DD164FE" w14:textId="77777777" w:rsidR="0075507D" w:rsidRPr="006321C2" w:rsidRDefault="0075507D" w:rsidP="006321C2">
      <w:pPr>
        <w:pStyle w:val="af0"/>
        <w:suppressAutoHyphens w:val="0"/>
        <w:ind w:left="0" w:right="-2" w:firstLine="426"/>
        <w:jc w:val="both"/>
        <w:rPr>
          <w:i/>
          <w:color w:val="000000" w:themeColor="text1"/>
          <w:sz w:val="22"/>
          <w:szCs w:val="22"/>
          <w:lang w:eastAsia="ru-RU"/>
        </w:rPr>
      </w:pPr>
    </w:p>
    <w:p w14:paraId="0F5391D1" w14:textId="77777777" w:rsidR="00B1784E" w:rsidRPr="006321C2" w:rsidRDefault="00002A95" w:rsidP="00797A55">
      <w:pPr>
        <w:pStyle w:val="af0"/>
        <w:widowControl w:val="0"/>
        <w:numPr>
          <w:ilvl w:val="0"/>
          <w:numId w:val="5"/>
        </w:numPr>
        <w:spacing w:before="120" w:after="240"/>
        <w:jc w:val="center"/>
        <w:outlineLvl w:val="0"/>
        <w:rPr>
          <w:b/>
          <w:bCs/>
          <w:kern w:val="32"/>
          <w:sz w:val="22"/>
          <w:szCs w:val="22"/>
        </w:rPr>
      </w:pPr>
      <w:r w:rsidRPr="006321C2">
        <w:rPr>
          <w:b/>
          <w:bCs/>
          <w:kern w:val="32"/>
          <w:sz w:val="22"/>
          <w:szCs w:val="22"/>
        </w:rPr>
        <w:lastRenderedPageBreak/>
        <w:t>АДРЕСА И БАНКОВСКИЕ РЕКВИЗИТЫ СТОРОН</w:t>
      </w: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50"/>
        <w:gridCol w:w="4845"/>
      </w:tblGrid>
      <w:tr w:rsidR="00002A95" w:rsidRPr="008B6034" w14:paraId="0A253660" w14:textId="77777777" w:rsidTr="00CA506E">
        <w:trPr>
          <w:jc w:val="center"/>
        </w:trPr>
        <w:tc>
          <w:tcPr>
            <w:tcW w:w="4870" w:type="dxa"/>
            <w:vAlign w:val="center"/>
          </w:tcPr>
          <w:p w14:paraId="140DB567" w14:textId="77777777" w:rsidR="00002A95" w:rsidRPr="008B6034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sz w:val="22"/>
                <w:szCs w:val="22"/>
              </w:rPr>
            </w:pPr>
            <w:r w:rsidRPr="008B6034">
              <w:rPr>
                <w:b/>
                <w:noProof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6CF4E5EA" w14:textId="77777777" w:rsidR="00002A95" w:rsidRPr="008B6034" w:rsidRDefault="00002A95" w:rsidP="00CA506E">
            <w:pPr>
              <w:widowControl w:val="0"/>
              <w:spacing w:after="120"/>
              <w:ind w:left="426" w:hanging="426"/>
              <w:jc w:val="center"/>
              <w:rPr>
                <w:b/>
                <w:noProof/>
                <w:sz w:val="22"/>
                <w:szCs w:val="22"/>
              </w:rPr>
            </w:pPr>
            <w:r w:rsidRPr="008B6034">
              <w:rPr>
                <w:b/>
                <w:noProof/>
                <w:sz w:val="22"/>
                <w:szCs w:val="22"/>
              </w:rPr>
              <w:t>ПОСТАВЩИК</w:t>
            </w:r>
          </w:p>
        </w:tc>
      </w:tr>
      <w:tr w:rsidR="00002A95" w:rsidRPr="008B6034" w14:paraId="05384C83" w14:textId="77777777" w:rsidTr="00CA506E">
        <w:trPr>
          <w:trHeight w:val="810"/>
          <w:jc w:val="center"/>
        </w:trPr>
        <w:tc>
          <w:tcPr>
            <w:tcW w:w="4870" w:type="dxa"/>
          </w:tcPr>
          <w:p w14:paraId="50A3B7CC" w14:textId="77777777" w:rsidR="005E0E8C" w:rsidRPr="006321C2" w:rsidRDefault="005E0E8C" w:rsidP="006321C2">
            <w:pPr>
              <w:ind w:left="426" w:hanging="426"/>
              <w:rPr>
                <w:b/>
                <w:noProof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sz w:val="22"/>
                <w:szCs w:val="22"/>
                <w:u w:val="single"/>
              </w:rPr>
              <w:t>ООО «ИСМ»</w:t>
            </w:r>
          </w:p>
          <w:p w14:paraId="33CEEC6B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Место нахождения:</w:t>
            </w:r>
          </w:p>
          <w:p w14:paraId="2450A083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196650, Россия, г. Санкт-Пе</w:t>
            </w:r>
            <w:r w:rsidR="00A07989">
              <w:rPr>
                <w:rFonts w:eastAsia="Times New Roman"/>
                <w:bCs/>
                <w:sz w:val="22"/>
                <w:szCs w:val="22"/>
              </w:rPr>
              <w:t xml:space="preserve">тербург, Колпино, </w:t>
            </w:r>
            <w:proofErr w:type="spellStart"/>
            <w:r w:rsidR="00A07989">
              <w:rPr>
                <w:rFonts w:eastAsia="Times New Roman"/>
                <w:bCs/>
                <w:sz w:val="22"/>
                <w:szCs w:val="22"/>
              </w:rPr>
              <w:t>терр</w:t>
            </w:r>
            <w:proofErr w:type="spellEnd"/>
            <w:r w:rsidR="00A07989">
              <w:rPr>
                <w:rFonts w:eastAsia="Times New Roman"/>
                <w:bCs/>
                <w:sz w:val="22"/>
                <w:szCs w:val="22"/>
              </w:rPr>
              <w:t>. Ижорский завод</w:t>
            </w:r>
            <w:r w:rsidRPr="006321C2">
              <w:rPr>
                <w:rFonts w:eastAsia="Times New Roman"/>
                <w:bCs/>
                <w:sz w:val="22"/>
                <w:szCs w:val="22"/>
              </w:rPr>
              <w:t>, д.67, лит. БХ</w:t>
            </w:r>
          </w:p>
          <w:p w14:paraId="442A7AAF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ИНН 7817047256 КПП 781701001</w:t>
            </w:r>
          </w:p>
          <w:p w14:paraId="2CB17526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Р/</w:t>
            </w:r>
            <w:proofErr w:type="spellStart"/>
            <w:r w:rsidRPr="006321C2">
              <w:rPr>
                <w:rFonts w:eastAsia="Times New Roman"/>
                <w:bCs/>
                <w:sz w:val="22"/>
                <w:szCs w:val="22"/>
              </w:rPr>
              <w:t>сч</w:t>
            </w:r>
            <w:proofErr w:type="spellEnd"/>
            <w:r w:rsidRPr="006321C2">
              <w:rPr>
                <w:rFonts w:eastAsia="Times New Roman"/>
                <w:bCs/>
                <w:sz w:val="22"/>
                <w:szCs w:val="22"/>
              </w:rPr>
              <w:t>. 40702810400000094316</w:t>
            </w:r>
          </w:p>
          <w:p w14:paraId="2EE80A06" w14:textId="72C7E44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Банк ГПБ (АО) г.</w:t>
            </w:r>
            <w:r w:rsidR="00B70CB1" w:rsidRPr="00344474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6321C2">
              <w:rPr>
                <w:rFonts w:eastAsia="Times New Roman"/>
                <w:bCs/>
                <w:sz w:val="22"/>
                <w:szCs w:val="22"/>
              </w:rPr>
              <w:t>Москва</w:t>
            </w:r>
          </w:p>
          <w:p w14:paraId="16D54C24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К/с. 30101810200000000823</w:t>
            </w:r>
          </w:p>
          <w:p w14:paraId="0FD6D141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БИК 044525823</w:t>
            </w:r>
          </w:p>
          <w:p w14:paraId="3F266BBA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ОГРН 108 667 300 8003</w:t>
            </w:r>
          </w:p>
          <w:p w14:paraId="3FFF927E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ОКПО 85594828</w:t>
            </w:r>
          </w:p>
          <w:p w14:paraId="4AA3B008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ОКАТО 40277501000</w:t>
            </w:r>
          </w:p>
          <w:p w14:paraId="04A50EF5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ОКТМО 40342000</w:t>
            </w:r>
          </w:p>
          <w:p w14:paraId="4B3B7DA2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ОКОГУ 49014</w:t>
            </w:r>
          </w:p>
          <w:p w14:paraId="444F8545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ОКФС 16</w:t>
            </w:r>
          </w:p>
          <w:p w14:paraId="39B8849B" w14:textId="77777777" w:rsidR="005E0E8C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ОКОПФ 65</w:t>
            </w:r>
          </w:p>
          <w:p w14:paraId="76C3EE4B" w14:textId="77777777" w:rsidR="00002A95" w:rsidRPr="006321C2" w:rsidRDefault="005E0E8C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Times New Roman"/>
                <w:bCs/>
                <w:sz w:val="22"/>
                <w:szCs w:val="22"/>
              </w:rPr>
            </w:pPr>
            <w:r w:rsidRPr="006321C2">
              <w:rPr>
                <w:rFonts w:eastAsia="Times New Roman"/>
                <w:bCs/>
                <w:sz w:val="22"/>
                <w:szCs w:val="22"/>
              </w:rPr>
              <w:t>ОКВЭД 28.73</w:t>
            </w:r>
          </w:p>
        </w:tc>
        <w:tc>
          <w:tcPr>
            <w:tcW w:w="4870" w:type="dxa"/>
          </w:tcPr>
          <w:p w14:paraId="5599B818" w14:textId="77777777" w:rsidR="00002A95" w:rsidRPr="00E00B0D" w:rsidRDefault="00002A95" w:rsidP="006321C2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</w:tc>
      </w:tr>
    </w:tbl>
    <w:p w14:paraId="5BDBDE42" w14:textId="77777777" w:rsidR="00002A95" w:rsidRPr="008B6034" w:rsidRDefault="00002A95" w:rsidP="00002A95">
      <w:pPr>
        <w:ind w:left="426" w:hanging="426"/>
        <w:jc w:val="both"/>
        <w:rPr>
          <w:b/>
          <w:sz w:val="22"/>
          <w:szCs w:val="22"/>
        </w:rPr>
      </w:pPr>
    </w:p>
    <w:p w14:paraId="1CEA6B50" w14:textId="77777777" w:rsidR="00002A95" w:rsidRPr="008B6034" w:rsidRDefault="00002A95" w:rsidP="00002A95">
      <w:pPr>
        <w:jc w:val="both"/>
        <w:rPr>
          <w:b/>
          <w:sz w:val="22"/>
          <w:szCs w:val="22"/>
        </w:rPr>
      </w:pPr>
    </w:p>
    <w:p w14:paraId="68238DAA" w14:textId="77777777" w:rsidR="00002A95" w:rsidRPr="006321C2" w:rsidRDefault="00002A95" w:rsidP="00002A95">
      <w:pPr>
        <w:widowControl w:val="0"/>
        <w:spacing w:after="120"/>
        <w:ind w:left="426" w:hanging="426"/>
        <w:jc w:val="center"/>
        <w:rPr>
          <w:b/>
          <w:noProof/>
          <w:color w:val="000000" w:themeColor="text1"/>
          <w:sz w:val="22"/>
          <w:szCs w:val="22"/>
        </w:rPr>
      </w:pPr>
      <w:r w:rsidRPr="006321C2">
        <w:rPr>
          <w:b/>
          <w:noProof/>
          <w:color w:val="000000" w:themeColor="text1"/>
          <w:sz w:val="22"/>
          <w:szCs w:val="22"/>
        </w:rPr>
        <w:t>ПОДПИСИ СТОРОН</w:t>
      </w: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46"/>
        <w:gridCol w:w="4849"/>
      </w:tblGrid>
      <w:tr w:rsidR="00002A95" w:rsidRPr="006321C2" w14:paraId="1B4D043B" w14:textId="77777777" w:rsidTr="00CA506E">
        <w:trPr>
          <w:jc w:val="center"/>
        </w:trPr>
        <w:tc>
          <w:tcPr>
            <w:tcW w:w="4870" w:type="dxa"/>
            <w:vAlign w:val="center"/>
          </w:tcPr>
          <w:p w14:paraId="36FE960A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5FCECAF5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ПОСТАВЩИК</w:t>
            </w:r>
          </w:p>
        </w:tc>
      </w:tr>
      <w:tr w:rsidR="00002A95" w:rsidRPr="006321C2" w14:paraId="68A18698" w14:textId="77777777" w:rsidTr="00CA506E">
        <w:trPr>
          <w:jc w:val="center"/>
        </w:trPr>
        <w:tc>
          <w:tcPr>
            <w:tcW w:w="4870" w:type="dxa"/>
          </w:tcPr>
          <w:p w14:paraId="74A7FC22" w14:textId="77777777" w:rsidR="00002A95" w:rsidRPr="0075639E" w:rsidRDefault="005E0E8C" w:rsidP="00CA506E">
            <w:pPr>
              <w:widowControl w:val="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/>
                <w:noProof/>
                <w:color w:val="000000" w:themeColor="text1"/>
                <w:sz w:val="22"/>
                <w:szCs w:val="22"/>
              </w:rPr>
              <w:t>ООО «ИСМ»</w:t>
            </w:r>
          </w:p>
        </w:tc>
        <w:tc>
          <w:tcPr>
            <w:tcW w:w="4870" w:type="dxa"/>
          </w:tcPr>
          <w:p w14:paraId="6B80A719" w14:textId="72D1ED16" w:rsidR="00002A95" w:rsidRPr="006321C2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         </w:t>
            </w:r>
            <w:r w:rsidR="0075639E">
              <w:rPr>
                <w:b/>
                <w:noProof/>
                <w:color w:val="000000" w:themeColor="text1"/>
                <w:sz w:val="22"/>
                <w:szCs w:val="22"/>
              </w:rPr>
              <w:t xml:space="preserve"> ___________________</w:t>
            </w:r>
          </w:p>
          <w:p w14:paraId="419768F0" w14:textId="77777777" w:rsidR="00002A95" w:rsidRPr="006321C2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002A95" w:rsidRPr="006321C2" w14:paraId="6A529EDB" w14:textId="77777777" w:rsidTr="00CA506E">
        <w:trPr>
          <w:trHeight w:val="482"/>
          <w:jc w:val="center"/>
        </w:trPr>
        <w:tc>
          <w:tcPr>
            <w:tcW w:w="4870" w:type="dxa"/>
          </w:tcPr>
          <w:p w14:paraId="17B55308" w14:textId="7EA57FF9" w:rsidR="00002A95" w:rsidRPr="006321C2" w:rsidRDefault="005E0E8C" w:rsidP="005E0E8C">
            <w:pPr>
              <w:widowControl w:val="0"/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sz w:val="22"/>
                <w:szCs w:val="22"/>
              </w:rPr>
              <w:t xml:space="preserve"> 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           </w:t>
            </w:r>
            <w:r w:rsidRPr="006321C2">
              <w:rPr>
                <w:b/>
                <w:sz w:val="22"/>
                <w:szCs w:val="22"/>
              </w:rPr>
              <w:t>/А.А.</w:t>
            </w:r>
            <w:r w:rsidR="00B70CB1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6321C2">
              <w:rPr>
                <w:b/>
                <w:sz w:val="22"/>
                <w:szCs w:val="22"/>
              </w:rPr>
              <w:t>Лебедев/</w:t>
            </w:r>
          </w:p>
        </w:tc>
        <w:tc>
          <w:tcPr>
            <w:tcW w:w="4870" w:type="dxa"/>
          </w:tcPr>
          <w:p w14:paraId="223F1D45" w14:textId="770BDC48" w:rsidR="00002A95" w:rsidRPr="006321C2" w:rsidRDefault="00002A95" w:rsidP="005E0E8C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sz w:val="22"/>
                <w:szCs w:val="22"/>
              </w:rPr>
              <w:t xml:space="preserve">        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            </w:t>
            </w:r>
            <w:r w:rsidR="0075639E">
              <w:rPr>
                <w:b/>
                <w:sz w:val="22"/>
                <w:szCs w:val="22"/>
                <w:u w:val="single"/>
              </w:rPr>
              <w:t xml:space="preserve">   </w:t>
            </w:r>
            <w:r w:rsidRPr="006321C2">
              <w:rPr>
                <w:b/>
                <w:sz w:val="22"/>
                <w:szCs w:val="22"/>
              </w:rPr>
              <w:t>/</w:t>
            </w:r>
            <w:r w:rsidR="005E0E8C" w:rsidRPr="006321C2">
              <w:rPr>
                <w:b/>
                <w:sz w:val="22"/>
                <w:szCs w:val="22"/>
              </w:rPr>
              <w:t xml:space="preserve"> </w:t>
            </w:r>
            <w:r w:rsidR="0075639E">
              <w:rPr>
                <w:b/>
                <w:sz w:val="22"/>
                <w:szCs w:val="22"/>
              </w:rPr>
              <w:t>_____</w:t>
            </w:r>
            <w:r w:rsidR="005E0E8C" w:rsidRPr="006321C2">
              <w:rPr>
                <w:b/>
                <w:sz w:val="22"/>
                <w:szCs w:val="22"/>
              </w:rPr>
              <w:t xml:space="preserve">  </w:t>
            </w:r>
            <w:r w:rsidRPr="006321C2">
              <w:rPr>
                <w:b/>
                <w:sz w:val="22"/>
                <w:szCs w:val="22"/>
              </w:rPr>
              <w:t>/</w:t>
            </w:r>
          </w:p>
        </w:tc>
      </w:tr>
    </w:tbl>
    <w:p w14:paraId="7EA303EE" w14:textId="7628433C" w:rsidR="00002A95" w:rsidRDefault="00002A95" w:rsidP="0074068B">
      <w:pPr>
        <w:rPr>
          <w:rFonts w:eastAsia="Calibri"/>
          <w:color w:val="000000" w:themeColor="text1"/>
          <w:sz w:val="20"/>
          <w:szCs w:val="20"/>
          <w:lang w:eastAsia="en-US"/>
        </w:rPr>
        <w:sectPr w:rsidR="00002A95" w:rsidSect="00F62D17">
          <w:footerReference w:type="default" r:id="rId17"/>
          <w:pgSz w:w="11906" w:h="16838" w:code="9"/>
          <w:pgMar w:top="1134" w:right="964" w:bottom="1134" w:left="1247" w:header="510" w:footer="510" w:gutter="0"/>
          <w:cols w:space="708"/>
          <w:docGrid w:linePitch="360"/>
        </w:sectPr>
      </w:pPr>
    </w:p>
    <w:p w14:paraId="4EDAB8E5" w14:textId="77777777" w:rsidR="00002A95" w:rsidRPr="00401E81" w:rsidRDefault="00002A95" w:rsidP="00002A95">
      <w:pPr>
        <w:ind w:firstLine="709"/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 w:rsidRPr="00401E81"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>Приложение № 1</w:t>
      </w:r>
    </w:p>
    <w:p w14:paraId="2496B1B4" w14:textId="77777777" w:rsidR="00984B3C" w:rsidRPr="00596221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 w:rsidRPr="00596221">
        <w:rPr>
          <w:rFonts w:eastAsia="Calibri"/>
          <w:color w:val="000000" w:themeColor="text1"/>
          <w:sz w:val="20"/>
          <w:szCs w:val="20"/>
          <w:lang w:eastAsia="en-US"/>
        </w:rPr>
        <w:t>_____________________</w:t>
      </w:r>
    </w:p>
    <w:p w14:paraId="2A3E77E3" w14:textId="45ED821B" w:rsidR="00002A95" w:rsidRPr="00401E81" w:rsidRDefault="00474353" w:rsidP="00002A95">
      <w:pPr>
        <w:ind w:firstLine="709"/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>от «____</w:t>
      </w:r>
      <w:r w:rsidR="00002A95" w:rsidRPr="00401E81">
        <w:rPr>
          <w:rFonts w:eastAsia="Calibri"/>
          <w:color w:val="000000" w:themeColor="text1"/>
          <w:sz w:val="20"/>
          <w:szCs w:val="20"/>
          <w:lang w:eastAsia="en-US"/>
        </w:rPr>
        <w:t xml:space="preserve">» </w:t>
      </w: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______ </w:t>
      </w:r>
      <w:r w:rsidR="00002A95" w:rsidRPr="00401E81">
        <w:rPr>
          <w:rFonts w:eastAsia="Calibri"/>
          <w:color w:val="000000" w:themeColor="text1"/>
          <w:sz w:val="20"/>
          <w:szCs w:val="20"/>
          <w:lang w:eastAsia="en-US"/>
        </w:rPr>
        <w:t>20</w:t>
      </w:r>
      <w:r w:rsidR="00002A95">
        <w:rPr>
          <w:rFonts w:eastAsia="Calibri"/>
          <w:color w:val="000000" w:themeColor="text1"/>
          <w:sz w:val="20"/>
          <w:szCs w:val="20"/>
          <w:lang w:eastAsia="en-US"/>
        </w:rPr>
        <w:t>2</w:t>
      </w:r>
      <w:r w:rsidR="007A0DFD">
        <w:rPr>
          <w:rFonts w:eastAsia="Calibri"/>
          <w:color w:val="000000" w:themeColor="text1"/>
          <w:sz w:val="20"/>
          <w:szCs w:val="20"/>
          <w:lang w:eastAsia="en-US"/>
        </w:rPr>
        <w:t>_</w:t>
      </w:r>
      <w:r w:rsidR="00002A95" w:rsidRPr="00401E81">
        <w:rPr>
          <w:rFonts w:eastAsia="Calibri"/>
          <w:color w:val="000000" w:themeColor="text1"/>
          <w:sz w:val="20"/>
          <w:szCs w:val="20"/>
          <w:lang w:eastAsia="en-US"/>
        </w:rPr>
        <w:t xml:space="preserve"> года </w:t>
      </w:r>
    </w:p>
    <w:p w14:paraId="3989FFFB" w14:textId="77777777" w:rsidR="00002A95" w:rsidRPr="00401E81" w:rsidRDefault="00002A95" w:rsidP="00002A95">
      <w:pPr>
        <w:ind w:firstLine="709"/>
        <w:jc w:val="right"/>
        <w:rPr>
          <w:rFonts w:eastAsia="Calibri"/>
          <w:b/>
          <w:color w:val="000000" w:themeColor="text1"/>
          <w:lang w:eastAsia="en-US"/>
        </w:rPr>
      </w:pPr>
    </w:p>
    <w:p w14:paraId="7E2E02B7" w14:textId="602A5CE1" w:rsidR="00002A95" w:rsidRPr="00401E81" w:rsidRDefault="00002A95" w:rsidP="00002A95">
      <w:pPr>
        <w:keepNext/>
        <w:outlineLvl w:val="1"/>
        <w:rPr>
          <w:bCs/>
          <w:color w:val="000000" w:themeColor="text1"/>
          <w:sz w:val="22"/>
          <w:szCs w:val="22"/>
        </w:rPr>
      </w:pPr>
      <w:r w:rsidRPr="00401E81">
        <w:rPr>
          <w:bCs/>
          <w:color w:val="000000" w:themeColor="text1"/>
          <w:sz w:val="22"/>
          <w:szCs w:val="22"/>
        </w:rPr>
        <w:t xml:space="preserve">г. </w:t>
      </w:r>
      <w:r w:rsidR="00B1784E">
        <w:rPr>
          <w:bCs/>
          <w:color w:val="000000" w:themeColor="text1"/>
          <w:sz w:val="22"/>
          <w:szCs w:val="22"/>
        </w:rPr>
        <w:t>Санкт-Петербург</w:t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="00474353">
        <w:rPr>
          <w:bCs/>
          <w:color w:val="000000" w:themeColor="text1"/>
          <w:sz w:val="22"/>
          <w:szCs w:val="22"/>
        </w:rPr>
        <w:t xml:space="preserve">              </w:t>
      </w:r>
      <w:r w:rsidRPr="00401E81">
        <w:rPr>
          <w:bCs/>
          <w:color w:val="000000" w:themeColor="text1"/>
          <w:sz w:val="22"/>
          <w:szCs w:val="22"/>
        </w:rPr>
        <w:t>___</w:t>
      </w:r>
      <w:proofErr w:type="gramStart"/>
      <w:r w:rsidRPr="00401E81">
        <w:rPr>
          <w:bCs/>
          <w:color w:val="000000" w:themeColor="text1"/>
          <w:sz w:val="22"/>
          <w:szCs w:val="22"/>
        </w:rPr>
        <w:t xml:space="preserve">_  </w:t>
      </w:r>
      <w:r w:rsidR="00474353">
        <w:rPr>
          <w:bCs/>
          <w:color w:val="000000" w:themeColor="text1"/>
          <w:sz w:val="22"/>
          <w:szCs w:val="22"/>
        </w:rPr>
        <w:t>_</w:t>
      </w:r>
      <w:proofErr w:type="gramEnd"/>
      <w:r w:rsidR="00474353">
        <w:rPr>
          <w:bCs/>
          <w:color w:val="000000" w:themeColor="text1"/>
          <w:sz w:val="22"/>
          <w:szCs w:val="22"/>
        </w:rPr>
        <w:t>______</w:t>
      </w:r>
      <w:r w:rsidRPr="00401E81">
        <w:rPr>
          <w:bCs/>
          <w:color w:val="000000" w:themeColor="text1"/>
          <w:sz w:val="22"/>
          <w:szCs w:val="22"/>
        </w:rPr>
        <w:t>20</w:t>
      </w:r>
      <w:r w:rsidR="00B70CB1">
        <w:rPr>
          <w:bCs/>
          <w:color w:val="000000" w:themeColor="text1"/>
          <w:sz w:val="22"/>
          <w:szCs w:val="22"/>
        </w:rPr>
        <w:t>2</w:t>
      </w:r>
      <w:r w:rsidR="007A0DFD">
        <w:rPr>
          <w:bCs/>
          <w:color w:val="000000" w:themeColor="text1"/>
          <w:sz w:val="22"/>
          <w:szCs w:val="22"/>
        </w:rPr>
        <w:t xml:space="preserve">_ </w:t>
      </w:r>
      <w:r w:rsidR="00474353">
        <w:rPr>
          <w:bCs/>
          <w:color w:val="000000" w:themeColor="text1"/>
          <w:sz w:val="22"/>
          <w:szCs w:val="22"/>
        </w:rPr>
        <w:t>г.</w:t>
      </w:r>
    </w:p>
    <w:p w14:paraId="462B3212" w14:textId="77777777" w:rsidR="00002A95" w:rsidRPr="006321C2" w:rsidRDefault="00002A95" w:rsidP="00002A95">
      <w:pPr>
        <w:ind w:firstLine="709"/>
        <w:jc w:val="center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6321C2">
        <w:rPr>
          <w:rFonts w:eastAsia="Calibri"/>
          <w:b/>
          <w:color w:val="000000" w:themeColor="text1"/>
          <w:sz w:val="22"/>
          <w:szCs w:val="22"/>
          <w:lang w:eastAsia="en-US"/>
        </w:rPr>
        <w:t>Спецификация №1</w:t>
      </w:r>
    </w:p>
    <w:p w14:paraId="022CC5AB" w14:textId="005E10F9" w:rsidR="00002A95" w:rsidRPr="006321C2" w:rsidRDefault="00002A95" w:rsidP="00002A95">
      <w:pPr>
        <w:ind w:firstLine="709"/>
        <w:jc w:val="center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6321C2">
        <w:rPr>
          <w:rFonts w:eastAsia="Calibri"/>
          <w:b/>
          <w:color w:val="000000" w:themeColor="text1"/>
          <w:sz w:val="22"/>
          <w:szCs w:val="22"/>
          <w:lang w:eastAsia="en-US"/>
        </w:rPr>
        <w:t>к договору поставки №</w:t>
      </w:r>
      <w:r w:rsidR="00984B3C" w:rsidRPr="00984B3C">
        <w:rPr>
          <w:rFonts w:eastAsia="Calibri"/>
          <w:b/>
          <w:color w:val="000000" w:themeColor="text1"/>
          <w:sz w:val="22"/>
          <w:szCs w:val="22"/>
          <w:lang w:eastAsia="en-US"/>
        </w:rPr>
        <w:t>____________________</w:t>
      </w:r>
      <w:r w:rsidR="00474353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 от __</w:t>
      </w:r>
      <w:proofErr w:type="gramStart"/>
      <w:r w:rsidR="00474353">
        <w:rPr>
          <w:rFonts w:eastAsia="Calibri"/>
          <w:b/>
          <w:color w:val="000000" w:themeColor="text1"/>
          <w:sz w:val="22"/>
          <w:szCs w:val="22"/>
          <w:lang w:eastAsia="en-US"/>
        </w:rPr>
        <w:t>_._</w:t>
      </w:r>
      <w:proofErr w:type="gramEnd"/>
      <w:r w:rsidR="00474353">
        <w:rPr>
          <w:rFonts w:eastAsia="Calibri"/>
          <w:b/>
          <w:color w:val="000000" w:themeColor="text1"/>
          <w:sz w:val="22"/>
          <w:szCs w:val="22"/>
          <w:lang w:eastAsia="en-US"/>
        </w:rPr>
        <w:t>__.202</w:t>
      </w:r>
      <w:r w:rsidR="007A0DFD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_ </w:t>
      </w:r>
      <w:r w:rsidR="00474353">
        <w:rPr>
          <w:rFonts w:eastAsia="Calibri"/>
          <w:b/>
          <w:color w:val="000000" w:themeColor="text1"/>
          <w:sz w:val="22"/>
          <w:szCs w:val="22"/>
          <w:lang w:eastAsia="en-US"/>
        </w:rPr>
        <w:t>г.</w:t>
      </w:r>
    </w:p>
    <w:p w14:paraId="0AA7DE88" w14:textId="77777777" w:rsidR="00002A95" w:rsidRPr="006321C2" w:rsidRDefault="00002A95" w:rsidP="00002A95">
      <w:pPr>
        <w:ind w:firstLine="709"/>
        <w:jc w:val="both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tbl>
      <w:tblPr>
        <w:tblW w:w="4948" w:type="pct"/>
        <w:tblLayout w:type="fixed"/>
        <w:tblLook w:val="04A0" w:firstRow="1" w:lastRow="0" w:firstColumn="1" w:lastColumn="0" w:noHBand="0" w:noVBand="1"/>
      </w:tblPr>
      <w:tblGrid>
        <w:gridCol w:w="4021"/>
        <w:gridCol w:w="10397"/>
      </w:tblGrid>
      <w:tr w:rsidR="00002A95" w:rsidRPr="006321C2" w14:paraId="4473F673" w14:textId="77777777" w:rsidTr="00CA506E">
        <w:trPr>
          <w:trHeight w:val="20"/>
        </w:trPr>
        <w:tc>
          <w:tcPr>
            <w:tcW w:w="4021" w:type="dxa"/>
            <w:shd w:val="clear" w:color="auto" w:fill="auto"/>
          </w:tcPr>
          <w:p w14:paraId="6510BDBB" w14:textId="77777777" w:rsidR="00002A95" w:rsidRPr="006321C2" w:rsidRDefault="00002A95" w:rsidP="00CA506E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 xml:space="preserve">Поставщик: </w:t>
            </w:r>
          </w:p>
        </w:tc>
        <w:tc>
          <w:tcPr>
            <w:tcW w:w="10397" w:type="dxa"/>
            <w:shd w:val="clear" w:color="auto" w:fill="auto"/>
          </w:tcPr>
          <w:p w14:paraId="4E4B93DA" w14:textId="77777777" w:rsidR="00002A95" w:rsidRPr="006321C2" w:rsidRDefault="00002A95" w:rsidP="00DB18EB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  <w:highlight w:val="yellow"/>
              </w:rPr>
              <w:t>О</w:t>
            </w:r>
            <w:r w:rsidR="0073274A" w:rsidRPr="006321C2">
              <w:rPr>
                <w:sz w:val="22"/>
                <w:szCs w:val="22"/>
                <w:highlight w:val="yellow"/>
              </w:rPr>
              <w:t>ОО «</w:t>
            </w:r>
            <w:r w:rsidR="00DB18EB" w:rsidRPr="006321C2">
              <w:rPr>
                <w:sz w:val="22"/>
                <w:szCs w:val="22"/>
                <w:highlight w:val="yellow"/>
              </w:rPr>
              <w:t xml:space="preserve">     </w:t>
            </w:r>
            <w:r w:rsidRPr="006321C2">
              <w:rPr>
                <w:sz w:val="22"/>
                <w:szCs w:val="22"/>
                <w:highlight w:val="yellow"/>
              </w:rPr>
              <w:t>»</w:t>
            </w:r>
          </w:p>
        </w:tc>
      </w:tr>
      <w:tr w:rsidR="00002A95" w:rsidRPr="006321C2" w14:paraId="7EB26BF5" w14:textId="77777777" w:rsidTr="00CA506E">
        <w:trPr>
          <w:trHeight w:val="20"/>
        </w:trPr>
        <w:tc>
          <w:tcPr>
            <w:tcW w:w="4021" w:type="dxa"/>
            <w:shd w:val="clear" w:color="auto" w:fill="auto"/>
          </w:tcPr>
          <w:p w14:paraId="2FC274F7" w14:textId="77777777" w:rsidR="00002A95" w:rsidRPr="006321C2" w:rsidRDefault="00002A95" w:rsidP="00CA506E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>Грузоотправитель:</w:t>
            </w:r>
          </w:p>
        </w:tc>
        <w:tc>
          <w:tcPr>
            <w:tcW w:w="10397" w:type="dxa"/>
            <w:shd w:val="clear" w:color="auto" w:fill="auto"/>
          </w:tcPr>
          <w:p w14:paraId="520E03BE" w14:textId="77777777" w:rsidR="00002A95" w:rsidRPr="006321C2" w:rsidRDefault="00DB18EB" w:rsidP="00CA506E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  <w:highlight w:val="yellow"/>
              </w:rPr>
              <w:t>__________________</w:t>
            </w:r>
          </w:p>
        </w:tc>
      </w:tr>
      <w:tr w:rsidR="00002A95" w:rsidRPr="006321C2" w14:paraId="31443464" w14:textId="77777777" w:rsidTr="00CA506E">
        <w:trPr>
          <w:trHeight w:val="20"/>
        </w:trPr>
        <w:tc>
          <w:tcPr>
            <w:tcW w:w="4021" w:type="dxa"/>
            <w:shd w:val="clear" w:color="auto" w:fill="auto"/>
          </w:tcPr>
          <w:p w14:paraId="1DE49157" w14:textId="77777777" w:rsidR="00002A95" w:rsidRPr="006321C2" w:rsidRDefault="00002A95" w:rsidP="00CA506E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>Покупатель:</w:t>
            </w:r>
          </w:p>
          <w:p w14:paraId="64A8697B" w14:textId="77777777" w:rsidR="006321C2" w:rsidRPr="006321C2" w:rsidRDefault="006321C2" w:rsidP="00CA506E">
            <w:pPr>
              <w:contextualSpacing/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>Грузополучатель:</w:t>
            </w:r>
          </w:p>
        </w:tc>
        <w:tc>
          <w:tcPr>
            <w:tcW w:w="10397" w:type="dxa"/>
            <w:shd w:val="clear" w:color="auto" w:fill="auto"/>
          </w:tcPr>
          <w:p w14:paraId="2BE37A56" w14:textId="77777777" w:rsidR="00626DFD" w:rsidRPr="006321C2" w:rsidRDefault="00B1784E" w:rsidP="00B1784E">
            <w:pPr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 xml:space="preserve">ООО «ИСМ», 196650, </w:t>
            </w:r>
            <w:r w:rsidR="00280F29" w:rsidRPr="006321C2">
              <w:rPr>
                <w:sz w:val="22"/>
                <w:szCs w:val="22"/>
              </w:rPr>
              <w:t>г. Санкт</w:t>
            </w:r>
            <w:r w:rsidRPr="006321C2">
              <w:rPr>
                <w:sz w:val="22"/>
                <w:szCs w:val="22"/>
              </w:rPr>
              <w:t xml:space="preserve">-Петербург, </w:t>
            </w:r>
            <w:r w:rsidR="00280F29" w:rsidRPr="006321C2">
              <w:rPr>
                <w:sz w:val="22"/>
                <w:szCs w:val="22"/>
              </w:rPr>
              <w:t>г. Колпино</w:t>
            </w:r>
            <w:r w:rsidRPr="006321C2">
              <w:rPr>
                <w:sz w:val="22"/>
                <w:szCs w:val="22"/>
              </w:rPr>
              <w:t xml:space="preserve">, территория Ижорский завод, дом 67, литера БХ  </w:t>
            </w:r>
          </w:p>
          <w:p w14:paraId="50D9093C" w14:textId="77777777" w:rsidR="00002A95" w:rsidRPr="006321C2" w:rsidRDefault="00B1784E" w:rsidP="00B1784E">
            <w:pPr>
              <w:rPr>
                <w:sz w:val="22"/>
                <w:szCs w:val="22"/>
              </w:rPr>
            </w:pPr>
            <w:r w:rsidRPr="006321C2">
              <w:rPr>
                <w:sz w:val="22"/>
                <w:szCs w:val="22"/>
              </w:rPr>
              <w:t xml:space="preserve">ООО «ИСМ», 196650, </w:t>
            </w:r>
            <w:r w:rsidR="00280F29" w:rsidRPr="006321C2">
              <w:rPr>
                <w:sz w:val="22"/>
                <w:szCs w:val="22"/>
              </w:rPr>
              <w:t>г. Санкт</w:t>
            </w:r>
            <w:r w:rsidRPr="006321C2">
              <w:rPr>
                <w:sz w:val="22"/>
                <w:szCs w:val="22"/>
              </w:rPr>
              <w:t xml:space="preserve">-Петербург, </w:t>
            </w:r>
            <w:r w:rsidR="00280F29" w:rsidRPr="006321C2">
              <w:rPr>
                <w:sz w:val="22"/>
                <w:szCs w:val="22"/>
              </w:rPr>
              <w:t>г. Колпино</w:t>
            </w:r>
            <w:r w:rsidRPr="006321C2">
              <w:rPr>
                <w:sz w:val="22"/>
                <w:szCs w:val="22"/>
              </w:rPr>
              <w:t xml:space="preserve">, территория Ижорский завод, дом 67, литера БХ  </w:t>
            </w:r>
            <w:r w:rsidR="00002A95" w:rsidRPr="006321C2">
              <w:rPr>
                <w:sz w:val="22"/>
                <w:szCs w:val="22"/>
              </w:rPr>
              <w:t xml:space="preserve">ИНН/КПП </w:t>
            </w:r>
            <w:r w:rsidRPr="006321C2">
              <w:rPr>
                <w:rFonts w:eastAsia="Times New Roman"/>
                <w:bCs/>
                <w:sz w:val="22"/>
                <w:szCs w:val="22"/>
              </w:rPr>
              <w:t xml:space="preserve">7817047256 </w:t>
            </w:r>
            <w:r w:rsidR="00002A95" w:rsidRPr="006321C2">
              <w:rPr>
                <w:sz w:val="22"/>
                <w:szCs w:val="22"/>
              </w:rPr>
              <w:t>/</w:t>
            </w:r>
            <w:r w:rsidRPr="006321C2">
              <w:rPr>
                <w:rFonts w:eastAsia="Times New Roman"/>
                <w:bCs/>
                <w:sz w:val="22"/>
                <w:szCs w:val="22"/>
              </w:rPr>
              <w:t>781701001</w:t>
            </w:r>
          </w:p>
        </w:tc>
      </w:tr>
    </w:tbl>
    <w:p w14:paraId="209AA1E5" w14:textId="77777777" w:rsidR="00002A95" w:rsidRPr="006321C2" w:rsidRDefault="00002A95" w:rsidP="00797A55">
      <w:pPr>
        <w:pStyle w:val="af0"/>
        <w:numPr>
          <w:ilvl w:val="0"/>
          <w:numId w:val="9"/>
        </w:numPr>
        <w:jc w:val="both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6321C2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ТОВАР </w:t>
      </w:r>
    </w:p>
    <w:p w14:paraId="67417F31" w14:textId="77777777" w:rsidR="00002A95" w:rsidRPr="006321C2" w:rsidRDefault="00002A95" w:rsidP="00002A95">
      <w:pPr>
        <w:ind w:firstLine="709"/>
        <w:jc w:val="center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3823"/>
        <w:gridCol w:w="865"/>
        <w:gridCol w:w="1561"/>
        <w:gridCol w:w="1733"/>
        <w:gridCol w:w="1907"/>
        <w:gridCol w:w="1907"/>
        <w:gridCol w:w="1907"/>
      </w:tblGrid>
      <w:tr w:rsidR="00DB18EB" w:rsidRPr="006321C2" w14:paraId="1B88FE84" w14:textId="77777777" w:rsidTr="00DB18EB">
        <w:trPr>
          <w:trHeight w:val="773"/>
        </w:trPr>
        <w:tc>
          <w:tcPr>
            <w:tcW w:w="294" w:type="pct"/>
            <w:shd w:val="clear" w:color="000000" w:fill="BFBFBF"/>
            <w:vAlign w:val="center"/>
            <w:hideMark/>
          </w:tcPr>
          <w:p w14:paraId="56B9730F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313" w:type="pct"/>
            <w:shd w:val="clear" w:color="000000" w:fill="BFBFBF"/>
            <w:vAlign w:val="center"/>
            <w:hideMark/>
          </w:tcPr>
          <w:p w14:paraId="237FF4BF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7" w:type="pct"/>
            <w:shd w:val="clear" w:color="000000" w:fill="BFBFBF"/>
            <w:vAlign w:val="center"/>
            <w:hideMark/>
          </w:tcPr>
          <w:p w14:paraId="7EDD053F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Ед.</w:t>
            </w:r>
          </w:p>
          <w:p w14:paraId="001F3521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321C2">
              <w:rPr>
                <w:b/>
                <w:bCs/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536" w:type="pct"/>
            <w:shd w:val="clear" w:color="000000" w:fill="BFBFBF"/>
            <w:vAlign w:val="center"/>
            <w:hideMark/>
          </w:tcPr>
          <w:p w14:paraId="4845F48D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595" w:type="pct"/>
            <w:shd w:val="clear" w:color="000000" w:fill="BFBFBF"/>
            <w:vAlign w:val="center"/>
            <w:hideMark/>
          </w:tcPr>
          <w:p w14:paraId="3EC39C97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Цена за ед., без учета НДС</w:t>
            </w:r>
          </w:p>
        </w:tc>
        <w:tc>
          <w:tcPr>
            <w:tcW w:w="655" w:type="pct"/>
            <w:shd w:val="clear" w:color="000000" w:fill="BFBFBF"/>
            <w:vAlign w:val="center"/>
            <w:hideMark/>
          </w:tcPr>
          <w:p w14:paraId="715B2D23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Общая стоимость без учета НДС</w:t>
            </w:r>
          </w:p>
        </w:tc>
        <w:tc>
          <w:tcPr>
            <w:tcW w:w="655" w:type="pct"/>
            <w:shd w:val="clear" w:color="000000" w:fill="BFBFBF"/>
            <w:vAlign w:val="center"/>
            <w:hideMark/>
          </w:tcPr>
          <w:p w14:paraId="51DF8137" w14:textId="1B8BEEEE" w:rsidR="00DB18EB" w:rsidRPr="006321C2" w:rsidRDefault="00DB18EB" w:rsidP="0079629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Сумма НДС 2</w:t>
            </w:r>
            <w:r w:rsidR="00796290">
              <w:rPr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  <w:r w:rsidRPr="006321C2">
              <w:rPr>
                <w:b/>
                <w:bCs/>
                <w:color w:val="000000"/>
                <w:sz w:val="22"/>
                <w:szCs w:val="22"/>
              </w:rPr>
              <w:t>%, руб.</w:t>
            </w:r>
          </w:p>
        </w:tc>
        <w:tc>
          <w:tcPr>
            <w:tcW w:w="655" w:type="pct"/>
            <w:shd w:val="clear" w:color="000000" w:fill="BFBFBF"/>
            <w:vAlign w:val="center"/>
            <w:hideMark/>
          </w:tcPr>
          <w:p w14:paraId="066CEB3C" w14:textId="77777777" w:rsidR="00DB18EB" w:rsidRPr="006321C2" w:rsidRDefault="00DB18EB" w:rsidP="00CA50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1C2">
              <w:rPr>
                <w:b/>
                <w:bCs/>
                <w:color w:val="000000"/>
                <w:sz w:val="22"/>
                <w:szCs w:val="22"/>
              </w:rPr>
              <w:t>Общая стоимость с учетом НДС, руб.</w:t>
            </w:r>
          </w:p>
        </w:tc>
      </w:tr>
      <w:tr w:rsidR="00DB18EB" w:rsidRPr="006321C2" w14:paraId="4CBA8A2F" w14:textId="77777777" w:rsidTr="00DB18EB">
        <w:trPr>
          <w:trHeight w:val="416"/>
        </w:trPr>
        <w:tc>
          <w:tcPr>
            <w:tcW w:w="294" w:type="pct"/>
            <w:shd w:val="clear" w:color="auto" w:fill="auto"/>
            <w:vAlign w:val="center"/>
            <w:hideMark/>
          </w:tcPr>
          <w:p w14:paraId="7198DDC0" w14:textId="77777777" w:rsidR="00DB18EB" w:rsidRPr="006321C2" w:rsidRDefault="00DB18EB" w:rsidP="00CA506E">
            <w:pPr>
              <w:jc w:val="center"/>
              <w:rPr>
                <w:color w:val="000000"/>
                <w:sz w:val="22"/>
                <w:szCs w:val="22"/>
              </w:rPr>
            </w:pPr>
            <w:r w:rsidRPr="006321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13" w:type="pct"/>
            <w:shd w:val="clear" w:color="auto" w:fill="auto"/>
            <w:vAlign w:val="center"/>
          </w:tcPr>
          <w:p w14:paraId="107FF9C0" w14:textId="65ECE999" w:rsidR="00DB18EB" w:rsidRPr="006321C2" w:rsidRDefault="006516E0" w:rsidP="00FA1E73">
            <w:pPr>
              <w:jc w:val="center"/>
              <w:rPr>
                <w:color w:val="000000"/>
                <w:sz w:val="22"/>
                <w:szCs w:val="22"/>
              </w:rPr>
            </w:pPr>
            <w:r w:rsidRPr="006516E0">
              <w:rPr>
                <w:rFonts w:eastAsiaTheme="minorHAnsi"/>
                <w:sz w:val="28"/>
                <w:szCs w:val="28"/>
                <w:lang w:eastAsia="en-US"/>
              </w:rPr>
              <w:t>Респираторы Юлия-212 с защитой от кислых газов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89CFCEA" w14:textId="306E5C5E" w:rsidR="00DB18EB" w:rsidRPr="006321C2" w:rsidRDefault="00124A2B" w:rsidP="00CA506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6" w:type="pct"/>
            <w:shd w:val="clear" w:color="auto" w:fill="auto"/>
            <w:vAlign w:val="center"/>
          </w:tcPr>
          <w:p w14:paraId="599F5F65" w14:textId="555EA8FC" w:rsidR="00DB18EB" w:rsidRPr="006321C2" w:rsidRDefault="006516E0" w:rsidP="00F61E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5040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521B7CFB" w14:textId="61BE2E95" w:rsidR="00DB18EB" w:rsidRPr="006321C2" w:rsidRDefault="006516E0" w:rsidP="00CA50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3969A7B" w14:textId="56CC61A5" w:rsidR="00DB18EB" w:rsidRPr="006321C2" w:rsidRDefault="006516E0" w:rsidP="00CA50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514 080,00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3B1065F" w14:textId="56FF5200" w:rsidR="00DB18EB" w:rsidRPr="006321C2" w:rsidRDefault="006516E0" w:rsidP="00CA50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113 097,60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94E525C" w14:textId="534DFD01" w:rsidR="00DB18EB" w:rsidRPr="00596221" w:rsidRDefault="006516E0" w:rsidP="00CA50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627 177,60</w:t>
            </w:r>
          </w:p>
        </w:tc>
      </w:tr>
      <w:tr w:rsidR="006516E0" w:rsidRPr="006321C2" w14:paraId="1BE72E73" w14:textId="77777777" w:rsidTr="00DB18EB">
        <w:trPr>
          <w:trHeight w:val="321"/>
        </w:trPr>
        <w:tc>
          <w:tcPr>
            <w:tcW w:w="1607" w:type="pct"/>
            <w:gridSpan w:val="2"/>
            <w:shd w:val="clear" w:color="auto" w:fill="auto"/>
            <w:vAlign w:val="center"/>
          </w:tcPr>
          <w:p w14:paraId="2B54032B" w14:textId="77777777" w:rsidR="006516E0" w:rsidRPr="006321C2" w:rsidRDefault="006516E0" w:rsidP="006516E0">
            <w:pPr>
              <w:rPr>
                <w:b/>
                <w:color w:val="000000"/>
                <w:sz w:val="22"/>
                <w:szCs w:val="22"/>
              </w:rPr>
            </w:pPr>
            <w:r w:rsidRPr="006321C2">
              <w:rPr>
                <w:b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10A5725" w14:textId="181499AD" w:rsidR="006516E0" w:rsidRPr="006321C2" w:rsidRDefault="006516E0" w:rsidP="006516E0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14BE0E12" w14:textId="14608667" w:rsidR="006516E0" w:rsidRPr="006321C2" w:rsidRDefault="006516E0" w:rsidP="006516E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</w:tcPr>
          <w:p w14:paraId="5A2E8408" w14:textId="01CE1137" w:rsidR="006516E0" w:rsidRPr="00B718D3" w:rsidRDefault="006516E0" w:rsidP="006516E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458C0949" w14:textId="12B48FDF" w:rsidR="006516E0" w:rsidRPr="006516E0" w:rsidRDefault="006516E0" w:rsidP="006516E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516E0">
              <w:rPr>
                <w:b/>
                <w:color w:val="000000"/>
                <w:sz w:val="22"/>
                <w:szCs w:val="22"/>
              </w:rPr>
              <w:t>514 080,00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284D2251" w14:textId="340013AA" w:rsidR="006516E0" w:rsidRPr="006516E0" w:rsidRDefault="006516E0" w:rsidP="006516E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516E0">
              <w:rPr>
                <w:b/>
                <w:color w:val="000000"/>
                <w:sz w:val="22"/>
                <w:szCs w:val="22"/>
              </w:rPr>
              <w:t>113 097,60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22A4D60" w14:textId="3118220E" w:rsidR="006516E0" w:rsidRPr="006321C2" w:rsidRDefault="006516E0" w:rsidP="006516E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627 177,60</w:t>
            </w:r>
          </w:p>
        </w:tc>
      </w:tr>
    </w:tbl>
    <w:p w14:paraId="46CD9F31" w14:textId="77777777" w:rsidR="00D01D79" w:rsidRDefault="00D01D79" w:rsidP="00002A95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1D92DC82" w14:textId="7D7E8230" w:rsidR="006321C2" w:rsidRDefault="006321C2" w:rsidP="00002A95">
      <w:pPr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</w:t>
      </w:r>
      <w:r w:rsidR="00002A95" w:rsidRPr="006321C2">
        <w:rPr>
          <w:rFonts w:eastAsia="Calibri"/>
          <w:b/>
          <w:sz w:val="22"/>
          <w:szCs w:val="22"/>
          <w:lang w:eastAsia="en-US"/>
        </w:rPr>
        <w:t>.Стоимость Товара:</w:t>
      </w:r>
    </w:p>
    <w:p w14:paraId="79555F20" w14:textId="77777777" w:rsidR="00560F66" w:rsidRPr="006321C2" w:rsidRDefault="00560F66" w:rsidP="00002A95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26222F4F" w14:textId="5FDD6FBB" w:rsidR="00002A95" w:rsidRPr="002524F8" w:rsidRDefault="00002A95" w:rsidP="00002A95">
      <w:pPr>
        <w:rPr>
          <w:sz w:val="22"/>
          <w:szCs w:val="22"/>
        </w:rPr>
      </w:pPr>
      <w:r w:rsidRPr="006321C2">
        <w:rPr>
          <w:rFonts w:eastAsia="Calibri"/>
          <w:sz w:val="22"/>
          <w:szCs w:val="22"/>
          <w:lang w:eastAsia="en-US"/>
        </w:rPr>
        <w:t xml:space="preserve">Общая стоимость без учета НДС: </w:t>
      </w:r>
      <w:r w:rsidR="009A5AB8">
        <w:rPr>
          <w:rFonts w:eastAsia="Calibri"/>
          <w:sz w:val="22"/>
          <w:szCs w:val="22"/>
          <w:lang w:eastAsia="en-US"/>
        </w:rPr>
        <w:t xml:space="preserve">514 080,00 (Пятьсот четырнадцать тысяч восемьдесят </w:t>
      </w:r>
      <w:r w:rsidR="002524F8">
        <w:rPr>
          <w:rFonts w:eastAsia="Calibri"/>
          <w:sz w:val="22"/>
          <w:szCs w:val="22"/>
          <w:lang w:eastAsia="en-US"/>
        </w:rPr>
        <w:t>рублей 00 копеек)</w:t>
      </w:r>
    </w:p>
    <w:p w14:paraId="087DB980" w14:textId="5CB81E33" w:rsidR="00002A95" w:rsidRPr="006321C2" w:rsidRDefault="00796290" w:rsidP="00002A95">
      <w:pPr>
        <w:rPr>
          <w:color w:val="00000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Сумма НДС 22</w:t>
      </w:r>
      <w:r w:rsidR="00002A95" w:rsidRPr="006321C2">
        <w:rPr>
          <w:rFonts w:eastAsia="Calibri"/>
          <w:sz w:val="22"/>
          <w:szCs w:val="22"/>
          <w:lang w:eastAsia="en-US"/>
        </w:rPr>
        <w:t xml:space="preserve">%: </w:t>
      </w:r>
      <w:r w:rsidR="009A5AB8">
        <w:rPr>
          <w:rFonts w:eastAsia="Calibri"/>
          <w:sz w:val="22"/>
          <w:szCs w:val="22"/>
          <w:lang w:eastAsia="en-US"/>
        </w:rPr>
        <w:t>113 097,60 (Сто тринадцать тысяч девяносто семь рублей 6</w:t>
      </w:r>
      <w:r w:rsidR="002524F8">
        <w:rPr>
          <w:rFonts w:eastAsia="Calibri"/>
          <w:sz w:val="22"/>
          <w:szCs w:val="22"/>
          <w:lang w:eastAsia="en-US"/>
        </w:rPr>
        <w:t>0 копеек)</w:t>
      </w:r>
    </w:p>
    <w:p w14:paraId="5A422822" w14:textId="5A449F1B" w:rsidR="00002A95" w:rsidRPr="006321C2" w:rsidRDefault="00002A95" w:rsidP="00002A95">
      <w:pPr>
        <w:rPr>
          <w:rFonts w:eastAsia="Calibri"/>
          <w:sz w:val="22"/>
          <w:szCs w:val="22"/>
          <w:lang w:eastAsia="en-US"/>
        </w:rPr>
      </w:pPr>
      <w:r w:rsidRPr="006321C2">
        <w:rPr>
          <w:rFonts w:eastAsia="Calibri"/>
          <w:sz w:val="22"/>
          <w:szCs w:val="22"/>
          <w:lang w:eastAsia="en-US"/>
        </w:rPr>
        <w:t xml:space="preserve">Общая стоимость с учетом НДС: </w:t>
      </w:r>
      <w:r w:rsidR="009A5AB8">
        <w:rPr>
          <w:rFonts w:eastAsia="Calibri"/>
          <w:sz w:val="22"/>
          <w:szCs w:val="22"/>
          <w:lang w:eastAsia="en-US"/>
        </w:rPr>
        <w:t xml:space="preserve">627 177,60 (Шестьсот двадцать семь тысяч сто семьдесят семь </w:t>
      </w:r>
      <w:r w:rsidR="002524F8">
        <w:rPr>
          <w:rFonts w:eastAsia="Calibri"/>
          <w:sz w:val="22"/>
          <w:szCs w:val="22"/>
          <w:lang w:eastAsia="en-US"/>
        </w:rPr>
        <w:t xml:space="preserve">рублей </w:t>
      </w:r>
      <w:r w:rsidR="009A5AB8">
        <w:rPr>
          <w:rFonts w:eastAsia="Calibri"/>
          <w:sz w:val="22"/>
          <w:szCs w:val="22"/>
          <w:lang w:eastAsia="en-US"/>
        </w:rPr>
        <w:t>6</w:t>
      </w:r>
      <w:r w:rsidR="002524F8">
        <w:rPr>
          <w:rFonts w:eastAsia="Calibri"/>
          <w:sz w:val="22"/>
          <w:szCs w:val="22"/>
          <w:lang w:eastAsia="en-US"/>
        </w:rPr>
        <w:t>0 копеек)</w:t>
      </w:r>
    </w:p>
    <w:p w14:paraId="370A88E1" w14:textId="77777777" w:rsidR="00E617ED" w:rsidRPr="006321C2" w:rsidRDefault="00E617ED" w:rsidP="00002A95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56BCBCEA" w14:textId="469FC210" w:rsidR="006321C2" w:rsidRDefault="006321C2" w:rsidP="00002A95">
      <w:pPr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3</w:t>
      </w:r>
      <w:r w:rsidR="00002A95" w:rsidRPr="006321C2">
        <w:rPr>
          <w:rFonts w:eastAsia="Calibri"/>
          <w:b/>
          <w:sz w:val="22"/>
          <w:szCs w:val="22"/>
          <w:lang w:eastAsia="en-US"/>
        </w:rPr>
        <w:t>.Условия поставки:</w:t>
      </w:r>
    </w:p>
    <w:p w14:paraId="79E4C4BD" w14:textId="77777777" w:rsidR="00560F66" w:rsidRPr="006321C2" w:rsidRDefault="00560F66" w:rsidP="00002A95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5D77163B" w14:textId="77777777" w:rsidR="00FB4DD4" w:rsidRPr="00FB4DD4" w:rsidRDefault="006321C2" w:rsidP="00FB4DD4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</w:t>
      </w:r>
      <w:r w:rsidR="00D01D79">
        <w:rPr>
          <w:rFonts w:eastAsia="Calibri"/>
          <w:sz w:val="22"/>
          <w:szCs w:val="22"/>
          <w:lang w:eastAsia="en-US"/>
        </w:rPr>
        <w:t>.</w:t>
      </w:r>
      <w:r w:rsidR="00D01D79" w:rsidRPr="00D01D79">
        <w:rPr>
          <w:rFonts w:eastAsia="Calibri"/>
          <w:sz w:val="22"/>
          <w:szCs w:val="22"/>
          <w:lang w:eastAsia="en-US"/>
        </w:rPr>
        <w:t>1</w:t>
      </w:r>
      <w:r w:rsidR="00002A95" w:rsidRPr="006321C2">
        <w:rPr>
          <w:rFonts w:eastAsia="Calibri"/>
          <w:sz w:val="22"/>
          <w:szCs w:val="22"/>
          <w:lang w:eastAsia="en-US"/>
        </w:rPr>
        <w:t xml:space="preserve"> Срок поставки:</w:t>
      </w:r>
      <w:r w:rsidR="00521EC9">
        <w:rPr>
          <w:rFonts w:eastAsia="Calibri"/>
          <w:sz w:val="22"/>
          <w:szCs w:val="22"/>
          <w:lang w:eastAsia="en-US"/>
        </w:rPr>
        <w:t xml:space="preserve"> </w:t>
      </w:r>
      <w:r w:rsidR="00FB4DD4" w:rsidRPr="00FB4DD4">
        <w:rPr>
          <w:rFonts w:eastAsia="Calibri"/>
          <w:sz w:val="22"/>
          <w:szCs w:val="22"/>
          <w:lang w:eastAsia="en-US"/>
        </w:rPr>
        <w:t xml:space="preserve">Поставка осуществляется в течение 5 (пяти) рабочих дней с даты направления Покупателем заявки в адрес поставщика. </w:t>
      </w:r>
    </w:p>
    <w:p w14:paraId="1B2B0E7E" w14:textId="70FB02A2" w:rsidR="00157714" w:rsidRPr="00D01D79" w:rsidRDefault="00FB4DD4" w:rsidP="00FB4DD4">
      <w:pPr>
        <w:jc w:val="both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FB4DD4">
        <w:rPr>
          <w:rFonts w:eastAsia="Calibri"/>
          <w:sz w:val="22"/>
          <w:szCs w:val="22"/>
          <w:lang w:eastAsia="en-US"/>
        </w:rPr>
        <w:t>С возможностью досрочной поставки. Срок поставки – сентябрь 2026г</w:t>
      </w:r>
      <w:r w:rsidR="00734778">
        <w:rPr>
          <w:rFonts w:eastAsia="Calibri"/>
          <w:iCs/>
          <w:sz w:val="22"/>
          <w:szCs w:val="22"/>
          <w:lang w:eastAsia="en-US"/>
        </w:rPr>
        <w:t>.</w:t>
      </w:r>
      <w:r w:rsidR="003A1C27" w:rsidRPr="002B7CE5">
        <w:rPr>
          <w:rFonts w:eastAsia="Calibri"/>
          <w:b/>
          <w:sz w:val="22"/>
          <w:szCs w:val="22"/>
          <w:lang w:eastAsia="en-US"/>
        </w:rPr>
        <w:t xml:space="preserve"> </w:t>
      </w:r>
      <w:r w:rsidR="00D01D79" w:rsidRPr="00C96C0F">
        <w:rPr>
          <w:rFonts w:eastAsia="Calibri"/>
          <w:sz w:val="22"/>
          <w:szCs w:val="22"/>
          <w:lang w:eastAsia="en-US"/>
        </w:rPr>
        <w:t>Выгрузка товара у Покупателя должна осуществляться в рабочее время Покупателя (понедельник – пятница с 8-00 до 16-00 суббота-воскресенье – выходной).</w:t>
      </w:r>
      <w:r w:rsidR="00157714" w:rsidRPr="00157714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 </w:t>
      </w:r>
    </w:p>
    <w:p w14:paraId="6DDBAABB" w14:textId="09DF75D6" w:rsidR="00D01D79" w:rsidRPr="00FD4CBC" w:rsidRDefault="00D01D79" w:rsidP="008246D8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1F31C152" w14:textId="77777777" w:rsidR="00D01D79" w:rsidRPr="006321C2" w:rsidRDefault="00D01D79" w:rsidP="00D01D79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886D3B">
        <w:rPr>
          <w:rFonts w:eastAsia="Calibri"/>
          <w:sz w:val="22"/>
          <w:szCs w:val="22"/>
          <w:lang w:eastAsia="en-US"/>
        </w:rPr>
        <w:t>Место поставки – Санкт-Петербург, Колпино, территория Ижорский завод, дом 67 литера БХ, ООО «ИСМ».</w:t>
      </w:r>
    </w:p>
    <w:p w14:paraId="52D22428" w14:textId="77777777" w:rsidR="00D01D79" w:rsidRPr="006321C2" w:rsidRDefault="00D01D79" w:rsidP="00D01D7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3</w:t>
      </w:r>
      <w:r w:rsidRPr="006321C2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>2</w:t>
      </w:r>
      <w:r w:rsidRPr="006321C2">
        <w:rPr>
          <w:rFonts w:eastAsia="Calibri"/>
          <w:sz w:val="22"/>
          <w:szCs w:val="22"/>
          <w:lang w:eastAsia="en-US"/>
        </w:rPr>
        <w:t xml:space="preserve">. </w:t>
      </w:r>
      <w:r w:rsidRPr="00D01D79">
        <w:rPr>
          <w:rFonts w:eastAsia="Calibri"/>
          <w:bCs/>
          <w:sz w:val="22"/>
          <w:szCs w:val="22"/>
          <w:lang w:eastAsia="en-US"/>
        </w:rPr>
        <w:t>Условия и способ поставки:</w:t>
      </w:r>
    </w:p>
    <w:p w14:paraId="6A980575" w14:textId="5D742F47" w:rsidR="00344474" w:rsidRDefault="00D01D79" w:rsidP="00626DFD">
      <w:pPr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C96C0F">
        <w:rPr>
          <w:rFonts w:eastAsia="Calibri"/>
          <w:bCs/>
          <w:iCs/>
          <w:sz w:val="22"/>
          <w:szCs w:val="22"/>
          <w:lang w:eastAsia="en-US"/>
        </w:rPr>
        <w:t xml:space="preserve"> Доставка Товара осуществляется Поставщиком до склада Грузополучателя по адресу: </w:t>
      </w:r>
      <w:r w:rsidRPr="00C96C0F">
        <w:rPr>
          <w:bCs/>
          <w:iCs/>
          <w:sz w:val="22"/>
          <w:szCs w:val="22"/>
        </w:rPr>
        <w:t>196650, г. Санкт-Петербург</w:t>
      </w:r>
      <w:r w:rsidRPr="008D00D8">
        <w:rPr>
          <w:bCs/>
          <w:iCs/>
          <w:sz w:val="22"/>
          <w:szCs w:val="22"/>
        </w:rPr>
        <w:t>, г. Колпино, территория Ижорский завод, дом 67, литера БХ</w:t>
      </w:r>
      <w:r w:rsidRPr="008D00D8">
        <w:rPr>
          <w:rFonts w:eastAsia="Calibri"/>
          <w:bCs/>
          <w:iCs/>
          <w:sz w:val="22"/>
          <w:szCs w:val="22"/>
          <w:lang w:eastAsia="en-US"/>
        </w:rPr>
        <w:t>. Расходы по доставке входят в стоимость Товара.</w:t>
      </w:r>
    </w:p>
    <w:p w14:paraId="4D46AD67" w14:textId="77777777" w:rsidR="00560F66" w:rsidRPr="00D01D79" w:rsidRDefault="00560F66" w:rsidP="00626DFD">
      <w:pPr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14:paraId="7CA07857" w14:textId="118EE3AE" w:rsidR="006321C2" w:rsidRDefault="006321C2" w:rsidP="00002A9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4</w:t>
      </w:r>
      <w:r w:rsidR="00002A95" w:rsidRPr="006321C2">
        <w:rPr>
          <w:rFonts w:eastAsia="Calibri"/>
          <w:b/>
          <w:sz w:val="22"/>
          <w:szCs w:val="22"/>
          <w:lang w:eastAsia="en-US"/>
        </w:rPr>
        <w:t>.Прочие условия:</w:t>
      </w:r>
      <w:r w:rsidR="00002A95" w:rsidRPr="006321C2">
        <w:rPr>
          <w:rFonts w:eastAsia="Calibri"/>
          <w:sz w:val="22"/>
          <w:szCs w:val="22"/>
          <w:lang w:eastAsia="en-US"/>
        </w:rPr>
        <w:t xml:space="preserve"> </w:t>
      </w:r>
    </w:p>
    <w:p w14:paraId="31C1537E" w14:textId="77777777" w:rsidR="00560F66" w:rsidRPr="006321C2" w:rsidRDefault="00560F66" w:rsidP="00002A95">
      <w:pPr>
        <w:jc w:val="both"/>
        <w:rPr>
          <w:rFonts w:eastAsia="Calibri"/>
          <w:sz w:val="22"/>
          <w:szCs w:val="22"/>
          <w:lang w:eastAsia="en-US"/>
        </w:rPr>
      </w:pPr>
    </w:p>
    <w:p w14:paraId="3335A15C" w14:textId="494D878D" w:rsidR="00002A95" w:rsidRPr="00734778" w:rsidRDefault="00B70CB1" w:rsidP="00002A9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4.1. </w:t>
      </w:r>
      <w:r w:rsidR="00002A95" w:rsidRPr="006321C2">
        <w:rPr>
          <w:rFonts w:eastAsia="Calibri"/>
          <w:sz w:val="22"/>
          <w:szCs w:val="22"/>
          <w:lang w:eastAsia="en-US"/>
        </w:rPr>
        <w:t xml:space="preserve">Материалы должны подтверждаться сертификатом качества с указанием всех требований, предъявляемых к материалу с отметкой Отдела технического контроля завода-изготовителя, а также в соответствии с требованиями приложения №5 к договору. Отсутствие сведений о замечаниях, претензиях в графах 16 и 17 УПД на момент подписания УПД, не исключает право Покупателя предъявлять претензии по качеству </w:t>
      </w:r>
      <w:r w:rsidR="00626DFD" w:rsidRPr="006321C2">
        <w:rPr>
          <w:rFonts w:eastAsia="Calibri"/>
          <w:sz w:val="22"/>
          <w:szCs w:val="22"/>
          <w:lang w:eastAsia="en-US"/>
        </w:rPr>
        <w:t xml:space="preserve">и кол-ву </w:t>
      </w:r>
      <w:r w:rsidR="00002A95" w:rsidRPr="006321C2">
        <w:rPr>
          <w:rFonts w:eastAsia="Calibri"/>
          <w:sz w:val="22"/>
          <w:szCs w:val="22"/>
          <w:lang w:eastAsia="en-US"/>
        </w:rPr>
        <w:t xml:space="preserve">Товара, если несоответствия Товара по </w:t>
      </w:r>
      <w:r w:rsidR="00002A95" w:rsidRPr="00734778">
        <w:rPr>
          <w:rFonts w:eastAsia="Calibri"/>
          <w:sz w:val="22"/>
          <w:szCs w:val="22"/>
          <w:lang w:eastAsia="en-US"/>
        </w:rPr>
        <w:t>качеству были обнаружены по результатам проведения входного контроля (ВК).</w:t>
      </w:r>
    </w:p>
    <w:p w14:paraId="2B7C14B9" w14:textId="382A87F6" w:rsidR="00521EC9" w:rsidRPr="00734778" w:rsidRDefault="00B70CB1" w:rsidP="00002A95">
      <w:pPr>
        <w:jc w:val="both"/>
        <w:rPr>
          <w:rFonts w:eastAsia="Calibri"/>
          <w:bCs/>
          <w:sz w:val="22"/>
          <w:szCs w:val="22"/>
          <w:lang w:eastAsia="en-US"/>
        </w:rPr>
      </w:pPr>
      <w:r w:rsidRPr="00734778">
        <w:rPr>
          <w:rFonts w:eastAsia="Calibri"/>
          <w:bCs/>
          <w:sz w:val="22"/>
          <w:szCs w:val="22"/>
          <w:lang w:eastAsia="en-US"/>
        </w:rPr>
        <w:t xml:space="preserve">4.2. </w:t>
      </w:r>
      <w:r w:rsidR="00521EC9" w:rsidRPr="00734778">
        <w:rPr>
          <w:rFonts w:eastAsia="Calibri"/>
          <w:bCs/>
          <w:sz w:val="22"/>
          <w:szCs w:val="22"/>
          <w:lang w:eastAsia="en-US"/>
        </w:rPr>
        <w:t>Качественные и количественные характеристики Товара, его комплектация, принадлежности, относящиеся к нему документы, должны соответствовать требованиям, изложенным в Технических требованиях к товару (Приложение № 5) к Договору.</w:t>
      </w:r>
    </w:p>
    <w:p w14:paraId="5233CFED" w14:textId="77777777" w:rsidR="00521EC9" w:rsidRDefault="00521EC9" w:rsidP="00002A95">
      <w:pPr>
        <w:jc w:val="both"/>
        <w:rPr>
          <w:rFonts w:eastAsia="Calibri"/>
          <w:sz w:val="22"/>
          <w:szCs w:val="22"/>
          <w:lang w:eastAsia="en-US"/>
        </w:rPr>
      </w:pPr>
    </w:p>
    <w:p w14:paraId="06C40B93" w14:textId="77777777" w:rsidR="00002A95" w:rsidRPr="007A0DFD" w:rsidRDefault="00002A95" w:rsidP="007A0DFD">
      <w:pPr>
        <w:rPr>
          <w:sz w:val="22"/>
          <w:szCs w:val="22"/>
        </w:rPr>
      </w:pPr>
    </w:p>
    <w:p w14:paraId="29FCC771" w14:textId="77777777" w:rsidR="00002A95" w:rsidRPr="006321C2" w:rsidRDefault="00002A95" w:rsidP="00002A95">
      <w:pPr>
        <w:ind w:left="426" w:hanging="426"/>
        <w:jc w:val="center"/>
        <w:rPr>
          <w:b/>
          <w:sz w:val="22"/>
          <w:szCs w:val="22"/>
        </w:rPr>
      </w:pPr>
      <w:r w:rsidRPr="006321C2">
        <w:rPr>
          <w:b/>
          <w:sz w:val="22"/>
          <w:szCs w:val="22"/>
        </w:rPr>
        <w:t>ПОДПИСИ СТОРОН</w:t>
      </w:r>
    </w:p>
    <w:p w14:paraId="617C0700" w14:textId="77777777" w:rsidR="00002A95" w:rsidRPr="006321C2" w:rsidRDefault="00002A95" w:rsidP="00002A95">
      <w:pPr>
        <w:jc w:val="both"/>
        <w:rPr>
          <w:b/>
          <w:sz w:val="22"/>
          <w:szCs w:val="22"/>
        </w:rPr>
      </w:pPr>
    </w:p>
    <w:p w14:paraId="6E2579BE" w14:textId="77777777" w:rsidR="00002A95" w:rsidRPr="006321C2" w:rsidRDefault="00002A95" w:rsidP="00002A95">
      <w:pPr>
        <w:ind w:left="426" w:hanging="426"/>
        <w:jc w:val="center"/>
        <w:rPr>
          <w:b/>
          <w:sz w:val="22"/>
          <w:szCs w:val="22"/>
        </w:rPr>
      </w:pPr>
      <w:r w:rsidRPr="006321C2">
        <w:rPr>
          <w:b/>
          <w:sz w:val="22"/>
          <w:szCs w:val="22"/>
        </w:rPr>
        <w:t>ПОКУПАТЕЛЬ</w:t>
      </w:r>
      <w:r w:rsidRPr="006321C2">
        <w:rPr>
          <w:b/>
          <w:sz w:val="22"/>
          <w:szCs w:val="22"/>
        </w:rPr>
        <w:tab/>
      </w:r>
      <w:r w:rsidRPr="006321C2">
        <w:rPr>
          <w:b/>
          <w:sz w:val="22"/>
          <w:szCs w:val="22"/>
        </w:rPr>
        <w:tab/>
      </w:r>
      <w:r w:rsidRPr="006321C2">
        <w:rPr>
          <w:b/>
          <w:sz w:val="22"/>
          <w:szCs w:val="22"/>
        </w:rPr>
        <w:tab/>
      </w:r>
      <w:r w:rsidRPr="006321C2">
        <w:rPr>
          <w:b/>
          <w:sz w:val="22"/>
          <w:szCs w:val="22"/>
        </w:rPr>
        <w:tab/>
      </w:r>
      <w:r w:rsidRPr="006321C2">
        <w:rPr>
          <w:b/>
          <w:sz w:val="22"/>
          <w:szCs w:val="22"/>
        </w:rPr>
        <w:tab/>
        <w:t xml:space="preserve"> </w:t>
      </w:r>
      <w:r w:rsidRPr="006321C2">
        <w:rPr>
          <w:b/>
          <w:sz w:val="22"/>
          <w:szCs w:val="22"/>
        </w:rPr>
        <w:tab/>
        <w:t>ПОСТАВЩИК</w:t>
      </w:r>
    </w:p>
    <w:p w14:paraId="2EBC59B2" w14:textId="00452770" w:rsidR="00002A95" w:rsidRPr="006321C2" w:rsidRDefault="00002A95" w:rsidP="00002A95">
      <w:pPr>
        <w:tabs>
          <w:tab w:val="left" w:pos="2040"/>
          <w:tab w:val="left" w:pos="7815"/>
        </w:tabs>
        <w:ind w:left="426" w:hanging="426"/>
        <w:rPr>
          <w:b/>
          <w:sz w:val="22"/>
          <w:szCs w:val="22"/>
        </w:rPr>
      </w:pPr>
      <w:r w:rsidRPr="006321C2">
        <w:rPr>
          <w:b/>
          <w:sz w:val="22"/>
          <w:szCs w:val="22"/>
        </w:rPr>
        <w:tab/>
        <w:t xml:space="preserve">          </w:t>
      </w:r>
      <w:r w:rsidRPr="006321C2">
        <w:rPr>
          <w:b/>
          <w:sz w:val="22"/>
          <w:szCs w:val="22"/>
        </w:rPr>
        <w:tab/>
        <w:t xml:space="preserve">                       </w:t>
      </w:r>
      <w:r w:rsidR="0099531D" w:rsidRPr="006321C2">
        <w:rPr>
          <w:b/>
          <w:sz w:val="22"/>
          <w:szCs w:val="22"/>
        </w:rPr>
        <w:t xml:space="preserve">       </w:t>
      </w:r>
      <w:r w:rsidR="0099531D" w:rsidRPr="0075639E">
        <w:rPr>
          <w:b/>
          <w:color w:val="000000" w:themeColor="text1"/>
          <w:sz w:val="22"/>
          <w:szCs w:val="22"/>
        </w:rPr>
        <w:t>ООО «</w:t>
      </w:r>
      <w:proofErr w:type="gramStart"/>
      <w:r w:rsidR="0099531D" w:rsidRPr="0075639E">
        <w:rPr>
          <w:b/>
          <w:color w:val="000000" w:themeColor="text1"/>
          <w:sz w:val="22"/>
          <w:szCs w:val="22"/>
        </w:rPr>
        <w:t>ИСМ»</w:t>
      </w:r>
      <w:r w:rsidRPr="0075639E">
        <w:rPr>
          <w:b/>
          <w:sz w:val="22"/>
          <w:szCs w:val="22"/>
        </w:rPr>
        <w:t xml:space="preserve">   </w:t>
      </w:r>
      <w:proofErr w:type="gramEnd"/>
      <w:r w:rsidRPr="0075639E">
        <w:rPr>
          <w:b/>
          <w:sz w:val="22"/>
          <w:szCs w:val="22"/>
        </w:rPr>
        <w:t xml:space="preserve">                                                                 </w:t>
      </w:r>
      <w:r w:rsidR="0075639E">
        <w:rPr>
          <w:b/>
          <w:color w:val="000000" w:themeColor="text1"/>
          <w:sz w:val="22"/>
          <w:szCs w:val="22"/>
          <w:u w:val="single"/>
        </w:rPr>
        <w:t>______________________</w:t>
      </w:r>
    </w:p>
    <w:p w14:paraId="0AC9DC42" w14:textId="77777777" w:rsidR="00002A95" w:rsidRPr="006321C2" w:rsidRDefault="00002A95" w:rsidP="00002A95">
      <w:pPr>
        <w:tabs>
          <w:tab w:val="left" w:pos="2040"/>
        </w:tabs>
        <w:ind w:left="426" w:hanging="426"/>
        <w:rPr>
          <w:b/>
          <w:sz w:val="22"/>
          <w:szCs w:val="22"/>
        </w:rPr>
      </w:pPr>
    </w:p>
    <w:p w14:paraId="7D13743D" w14:textId="77777777" w:rsidR="00002A95" w:rsidRPr="006321C2" w:rsidRDefault="00002A95" w:rsidP="00002A95">
      <w:pPr>
        <w:tabs>
          <w:tab w:val="left" w:pos="2040"/>
        </w:tabs>
        <w:ind w:left="426" w:hanging="426"/>
        <w:rPr>
          <w:b/>
          <w:sz w:val="22"/>
          <w:szCs w:val="22"/>
        </w:rPr>
      </w:pPr>
    </w:p>
    <w:p w14:paraId="6E5F4510" w14:textId="2D862E93" w:rsidR="00002A95" w:rsidRPr="0075639E" w:rsidRDefault="0099531D" w:rsidP="0099531D">
      <w:pPr>
        <w:ind w:left="426" w:hanging="426"/>
        <w:rPr>
          <w:bCs/>
          <w:sz w:val="22"/>
          <w:szCs w:val="22"/>
        </w:rPr>
      </w:pPr>
      <w:r w:rsidRPr="006321C2">
        <w:rPr>
          <w:b/>
          <w:color w:val="000000" w:themeColor="text1"/>
          <w:sz w:val="22"/>
          <w:szCs w:val="22"/>
        </w:rPr>
        <w:t xml:space="preserve">                                             </w:t>
      </w:r>
      <w:r w:rsidR="00002A95" w:rsidRPr="0075639E">
        <w:rPr>
          <w:bCs/>
          <w:color w:val="000000" w:themeColor="text1"/>
          <w:sz w:val="22"/>
          <w:szCs w:val="22"/>
        </w:rPr>
        <w:t>______________</w:t>
      </w:r>
      <w:r w:rsidR="0075639E" w:rsidRPr="0075639E">
        <w:rPr>
          <w:bCs/>
          <w:color w:val="000000" w:themeColor="text1"/>
          <w:sz w:val="22"/>
          <w:szCs w:val="22"/>
        </w:rPr>
        <w:t xml:space="preserve"> </w:t>
      </w:r>
      <w:r w:rsidR="00002A95" w:rsidRPr="0075639E">
        <w:rPr>
          <w:bCs/>
          <w:color w:val="000000" w:themeColor="text1"/>
          <w:sz w:val="22"/>
          <w:szCs w:val="22"/>
        </w:rPr>
        <w:t>/</w:t>
      </w:r>
      <w:r w:rsidRPr="0075639E">
        <w:rPr>
          <w:bCs/>
          <w:sz w:val="22"/>
          <w:szCs w:val="22"/>
        </w:rPr>
        <w:t>А.А.</w:t>
      </w:r>
      <w:r w:rsidR="00B70CB1">
        <w:rPr>
          <w:bCs/>
          <w:sz w:val="22"/>
          <w:szCs w:val="22"/>
        </w:rPr>
        <w:t xml:space="preserve"> </w:t>
      </w:r>
      <w:r w:rsidRPr="0075639E">
        <w:rPr>
          <w:bCs/>
          <w:sz w:val="22"/>
          <w:szCs w:val="22"/>
        </w:rPr>
        <w:t>Лебедев/</w:t>
      </w:r>
      <w:r w:rsidR="00002A95" w:rsidRPr="0075639E">
        <w:rPr>
          <w:bCs/>
          <w:color w:val="000000" w:themeColor="text1"/>
          <w:sz w:val="22"/>
          <w:szCs w:val="22"/>
        </w:rPr>
        <w:tab/>
      </w:r>
      <w:r w:rsidR="00002A95" w:rsidRPr="0075639E">
        <w:rPr>
          <w:bCs/>
          <w:sz w:val="22"/>
          <w:szCs w:val="22"/>
        </w:rPr>
        <w:tab/>
      </w:r>
      <w:r w:rsidR="00002A95" w:rsidRPr="0075639E">
        <w:rPr>
          <w:bCs/>
          <w:sz w:val="22"/>
          <w:szCs w:val="22"/>
        </w:rPr>
        <w:tab/>
      </w:r>
      <w:r w:rsidR="00002A95" w:rsidRPr="0075639E">
        <w:rPr>
          <w:bCs/>
          <w:sz w:val="22"/>
          <w:szCs w:val="22"/>
        </w:rPr>
        <w:tab/>
      </w:r>
      <w:r w:rsidR="00002A95" w:rsidRPr="0075639E">
        <w:rPr>
          <w:bCs/>
          <w:sz w:val="22"/>
          <w:szCs w:val="22"/>
        </w:rPr>
        <w:tab/>
      </w:r>
      <w:r w:rsidR="00002A95" w:rsidRPr="0075639E">
        <w:rPr>
          <w:bCs/>
          <w:color w:val="000000" w:themeColor="text1"/>
          <w:sz w:val="22"/>
          <w:szCs w:val="22"/>
          <w:highlight w:val="yellow"/>
        </w:rPr>
        <w:t>____</w:t>
      </w:r>
      <w:r w:rsidR="00002A95" w:rsidRPr="0075639E">
        <w:rPr>
          <w:bCs/>
          <w:sz w:val="22"/>
          <w:szCs w:val="22"/>
          <w:highlight w:val="yellow"/>
        </w:rPr>
        <w:t>__________/</w:t>
      </w:r>
      <w:r w:rsidR="0075639E" w:rsidRPr="0075639E">
        <w:rPr>
          <w:bCs/>
          <w:sz w:val="22"/>
          <w:szCs w:val="22"/>
          <w:highlight w:val="yellow"/>
        </w:rPr>
        <w:t>_______</w:t>
      </w:r>
      <w:r w:rsidRPr="0075639E">
        <w:rPr>
          <w:bCs/>
          <w:sz w:val="22"/>
          <w:szCs w:val="22"/>
          <w:highlight w:val="yellow"/>
        </w:rPr>
        <w:t xml:space="preserve"> </w:t>
      </w:r>
      <w:r w:rsidR="00002A95" w:rsidRPr="0075639E">
        <w:rPr>
          <w:bCs/>
          <w:sz w:val="22"/>
          <w:szCs w:val="22"/>
          <w:highlight w:val="yellow"/>
        </w:rPr>
        <w:t>/</w:t>
      </w:r>
    </w:p>
    <w:p w14:paraId="57E96F39" w14:textId="77777777" w:rsidR="00002A95" w:rsidRPr="0075639E" w:rsidRDefault="00002A95" w:rsidP="00E16958">
      <w:pPr>
        <w:rPr>
          <w:bCs/>
          <w:sz w:val="22"/>
          <w:szCs w:val="22"/>
        </w:rPr>
      </w:pPr>
      <w:r w:rsidRPr="0075639E">
        <w:rPr>
          <w:bCs/>
          <w:sz w:val="22"/>
          <w:szCs w:val="22"/>
        </w:rPr>
        <w:br w:type="page"/>
      </w:r>
    </w:p>
    <w:p w14:paraId="315CB3A7" w14:textId="77777777" w:rsidR="00002A95" w:rsidRDefault="00002A95" w:rsidP="00002A95">
      <w:pPr>
        <w:ind w:left="426" w:hanging="426"/>
        <w:jc w:val="center"/>
        <w:rPr>
          <w:b/>
          <w:color w:val="000000" w:themeColor="text1"/>
          <w:sz w:val="22"/>
          <w:szCs w:val="22"/>
        </w:rPr>
        <w:sectPr w:rsidR="00002A95" w:rsidSect="002D7F19">
          <w:pgSz w:w="16838" w:h="11906" w:orient="landscape"/>
          <w:pgMar w:top="1418" w:right="1134" w:bottom="567" w:left="1134" w:header="510" w:footer="510" w:gutter="0"/>
          <w:cols w:space="708"/>
          <w:docGrid w:linePitch="360"/>
        </w:sectPr>
      </w:pPr>
    </w:p>
    <w:p w14:paraId="4C64CE41" w14:textId="77777777" w:rsidR="00002A95" w:rsidRPr="00401E81" w:rsidRDefault="00002A95" w:rsidP="00002A95">
      <w:pPr>
        <w:ind w:left="426" w:hanging="426"/>
        <w:jc w:val="right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>Приложение № 2</w:t>
      </w:r>
    </w:p>
    <w:p w14:paraId="09253F5C" w14:textId="77777777" w:rsidR="00984B3C" w:rsidRPr="00295FE1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 w:rsidRPr="00295FE1">
        <w:rPr>
          <w:rFonts w:eastAsia="Calibri"/>
          <w:color w:val="000000" w:themeColor="text1"/>
          <w:sz w:val="20"/>
          <w:szCs w:val="20"/>
          <w:lang w:eastAsia="en-US"/>
        </w:rPr>
        <w:t>_____________________</w:t>
      </w:r>
    </w:p>
    <w:p w14:paraId="6945E6CA" w14:textId="7E28B4B9" w:rsidR="00002A95" w:rsidRPr="00401E81" w:rsidRDefault="00002A95" w:rsidP="00002A95">
      <w:pPr>
        <w:ind w:left="426" w:hanging="426"/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 w:rsidRPr="00401E81">
        <w:rPr>
          <w:rFonts w:eastAsia="Calibri"/>
          <w:color w:val="000000" w:themeColor="text1"/>
          <w:sz w:val="20"/>
          <w:szCs w:val="20"/>
          <w:lang w:eastAsia="en-US"/>
        </w:rPr>
        <w:t xml:space="preserve">от </w:t>
      </w:r>
      <w:proofErr w:type="gramStart"/>
      <w:r w:rsidRPr="00401E81">
        <w:rPr>
          <w:rFonts w:eastAsia="Calibri"/>
          <w:color w:val="000000" w:themeColor="text1"/>
          <w:sz w:val="20"/>
          <w:szCs w:val="20"/>
          <w:lang w:eastAsia="en-US"/>
        </w:rPr>
        <w:t>« _</w:t>
      </w:r>
      <w:proofErr w:type="gramEnd"/>
      <w:r w:rsidRPr="00401E81">
        <w:rPr>
          <w:rFonts w:eastAsia="Calibri"/>
          <w:color w:val="000000" w:themeColor="text1"/>
          <w:sz w:val="20"/>
          <w:szCs w:val="20"/>
          <w:lang w:eastAsia="en-US"/>
        </w:rPr>
        <w:t>___ » __________ 20</w:t>
      </w:r>
      <w:r>
        <w:rPr>
          <w:rFonts w:eastAsia="Calibri"/>
          <w:color w:val="000000" w:themeColor="text1"/>
          <w:sz w:val="20"/>
          <w:szCs w:val="20"/>
          <w:lang w:eastAsia="en-US"/>
        </w:rPr>
        <w:t>2</w:t>
      </w:r>
      <w:r w:rsidR="007A0DFD">
        <w:rPr>
          <w:rFonts w:eastAsia="Calibri"/>
          <w:color w:val="000000" w:themeColor="text1"/>
          <w:sz w:val="20"/>
          <w:szCs w:val="20"/>
          <w:lang w:eastAsia="en-US"/>
        </w:rPr>
        <w:t>__</w:t>
      </w:r>
      <w:r w:rsidRPr="00401E81">
        <w:rPr>
          <w:rFonts w:eastAsia="Calibri"/>
          <w:color w:val="000000" w:themeColor="text1"/>
          <w:sz w:val="20"/>
          <w:szCs w:val="20"/>
          <w:lang w:eastAsia="en-US"/>
        </w:rPr>
        <w:t xml:space="preserve"> года </w:t>
      </w:r>
    </w:p>
    <w:p w14:paraId="39B3BCCF" w14:textId="77777777" w:rsidR="00002A95" w:rsidRPr="00401E81" w:rsidRDefault="00002A95" w:rsidP="00002A95">
      <w:pPr>
        <w:ind w:left="426" w:hanging="426"/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</w:p>
    <w:p w14:paraId="3F5F1A7B" w14:textId="6C7068B8" w:rsidR="00002A95" w:rsidRPr="00401E81" w:rsidRDefault="00002A95" w:rsidP="00002A95">
      <w:pPr>
        <w:keepNext/>
        <w:ind w:left="426" w:hanging="426"/>
        <w:jc w:val="center"/>
        <w:outlineLvl w:val="1"/>
        <w:rPr>
          <w:bCs/>
          <w:color w:val="000000" w:themeColor="text1"/>
          <w:sz w:val="22"/>
          <w:szCs w:val="22"/>
        </w:rPr>
      </w:pPr>
      <w:r w:rsidRPr="00401E81">
        <w:rPr>
          <w:bCs/>
          <w:color w:val="000000" w:themeColor="text1"/>
          <w:sz w:val="22"/>
          <w:szCs w:val="22"/>
        </w:rPr>
        <w:t xml:space="preserve">г. </w:t>
      </w:r>
      <w:r w:rsidR="001D4CF1">
        <w:rPr>
          <w:bCs/>
          <w:color w:val="000000" w:themeColor="text1"/>
          <w:sz w:val="22"/>
          <w:szCs w:val="22"/>
        </w:rPr>
        <w:t>Санкт-Петербург</w:t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  <w:t xml:space="preserve">          </w:t>
      </w:r>
      <w:r w:rsidR="006321C2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>___</w:t>
      </w:r>
      <w:proofErr w:type="gramStart"/>
      <w:r w:rsidRPr="00401E81">
        <w:rPr>
          <w:bCs/>
          <w:color w:val="000000" w:themeColor="text1"/>
          <w:sz w:val="22"/>
          <w:szCs w:val="22"/>
        </w:rPr>
        <w:t>_  _</w:t>
      </w:r>
      <w:proofErr w:type="gramEnd"/>
      <w:r w:rsidRPr="00401E81">
        <w:rPr>
          <w:bCs/>
          <w:color w:val="000000" w:themeColor="text1"/>
          <w:sz w:val="22"/>
          <w:szCs w:val="22"/>
        </w:rPr>
        <w:t>____________</w:t>
      </w:r>
      <w:r>
        <w:rPr>
          <w:bCs/>
          <w:color w:val="000000" w:themeColor="text1"/>
          <w:sz w:val="22"/>
          <w:szCs w:val="22"/>
        </w:rPr>
        <w:t xml:space="preserve">    </w:t>
      </w:r>
      <w:r w:rsidRPr="00401E81">
        <w:rPr>
          <w:bCs/>
          <w:color w:val="000000" w:themeColor="text1"/>
          <w:sz w:val="22"/>
          <w:szCs w:val="22"/>
        </w:rPr>
        <w:t>20</w:t>
      </w:r>
      <w:r>
        <w:rPr>
          <w:bCs/>
          <w:color w:val="000000" w:themeColor="text1"/>
          <w:sz w:val="22"/>
          <w:szCs w:val="22"/>
        </w:rPr>
        <w:t>2</w:t>
      </w:r>
      <w:r w:rsidR="007A0DFD">
        <w:rPr>
          <w:bCs/>
          <w:color w:val="000000" w:themeColor="text1"/>
          <w:sz w:val="22"/>
          <w:szCs w:val="22"/>
        </w:rPr>
        <w:t>_</w:t>
      </w:r>
      <w:r w:rsidRPr="00401E81">
        <w:rPr>
          <w:bCs/>
          <w:color w:val="000000" w:themeColor="text1"/>
          <w:sz w:val="22"/>
          <w:szCs w:val="22"/>
        </w:rPr>
        <w:t xml:space="preserve"> г.</w:t>
      </w:r>
    </w:p>
    <w:p w14:paraId="3E87ACE3" w14:textId="77777777" w:rsidR="00002A95" w:rsidRPr="00401E81" w:rsidRDefault="00002A95" w:rsidP="00002A95">
      <w:pPr>
        <w:ind w:left="426" w:hanging="426"/>
        <w:jc w:val="center"/>
        <w:rPr>
          <w:rFonts w:eastAsia="Calibri"/>
          <w:b/>
          <w:color w:val="000000" w:themeColor="text1"/>
          <w:lang w:eastAsia="en-US"/>
        </w:rPr>
      </w:pPr>
    </w:p>
    <w:p w14:paraId="76004FE3" w14:textId="77777777" w:rsidR="00002A95" w:rsidRPr="00B12D93" w:rsidRDefault="00002A95" w:rsidP="00002A95">
      <w:pPr>
        <w:ind w:left="426" w:hanging="426"/>
        <w:jc w:val="center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p w14:paraId="0505A5FD" w14:textId="77777777" w:rsidR="00002A95" w:rsidRPr="00B12D93" w:rsidRDefault="00002A95" w:rsidP="00002A95">
      <w:pPr>
        <w:ind w:left="426" w:hanging="426"/>
        <w:jc w:val="center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b/>
          <w:color w:val="000000" w:themeColor="text1"/>
          <w:sz w:val="22"/>
          <w:szCs w:val="22"/>
          <w:lang w:eastAsia="en-US"/>
        </w:rPr>
        <w:t>Условия конфиденциальности</w:t>
      </w:r>
    </w:p>
    <w:p w14:paraId="44BD8B64" w14:textId="77777777" w:rsidR="00002A95" w:rsidRPr="00B12D93" w:rsidRDefault="00002A95" w:rsidP="00002A95">
      <w:pPr>
        <w:ind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</w:p>
    <w:p w14:paraId="369942D0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Настоящие условия регулируют отношения, связанные с отнесением информации к коммерческой тайне Сторон, передачей такой информации и охраной ее конфиденциальности в целях обеспечения баланса интересов обладателей информации, составляющей коммерческую тайну, в рамках взаимовыгодного сотрудничества.</w:t>
      </w:r>
    </w:p>
    <w:p w14:paraId="30A4E3FB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В рамках Договора термины «коммерческая тайна», «информация, составляющая коммерческую тайну», «обладатель информации, составляющей коммерческую тайну», «передача информации, составляющей коммерческую тайну» и «разглашение информации, составляющей коммерческую тайну» соответствуют их определениям, данным в статье 3 Федерального закона от 29.07.2004г. № 98-ФЗ «О коммерческой тайне». Термин «конфиденциальность информации» соответствует его определению в статье 2 Федерального закона от 27.07.2006 № 149-ФЗ «Об информации, информационных технологиях и о защите информации».</w:t>
      </w:r>
    </w:p>
    <w:p w14:paraId="40CAD36C" w14:textId="77777777" w:rsidR="00002A95" w:rsidRPr="00B12D93" w:rsidRDefault="00002A95" w:rsidP="00002A95">
      <w:pPr>
        <w:pStyle w:val="af0"/>
        <w:suppressAutoHyphens w:val="0"/>
        <w:ind w:left="0" w:firstLine="426"/>
        <w:jc w:val="both"/>
        <w:rPr>
          <w:rFonts w:eastAsia="Calibri"/>
          <w:bCs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b/>
          <w:color w:val="000000" w:themeColor="text1"/>
          <w:sz w:val="22"/>
          <w:szCs w:val="22"/>
          <w:lang w:eastAsia="en-US"/>
        </w:rPr>
        <w:t>Р</w:t>
      </w:r>
      <w:r w:rsidRPr="00B12D93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>ежим коммерческой тайны</w:t>
      </w:r>
      <w:r w:rsidRPr="00B12D93">
        <w:rPr>
          <w:rFonts w:eastAsia="Calibri"/>
          <w:bCs/>
          <w:color w:val="000000" w:themeColor="text1"/>
          <w:sz w:val="22"/>
          <w:szCs w:val="22"/>
          <w:lang w:eastAsia="en-US"/>
        </w:rPr>
        <w:t xml:space="preserve"> </w:t>
      </w: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-</w:t>
      </w:r>
      <w:r w:rsidRPr="00B12D93">
        <w:rPr>
          <w:rFonts w:eastAsia="Calibri"/>
          <w:bCs/>
          <w:color w:val="000000" w:themeColor="text1"/>
          <w:sz w:val="22"/>
          <w:szCs w:val="22"/>
          <w:lang w:eastAsia="en-US"/>
        </w:rPr>
        <w:t xml:space="preserve"> договорно-правовые, организационные, технические и иные меры, принятые Стороной по защите информации, составляющей коммерческую тайну Стороны.</w:t>
      </w:r>
    </w:p>
    <w:p w14:paraId="401DBBC3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Право на отнесение информации к информации, составляющей коммерческую тайну, принадлежит обладателю такой информации в соответствии со статьей 4 Федерального закона от 29.07.2004 № 98-ФЗ «О коммерческой тайне».</w:t>
      </w:r>
    </w:p>
    <w:p w14:paraId="4FB90666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На материальные носители (бумажные, магнитные и иные носители), содержащие информацию, составляющие коммерческую тайну, передаваемые одной Стороной другой Стороне, должен быть нанесен гриф «Коммерческая тайна» с указанием обладателя этой информации.</w:t>
      </w:r>
    </w:p>
    <w:p w14:paraId="083759BD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В случае устной передачи информации, составляющей коммерческую тайну (в процессе проведения бесед, переговоров и т.д.), принимающей Стороне сообщается, что эта информация составляет коммерческую тайну, о чем передающая Сторона в кратчайшие сроки (не позднее пятнадцати дней с момента передачи) должна представить письменное подтверждение.</w:t>
      </w:r>
    </w:p>
    <w:p w14:paraId="4E7A639A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Сторона, получившая информацию, составляющую коммерческую тайну, от другой Стороны, обязуется с момента ее получения:</w:t>
      </w:r>
    </w:p>
    <w:p w14:paraId="484BF0C6" w14:textId="77777777" w:rsidR="00002A95" w:rsidRPr="00B12D93" w:rsidRDefault="00002A95" w:rsidP="00FB4DD4">
      <w:pPr>
        <w:numPr>
          <w:ilvl w:val="1"/>
          <w:numId w:val="2"/>
        </w:numPr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Принять меры по охране ее конфиденциальности.</w:t>
      </w:r>
    </w:p>
    <w:p w14:paraId="2460B000" w14:textId="77777777" w:rsidR="00002A95" w:rsidRPr="00B12D93" w:rsidRDefault="00002A95" w:rsidP="00FB4DD4">
      <w:pPr>
        <w:numPr>
          <w:ilvl w:val="1"/>
          <w:numId w:val="2"/>
        </w:numPr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Сообщать ее только тем работникам, которым она необходима, исключительно для достижения целей, определяемых условиями Договора.</w:t>
      </w:r>
    </w:p>
    <w:p w14:paraId="2C4CC233" w14:textId="77777777" w:rsidR="00002A95" w:rsidRPr="00B12D93" w:rsidRDefault="00002A95" w:rsidP="00FB4DD4">
      <w:pPr>
        <w:pStyle w:val="af0"/>
        <w:numPr>
          <w:ilvl w:val="1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Не использовать ее полностью или частично в иных, не предусмотренных настоящими условиями и условиями Договора, целях, без получения предварительного письменного согласия передавшей Стороны.</w:t>
      </w:r>
    </w:p>
    <w:p w14:paraId="17C2DBF9" w14:textId="77777777" w:rsidR="00002A95" w:rsidRPr="00B12D93" w:rsidRDefault="00002A95" w:rsidP="00FB4DD4">
      <w:pPr>
        <w:pStyle w:val="af0"/>
        <w:numPr>
          <w:ilvl w:val="1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Не передавать ее, не разглашать и не способствовать прямо или косвенно ее разглашению третьим лицам, а также лицам, не указанным в п. 6.2.</w:t>
      </w:r>
    </w:p>
    <w:p w14:paraId="297D90D6" w14:textId="77777777" w:rsidR="00002A95" w:rsidRPr="00B12D93" w:rsidRDefault="00002A95" w:rsidP="00FB4DD4">
      <w:pPr>
        <w:pStyle w:val="af0"/>
        <w:numPr>
          <w:ilvl w:val="1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Не копировать без письменного разрешения передавшей Стороны.</w:t>
      </w:r>
    </w:p>
    <w:p w14:paraId="512A301E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В отношении сведений, изложенных в статье 5 Федерального закона от 29.07.2004 № 98-ФЗ «О коммерческой тайне», Сторонами не может быть установлен режим коммерческой тайны.</w:t>
      </w:r>
    </w:p>
    <w:p w14:paraId="5A84C896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Информация, составляющая коммерческую тайну, полученная от другой Стороны, может быть передана органам государственной власти, иным государственным органам и органам местного самоуправления в соответствии с действующим законодательством Российской Федерации с уведомлением об этом обладателя этой информации.</w:t>
      </w:r>
    </w:p>
    <w:p w14:paraId="33100C97" w14:textId="77777777" w:rsidR="00002A95" w:rsidRPr="00B12D93" w:rsidRDefault="00002A95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rFonts w:eastAsia="Calibri"/>
          <w:color w:val="000000" w:themeColor="text1"/>
          <w:sz w:val="22"/>
          <w:szCs w:val="22"/>
          <w:lang w:eastAsia="en-US"/>
        </w:rPr>
        <w:t>В отношении информации с грифом «Коммерческая тайна» и ее материальных носителей (воспроизведений), переданных одной Стороной другой Стороне, действует режим коммерческой тайны за исключением случаев, предусмотренных п. 7.</w:t>
      </w:r>
    </w:p>
    <w:p w14:paraId="09BFDE7E" w14:textId="77777777" w:rsidR="00002A95" w:rsidRPr="00B12D93" w:rsidRDefault="00760508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002A95" w:rsidRPr="00B12D93">
        <w:rPr>
          <w:rFonts w:eastAsia="Calibri"/>
          <w:color w:val="000000" w:themeColor="text1"/>
          <w:sz w:val="22"/>
          <w:szCs w:val="22"/>
          <w:lang w:eastAsia="en-US"/>
        </w:rPr>
        <w:t>В случае реорганизации Сторон Стороны примут меры по охране конфиденциальности информации, составляющей коммерческую тайну, не ниже мер, установленных настоящими условиями.</w:t>
      </w:r>
    </w:p>
    <w:p w14:paraId="20C72EE3" w14:textId="77777777" w:rsidR="00002A95" w:rsidRPr="00B12D93" w:rsidRDefault="00760508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002A95" w:rsidRPr="00B12D93">
        <w:rPr>
          <w:rFonts w:eastAsia="Calibri"/>
          <w:color w:val="000000" w:themeColor="text1"/>
          <w:sz w:val="22"/>
          <w:szCs w:val="22"/>
          <w:lang w:eastAsia="en-US"/>
        </w:rPr>
        <w:t>В случае ликвидации Стороны она обязана в согласованный Сторонами срок до своей ликвидации обеспечить возврат информации, зафиксированной на материальных носителях, Стороне, предоставившей информацию.</w:t>
      </w:r>
    </w:p>
    <w:p w14:paraId="145E8D43" w14:textId="77777777" w:rsidR="00002A95" w:rsidRPr="00B12D93" w:rsidRDefault="00760508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002A95" w:rsidRPr="00B12D93">
        <w:rPr>
          <w:rFonts w:eastAsia="Calibri"/>
          <w:color w:val="000000" w:themeColor="text1"/>
          <w:sz w:val="22"/>
          <w:szCs w:val="22"/>
          <w:lang w:eastAsia="en-US"/>
        </w:rPr>
        <w:t>Окончание срока действия Договора не будет освобождать Сторону, получившую информацию, составляющую коммерческую тайну, от обязательств, указанных в п. 6 настоящих условий.</w:t>
      </w:r>
    </w:p>
    <w:p w14:paraId="0A5E122B" w14:textId="77777777" w:rsidR="00002A95" w:rsidRPr="00B12D93" w:rsidRDefault="00760508" w:rsidP="00FB4DD4">
      <w:pPr>
        <w:pStyle w:val="af0"/>
        <w:numPr>
          <w:ilvl w:val="0"/>
          <w:numId w:val="2"/>
        </w:numPr>
        <w:suppressAutoHyphens w:val="0"/>
        <w:ind w:left="0" w:firstLine="426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 xml:space="preserve"> </w:t>
      </w:r>
      <w:r w:rsidR="00002A95" w:rsidRPr="00B12D93">
        <w:rPr>
          <w:rFonts w:eastAsia="Calibri"/>
          <w:color w:val="000000" w:themeColor="text1"/>
          <w:sz w:val="22"/>
          <w:szCs w:val="22"/>
          <w:lang w:eastAsia="en-US"/>
        </w:rPr>
        <w:t>В случае нарушения Стороной обязательств, предусмотренных настоящими условиями, приведшего к разглашению информации, составляющей коммерческую тайну, и ущербу для другой Стороны, Сторона, права которой были нарушены, вправе требовать от виновной Стороны возмещения причиненного ущерба в полном объеме, а при наличии достаточных оснований - привлечения виновных лиц к ответственности в соответствии с действующим законодательством Российской Федерации.</w:t>
      </w:r>
    </w:p>
    <w:p w14:paraId="55EBB265" w14:textId="77777777" w:rsidR="00002A95" w:rsidRPr="00B12D93" w:rsidRDefault="00002A95" w:rsidP="00002A95">
      <w:pPr>
        <w:ind w:left="426" w:hanging="426"/>
        <w:jc w:val="both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70"/>
        <w:gridCol w:w="4870"/>
      </w:tblGrid>
      <w:tr w:rsidR="00002A95" w:rsidRPr="006321C2" w14:paraId="60E7AFB1" w14:textId="77777777" w:rsidTr="00CA506E">
        <w:trPr>
          <w:jc w:val="center"/>
        </w:trPr>
        <w:tc>
          <w:tcPr>
            <w:tcW w:w="9740" w:type="dxa"/>
            <w:gridSpan w:val="2"/>
            <w:vAlign w:val="center"/>
          </w:tcPr>
          <w:p w14:paraId="4E279E10" w14:textId="77777777" w:rsidR="00002A95" w:rsidRPr="006321C2" w:rsidRDefault="00002A95" w:rsidP="00CA506E">
            <w:pPr>
              <w:widowControl w:val="0"/>
              <w:spacing w:after="120"/>
              <w:ind w:left="426" w:hanging="426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ПОДПИСИ СТОРОН</w:t>
            </w:r>
          </w:p>
        </w:tc>
      </w:tr>
      <w:tr w:rsidR="00002A95" w:rsidRPr="006321C2" w14:paraId="4AB4EB08" w14:textId="77777777" w:rsidTr="00CA506E">
        <w:trPr>
          <w:jc w:val="center"/>
        </w:trPr>
        <w:tc>
          <w:tcPr>
            <w:tcW w:w="4870" w:type="dxa"/>
            <w:vAlign w:val="center"/>
          </w:tcPr>
          <w:p w14:paraId="334BF803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04765559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ПОСТАВЩИК</w:t>
            </w:r>
          </w:p>
        </w:tc>
      </w:tr>
      <w:tr w:rsidR="00002A95" w:rsidRPr="006321C2" w14:paraId="25C3D0CE" w14:textId="77777777" w:rsidTr="00CA506E">
        <w:trPr>
          <w:jc w:val="center"/>
        </w:trPr>
        <w:tc>
          <w:tcPr>
            <w:tcW w:w="4870" w:type="dxa"/>
          </w:tcPr>
          <w:p w14:paraId="19A9787C" w14:textId="77777777" w:rsidR="00002A95" w:rsidRPr="0075639E" w:rsidRDefault="00760508" w:rsidP="00CA506E">
            <w:pPr>
              <w:widowControl w:val="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/>
                <w:noProof/>
                <w:color w:val="000000" w:themeColor="text1"/>
                <w:sz w:val="22"/>
                <w:szCs w:val="22"/>
              </w:rPr>
              <w:t>ООО «ИСМ»</w:t>
            </w:r>
          </w:p>
        </w:tc>
        <w:tc>
          <w:tcPr>
            <w:tcW w:w="4870" w:type="dxa"/>
          </w:tcPr>
          <w:p w14:paraId="157FFA13" w14:textId="4F9E07A4" w:rsidR="00002A95" w:rsidRPr="0075639E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        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ab/>
            </w:r>
            <w:r w:rsidR="0075639E">
              <w:rPr>
                <w:b/>
                <w:noProof/>
                <w:color w:val="000000" w:themeColor="text1"/>
                <w:sz w:val="22"/>
                <w:szCs w:val="22"/>
              </w:rPr>
              <w:t>_____________________</w:t>
            </w:r>
          </w:p>
          <w:p w14:paraId="69A97A40" w14:textId="77777777" w:rsidR="00002A95" w:rsidRPr="006321C2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002A95" w:rsidRPr="006321C2" w14:paraId="3EEC5828" w14:textId="77777777" w:rsidTr="00CA506E">
        <w:trPr>
          <w:jc w:val="center"/>
        </w:trPr>
        <w:tc>
          <w:tcPr>
            <w:tcW w:w="4870" w:type="dxa"/>
          </w:tcPr>
          <w:p w14:paraId="642E235C" w14:textId="2049310B" w:rsidR="00002A95" w:rsidRPr="0075639E" w:rsidRDefault="0075639E" w:rsidP="00760508">
            <w:pPr>
              <w:widowControl w:val="0"/>
              <w:rPr>
                <w:bCs/>
                <w:noProof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</w:t>
            </w:r>
            <w:r w:rsidR="00760508" w:rsidRPr="0075639E">
              <w:rPr>
                <w:bCs/>
                <w:noProof/>
                <w:color w:val="000000" w:themeColor="text1"/>
                <w:sz w:val="22"/>
                <w:szCs w:val="22"/>
              </w:rPr>
              <w:t xml:space="preserve">___________________   </w:t>
            </w: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>/</w:t>
            </w:r>
            <w:r w:rsidR="00760508" w:rsidRPr="0075639E">
              <w:rPr>
                <w:bCs/>
                <w:sz w:val="22"/>
                <w:szCs w:val="22"/>
              </w:rPr>
              <w:t>А.А.</w:t>
            </w:r>
            <w:r w:rsidR="00B70CB1">
              <w:rPr>
                <w:bCs/>
                <w:sz w:val="22"/>
                <w:szCs w:val="22"/>
              </w:rPr>
              <w:t xml:space="preserve"> </w:t>
            </w:r>
            <w:r w:rsidR="00760508" w:rsidRPr="0075639E">
              <w:rPr>
                <w:bCs/>
                <w:sz w:val="22"/>
                <w:szCs w:val="22"/>
              </w:rPr>
              <w:t>Лебедев</w:t>
            </w:r>
            <w:r w:rsidRPr="0075639E">
              <w:rPr>
                <w:bCs/>
                <w:sz w:val="22"/>
                <w:szCs w:val="22"/>
              </w:rPr>
              <w:t>/</w:t>
            </w:r>
            <w:r w:rsidR="00002A95" w:rsidRPr="0075639E">
              <w:rPr>
                <w:bCs/>
                <w:noProof/>
                <w:color w:val="000000" w:themeColor="text1"/>
                <w:sz w:val="22"/>
                <w:szCs w:val="22"/>
              </w:rPr>
              <w:t xml:space="preserve">     </w:t>
            </w:r>
          </w:p>
        </w:tc>
        <w:tc>
          <w:tcPr>
            <w:tcW w:w="4870" w:type="dxa"/>
          </w:tcPr>
          <w:p w14:paraId="590F66EC" w14:textId="728FEE7E" w:rsidR="00002A95" w:rsidRPr="006321C2" w:rsidRDefault="00002A95" w:rsidP="00760508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sz w:val="22"/>
                <w:szCs w:val="22"/>
              </w:rPr>
              <w:t xml:space="preserve">        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</w:t>
            </w:r>
            <w:r w:rsidR="0075639E">
              <w:rPr>
                <w:b/>
                <w:sz w:val="22"/>
                <w:szCs w:val="22"/>
                <w:u w:val="single"/>
              </w:rPr>
              <w:t xml:space="preserve">____________ </w:t>
            </w:r>
            <w:r w:rsidR="0075639E">
              <w:rPr>
                <w:b/>
                <w:sz w:val="22"/>
                <w:szCs w:val="22"/>
              </w:rPr>
              <w:t xml:space="preserve">  </w:t>
            </w:r>
            <w:r w:rsidR="0075639E">
              <w:rPr>
                <w:b/>
                <w:sz w:val="22"/>
                <w:szCs w:val="22"/>
                <w:u w:val="single"/>
              </w:rPr>
              <w:t>/_____/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     </w:t>
            </w:r>
          </w:p>
        </w:tc>
      </w:tr>
    </w:tbl>
    <w:p w14:paraId="0BFECA01" w14:textId="77777777" w:rsidR="00002A95" w:rsidRPr="00401E81" w:rsidRDefault="00002A95" w:rsidP="00002A95">
      <w:pPr>
        <w:ind w:left="426" w:hanging="426"/>
        <w:jc w:val="right"/>
        <w:outlineLvl w:val="0"/>
        <w:rPr>
          <w:i/>
          <w:color w:val="000000" w:themeColor="text1"/>
          <w:sz w:val="22"/>
          <w:szCs w:val="22"/>
        </w:rPr>
      </w:pPr>
    </w:p>
    <w:p w14:paraId="4898492D" w14:textId="77777777" w:rsidR="00002A95" w:rsidRDefault="00002A95" w:rsidP="00002A95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153C21C3" w14:textId="77777777" w:rsidR="00002A95" w:rsidRPr="00401E81" w:rsidRDefault="00002A95" w:rsidP="00002A95">
      <w:pPr>
        <w:ind w:left="1418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Приложение № 3</w:t>
      </w:r>
      <w:r w:rsidRPr="00401E81">
        <w:rPr>
          <w:color w:val="000000" w:themeColor="text1"/>
          <w:sz w:val="20"/>
          <w:szCs w:val="20"/>
        </w:rPr>
        <w:t xml:space="preserve"> </w:t>
      </w:r>
    </w:p>
    <w:p w14:paraId="04D334DE" w14:textId="77777777" w:rsidR="00984B3C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val="en-US"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>
        <w:rPr>
          <w:rFonts w:eastAsia="Calibri"/>
          <w:color w:val="000000" w:themeColor="text1"/>
          <w:sz w:val="20"/>
          <w:szCs w:val="20"/>
          <w:lang w:val="en-US" w:eastAsia="en-US"/>
        </w:rPr>
        <w:t>_____________________</w:t>
      </w:r>
    </w:p>
    <w:p w14:paraId="612B22E4" w14:textId="6780A548" w:rsidR="00002A95" w:rsidRPr="00401E81" w:rsidRDefault="00002A95" w:rsidP="00002A95">
      <w:pPr>
        <w:ind w:left="1418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от «</w:t>
      </w:r>
      <w:r w:rsidRPr="00401E81">
        <w:rPr>
          <w:color w:val="000000" w:themeColor="text1"/>
          <w:sz w:val="20"/>
          <w:szCs w:val="20"/>
        </w:rPr>
        <w:t>____» ________</w:t>
      </w:r>
      <w:proofErr w:type="gramStart"/>
      <w:r w:rsidRPr="00401E81">
        <w:rPr>
          <w:color w:val="000000" w:themeColor="text1"/>
          <w:sz w:val="20"/>
          <w:szCs w:val="20"/>
        </w:rPr>
        <w:t>_  20</w:t>
      </w:r>
      <w:r>
        <w:rPr>
          <w:color w:val="000000" w:themeColor="text1"/>
          <w:sz w:val="20"/>
          <w:szCs w:val="20"/>
        </w:rPr>
        <w:t>2</w:t>
      </w:r>
      <w:proofErr w:type="gramEnd"/>
      <w:r w:rsidR="007A0DFD">
        <w:rPr>
          <w:color w:val="000000" w:themeColor="text1"/>
          <w:sz w:val="20"/>
          <w:szCs w:val="20"/>
        </w:rPr>
        <w:t xml:space="preserve">_ </w:t>
      </w:r>
      <w:r w:rsidRPr="00401E81">
        <w:rPr>
          <w:color w:val="000000" w:themeColor="text1"/>
          <w:sz w:val="20"/>
          <w:szCs w:val="20"/>
        </w:rPr>
        <w:t>года</w:t>
      </w:r>
    </w:p>
    <w:p w14:paraId="4EE669E8" w14:textId="77777777" w:rsidR="00002A95" w:rsidRPr="00401E81" w:rsidRDefault="00002A95" w:rsidP="00002A95">
      <w:pPr>
        <w:jc w:val="center"/>
        <w:rPr>
          <w:b/>
          <w:color w:val="000000" w:themeColor="text1"/>
        </w:rPr>
      </w:pPr>
    </w:p>
    <w:p w14:paraId="7879C464" w14:textId="3D34BF72" w:rsidR="00002A95" w:rsidRPr="00401E81" w:rsidRDefault="00002A95" w:rsidP="00002A95">
      <w:pPr>
        <w:keepNext/>
        <w:jc w:val="center"/>
        <w:outlineLvl w:val="1"/>
        <w:rPr>
          <w:bCs/>
          <w:color w:val="000000" w:themeColor="text1"/>
          <w:sz w:val="22"/>
          <w:szCs w:val="22"/>
        </w:rPr>
      </w:pPr>
      <w:r w:rsidRPr="00401E81">
        <w:rPr>
          <w:bCs/>
          <w:color w:val="000000" w:themeColor="text1"/>
          <w:sz w:val="22"/>
          <w:szCs w:val="22"/>
        </w:rPr>
        <w:t xml:space="preserve">г. </w:t>
      </w:r>
      <w:r w:rsidR="005A2089">
        <w:rPr>
          <w:bCs/>
          <w:color w:val="000000" w:themeColor="text1"/>
          <w:sz w:val="22"/>
          <w:szCs w:val="22"/>
        </w:rPr>
        <w:t>Санкт-Петербург</w:t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</w:r>
      <w:r w:rsidRPr="00401E81">
        <w:rPr>
          <w:bCs/>
          <w:color w:val="000000" w:themeColor="text1"/>
          <w:sz w:val="22"/>
          <w:szCs w:val="22"/>
        </w:rPr>
        <w:t>___</w:t>
      </w:r>
      <w:proofErr w:type="gramStart"/>
      <w:r w:rsidRPr="00401E81">
        <w:rPr>
          <w:bCs/>
          <w:color w:val="000000" w:themeColor="text1"/>
          <w:sz w:val="22"/>
          <w:szCs w:val="22"/>
        </w:rPr>
        <w:t>_  _</w:t>
      </w:r>
      <w:proofErr w:type="gramEnd"/>
      <w:r w:rsidRPr="00401E81">
        <w:rPr>
          <w:bCs/>
          <w:color w:val="000000" w:themeColor="text1"/>
          <w:sz w:val="22"/>
          <w:szCs w:val="22"/>
        </w:rPr>
        <w:t>____________</w:t>
      </w:r>
      <w:r>
        <w:rPr>
          <w:bCs/>
          <w:color w:val="000000" w:themeColor="text1"/>
          <w:sz w:val="22"/>
          <w:szCs w:val="22"/>
        </w:rPr>
        <w:t xml:space="preserve">    </w:t>
      </w:r>
      <w:r w:rsidRPr="00401E81">
        <w:rPr>
          <w:bCs/>
          <w:color w:val="000000" w:themeColor="text1"/>
          <w:sz w:val="22"/>
          <w:szCs w:val="22"/>
        </w:rPr>
        <w:t>20</w:t>
      </w:r>
      <w:r>
        <w:rPr>
          <w:bCs/>
          <w:color w:val="000000" w:themeColor="text1"/>
          <w:sz w:val="22"/>
          <w:szCs w:val="22"/>
        </w:rPr>
        <w:t>2</w:t>
      </w:r>
      <w:r w:rsidR="007A0DFD">
        <w:rPr>
          <w:bCs/>
          <w:color w:val="000000" w:themeColor="text1"/>
          <w:sz w:val="22"/>
          <w:szCs w:val="22"/>
        </w:rPr>
        <w:t>_</w:t>
      </w:r>
      <w:r w:rsidR="006321C2">
        <w:rPr>
          <w:bCs/>
          <w:color w:val="000000" w:themeColor="text1"/>
          <w:sz w:val="22"/>
          <w:szCs w:val="22"/>
        </w:rPr>
        <w:t xml:space="preserve"> г.</w:t>
      </w:r>
    </w:p>
    <w:p w14:paraId="72702BBB" w14:textId="77777777" w:rsidR="00002A95" w:rsidRPr="00B12D93" w:rsidRDefault="00002A95" w:rsidP="00002A95">
      <w:pPr>
        <w:rPr>
          <w:b/>
          <w:color w:val="000000" w:themeColor="text1"/>
          <w:sz w:val="22"/>
          <w:szCs w:val="22"/>
        </w:rPr>
      </w:pPr>
    </w:p>
    <w:p w14:paraId="544AAB6E" w14:textId="77777777" w:rsidR="00002A95" w:rsidRPr="00B12D93" w:rsidRDefault="00002A95" w:rsidP="00002A95">
      <w:pPr>
        <w:jc w:val="center"/>
        <w:rPr>
          <w:b/>
          <w:color w:val="000000" w:themeColor="text1"/>
          <w:sz w:val="22"/>
          <w:szCs w:val="22"/>
        </w:rPr>
      </w:pPr>
      <w:r w:rsidRPr="00B12D93">
        <w:rPr>
          <w:b/>
          <w:color w:val="000000" w:themeColor="text1"/>
          <w:sz w:val="22"/>
          <w:szCs w:val="22"/>
        </w:rPr>
        <w:t xml:space="preserve">Условия пребывания специалистов Покупателя </w:t>
      </w:r>
    </w:p>
    <w:p w14:paraId="4F9F7699" w14:textId="77777777" w:rsidR="00002A95" w:rsidRPr="00B12D93" w:rsidRDefault="00002A95" w:rsidP="00002A95">
      <w:pPr>
        <w:jc w:val="center"/>
        <w:rPr>
          <w:b/>
          <w:color w:val="000000" w:themeColor="text1"/>
          <w:sz w:val="22"/>
          <w:szCs w:val="22"/>
        </w:rPr>
      </w:pPr>
      <w:r w:rsidRPr="00B12D93">
        <w:rPr>
          <w:b/>
          <w:color w:val="000000" w:themeColor="text1"/>
          <w:sz w:val="22"/>
          <w:szCs w:val="22"/>
        </w:rPr>
        <w:t>на предприятии Поставщика/Субпоставщика</w:t>
      </w:r>
    </w:p>
    <w:p w14:paraId="3395AB0B" w14:textId="77777777" w:rsidR="00002A95" w:rsidRPr="00B12D93" w:rsidRDefault="00002A95" w:rsidP="00002A95">
      <w:pPr>
        <w:jc w:val="center"/>
        <w:rPr>
          <w:b/>
          <w:color w:val="000000" w:themeColor="text1"/>
          <w:sz w:val="22"/>
          <w:szCs w:val="22"/>
        </w:rPr>
      </w:pPr>
    </w:p>
    <w:p w14:paraId="0FCF8836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Поставщик/Субпоставщик за свой счет и своими силами обеспечивает своевременную встречу и проводы специалистов Покупателя в аэропорту или железнодорожном вокзале, их проезд от железнодорожного вокзала или аэропорта и провоз багажа до места нахождения предприятия Поставщика/Субпоставщика и обратно. Оплата расходов на проезд железнодорожным и воздушным транспортом специалистов Покупателя осуществляется Покупателем.</w:t>
      </w:r>
    </w:p>
    <w:p w14:paraId="27A93079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20B555EB" w14:textId="77777777" w:rsidR="00002A95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Поставщик/Субпоставщик создает для специалистов Покупателя нормальные рабочие условия.</w:t>
      </w:r>
    </w:p>
    <w:p w14:paraId="67ADE88B" w14:textId="77777777" w:rsidR="005A2089" w:rsidRPr="005A2089" w:rsidRDefault="005A2089" w:rsidP="005A2089">
      <w:pPr>
        <w:ind w:firstLine="284"/>
        <w:jc w:val="both"/>
        <w:rPr>
          <w:color w:val="000000" w:themeColor="text1"/>
          <w:sz w:val="22"/>
          <w:szCs w:val="22"/>
        </w:rPr>
      </w:pPr>
    </w:p>
    <w:p w14:paraId="15BF03FA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Меры техники безопасности обеспечиваются в соответствии с правилами, действующими на месте работы специалистов Покупателя на предприятии Поставщика/Субпоставщика.</w:t>
      </w:r>
    </w:p>
    <w:p w14:paraId="5C083B60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42DABC80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Поставщик/Субпоставщик окажет содействие в организации проживания и питания специалистов Покупателя. Проживание и питание специалистов Покупателя осуществляется за счет Покупателя.</w:t>
      </w:r>
    </w:p>
    <w:p w14:paraId="5C7E402F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72712210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Представители Покупателя должны иметь полис медицинского страхования.</w:t>
      </w:r>
    </w:p>
    <w:p w14:paraId="7934BB97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770D92C1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Распорядок рабочего дня представителей Покупателя будет аналогичен распорядку рабочего дня специалистов Поставщика/Субпоставщика.</w:t>
      </w:r>
    </w:p>
    <w:p w14:paraId="5EC3DC8A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1AF07FAA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Поставщик/Субпоставщик обеспечит меры безопасности для специалистов Покупателя на весь период пребывания на заводе Поставщика/Субпоставщика.</w:t>
      </w:r>
    </w:p>
    <w:p w14:paraId="175E54F5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18EDF753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 xml:space="preserve">Не позднее, чем за </w:t>
      </w:r>
      <w:r w:rsidR="005A2089">
        <w:rPr>
          <w:color w:val="000000" w:themeColor="text1"/>
          <w:sz w:val="22"/>
          <w:szCs w:val="22"/>
          <w:lang w:eastAsia="ru-RU"/>
        </w:rPr>
        <w:t>7</w:t>
      </w:r>
      <w:r w:rsidRPr="00B12D93">
        <w:rPr>
          <w:color w:val="000000" w:themeColor="text1"/>
          <w:sz w:val="22"/>
          <w:szCs w:val="22"/>
          <w:lang w:eastAsia="ru-RU"/>
        </w:rPr>
        <w:t xml:space="preserve"> (</w:t>
      </w:r>
      <w:r w:rsidR="005A2089">
        <w:rPr>
          <w:color w:val="000000" w:themeColor="text1"/>
          <w:sz w:val="22"/>
          <w:szCs w:val="22"/>
          <w:lang w:eastAsia="ru-RU"/>
        </w:rPr>
        <w:t>семь</w:t>
      </w:r>
      <w:r w:rsidRPr="00B12D93">
        <w:rPr>
          <w:color w:val="000000" w:themeColor="text1"/>
          <w:sz w:val="22"/>
          <w:szCs w:val="22"/>
          <w:lang w:eastAsia="ru-RU"/>
        </w:rPr>
        <w:t>) рабочих дней до даты выезда представителей Покупателя на предприятие Поставщика/Субпоставщика, Покупатель сообщит ему их имена, фамилии, специальности и должности.</w:t>
      </w:r>
    </w:p>
    <w:p w14:paraId="7C35E717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3AEF698C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  <w:r w:rsidRPr="00B12D93">
        <w:rPr>
          <w:color w:val="000000" w:themeColor="text1"/>
          <w:sz w:val="22"/>
          <w:szCs w:val="22"/>
          <w:lang w:eastAsia="ru-RU"/>
        </w:rPr>
        <w:t>Не позднее, чем за 5 (пять) рабочих дней до выезда представителей Покупателя Поставщик/Субпоставщик должен сообщить о своей готовности принять их.</w:t>
      </w:r>
    </w:p>
    <w:p w14:paraId="0DB0F402" w14:textId="77777777" w:rsidR="00002A95" w:rsidRPr="00B12D93" w:rsidRDefault="00002A95" w:rsidP="005A2089">
      <w:pPr>
        <w:pStyle w:val="af0"/>
        <w:suppressAutoHyphens w:val="0"/>
        <w:ind w:left="0" w:firstLine="284"/>
        <w:jc w:val="both"/>
        <w:rPr>
          <w:color w:val="000000" w:themeColor="text1"/>
          <w:sz w:val="22"/>
          <w:szCs w:val="22"/>
          <w:lang w:eastAsia="ru-RU"/>
        </w:rPr>
      </w:pPr>
    </w:p>
    <w:p w14:paraId="588DA387" w14:textId="77777777" w:rsidR="00002A95" w:rsidRPr="00B12D93" w:rsidRDefault="00002A95" w:rsidP="00FB4DD4">
      <w:pPr>
        <w:pStyle w:val="af0"/>
        <w:numPr>
          <w:ilvl w:val="0"/>
          <w:numId w:val="3"/>
        </w:numPr>
        <w:suppressAutoHyphens w:val="0"/>
        <w:ind w:left="0" w:firstLine="284"/>
        <w:rPr>
          <w:rFonts w:eastAsia="Calibri"/>
          <w:color w:val="000000" w:themeColor="text1"/>
          <w:sz w:val="22"/>
          <w:szCs w:val="22"/>
          <w:lang w:eastAsia="en-US"/>
        </w:rPr>
      </w:pPr>
      <w:r w:rsidRPr="00B12D93">
        <w:rPr>
          <w:color w:val="000000" w:themeColor="text1"/>
          <w:sz w:val="22"/>
          <w:szCs w:val="22"/>
          <w:lang w:eastAsia="ru-RU"/>
        </w:rPr>
        <w:t>Не позднее, чем за 1 (один) рабочий день до выезда специалистов Покупателя на предприятие Поставщика/Субпоставщика, Покупатель сообщит Поставщику/Субпоставщику следующую информацию: фамилии, имена, точную дату прибытия и номер рейса/поезда.</w:t>
      </w:r>
    </w:p>
    <w:p w14:paraId="4CC751BA" w14:textId="77777777" w:rsidR="00002A95" w:rsidRPr="00B12D93" w:rsidRDefault="00002A95" w:rsidP="00002A95">
      <w:pPr>
        <w:ind w:left="426" w:hanging="426"/>
        <w:rPr>
          <w:rFonts w:eastAsia="Calibri"/>
          <w:color w:val="000000" w:themeColor="text1"/>
          <w:sz w:val="22"/>
          <w:szCs w:val="22"/>
          <w:lang w:eastAsia="en-US"/>
        </w:rPr>
      </w:pP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70"/>
        <w:gridCol w:w="4870"/>
      </w:tblGrid>
      <w:tr w:rsidR="00002A95" w:rsidRPr="006321C2" w14:paraId="62673ECA" w14:textId="77777777" w:rsidTr="00CA506E">
        <w:trPr>
          <w:jc w:val="center"/>
        </w:trPr>
        <w:tc>
          <w:tcPr>
            <w:tcW w:w="9740" w:type="dxa"/>
            <w:gridSpan w:val="2"/>
            <w:vAlign w:val="center"/>
          </w:tcPr>
          <w:p w14:paraId="159724B0" w14:textId="77777777" w:rsidR="00002A95" w:rsidRPr="006321C2" w:rsidRDefault="00002A95" w:rsidP="00CA506E">
            <w:pPr>
              <w:widowControl w:val="0"/>
              <w:spacing w:after="120"/>
              <w:ind w:left="426" w:hanging="426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ПОДПИСИ СТОРОН</w:t>
            </w:r>
          </w:p>
        </w:tc>
      </w:tr>
      <w:tr w:rsidR="00002A95" w:rsidRPr="006321C2" w14:paraId="525B8FEF" w14:textId="77777777" w:rsidTr="00CA506E">
        <w:trPr>
          <w:jc w:val="center"/>
        </w:trPr>
        <w:tc>
          <w:tcPr>
            <w:tcW w:w="4870" w:type="dxa"/>
            <w:vAlign w:val="center"/>
          </w:tcPr>
          <w:p w14:paraId="2DE0B6D5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20D2CEFD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ПОСТАВЩИК</w:t>
            </w:r>
          </w:p>
        </w:tc>
      </w:tr>
      <w:tr w:rsidR="00002A95" w:rsidRPr="006321C2" w14:paraId="6BAADF1B" w14:textId="77777777" w:rsidTr="00CA506E">
        <w:trPr>
          <w:jc w:val="center"/>
        </w:trPr>
        <w:tc>
          <w:tcPr>
            <w:tcW w:w="4870" w:type="dxa"/>
          </w:tcPr>
          <w:p w14:paraId="1DAD9D5E" w14:textId="77777777" w:rsidR="00002A95" w:rsidRPr="0075639E" w:rsidRDefault="00021D9E" w:rsidP="00CA506E">
            <w:pPr>
              <w:widowControl w:val="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/>
                <w:noProof/>
                <w:color w:val="000000" w:themeColor="text1"/>
                <w:sz w:val="22"/>
                <w:szCs w:val="22"/>
              </w:rPr>
              <w:t>ООО «ИСМ»</w:t>
            </w:r>
          </w:p>
        </w:tc>
        <w:tc>
          <w:tcPr>
            <w:tcW w:w="4870" w:type="dxa"/>
          </w:tcPr>
          <w:p w14:paraId="287AD4F3" w14:textId="0B3AD941" w:rsidR="00002A95" w:rsidRPr="0075639E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        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ab/>
            </w:r>
            <w:r w:rsidR="0075639E">
              <w:rPr>
                <w:b/>
                <w:noProof/>
                <w:color w:val="000000" w:themeColor="text1"/>
                <w:sz w:val="22"/>
                <w:szCs w:val="22"/>
              </w:rPr>
              <w:t>______________</w:t>
            </w:r>
          </w:p>
          <w:p w14:paraId="0B4831CB" w14:textId="77777777" w:rsidR="00002A95" w:rsidRPr="006321C2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002A95" w:rsidRPr="006321C2" w14:paraId="16E36D1A" w14:textId="77777777" w:rsidTr="00CA506E">
        <w:trPr>
          <w:jc w:val="center"/>
        </w:trPr>
        <w:tc>
          <w:tcPr>
            <w:tcW w:w="4870" w:type="dxa"/>
          </w:tcPr>
          <w:p w14:paraId="153E0F04" w14:textId="77777777" w:rsidR="00002A95" w:rsidRPr="0075639E" w:rsidRDefault="00002A95" w:rsidP="00021D9E">
            <w:pPr>
              <w:widowControl w:val="0"/>
              <w:jc w:val="center"/>
              <w:rPr>
                <w:bCs/>
                <w:noProof/>
                <w:color w:val="000000" w:themeColor="text1"/>
                <w:sz w:val="22"/>
                <w:szCs w:val="22"/>
                <w:u w:val="single"/>
              </w:rPr>
            </w:pP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>_______________/</w:t>
            </w:r>
            <w:r w:rsidR="00021D9E" w:rsidRPr="0075639E">
              <w:rPr>
                <w:bCs/>
                <w:noProof/>
                <w:color w:val="000000" w:themeColor="text1"/>
                <w:sz w:val="22"/>
                <w:szCs w:val="22"/>
              </w:rPr>
              <w:t>А.А.Лебедев/</w:t>
            </w: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870" w:type="dxa"/>
          </w:tcPr>
          <w:p w14:paraId="08D2B7D7" w14:textId="765B0151" w:rsidR="00002A95" w:rsidRPr="006321C2" w:rsidRDefault="00002A95" w:rsidP="00021D9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sz w:val="22"/>
                <w:szCs w:val="22"/>
              </w:rPr>
              <w:t xml:space="preserve">        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          </w:t>
            </w:r>
            <w:r w:rsidRPr="0075639E">
              <w:rPr>
                <w:b/>
                <w:sz w:val="22"/>
                <w:szCs w:val="22"/>
              </w:rPr>
              <w:t xml:space="preserve">  </w:t>
            </w:r>
            <w:r w:rsidR="0075639E" w:rsidRPr="0075639E">
              <w:rPr>
                <w:b/>
                <w:sz w:val="22"/>
                <w:szCs w:val="22"/>
              </w:rPr>
              <w:t xml:space="preserve"> </w:t>
            </w:r>
            <w:r w:rsidR="00021D9E" w:rsidRPr="006321C2">
              <w:rPr>
                <w:b/>
                <w:sz w:val="22"/>
                <w:szCs w:val="22"/>
                <w:u w:val="single"/>
              </w:rPr>
              <w:t>/</w:t>
            </w:r>
            <w:r w:rsidR="0075639E">
              <w:rPr>
                <w:b/>
                <w:sz w:val="22"/>
                <w:szCs w:val="22"/>
                <w:u w:val="single"/>
              </w:rPr>
              <w:t>______</w:t>
            </w:r>
            <w:r w:rsidR="00021D9E" w:rsidRPr="006321C2">
              <w:rPr>
                <w:b/>
                <w:sz w:val="22"/>
                <w:szCs w:val="22"/>
                <w:u w:val="single"/>
              </w:rPr>
              <w:t xml:space="preserve"> </w:t>
            </w:r>
            <w:r w:rsidRPr="006321C2">
              <w:rPr>
                <w:b/>
                <w:sz w:val="22"/>
                <w:szCs w:val="22"/>
                <w:u w:val="single"/>
              </w:rPr>
              <w:t>/</w:t>
            </w:r>
          </w:p>
        </w:tc>
      </w:tr>
    </w:tbl>
    <w:p w14:paraId="2DDD488D" w14:textId="77777777" w:rsidR="00002A95" w:rsidRDefault="00002A95" w:rsidP="00002A95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1D35155A" w14:textId="0FEF7476" w:rsidR="00002A95" w:rsidRPr="008132E3" w:rsidRDefault="00002A95" w:rsidP="00002A95">
      <w:pPr>
        <w:tabs>
          <w:tab w:val="left" w:pos="7256"/>
        </w:tabs>
        <w:ind w:left="426" w:hanging="426"/>
        <w:jc w:val="right"/>
        <w:rPr>
          <w:color w:val="000000" w:themeColor="text1"/>
          <w:sz w:val="20"/>
          <w:szCs w:val="20"/>
        </w:rPr>
      </w:pPr>
      <w:r w:rsidRPr="008132E3">
        <w:rPr>
          <w:color w:val="000000" w:themeColor="text1"/>
          <w:sz w:val="20"/>
          <w:szCs w:val="20"/>
        </w:rPr>
        <w:lastRenderedPageBreak/>
        <w:t xml:space="preserve">Приложение № </w:t>
      </w:r>
      <w:r>
        <w:rPr>
          <w:color w:val="000000" w:themeColor="text1"/>
          <w:sz w:val="20"/>
          <w:szCs w:val="20"/>
        </w:rPr>
        <w:t>4</w:t>
      </w:r>
      <w:r w:rsidRPr="008132E3">
        <w:rPr>
          <w:color w:val="000000" w:themeColor="text1"/>
          <w:sz w:val="20"/>
          <w:szCs w:val="20"/>
        </w:rPr>
        <w:t xml:space="preserve"> </w:t>
      </w:r>
    </w:p>
    <w:p w14:paraId="32D66F1D" w14:textId="77777777" w:rsidR="00984B3C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val="en-US"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>
        <w:rPr>
          <w:rFonts w:eastAsia="Calibri"/>
          <w:color w:val="000000" w:themeColor="text1"/>
          <w:sz w:val="20"/>
          <w:szCs w:val="20"/>
          <w:lang w:val="en-US" w:eastAsia="en-US"/>
        </w:rPr>
        <w:t>_____________________</w:t>
      </w:r>
    </w:p>
    <w:p w14:paraId="240A3272" w14:textId="7EBC1145" w:rsidR="00002A95" w:rsidRPr="008132E3" w:rsidRDefault="00002A95" w:rsidP="00002A95">
      <w:pPr>
        <w:ind w:left="1418"/>
        <w:jc w:val="right"/>
        <w:rPr>
          <w:color w:val="000000" w:themeColor="text1"/>
          <w:sz w:val="20"/>
          <w:szCs w:val="20"/>
        </w:rPr>
      </w:pPr>
      <w:r w:rsidRPr="008132E3">
        <w:rPr>
          <w:color w:val="000000" w:themeColor="text1"/>
          <w:sz w:val="20"/>
          <w:szCs w:val="20"/>
        </w:rPr>
        <w:t xml:space="preserve">от </w:t>
      </w:r>
      <w:proofErr w:type="gramStart"/>
      <w:r w:rsidRPr="008132E3">
        <w:rPr>
          <w:color w:val="000000" w:themeColor="text1"/>
          <w:sz w:val="20"/>
          <w:szCs w:val="20"/>
        </w:rPr>
        <w:t>« _</w:t>
      </w:r>
      <w:proofErr w:type="gramEnd"/>
      <w:r w:rsidRPr="008132E3">
        <w:rPr>
          <w:color w:val="000000" w:themeColor="text1"/>
          <w:sz w:val="20"/>
          <w:szCs w:val="20"/>
        </w:rPr>
        <w:t>___» _________  20</w:t>
      </w:r>
      <w:r>
        <w:rPr>
          <w:color w:val="000000" w:themeColor="text1"/>
          <w:sz w:val="20"/>
          <w:szCs w:val="20"/>
        </w:rPr>
        <w:t>2</w:t>
      </w:r>
      <w:r w:rsidR="007A0DFD">
        <w:rPr>
          <w:color w:val="000000" w:themeColor="text1"/>
          <w:sz w:val="20"/>
          <w:szCs w:val="20"/>
        </w:rPr>
        <w:t>_</w:t>
      </w:r>
      <w:r w:rsidRPr="008132E3">
        <w:rPr>
          <w:color w:val="000000" w:themeColor="text1"/>
          <w:sz w:val="20"/>
          <w:szCs w:val="20"/>
        </w:rPr>
        <w:t xml:space="preserve"> года</w:t>
      </w:r>
    </w:p>
    <w:p w14:paraId="363E15CF" w14:textId="77777777" w:rsidR="00002A95" w:rsidRPr="008132E3" w:rsidRDefault="00002A95" w:rsidP="00002A95">
      <w:pPr>
        <w:ind w:left="1418"/>
        <w:jc w:val="right"/>
        <w:rPr>
          <w:b/>
          <w:color w:val="000000" w:themeColor="text1"/>
        </w:rPr>
      </w:pPr>
    </w:p>
    <w:p w14:paraId="06D76A3D" w14:textId="77777777" w:rsidR="00002A95" w:rsidRPr="008132E3" w:rsidRDefault="00002A95" w:rsidP="00002A95">
      <w:pPr>
        <w:rPr>
          <w:i/>
          <w:color w:val="000000" w:themeColor="text1"/>
          <w:sz w:val="22"/>
          <w:szCs w:val="22"/>
        </w:rPr>
      </w:pPr>
      <w:r w:rsidRPr="008132E3">
        <w:rPr>
          <w:bCs/>
          <w:color w:val="000000" w:themeColor="text1"/>
          <w:sz w:val="22"/>
          <w:szCs w:val="22"/>
        </w:rPr>
        <w:t xml:space="preserve"> </w:t>
      </w:r>
    </w:p>
    <w:p w14:paraId="111356F1" w14:textId="77777777" w:rsidR="00002A95" w:rsidRPr="008132E3" w:rsidRDefault="00002A95" w:rsidP="00002A95">
      <w:pPr>
        <w:rPr>
          <w:i/>
          <w:color w:val="000000" w:themeColor="text1"/>
          <w:sz w:val="22"/>
          <w:szCs w:val="22"/>
        </w:rPr>
      </w:pPr>
    </w:p>
    <w:p w14:paraId="2DFB188B" w14:textId="77777777" w:rsidR="00002A95" w:rsidRPr="008132E3" w:rsidRDefault="00002A95" w:rsidP="00002A95">
      <w:pPr>
        <w:outlineLvl w:val="0"/>
        <w:rPr>
          <w:i/>
          <w:color w:val="000000" w:themeColor="text1"/>
          <w:sz w:val="22"/>
          <w:szCs w:val="22"/>
        </w:rPr>
      </w:pPr>
      <w:r w:rsidRPr="008132E3">
        <w:rPr>
          <w:i/>
          <w:color w:val="000000" w:themeColor="text1"/>
          <w:sz w:val="22"/>
          <w:szCs w:val="22"/>
        </w:rPr>
        <w:t>На бланке Поставщика</w:t>
      </w:r>
    </w:p>
    <w:p w14:paraId="14E960CB" w14:textId="77777777" w:rsidR="00002A95" w:rsidRPr="008132E3" w:rsidRDefault="00002A95" w:rsidP="00002A95">
      <w:pPr>
        <w:outlineLvl w:val="0"/>
        <w:rPr>
          <w:i/>
          <w:color w:val="000000" w:themeColor="text1"/>
          <w:sz w:val="22"/>
          <w:szCs w:val="22"/>
        </w:rPr>
      </w:pPr>
    </w:p>
    <w:p w14:paraId="58330C7C" w14:textId="77777777" w:rsidR="00002A95" w:rsidRPr="008132E3" w:rsidRDefault="00002A95" w:rsidP="00002A95">
      <w:pPr>
        <w:outlineLvl w:val="0"/>
        <w:rPr>
          <w:i/>
          <w:color w:val="000000" w:themeColor="text1"/>
          <w:sz w:val="22"/>
          <w:szCs w:val="22"/>
        </w:rPr>
      </w:pPr>
    </w:p>
    <w:p w14:paraId="3972C87D" w14:textId="77777777" w:rsidR="00002A95" w:rsidRPr="008132E3" w:rsidRDefault="00002A95" w:rsidP="00002A95">
      <w:pPr>
        <w:jc w:val="center"/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>ЗАПРОС</w:t>
      </w:r>
    </w:p>
    <w:p w14:paraId="03823C47" w14:textId="77777777" w:rsidR="00002A95" w:rsidRPr="008132E3" w:rsidRDefault="00002A95" w:rsidP="00002A95">
      <w:pPr>
        <w:jc w:val="center"/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о согласовании даты отгрузки Товара </w:t>
      </w:r>
    </w:p>
    <w:p w14:paraId="364F339B" w14:textId="77777777" w:rsidR="00002A95" w:rsidRPr="008132E3" w:rsidRDefault="00002A95" w:rsidP="00002A95">
      <w:pPr>
        <w:jc w:val="center"/>
        <w:outlineLvl w:val="0"/>
        <w:rPr>
          <w:color w:val="000000" w:themeColor="text1"/>
          <w:sz w:val="22"/>
          <w:szCs w:val="22"/>
        </w:rPr>
      </w:pPr>
    </w:p>
    <w:p w14:paraId="177B838C" w14:textId="77777777" w:rsidR="00002A95" w:rsidRPr="008132E3" w:rsidRDefault="00002A95" w:rsidP="00002A95">
      <w:pPr>
        <w:jc w:val="center"/>
        <w:outlineLvl w:val="0"/>
        <w:rPr>
          <w:color w:val="000000" w:themeColor="text1"/>
          <w:sz w:val="22"/>
          <w:szCs w:val="22"/>
        </w:rPr>
      </w:pPr>
    </w:p>
    <w:p w14:paraId="78725B36" w14:textId="77777777" w:rsidR="00002A95" w:rsidRPr="008132E3" w:rsidRDefault="00002A95" w:rsidP="00002A95">
      <w:pPr>
        <w:jc w:val="center"/>
        <w:outlineLvl w:val="0"/>
        <w:rPr>
          <w:color w:val="000000" w:themeColor="text1"/>
          <w:sz w:val="22"/>
          <w:szCs w:val="22"/>
        </w:rPr>
      </w:pPr>
    </w:p>
    <w:p w14:paraId="56222026" w14:textId="77777777" w:rsidR="00002A95" w:rsidRPr="008132E3" w:rsidRDefault="00002A95" w:rsidP="00002A95">
      <w:pPr>
        <w:jc w:val="both"/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>__________________________</w:t>
      </w:r>
      <w:proofErr w:type="gramStart"/>
      <w:r w:rsidRPr="008132E3">
        <w:rPr>
          <w:color w:val="000000" w:themeColor="text1"/>
          <w:sz w:val="22"/>
          <w:szCs w:val="22"/>
        </w:rPr>
        <w:t>_ ,</w:t>
      </w:r>
      <w:proofErr w:type="gramEnd"/>
      <w:r w:rsidRPr="008132E3">
        <w:rPr>
          <w:color w:val="000000" w:themeColor="text1"/>
          <w:sz w:val="22"/>
          <w:szCs w:val="22"/>
        </w:rPr>
        <w:t xml:space="preserve"> просит согласовать</w:t>
      </w:r>
      <w:r w:rsidR="00A908BE">
        <w:rPr>
          <w:color w:val="000000" w:themeColor="text1"/>
          <w:sz w:val="22"/>
          <w:szCs w:val="22"/>
        </w:rPr>
        <w:t xml:space="preserve"> дату отгрузки Товара в адрес  ООО</w:t>
      </w:r>
      <w:r w:rsidRPr="008132E3">
        <w:rPr>
          <w:color w:val="000000" w:themeColor="text1"/>
          <w:sz w:val="22"/>
          <w:szCs w:val="22"/>
        </w:rPr>
        <w:t xml:space="preserve"> «</w:t>
      </w:r>
      <w:r w:rsidR="00A908BE">
        <w:rPr>
          <w:color w:val="000000" w:themeColor="text1"/>
          <w:sz w:val="22"/>
          <w:szCs w:val="22"/>
        </w:rPr>
        <w:t>ИСМ</w:t>
      </w:r>
      <w:r w:rsidRPr="008132E3">
        <w:rPr>
          <w:color w:val="000000" w:themeColor="text1"/>
          <w:sz w:val="22"/>
          <w:szCs w:val="22"/>
        </w:rPr>
        <w:t xml:space="preserve">»: </w:t>
      </w:r>
    </w:p>
    <w:p w14:paraId="7638439E" w14:textId="77777777" w:rsidR="00002A95" w:rsidRPr="008132E3" w:rsidRDefault="00002A95" w:rsidP="00002A95">
      <w:pPr>
        <w:ind w:firstLine="708"/>
        <w:jc w:val="both"/>
        <w:outlineLvl w:val="0"/>
        <w:rPr>
          <w:i/>
          <w:color w:val="000000" w:themeColor="text1"/>
          <w:sz w:val="16"/>
          <w:szCs w:val="16"/>
        </w:rPr>
      </w:pPr>
      <w:r w:rsidRPr="008132E3">
        <w:rPr>
          <w:i/>
          <w:color w:val="000000" w:themeColor="text1"/>
          <w:sz w:val="16"/>
          <w:szCs w:val="16"/>
        </w:rPr>
        <w:t>(наименование Поставщика)</w:t>
      </w:r>
    </w:p>
    <w:p w14:paraId="6787013A" w14:textId="77777777" w:rsidR="00002A95" w:rsidRPr="008132E3" w:rsidRDefault="00002A95" w:rsidP="00002A95">
      <w:pPr>
        <w:jc w:val="both"/>
        <w:outlineLvl w:val="0"/>
        <w:rPr>
          <w:color w:val="000000" w:themeColor="text1"/>
          <w:sz w:val="22"/>
          <w:szCs w:val="22"/>
        </w:rPr>
      </w:pPr>
    </w:p>
    <w:p w14:paraId="4146FF96" w14:textId="77777777" w:rsidR="00002A95" w:rsidRPr="008132E3" w:rsidRDefault="00002A95" w:rsidP="00002A95">
      <w:pPr>
        <w:jc w:val="both"/>
        <w:outlineLvl w:val="0"/>
        <w:rPr>
          <w:color w:val="000000" w:themeColor="text1"/>
          <w:sz w:val="22"/>
          <w:szCs w:val="22"/>
        </w:rPr>
      </w:pPr>
    </w:p>
    <w:p w14:paraId="5BC7FE73" w14:textId="77777777" w:rsidR="00002A95" w:rsidRPr="008132E3" w:rsidRDefault="00002A95" w:rsidP="00002A95">
      <w:pPr>
        <w:jc w:val="both"/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Реквизиты </w:t>
      </w:r>
      <w:proofErr w:type="gramStart"/>
      <w:r w:rsidRPr="008132E3">
        <w:rPr>
          <w:color w:val="000000" w:themeColor="text1"/>
          <w:sz w:val="22"/>
          <w:szCs w:val="22"/>
        </w:rPr>
        <w:t xml:space="preserve">договора:  </w:t>
      </w:r>
      <w:r w:rsidRPr="008132E3">
        <w:rPr>
          <w:color w:val="000000" w:themeColor="text1"/>
          <w:sz w:val="22"/>
          <w:szCs w:val="22"/>
        </w:rPr>
        <w:tab/>
      </w:r>
      <w:proofErr w:type="gramEnd"/>
      <w:r w:rsidRPr="008132E3">
        <w:rPr>
          <w:color w:val="000000" w:themeColor="text1"/>
          <w:sz w:val="22"/>
          <w:szCs w:val="22"/>
        </w:rPr>
        <w:tab/>
        <w:t>________________________________________________</w:t>
      </w:r>
    </w:p>
    <w:p w14:paraId="22795D44" w14:textId="77777777" w:rsidR="00002A95" w:rsidRPr="008132E3" w:rsidRDefault="00002A95" w:rsidP="00002A95">
      <w:pPr>
        <w:jc w:val="both"/>
        <w:outlineLvl w:val="0"/>
        <w:rPr>
          <w:color w:val="000000" w:themeColor="text1"/>
          <w:sz w:val="22"/>
          <w:szCs w:val="22"/>
        </w:rPr>
      </w:pPr>
    </w:p>
    <w:p w14:paraId="24FBCB3A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>Спецификация № ___________ от ___________ позиция № _______________________</w:t>
      </w:r>
    </w:p>
    <w:p w14:paraId="6AB03B85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05E85A27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Наименование Товара: </w:t>
      </w:r>
      <w:r w:rsidRPr="008132E3">
        <w:rPr>
          <w:color w:val="000000" w:themeColor="text1"/>
          <w:sz w:val="22"/>
          <w:szCs w:val="22"/>
        </w:rPr>
        <w:tab/>
        <w:t>________________________________________________</w:t>
      </w:r>
    </w:p>
    <w:p w14:paraId="3DD72ECF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032B8E39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Количество Товара: </w:t>
      </w:r>
      <w:r w:rsidRPr="008132E3">
        <w:rPr>
          <w:color w:val="000000" w:themeColor="text1"/>
          <w:sz w:val="22"/>
          <w:szCs w:val="22"/>
        </w:rPr>
        <w:tab/>
      </w:r>
      <w:r w:rsidRPr="008132E3">
        <w:rPr>
          <w:color w:val="000000" w:themeColor="text1"/>
          <w:sz w:val="22"/>
          <w:szCs w:val="22"/>
        </w:rPr>
        <w:tab/>
        <w:t xml:space="preserve">___________________ Количество грузовых </w:t>
      </w:r>
      <w:proofErr w:type="gramStart"/>
      <w:r w:rsidRPr="008132E3">
        <w:rPr>
          <w:color w:val="000000" w:themeColor="text1"/>
          <w:sz w:val="22"/>
          <w:szCs w:val="22"/>
        </w:rPr>
        <w:t>мест:_</w:t>
      </w:r>
      <w:proofErr w:type="gramEnd"/>
      <w:r w:rsidRPr="008132E3">
        <w:rPr>
          <w:color w:val="000000" w:themeColor="text1"/>
          <w:sz w:val="22"/>
          <w:szCs w:val="22"/>
        </w:rPr>
        <w:t>____</w:t>
      </w:r>
    </w:p>
    <w:p w14:paraId="38FBDE13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31834FAE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Планируемая дата </w:t>
      </w:r>
      <w:proofErr w:type="gramStart"/>
      <w:r w:rsidRPr="008132E3">
        <w:rPr>
          <w:color w:val="000000" w:themeColor="text1"/>
          <w:sz w:val="22"/>
          <w:szCs w:val="22"/>
        </w:rPr>
        <w:t xml:space="preserve">отгрузки:  </w:t>
      </w:r>
      <w:r w:rsidRPr="008132E3">
        <w:rPr>
          <w:color w:val="000000" w:themeColor="text1"/>
          <w:sz w:val="22"/>
          <w:szCs w:val="22"/>
        </w:rPr>
        <w:tab/>
      </w:r>
      <w:proofErr w:type="gramEnd"/>
      <w:r w:rsidRPr="008132E3">
        <w:rPr>
          <w:color w:val="000000" w:themeColor="text1"/>
          <w:sz w:val="22"/>
          <w:szCs w:val="22"/>
        </w:rPr>
        <w:t>________________________________________________</w:t>
      </w:r>
    </w:p>
    <w:p w14:paraId="15948959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7E65EB94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>Планируемая дата доставки до места поставки: _________________________________</w:t>
      </w:r>
    </w:p>
    <w:p w14:paraId="270B7B36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7E829690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proofErr w:type="gramStart"/>
      <w:r w:rsidRPr="008132E3">
        <w:rPr>
          <w:color w:val="000000" w:themeColor="text1"/>
          <w:sz w:val="22"/>
          <w:szCs w:val="22"/>
        </w:rPr>
        <w:t xml:space="preserve">Грузополучатель:  </w:t>
      </w:r>
      <w:r w:rsidRPr="008132E3">
        <w:rPr>
          <w:color w:val="000000" w:themeColor="text1"/>
          <w:sz w:val="22"/>
          <w:szCs w:val="22"/>
        </w:rPr>
        <w:tab/>
      </w:r>
      <w:proofErr w:type="gramEnd"/>
      <w:r w:rsidRPr="008132E3">
        <w:rPr>
          <w:color w:val="000000" w:themeColor="text1"/>
          <w:sz w:val="22"/>
          <w:szCs w:val="22"/>
        </w:rPr>
        <w:tab/>
        <w:t>________________________________________________</w:t>
      </w:r>
    </w:p>
    <w:p w14:paraId="72D70B3E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3ED75052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>Способ транспортировки/вид транспорта: _____________________________________</w:t>
      </w:r>
    </w:p>
    <w:p w14:paraId="65312AEF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2A49082A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4ECAF7F7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5B97AE39" w14:textId="77777777" w:rsidR="00002A95" w:rsidRPr="008132E3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6503A555" w14:textId="77777777" w:rsidR="00002A95" w:rsidRDefault="00002A95" w:rsidP="00002A95">
      <w:pPr>
        <w:outlineLvl w:val="0"/>
        <w:rPr>
          <w:color w:val="000000" w:themeColor="text1"/>
          <w:sz w:val="22"/>
          <w:szCs w:val="22"/>
        </w:rPr>
      </w:pPr>
      <w:r w:rsidRPr="008132E3">
        <w:rPr>
          <w:color w:val="000000" w:themeColor="text1"/>
          <w:sz w:val="22"/>
          <w:szCs w:val="22"/>
        </w:rPr>
        <w:t xml:space="preserve">Дата </w:t>
      </w:r>
      <w:r w:rsidRPr="008132E3">
        <w:rPr>
          <w:color w:val="000000" w:themeColor="text1"/>
          <w:sz w:val="22"/>
          <w:szCs w:val="22"/>
        </w:rPr>
        <w:tab/>
      </w:r>
      <w:r w:rsidRPr="008132E3">
        <w:rPr>
          <w:color w:val="000000" w:themeColor="text1"/>
          <w:sz w:val="22"/>
          <w:szCs w:val="22"/>
        </w:rPr>
        <w:tab/>
      </w:r>
      <w:r w:rsidRPr="008132E3">
        <w:rPr>
          <w:color w:val="000000" w:themeColor="text1"/>
          <w:sz w:val="22"/>
          <w:szCs w:val="22"/>
        </w:rPr>
        <w:tab/>
      </w:r>
      <w:r w:rsidRPr="008132E3">
        <w:rPr>
          <w:color w:val="000000" w:themeColor="text1"/>
          <w:sz w:val="22"/>
          <w:szCs w:val="22"/>
        </w:rPr>
        <w:tab/>
      </w:r>
      <w:r w:rsidRPr="008132E3">
        <w:rPr>
          <w:color w:val="000000" w:themeColor="text1"/>
          <w:sz w:val="22"/>
          <w:szCs w:val="22"/>
        </w:rPr>
        <w:tab/>
        <w:t xml:space="preserve">/Должность/  </w:t>
      </w:r>
      <w:r w:rsidRPr="008132E3">
        <w:rPr>
          <w:color w:val="000000" w:themeColor="text1"/>
          <w:sz w:val="22"/>
          <w:szCs w:val="22"/>
          <w:u w:val="single"/>
        </w:rPr>
        <w:t xml:space="preserve">        /подпись/    </w:t>
      </w:r>
      <w:proofErr w:type="gramStart"/>
      <w:r w:rsidRPr="008132E3">
        <w:rPr>
          <w:color w:val="000000" w:themeColor="text1"/>
          <w:sz w:val="22"/>
          <w:szCs w:val="22"/>
          <w:u w:val="single"/>
        </w:rPr>
        <w:t xml:space="preserve">  </w:t>
      </w:r>
      <w:r>
        <w:rPr>
          <w:color w:val="000000" w:themeColor="text1"/>
          <w:sz w:val="22"/>
          <w:szCs w:val="22"/>
        </w:rPr>
        <w:t xml:space="preserve"> (</w:t>
      </w:r>
      <w:proofErr w:type="gramEnd"/>
      <w:r>
        <w:rPr>
          <w:color w:val="000000" w:themeColor="text1"/>
          <w:sz w:val="22"/>
          <w:szCs w:val="22"/>
        </w:rPr>
        <w:t>Фамилия И.О.)</w:t>
      </w:r>
    </w:p>
    <w:p w14:paraId="57EAABE8" w14:textId="77777777" w:rsidR="00002A95" w:rsidRDefault="00002A95" w:rsidP="00002A95">
      <w:pPr>
        <w:outlineLvl w:val="0"/>
        <w:rPr>
          <w:color w:val="000000" w:themeColor="text1"/>
          <w:sz w:val="22"/>
          <w:szCs w:val="22"/>
        </w:rPr>
      </w:pPr>
    </w:p>
    <w:p w14:paraId="60D1D10D" w14:textId="77777777" w:rsidR="00002A95" w:rsidRDefault="00002A95" w:rsidP="00002A95">
      <w:pPr>
        <w:outlineLvl w:val="0"/>
        <w:rPr>
          <w:b/>
          <w:color w:val="000000" w:themeColor="text1"/>
          <w:sz w:val="22"/>
          <w:szCs w:val="22"/>
          <w:u w:val="single"/>
        </w:rPr>
      </w:pPr>
      <w:r>
        <w:rPr>
          <w:b/>
          <w:color w:val="000000" w:themeColor="text1"/>
          <w:sz w:val="22"/>
          <w:szCs w:val="22"/>
          <w:u w:val="single"/>
        </w:rPr>
        <w:t>ФОРМА СОГЛАСОВАНА:</w:t>
      </w:r>
    </w:p>
    <w:p w14:paraId="6C4DBD88" w14:textId="77777777" w:rsidR="00002A95" w:rsidRDefault="00002A95" w:rsidP="00002A95">
      <w:pPr>
        <w:widowControl w:val="0"/>
        <w:spacing w:after="120"/>
        <w:ind w:left="426" w:hanging="426"/>
        <w:jc w:val="center"/>
        <w:rPr>
          <w:b/>
          <w:noProof/>
          <w:color w:val="000000" w:themeColor="text1"/>
          <w:sz w:val="22"/>
          <w:szCs w:val="22"/>
        </w:rPr>
      </w:pPr>
    </w:p>
    <w:p w14:paraId="7D6CF420" w14:textId="77777777" w:rsidR="00002A95" w:rsidRPr="00B12D93" w:rsidRDefault="00002A95" w:rsidP="00002A95">
      <w:pPr>
        <w:widowControl w:val="0"/>
        <w:spacing w:after="120"/>
        <w:ind w:left="426" w:hanging="426"/>
        <w:jc w:val="center"/>
        <w:rPr>
          <w:b/>
          <w:noProof/>
          <w:color w:val="000000" w:themeColor="text1"/>
          <w:sz w:val="22"/>
          <w:szCs w:val="22"/>
        </w:rPr>
      </w:pPr>
      <w:r w:rsidRPr="00B12D93">
        <w:rPr>
          <w:b/>
          <w:noProof/>
          <w:color w:val="000000" w:themeColor="text1"/>
          <w:sz w:val="22"/>
          <w:szCs w:val="22"/>
        </w:rPr>
        <w:t>ПОДПИСИ СТОРОН</w:t>
      </w: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70"/>
        <w:gridCol w:w="4870"/>
      </w:tblGrid>
      <w:tr w:rsidR="00002A95" w:rsidRPr="006321C2" w14:paraId="19079D95" w14:textId="77777777" w:rsidTr="00CA506E">
        <w:trPr>
          <w:jc w:val="center"/>
        </w:trPr>
        <w:tc>
          <w:tcPr>
            <w:tcW w:w="4870" w:type="dxa"/>
            <w:vAlign w:val="center"/>
          </w:tcPr>
          <w:p w14:paraId="57DE7B37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0D29D61C" w14:textId="77777777" w:rsidR="00002A95" w:rsidRPr="006321C2" w:rsidRDefault="00002A95" w:rsidP="00CA506E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ПОСТАВЩИК</w:t>
            </w:r>
          </w:p>
        </w:tc>
      </w:tr>
      <w:tr w:rsidR="00002A95" w:rsidRPr="006321C2" w14:paraId="61448E55" w14:textId="77777777" w:rsidTr="00CA506E">
        <w:trPr>
          <w:jc w:val="center"/>
        </w:trPr>
        <w:tc>
          <w:tcPr>
            <w:tcW w:w="4870" w:type="dxa"/>
          </w:tcPr>
          <w:p w14:paraId="54351373" w14:textId="77777777" w:rsidR="00002A95" w:rsidRPr="0075639E" w:rsidRDefault="00E2499F" w:rsidP="00CA506E">
            <w:pPr>
              <w:widowControl w:val="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/>
                <w:noProof/>
                <w:color w:val="000000" w:themeColor="text1"/>
                <w:sz w:val="22"/>
                <w:szCs w:val="22"/>
              </w:rPr>
              <w:t>ООО «ИСМ»</w:t>
            </w:r>
          </w:p>
        </w:tc>
        <w:tc>
          <w:tcPr>
            <w:tcW w:w="4870" w:type="dxa"/>
          </w:tcPr>
          <w:p w14:paraId="13381712" w14:textId="6BDE2DFF" w:rsidR="00002A95" w:rsidRPr="0075639E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        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ab/>
            </w:r>
            <w:r w:rsidR="0075639E">
              <w:rPr>
                <w:b/>
                <w:noProof/>
                <w:color w:val="000000" w:themeColor="text1"/>
                <w:sz w:val="22"/>
                <w:szCs w:val="22"/>
              </w:rPr>
              <w:t>_______________</w:t>
            </w:r>
          </w:p>
          <w:p w14:paraId="69D9BD6B" w14:textId="77777777" w:rsidR="00002A95" w:rsidRPr="006321C2" w:rsidRDefault="00002A95" w:rsidP="00CA506E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002A95" w:rsidRPr="006321C2" w14:paraId="6C1B1D40" w14:textId="77777777" w:rsidTr="0075639E">
        <w:trPr>
          <w:trHeight w:val="705"/>
          <w:jc w:val="center"/>
        </w:trPr>
        <w:tc>
          <w:tcPr>
            <w:tcW w:w="4870" w:type="dxa"/>
          </w:tcPr>
          <w:p w14:paraId="1E153244" w14:textId="15501CF4" w:rsidR="00002A95" w:rsidRPr="0075639E" w:rsidRDefault="00002A95" w:rsidP="00E2499F">
            <w:pPr>
              <w:widowControl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>_____________</w:t>
            </w:r>
            <w:r w:rsidR="00E2499F" w:rsidRPr="0075639E">
              <w:rPr>
                <w:bCs/>
                <w:sz w:val="22"/>
                <w:szCs w:val="22"/>
              </w:rPr>
              <w:t xml:space="preserve"> А.А.</w:t>
            </w:r>
            <w:r w:rsidR="00B70CB1">
              <w:rPr>
                <w:bCs/>
                <w:sz w:val="22"/>
                <w:szCs w:val="22"/>
              </w:rPr>
              <w:t xml:space="preserve"> </w:t>
            </w:r>
            <w:r w:rsidR="00E2499F" w:rsidRPr="0075639E">
              <w:rPr>
                <w:bCs/>
                <w:sz w:val="22"/>
                <w:szCs w:val="22"/>
              </w:rPr>
              <w:t>Лебедев</w:t>
            </w: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4870" w:type="dxa"/>
          </w:tcPr>
          <w:p w14:paraId="2E3616F2" w14:textId="41C16CDF" w:rsidR="00002A95" w:rsidRPr="006321C2" w:rsidRDefault="00002A95" w:rsidP="00E2499F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sz w:val="22"/>
                <w:szCs w:val="22"/>
              </w:rPr>
              <w:t xml:space="preserve">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</w:t>
            </w:r>
            <w:r w:rsidR="0075639E">
              <w:rPr>
                <w:b/>
                <w:sz w:val="22"/>
                <w:szCs w:val="22"/>
                <w:u w:val="single"/>
              </w:rPr>
              <w:t>____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</w:t>
            </w:r>
            <w:r w:rsidR="00E2499F" w:rsidRPr="006321C2">
              <w:rPr>
                <w:b/>
                <w:sz w:val="22"/>
                <w:szCs w:val="22"/>
                <w:u w:val="single"/>
              </w:rPr>
              <w:t xml:space="preserve">/ </w:t>
            </w:r>
            <w:r w:rsidR="0075639E">
              <w:rPr>
                <w:b/>
                <w:sz w:val="22"/>
                <w:szCs w:val="22"/>
                <w:u w:val="single"/>
              </w:rPr>
              <w:t>_____</w:t>
            </w:r>
            <w:r w:rsidRPr="006321C2">
              <w:rPr>
                <w:b/>
                <w:sz w:val="22"/>
                <w:szCs w:val="22"/>
                <w:u w:val="single"/>
              </w:rPr>
              <w:t>/</w:t>
            </w:r>
          </w:p>
        </w:tc>
      </w:tr>
    </w:tbl>
    <w:p w14:paraId="673E0A32" w14:textId="77777777" w:rsidR="00002A95" w:rsidRDefault="00002A95" w:rsidP="00002A95">
      <w:pPr>
        <w:tabs>
          <w:tab w:val="left" w:pos="7256"/>
        </w:tabs>
        <w:ind w:left="426" w:hanging="426"/>
        <w:rPr>
          <w:color w:val="FF0000"/>
          <w:sz w:val="22"/>
          <w:szCs w:val="22"/>
        </w:rPr>
      </w:pPr>
    </w:p>
    <w:p w14:paraId="521A1A5F" w14:textId="77777777" w:rsidR="00002A95" w:rsidRDefault="00002A95" w:rsidP="00002A95">
      <w:pPr>
        <w:tabs>
          <w:tab w:val="left" w:pos="7256"/>
        </w:tabs>
        <w:ind w:left="426" w:hanging="426"/>
        <w:rPr>
          <w:color w:val="FF0000"/>
          <w:sz w:val="22"/>
          <w:szCs w:val="22"/>
        </w:rPr>
      </w:pPr>
    </w:p>
    <w:p w14:paraId="4E72922A" w14:textId="77777777" w:rsidR="00002A95" w:rsidRDefault="00002A95" w:rsidP="00002A95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1C5E456E" w14:textId="77777777" w:rsidR="00002A95" w:rsidRPr="00B70CB1" w:rsidRDefault="00002A95" w:rsidP="00002A95">
      <w:pPr>
        <w:ind w:left="1418"/>
        <w:jc w:val="right"/>
        <w:rPr>
          <w:color w:val="000000" w:themeColor="text1"/>
          <w:sz w:val="20"/>
          <w:szCs w:val="20"/>
        </w:rPr>
      </w:pPr>
      <w:r w:rsidRPr="00B70CB1">
        <w:rPr>
          <w:sz w:val="20"/>
          <w:szCs w:val="20"/>
        </w:rPr>
        <w:lastRenderedPageBreak/>
        <w:t>Приложение №5</w:t>
      </w:r>
      <w:r w:rsidRPr="00B70CB1">
        <w:rPr>
          <w:color w:val="000000" w:themeColor="text1"/>
          <w:sz w:val="20"/>
          <w:szCs w:val="20"/>
        </w:rPr>
        <w:t xml:space="preserve"> </w:t>
      </w:r>
    </w:p>
    <w:p w14:paraId="13C3E255" w14:textId="77777777" w:rsidR="00984B3C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val="en-US"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>
        <w:rPr>
          <w:rFonts w:eastAsia="Calibri"/>
          <w:color w:val="000000" w:themeColor="text1"/>
          <w:sz w:val="20"/>
          <w:szCs w:val="20"/>
          <w:lang w:val="en-US" w:eastAsia="en-US"/>
        </w:rPr>
        <w:t>_____________________</w:t>
      </w:r>
    </w:p>
    <w:p w14:paraId="232B3FEC" w14:textId="4E299E50" w:rsidR="00002A95" w:rsidRPr="008132E3" w:rsidRDefault="00002A95" w:rsidP="00002A95">
      <w:pPr>
        <w:ind w:left="1418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</w:t>
      </w:r>
      <w:proofErr w:type="gramStart"/>
      <w:r>
        <w:rPr>
          <w:color w:val="000000" w:themeColor="text1"/>
          <w:sz w:val="20"/>
          <w:szCs w:val="20"/>
        </w:rPr>
        <w:t>« _</w:t>
      </w:r>
      <w:proofErr w:type="gramEnd"/>
      <w:r>
        <w:rPr>
          <w:color w:val="000000" w:themeColor="text1"/>
          <w:sz w:val="20"/>
          <w:szCs w:val="20"/>
        </w:rPr>
        <w:t>__</w:t>
      </w:r>
      <w:r w:rsidRPr="008132E3">
        <w:rPr>
          <w:color w:val="000000" w:themeColor="text1"/>
          <w:sz w:val="20"/>
          <w:szCs w:val="20"/>
        </w:rPr>
        <w:t>» _________  20</w:t>
      </w:r>
      <w:r>
        <w:rPr>
          <w:color w:val="000000" w:themeColor="text1"/>
          <w:sz w:val="20"/>
          <w:szCs w:val="20"/>
        </w:rPr>
        <w:t>2</w:t>
      </w:r>
      <w:r w:rsidR="007A0DFD">
        <w:rPr>
          <w:color w:val="000000" w:themeColor="text1"/>
          <w:sz w:val="20"/>
          <w:szCs w:val="20"/>
        </w:rPr>
        <w:t>__</w:t>
      </w:r>
      <w:r w:rsidRPr="008132E3">
        <w:rPr>
          <w:color w:val="000000" w:themeColor="text1"/>
          <w:sz w:val="20"/>
          <w:szCs w:val="20"/>
        </w:rPr>
        <w:t xml:space="preserve"> года</w:t>
      </w:r>
    </w:p>
    <w:p w14:paraId="4D400B83" w14:textId="77777777" w:rsidR="0037035B" w:rsidRPr="00CD03B1" w:rsidRDefault="0037035B" w:rsidP="0037035B">
      <w:pPr>
        <w:rPr>
          <w:rFonts w:eastAsia="Times New Roman"/>
          <w:color w:val="000000"/>
          <w:sz w:val="28"/>
          <w:szCs w:val="28"/>
        </w:rPr>
      </w:pPr>
    </w:p>
    <w:p w14:paraId="2D068512" w14:textId="538BB237" w:rsidR="00E617ED" w:rsidRDefault="00E617ED" w:rsidP="00E617ED">
      <w:pPr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ТЕХНИЧЕСКИЕ ТРЕБОВАНИЯ К ТОВАРУ</w:t>
      </w:r>
    </w:p>
    <w:p w14:paraId="1ABFAF78" w14:textId="77777777" w:rsidR="00FB4DD4" w:rsidRPr="00FB4DD4" w:rsidRDefault="00FB4DD4" w:rsidP="00FB4DD4">
      <w:pPr>
        <w:jc w:val="center"/>
        <w:rPr>
          <w:rFonts w:eastAsia="Times New Roman"/>
          <w:color w:val="000000"/>
          <w:sz w:val="28"/>
          <w:szCs w:val="28"/>
        </w:rPr>
      </w:pPr>
      <w:r w:rsidRPr="00FB4DD4">
        <w:rPr>
          <w:rFonts w:eastAsia="Times New Roman"/>
          <w:color w:val="000000"/>
          <w:sz w:val="28"/>
          <w:szCs w:val="28"/>
        </w:rPr>
        <w:t>на поставку респираторов</w:t>
      </w:r>
    </w:p>
    <w:p w14:paraId="1696EB4B" w14:textId="7E2A223F" w:rsidR="00A87931" w:rsidRPr="00A87931" w:rsidRDefault="00A87931" w:rsidP="00A87931">
      <w:pPr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№</w:t>
      </w:r>
      <w:r w:rsidRPr="00A87931">
        <w:rPr>
          <w:rFonts w:eastAsia="Times New Roman"/>
          <w:color w:val="000000"/>
          <w:sz w:val="28"/>
          <w:szCs w:val="28"/>
        </w:rPr>
        <w:t>967/</w:t>
      </w:r>
      <w:r w:rsidR="00FB4DD4">
        <w:rPr>
          <w:rFonts w:eastAsia="Times New Roman"/>
          <w:color w:val="000000"/>
          <w:sz w:val="28"/>
          <w:szCs w:val="28"/>
        </w:rPr>
        <w:t>7</w:t>
      </w:r>
      <w:r w:rsidR="00124A2B">
        <w:rPr>
          <w:rFonts w:eastAsia="Times New Roman"/>
          <w:color w:val="000000"/>
          <w:sz w:val="28"/>
          <w:szCs w:val="28"/>
        </w:rPr>
        <w:t>4</w:t>
      </w:r>
      <w:r w:rsidRPr="00A87931">
        <w:rPr>
          <w:rFonts w:eastAsia="Times New Roman"/>
          <w:color w:val="000000"/>
          <w:sz w:val="28"/>
          <w:szCs w:val="28"/>
        </w:rPr>
        <w:t>-тз</w:t>
      </w:r>
    </w:p>
    <w:p w14:paraId="3140BA07" w14:textId="77777777" w:rsidR="00A87931" w:rsidRPr="00E617ED" w:rsidRDefault="00A87931" w:rsidP="00E617ED">
      <w:pPr>
        <w:jc w:val="center"/>
        <w:rPr>
          <w:rFonts w:eastAsia="Times New Roman"/>
          <w:b/>
          <w:color w:val="000000"/>
          <w:sz w:val="28"/>
          <w:szCs w:val="28"/>
        </w:rPr>
      </w:pPr>
    </w:p>
    <w:p w14:paraId="76E4D7A9" w14:textId="77777777" w:rsidR="00797A55" w:rsidRPr="00CD03B1" w:rsidRDefault="00797A55" w:rsidP="00797A55">
      <w:pPr>
        <w:jc w:val="center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СОДЕРЖАНИЕ</w:t>
      </w:r>
    </w:p>
    <w:p w14:paraId="443256FF" w14:textId="77777777" w:rsidR="00797A55" w:rsidRPr="00CD03B1" w:rsidRDefault="00797A55" w:rsidP="00797A55">
      <w:pPr>
        <w:jc w:val="center"/>
        <w:rPr>
          <w:rFonts w:eastAsia="Times New Roman"/>
          <w:color w:val="000000"/>
          <w:sz w:val="28"/>
          <w:szCs w:val="28"/>
        </w:rPr>
      </w:pPr>
    </w:p>
    <w:p w14:paraId="5A403DFE" w14:textId="77777777" w:rsidR="00797A55" w:rsidRPr="00CD03B1" w:rsidRDefault="00797A55" w:rsidP="00797A55">
      <w:pPr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 xml:space="preserve">РАЗДЕЛ 1. ОБЩИЕ СВЕДЕНИЯ </w:t>
      </w:r>
    </w:p>
    <w:p w14:paraId="6D970C71" w14:textId="77777777" w:rsidR="00797A55" w:rsidRPr="00CD03B1" w:rsidRDefault="00797A55" w:rsidP="00797A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Подраздел 1.1 Предмет закупки</w:t>
      </w:r>
      <w:r w:rsidRPr="00CD03B1">
        <w:rPr>
          <w:rFonts w:eastAsia="Times New Roman"/>
          <w:color w:val="000000"/>
          <w:sz w:val="28"/>
          <w:szCs w:val="28"/>
        </w:rPr>
        <w:t xml:space="preserve"> </w:t>
      </w:r>
    </w:p>
    <w:p w14:paraId="56C53CB7" w14:textId="77777777" w:rsidR="00797A55" w:rsidRPr="00CD03B1" w:rsidRDefault="00797A55" w:rsidP="00797A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Подраздел 1.2 Сведения о новизне</w:t>
      </w:r>
    </w:p>
    <w:p w14:paraId="67B72772" w14:textId="77777777" w:rsidR="00797A55" w:rsidRPr="00CD03B1" w:rsidRDefault="00797A55" w:rsidP="00797A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Подраздел 1.</w:t>
      </w:r>
      <w:r>
        <w:rPr>
          <w:rFonts w:eastAsia="Times New Roman"/>
          <w:color w:val="000000"/>
          <w:sz w:val="28"/>
          <w:szCs w:val="28"/>
        </w:rPr>
        <w:t>3.</w:t>
      </w:r>
      <w:r w:rsidRPr="00CD03B1">
        <w:rPr>
          <w:rFonts w:eastAsia="Times New Roman"/>
          <w:color w:val="000000"/>
          <w:sz w:val="28"/>
          <w:szCs w:val="28"/>
        </w:rPr>
        <w:t xml:space="preserve"> Код ОКПД 2</w:t>
      </w:r>
    </w:p>
    <w:p w14:paraId="787140FD" w14:textId="77777777" w:rsidR="00797A55" w:rsidRPr="00CD03B1" w:rsidRDefault="00797A55" w:rsidP="00797A55">
      <w:pPr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2. ОБЛАСТЬ ПРИМЕНЕНИЯ</w:t>
      </w:r>
    </w:p>
    <w:p w14:paraId="2BD71E6D" w14:textId="77777777" w:rsidR="00797A55" w:rsidRPr="00CD03B1" w:rsidRDefault="00797A55" w:rsidP="00797A55">
      <w:pPr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3. УСЛОВИЯ ЭКСПЛУАТАЦИИ</w:t>
      </w:r>
    </w:p>
    <w:p w14:paraId="76B70074" w14:textId="77777777" w:rsidR="00797A55" w:rsidRPr="00CD03B1" w:rsidRDefault="00797A55" w:rsidP="00797A55">
      <w:pPr>
        <w:jc w:val="both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4. ТЕХНИЧЕСКИЕ ТРЕБОВАНИЯ</w:t>
      </w:r>
    </w:p>
    <w:p w14:paraId="65995F92" w14:textId="77777777" w:rsidR="00797A55" w:rsidRPr="00CD03B1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Подраздел 4.1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CD03B1">
        <w:rPr>
          <w:rFonts w:eastAsia="Times New Roman"/>
          <w:color w:val="000000"/>
          <w:sz w:val="28"/>
          <w:szCs w:val="28"/>
        </w:rPr>
        <w:t>Технические, функциональные и качественные характерист</w:t>
      </w:r>
      <w:r>
        <w:rPr>
          <w:rFonts w:eastAsia="Times New Roman"/>
          <w:color w:val="000000"/>
          <w:sz w:val="28"/>
          <w:szCs w:val="28"/>
        </w:rPr>
        <w:t>ики (потребительские свойства) т</w:t>
      </w:r>
      <w:r w:rsidRPr="00CD03B1">
        <w:rPr>
          <w:rFonts w:eastAsia="Times New Roman"/>
          <w:color w:val="000000"/>
          <w:sz w:val="28"/>
          <w:szCs w:val="28"/>
        </w:rPr>
        <w:t>овара</w:t>
      </w:r>
    </w:p>
    <w:p w14:paraId="47F44093" w14:textId="77777777" w:rsidR="00797A55" w:rsidRPr="00CD03B1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 xml:space="preserve">Подраздел </w:t>
      </w:r>
      <w:r>
        <w:rPr>
          <w:rFonts w:eastAsia="Times New Roman"/>
          <w:color w:val="000000"/>
          <w:sz w:val="28"/>
          <w:szCs w:val="28"/>
        </w:rPr>
        <w:t>4.2 Требования к электропитанию</w:t>
      </w:r>
    </w:p>
    <w:p w14:paraId="005E2DC2" w14:textId="77777777" w:rsidR="00797A55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Подраздел 4.3 Требования по энергопотреблению, энергосбережению и </w:t>
      </w:r>
      <w:proofErr w:type="spellStart"/>
      <w:r>
        <w:rPr>
          <w:rFonts w:eastAsia="Times New Roman"/>
          <w:color w:val="000000"/>
          <w:sz w:val="28"/>
          <w:szCs w:val="28"/>
        </w:rPr>
        <w:t>энергоэффективности</w:t>
      </w:r>
      <w:proofErr w:type="spellEnd"/>
    </w:p>
    <w:p w14:paraId="380E2399" w14:textId="77777777" w:rsidR="00797A55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Подраздел 4.4 Требования к надежности</w:t>
      </w:r>
    </w:p>
    <w:p w14:paraId="1178804D" w14:textId="77777777" w:rsidR="00797A55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</w:t>
      </w:r>
      <w:r>
        <w:rPr>
          <w:rFonts w:eastAsia="Times New Roman"/>
          <w:color w:val="000000"/>
          <w:sz w:val="28"/>
          <w:szCs w:val="28"/>
        </w:rPr>
        <w:t xml:space="preserve">ел 4.5 Требования к составным частям, исходным и эксплуатационным материалам </w:t>
      </w:r>
    </w:p>
    <w:p w14:paraId="56DEB20F" w14:textId="77777777" w:rsidR="00797A55" w:rsidRPr="00CD03B1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Подраздел 4.6 Требования к маркировке</w:t>
      </w:r>
    </w:p>
    <w:p w14:paraId="3861CA1C" w14:textId="77777777" w:rsidR="00797A55" w:rsidRPr="00CD03B1" w:rsidRDefault="00797A55" w:rsidP="00797A55">
      <w:pPr>
        <w:ind w:left="2552" w:hanging="184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Подраздел 4.7.</w:t>
      </w:r>
      <w:r w:rsidRPr="00CD03B1">
        <w:rPr>
          <w:rFonts w:eastAsia="Times New Roman"/>
          <w:color w:val="000000"/>
          <w:sz w:val="28"/>
          <w:szCs w:val="28"/>
        </w:rPr>
        <w:t xml:space="preserve"> Требования к упаковке</w:t>
      </w:r>
    </w:p>
    <w:p w14:paraId="1A9353CA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5. ТРЕБОВАНИЯ ПО ПРАВИЛАМ СДАЧИ И ПРИЕМКИ</w:t>
      </w:r>
    </w:p>
    <w:p w14:paraId="21022807" w14:textId="77777777" w:rsidR="00797A55" w:rsidRPr="00CD03B1" w:rsidRDefault="00797A55" w:rsidP="00797A55">
      <w:pPr>
        <w:ind w:firstLine="709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Подраздел 5.1</w:t>
      </w:r>
      <w:r>
        <w:rPr>
          <w:rFonts w:eastAsia="Times New Roman"/>
          <w:color w:val="000000"/>
          <w:sz w:val="28"/>
          <w:szCs w:val="28"/>
        </w:rPr>
        <w:t>.</w:t>
      </w:r>
      <w:r w:rsidRPr="00CD03B1">
        <w:rPr>
          <w:rFonts w:eastAsia="Times New Roman"/>
          <w:color w:val="000000"/>
          <w:sz w:val="28"/>
          <w:szCs w:val="28"/>
        </w:rPr>
        <w:t xml:space="preserve"> Порядок сдачи и приемки</w:t>
      </w:r>
    </w:p>
    <w:p w14:paraId="6AC65E7F" w14:textId="77777777" w:rsidR="00797A55" w:rsidRPr="00CD03B1" w:rsidRDefault="00797A55" w:rsidP="00797A55">
      <w:pPr>
        <w:ind w:firstLine="709"/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Подраздел 5.2</w:t>
      </w:r>
      <w:r>
        <w:rPr>
          <w:rFonts w:eastAsia="Times New Roman"/>
          <w:color w:val="000000"/>
          <w:sz w:val="28"/>
          <w:szCs w:val="28"/>
        </w:rPr>
        <w:t>.</w:t>
      </w:r>
      <w:r w:rsidRPr="00CD03B1">
        <w:rPr>
          <w:rFonts w:eastAsia="Times New Roman"/>
          <w:color w:val="000000"/>
          <w:sz w:val="28"/>
          <w:szCs w:val="28"/>
        </w:rPr>
        <w:t xml:space="preserve"> Требования по передаче заказчику технических и иных д</w:t>
      </w:r>
      <w:r>
        <w:rPr>
          <w:rFonts w:eastAsia="Times New Roman"/>
          <w:color w:val="000000"/>
          <w:sz w:val="28"/>
          <w:szCs w:val="28"/>
        </w:rPr>
        <w:t>окументов при поставке товара</w:t>
      </w:r>
    </w:p>
    <w:p w14:paraId="572412B0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6. ТРЕБОВАНИЯ К ТРАНСПОРТИРОВАНИЮ</w:t>
      </w:r>
    </w:p>
    <w:p w14:paraId="1DEDE127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7. ТРЕБОВАНИЯ К ХРАНЕНИЮ</w:t>
      </w:r>
    </w:p>
    <w:p w14:paraId="49E34845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 xml:space="preserve">РАЗДЕЛ 8. </w:t>
      </w:r>
      <w:r>
        <w:rPr>
          <w:rFonts w:eastAsia="Times New Roman"/>
          <w:color w:val="000000"/>
          <w:sz w:val="28"/>
          <w:szCs w:val="28"/>
        </w:rPr>
        <w:t>ТРЕБОВАНИЯ К ОБЪЕМУ И/ИЛИ СРОКУ П</w:t>
      </w:r>
      <w:r w:rsidRPr="00CD03B1">
        <w:rPr>
          <w:rFonts w:eastAsia="Times New Roman"/>
          <w:color w:val="000000"/>
          <w:sz w:val="28"/>
          <w:szCs w:val="28"/>
        </w:rPr>
        <w:t>РЕДОСТАВЛЕНИЯ ГАРАНТИЙ</w:t>
      </w:r>
    </w:p>
    <w:p w14:paraId="2F585443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9. ТРЕБОВАНИЯ К ОБСЛУЖИВАНИЮ</w:t>
      </w:r>
    </w:p>
    <w:p w14:paraId="6AA555F8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10. ЭКОЛОГИЧЕСКИЕ ТРЕБОВАНИЯ</w:t>
      </w:r>
    </w:p>
    <w:p w14:paraId="63DFFDCF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11. ТРЕБОВАНИЯ ПО БЕЗОПАСНОСТИ</w:t>
      </w:r>
    </w:p>
    <w:p w14:paraId="2318CB90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12. ТРЕБОВАНИЯ К КАЧЕСТВУ</w:t>
      </w:r>
    </w:p>
    <w:p w14:paraId="0946133B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13. ДОПОЛНИТЕЛЬНЫЕ (ИНЫЕ) ТРЕБОВАНИЯ</w:t>
      </w:r>
    </w:p>
    <w:p w14:paraId="605C6F96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14. ТРЕБОВАНИЯ К КОЛИЧЕСТВУ</w:t>
      </w:r>
      <w:r>
        <w:rPr>
          <w:rFonts w:eastAsia="Times New Roman"/>
          <w:color w:val="000000"/>
          <w:sz w:val="28"/>
          <w:szCs w:val="28"/>
        </w:rPr>
        <w:t>, МЕСТУ</w:t>
      </w:r>
      <w:r w:rsidRPr="00CD03B1">
        <w:rPr>
          <w:rFonts w:eastAsia="Times New Roman"/>
          <w:color w:val="000000"/>
          <w:sz w:val="28"/>
          <w:szCs w:val="28"/>
        </w:rPr>
        <w:t xml:space="preserve"> И СРОКУ (ПЕРИОДИЧНОСТИ) ПОСТАВКИ</w:t>
      </w:r>
    </w:p>
    <w:p w14:paraId="5531AD53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15. ТРЕБОВАНИЕ К ФОРМЕ ПРЕДСТАВЛЯЕМОЙ ИНФОРМАЦИИ</w:t>
      </w:r>
    </w:p>
    <w:p w14:paraId="6DD32F34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16. ПЕРЕЧЕНЬ ПРИНЯТЫХ СОКРАЩЕНИЙ</w:t>
      </w:r>
    </w:p>
    <w:p w14:paraId="59C6C6DD" w14:textId="77777777" w:rsidR="00797A55" w:rsidRDefault="00797A55" w:rsidP="00797A55">
      <w:pPr>
        <w:rPr>
          <w:rFonts w:eastAsia="Times New Roman"/>
          <w:color w:val="000000"/>
          <w:sz w:val="28"/>
          <w:szCs w:val="28"/>
        </w:rPr>
      </w:pPr>
      <w:r w:rsidRPr="00CD03B1">
        <w:rPr>
          <w:rFonts w:eastAsia="Times New Roman"/>
          <w:color w:val="000000"/>
          <w:sz w:val="28"/>
          <w:szCs w:val="28"/>
        </w:rPr>
        <w:t>РАЗДЕЛ 17. ПЕРЕЧЕНЬ ПРИЛОЖЕНИЙ</w:t>
      </w:r>
    </w:p>
    <w:p w14:paraId="39C7F88F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47974B7C" w14:textId="77777777" w:rsidR="00797A55" w:rsidRPr="00CD03B1" w:rsidRDefault="00797A55" w:rsidP="00797A55">
      <w:pPr>
        <w:rPr>
          <w:rFonts w:eastAsia="Times New Roman"/>
          <w:color w:val="000000"/>
          <w:sz w:val="26"/>
          <w:szCs w:val="26"/>
        </w:rPr>
      </w:pPr>
    </w:p>
    <w:p w14:paraId="12379D1B" w14:textId="77777777" w:rsidR="00797A55" w:rsidRPr="00CD03B1" w:rsidRDefault="00797A55" w:rsidP="00797A55">
      <w:pPr>
        <w:rPr>
          <w:rFonts w:eastAsia="Times New Roman"/>
          <w:color w:val="000000"/>
          <w:sz w:val="26"/>
          <w:szCs w:val="26"/>
        </w:rPr>
      </w:pPr>
    </w:p>
    <w:p w14:paraId="7A92CC1A" w14:textId="77777777" w:rsidR="00797A55" w:rsidRDefault="00797A55" w:rsidP="00797A55">
      <w:pPr>
        <w:rPr>
          <w:rFonts w:eastAsia="Times New Roman"/>
          <w:color w:val="000000"/>
          <w:sz w:val="26"/>
          <w:szCs w:val="26"/>
        </w:rPr>
      </w:pPr>
    </w:p>
    <w:p w14:paraId="6CAD0398" w14:textId="77777777" w:rsidR="00797A55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446FCBB0" w14:textId="77777777" w:rsidR="00797A55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0FE60751" w14:textId="77777777" w:rsidR="00797A55" w:rsidRPr="00CD03B1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06B362E1" w14:textId="77777777" w:rsidR="00797A55" w:rsidRPr="00C92E8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C92E8A">
        <w:rPr>
          <w:rFonts w:eastAsia="Times New Roman"/>
          <w:b/>
          <w:color w:val="000000"/>
          <w:sz w:val="28"/>
          <w:szCs w:val="28"/>
        </w:rPr>
        <w:t>РАЗДЕЛ 1. ОБЩИЕ СВЕДЕНИЯ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25169F" w14:paraId="2FE056D3" w14:textId="77777777" w:rsidTr="002248F2">
        <w:trPr>
          <w:trHeight w:val="227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50AE9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1.1 Предмет закупки</w:t>
            </w:r>
          </w:p>
        </w:tc>
      </w:tr>
      <w:tr w:rsidR="00797A55" w:rsidRPr="0025169F" w14:paraId="73B61D15" w14:textId="77777777" w:rsidTr="002248F2">
        <w:trPr>
          <w:trHeight w:val="372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AFBF" w14:textId="77777777" w:rsidR="00797A55" w:rsidRPr="00BD2828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Поставка респираторов Юлия-212</w:t>
            </w:r>
            <w:r w:rsidRPr="003F31D7">
              <w:rPr>
                <w:rFonts w:eastAsia="Times New Roman"/>
                <w:i/>
                <w:color w:val="000000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с защитой от кислых газов – 5040 штук</w:t>
            </w:r>
          </w:p>
        </w:tc>
      </w:tr>
      <w:tr w:rsidR="00797A55" w:rsidRPr="0025169F" w14:paraId="43F409E3" w14:textId="77777777" w:rsidTr="002248F2">
        <w:trPr>
          <w:trHeight w:val="147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A1A5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1.2</w:t>
            </w:r>
            <w:r w:rsidRPr="00C92E8A">
              <w:rPr>
                <w:rFonts w:eastAsia="Times New Roman"/>
                <w:b/>
                <w:i/>
                <w:color w:val="000000"/>
              </w:rPr>
              <w:t xml:space="preserve"> Сведения о новизне</w:t>
            </w:r>
          </w:p>
        </w:tc>
      </w:tr>
      <w:tr w:rsidR="00797A55" w:rsidRPr="0025169F" w14:paraId="28891409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63B" w14:textId="77777777" w:rsidR="00797A55" w:rsidRPr="00A7686E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t xml:space="preserve">         Весь поставляемый товар должен соответствовать ГОСТам, ТУ, действующим на момент поставки товара, иметь копии действующих сертификатов соответствия, выданных органом по сертификации Госстандарта России и действующих санитарно-эпидемиологических заключений на поставляемый товар (если они необходимы для данного вида товаров), выданных Федеральной службой по надзору в сфере защиты прав потребителей и благополучия человека, и другим действующим нормативным документам.</w:t>
            </w:r>
          </w:p>
          <w:p w14:paraId="2CC353F7" w14:textId="77777777" w:rsidR="00797A55" w:rsidRPr="00A7686E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t xml:space="preserve">       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не допускается поставка выставочных образцов). </w:t>
            </w:r>
          </w:p>
          <w:p w14:paraId="5C78FCDA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t xml:space="preserve">        Поставщик обязан передать Покупателю товар в заводской упаковке, обеспечивающей сохранность товара при его перевозке и, при необходимости, в последующем хранении. Товар должен быть поставлен комплектно и обеспечивать конструктивную и функциональную совместимость.</w:t>
            </w:r>
          </w:p>
        </w:tc>
      </w:tr>
      <w:tr w:rsidR="00797A55" w:rsidRPr="0025169F" w14:paraId="78BE1D90" w14:textId="77777777" w:rsidTr="002248F2">
        <w:trPr>
          <w:trHeight w:val="151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52C5" w14:textId="77777777" w:rsidR="00797A55" w:rsidRPr="00B83D3F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 w:rsidRPr="00B83D3F">
              <w:rPr>
                <w:rFonts w:eastAsia="Times New Roman"/>
                <w:b/>
                <w:i/>
                <w:color w:val="000000"/>
              </w:rPr>
              <w:t>Подраздел 1.3 Код ОКПД 2</w:t>
            </w:r>
          </w:p>
        </w:tc>
      </w:tr>
      <w:tr w:rsidR="00797A55" w:rsidRPr="0025169F" w14:paraId="64D77CCE" w14:textId="77777777" w:rsidTr="002248F2">
        <w:trPr>
          <w:trHeight w:val="70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0E3" w14:textId="77777777" w:rsidR="00797A55" w:rsidRPr="00DB0C45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32.99.11.120</w:t>
            </w:r>
          </w:p>
        </w:tc>
      </w:tr>
    </w:tbl>
    <w:p w14:paraId="39DBCA98" w14:textId="77777777" w:rsidR="00797A55" w:rsidRPr="00C92E8A" w:rsidRDefault="00797A55" w:rsidP="00797A55">
      <w:pPr>
        <w:ind w:right="-143"/>
        <w:rPr>
          <w:rFonts w:eastAsia="Times New Roman"/>
          <w:b/>
          <w:color w:val="000000"/>
          <w:sz w:val="28"/>
          <w:szCs w:val="28"/>
        </w:rPr>
      </w:pPr>
      <w:r w:rsidRPr="00C92E8A">
        <w:rPr>
          <w:rFonts w:eastAsia="Times New Roman"/>
          <w:b/>
          <w:color w:val="000000"/>
          <w:sz w:val="28"/>
          <w:szCs w:val="28"/>
        </w:rPr>
        <w:t>РАЗДЕЛ 2. ОБЛАСТЬ ПРИМЕНЕНИЯ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29635F12" w14:textId="77777777" w:rsidTr="002248F2">
        <w:trPr>
          <w:trHeight w:val="335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8084E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CA2F70">
              <w:rPr>
                <w:rFonts w:eastAsia="Times New Roman"/>
                <w:i/>
                <w:color w:val="000000"/>
              </w:rPr>
              <w:t>Индивидуальные сред</w:t>
            </w:r>
            <w:r>
              <w:rPr>
                <w:rFonts w:eastAsia="Times New Roman"/>
                <w:i/>
                <w:color w:val="000000"/>
              </w:rPr>
              <w:t>ства защиты органов дыхания от вредных веществ в воздухе рабочей зоны.</w:t>
            </w:r>
          </w:p>
        </w:tc>
      </w:tr>
    </w:tbl>
    <w:p w14:paraId="6442FAFF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p w14:paraId="78A3F115" w14:textId="77777777" w:rsidR="00797A55" w:rsidRPr="00C92E8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C92E8A">
        <w:rPr>
          <w:rFonts w:eastAsia="Times New Roman"/>
          <w:b/>
          <w:color w:val="000000"/>
          <w:sz w:val="28"/>
          <w:szCs w:val="28"/>
        </w:rPr>
        <w:t>РАЗДЕЛ 3. УСЛОВИЯ ЭКСПЛУАТАЦИИ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675E196A" w14:textId="77777777" w:rsidTr="002248F2">
        <w:trPr>
          <w:trHeight w:val="18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4BAC6" w14:textId="77777777" w:rsidR="00797A55" w:rsidRPr="00CA2F70" w:rsidRDefault="00797A55" w:rsidP="002248F2">
            <w:pPr>
              <w:widowControl w:val="0"/>
              <w:rPr>
                <w:i/>
                <w:shd w:val="clear" w:color="auto" w:fill="FFFFFF"/>
              </w:rPr>
            </w:pPr>
            <w:r w:rsidRPr="00CA2F70">
              <w:rPr>
                <w:i/>
                <w:shd w:val="clear" w:color="auto" w:fill="FFFFFF"/>
              </w:rPr>
              <w:t>Отапливаемые и неотапливаемые помещения, на открытом воздухе при температуре</w:t>
            </w:r>
            <w:r>
              <w:rPr>
                <w:i/>
                <w:shd w:val="clear" w:color="auto" w:fill="FFFFFF"/>
              </w:rPr>
              <w:t xml:space="preserve">       </w:t>
            </w:r>
            <w:r w:rsidRPr="00CA2F70">
              <w:rPr>
                <w:i/>
                <w:shd w:val="clear" w:color="auto" w:fill="FFFFFF"/>
              </w:rPr>
              <w:t>от -40 до +40</w:t>
            </w:r>
            <w:r w:rsidRPr="00CA2F70">
              <w:rPr>
                <w:rFonts w:eastAsia="Times New Roman"/>
                <w:i/>
                <w:shd w:val="clear" w:color="auto" w:fill="FFFFFF"/>
              </w:rPr>
              <w:t>⁰</w:t>
            </w:r>
            <w:r w:rsidRPr="00CA2F70">
              <w:rPr>
                <w:i/>
                <w:shd w:val="clear" w:color="auto" w:fill="FFFFFF"/>
              </w:rPr>
              <w:t>С.</w:t>
            </w:r>
          </w:p>
        </w:tc>
      </w:tr>
    </w:tbl>
    <w:p w14:paraId="2001EF65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p w14:paraId="0549C126" w14:textId="77777777" w:rsidR="00797A55" w:rsidRPr="00C92E8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C92E8A">
        <w:rPr>
          <w:rFonts w:eastAsia="Times New Roman"/>
          <w:b/>
          <w:color w:val="000000"/>
          <w:sz w:val="28"/>
          <w:szCs w:val="28"/>
        </w:rPr>
        <w:t xml:space="preserve">РАЗДЕЛ 4. </w:t>
      </w:r>
      <w:r>
        <w:rPr>
          <w:rFonts w:eastAsia="Times New Roman"/>
          <w:b/>
          <w:color w:val="000000"/>
          <w:sz w:val="28"/>
          <w:szCs w:val="28"/>
        </w:rPr>
        <w:t xml:space="preserve">ТЕХНИЧЕСКИЕ ТРЕБОВАНИЯ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97A55" w:rsidRPr="0025169F" w14:paraId="44A87BA6" w14:textId="77777777" w:rsidTr="002248F2">
        <w:trPr>
          <w:trHeight w:val="454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7EE8" w14:textId="77777777" w:rsidR="00797A55" w:rsidRPr="00C92E8A" w:rsidRDefault="00797A55" w:rsidP="002248F2">
            <w:pPr>
              <w:jc w:val="both"/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4.1</w:t>
            </w:r>
            <w:r w:rsidRPr="00C92E8A">
              <w:rPr>
                <w:rFonts w:eastAsia="Times New Roman"/>
                <w:b/>
                <w:i/>
                <w:color w:val="000000"/>
              </w:rPr>
              <w:t xml:space="preserve"> Технические, функциональные и качественные характерист</w:t>
            </w:r>
            <w:r>
              <w:rPr>
                <w:rFonts w:eastAsia="Times New Roman"/>
                <w:b/>
                <w:i/>
                <w:color w:val="000000"/>
              </w:rPr>
              <w:t>ики (потребительские свойства) т</w:t>
            </w:r>
            <w:r w:rsidRPr="00C92E8A">
              <w:rPr>
                <w:rFonts w:eastAsia="Times New Roman"/>
                <w:b/>
                <w:i/>
                <w:color w:val="000000"/>
              </w:rPr>
              <w:t>овара</w:t>
            </w:r>
          </w:p>
        </w:tc>
      </w:tr>
      <w:tr w:rsidR="00797A55" w:rsidRPr="0025169F" w14:paraId="0F5452E4" w14:textId="77777777" w:rsidTr="002248F2">
        <w:trPr>
          <w:trHeight w:val="23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6267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З</w:t>
            </w:r>
            <w:r w:rsidRPr="000271E1">
              <w:rPr>
                <w:rFonts w:eastAsia="Times New Roman"/>
                <w:i/>
                <w:color w:val="000000"/>
              </w:rPr>
              <w:t>ащит</w:t>
            </w:r>
            <w:r>
              <w:rPr>
                <w:rFonts w:eastAsia="Times New Roman"/>
                <w:i/>
                <w:color w:val="000000"/>
              </w:rPr>
              <w:t>а органов дыхания</w:t>
            </w:r>
            <w:r w:rsidRPr="000271E1">
              <w:rPr>
                <w:rFonts w:eastAsia="Times New Roman"/>
                <w:i/>
                <w:color w:val="000000"/>
              </w:rPr>
              <w:t xml:space="preserve"> от вредных аэрозолей (пыль, дым, туман), с дополнительной защитой от кислых газов (фтори</w:t>
            </w:r>
            <w:r>
              <w:rPr>
                <w:rFonts w:eastAsia="Times New Roman"/>
                <w:i/>
                <w:color w:val="000000"/>
              </w:rPr>
              <w:t>д водорода, диоксид серы и др.)</w:t>
            </w:r>
          </w:p>
          <w:p w14:paraId="2077CDC1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0271E1">
              <w:rPr>
                <w:rFonts w:eastAsia="Times New Roman"/>
                <w:i/>
                <w:color w:val="000000"/>
              </w:rPr>
              <w:t>Обл</w:t>
            </w:r>
            <w:r>
              <w:rPr>
                <w:rFonts w:eastAsia="Times New Roman"/>
                <w:i/>
                <w:color w:val="000000"/>
              </w:rPr>
              <w:t>асть применения: Промышленность</w:t>
            </w:r>
          </w:p>
          <w:p w14:paraId="2F1D31C4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0271E1">
              <w:rPr>
                <w:rFonts w:eastAsia="Times New Roman"/>
                <w:i/>
                <w:color w:val="000000"/>
              </w:rPr>
              <w:t>СТАНДАРТ: ТР ТС 019/2011</w:t>
            </w:r>
          </w:p>
          <w:p w14:paraId="0E0AFF14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0271E1">
              <w:rPr>
                <w:rFonts w:eastAsia="Times New Roman"/>
                <w:i/>
                <w:color w:val="000000"/>
              </w:rPr>
              <w:t>Класс защиты: FFP 2 R D</w:t>
            </w:r>
          </w:p>
          <w:p w14:paraId="56E851B2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0271E1">
              <w:rPr>
                <w:rFonts w:eastAsia="Times New Roman"/>
                <w:i/>
                <w:color w:val="000000"/>
              </w:rPr>
              <w:t>С клапаном выдоха: да</w:t>
            </w:r>
          </w:p>
          <w:p w14:paraId="2992F2AE" w14:textId="77777777" w:rsidR="00797A55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0271E1">
              <w:rPr>
                <w:rFonts w:eastAsia="Times New Roman"/>
                <w:i/>
                <w:color w:val="000000"/>
              </w:rPr>
              <w:t>Га</w:t>
            </w:r>
            <w:r>
              <w:rPr>
                <w:rFonts w:eastAsia="Times New Roman"/>
                <w:i/>
                <w:color w:val="000000"/>
              </w:rPr>
              <w:t>рантийный срок хранения: 3 года.</w:t>
            </w:r>
          </w:p>
          <w:p w14:paraId="0574CEF6" w14:textId="77777777" w:rsidR="00797A55" w:rsidRPr="000271E1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Остаточный срок годности (остаточный гарантийный срок хранения) на дату поставки должен быть не менее 12 месяцев.</w:t>
            </w:r>
          </w:p>
          <w:p w14:paraId="6D346D5C" w14:textId="77777777" w:rsidR="00797A55" w:rsidRPr="00CA2F70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  <w:highlight w:val="yellow"/>
              </w:rPr>
            </w:pPr>
            <w:r w:rsidRPr="000271E1">
              <w:rPr>
                <w:rFonts w:eastAsia="Times New Roman"/>
                <w:i/>
                <w:color w:val="000000"/>
              </w:rPr>
              <w:t>Защита: Пыль, дым, туман; кислые газы.</w:t>
            </w:r>
          </w:p>
        </w:tc>
      </w:tr>
      <w:tr w:rsidR="00797A55" w:rsidRPr="0025169F" w14:paraId="6B861F54" w14:textId="77777777" w:rsidTr="002248F2">
        <w:trPr>
          <w:trHeight w:val="26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C108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 w:rsidRPr="00C92E8A">
              <w:rPr>
                <w:rFonts w:eastAsia="Times New Roman"/>
                <w:b/>
                <w:i/>
                <w:color w:val="000000"/>
              </w:rPr>
              <w:t xml:space="preserve">Подраздел </w:t>
            </w:r>
            <w:r>
              <w:rPr>
                <w:rFonts w:eastAsia="Times New Roman"/>
                <w:b/>
                <w:i/>
                <w:color w:val="000000"/>
              </w:rPr>
              <w:t xml:space="preserve">4.2 Требования к электропитанию </w:t>
            </w:r>
          </w:p>
        </w:tc>
      </w:tr>
      <w:tr w:rsidR="00797A55" w:rsidRPr="0025169F" w14:paraId="4F42D81C" w14:textId="77777777" w:rsidTr="002248F2">
        <w:trPr>
          <w:trHeight w:val="25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C80A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Не установлены</w:t>
            </w:r>
          </w:p>
        </w:tc>
      </w:tr>
      <w:tr w:rsidR="00797A55" w:rsidRPr="0025169F" w14:paraId="37F9B63C" w14:textId="77777777" w:rsidTr="002248F2">
        <w:trPr>
          <w:trHeight w:val="5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9804" w14:textId="77777777" w:rsidR="00797A55" w:rsidRPr="00C92E8A" w:rsidRDefault="00797A55" w:rsidP="002248F2">
            <w:pPr>
              <w:jc w:val="both"/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 xml:space="preserve">Подраздел 4.3 </w:t>
            </w:r>
            <w:r w:rsidRPr="00C92E8A">
              <w:rPr>
                <w:rFonts w:eastAsia="Times New Roman"/>
                <w:b/>
                <w:i/>
                <w:color w:val="000000"/>
              </w:rPr>
              <w:t xml:space="preserve">Требования </w:t>
            </w:r>
            <w:r>
              <w:rPr>
                <w:rFonts w:eastAsia="Times New Roman"/>
                <w:b/>
                <w:i/>
                <w:color w:val="000000"/>
              </w:rPr>
              <w:t xml:space="preserve">по энергопотреблению, энергосбережению и </w:t>
            </w:r>
            <w:proofErr w:type="spellStart"/>
            <w:r>
              <w:rPr>
                <w:rFonts w:eastAsia="Times New Roman"/>
                <w:b/>
                <w:i/>
                <w:color w:val="000000"/>
              </w:rPr>
              <w:t>энергоэффективности</w:t>
            </w:r>
            <w:proofErr w:type="spellEnd"/>
            <w:r>
              <w:rPr>
                <w:rFonts w:eastAsia="Times New Roman"/>
                <w:b/>
                <w:i/>
                <w:color w:val="000000"/>
              </w:rPr>
              <w:t xml:space="preserve"> </w:t>
            </w:r>
          </w:p>
        </w:tc>
      </w:tr>
      <w:tr w:rsidR="00797A55" w:rsidRPr="0025169F" w14:paraId="446FCDCC" w14:textId="77777777" w:rsidTr="002248F2">
        <w:trPr>
          <w:trHeight w:val="2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DB0A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Не установлены</w:t>
            </w:r>
          </w:p>
        </w:tc>
      </w:tr>
      <w:tr w:rsidR="00797A55" w:rsidRPr="0025169F" w14:paraId="25AF3ECE" w14:textId="77777777" w:rsidTr="002248F2">
        <w:trPr>
          <w:trHeight w:val="21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E9AD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 w:rsidRPr="00C92E8A">
              <w:rPr>
                <w:rFonts w:eastAsia="Times New Roman"/>
                <w:b/>
                <w:i/>
                <w:color w:val="000000"/>
              </w:rPr>
              <w:t>Подраз</w:t>
            </w:r>
            <w:r>
              <w:rPr>
                <w:rFonts w:eastAsia="Times New Roman"/>
                <w:b/>
                <w:i/>
                <w:color w:val="000000"/>
              </w:rPr>
              <w:t>дел 4.4 Требования к надежности</w:t>
            </w:r>
          </w:p>
        </w:tc>
      </w:tr>
      <w:tr w:rsidR="00797A55" w:rsidRPr="0025169F" w14:paraId="309F458E" w14:textId="77777777" w:rsidTr="002248F2">
        <w:trPr>
          <w:trHeight w:val="22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3E13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lastRenderedPageBreak/>
              <w:t>Срок службы товара определяется технической документацией производителя. В случае если срок службы товара не определен производителем, то он составляет не более 12 месяцев с момента поставки.</w:t>
            </w:r>
          </w:p>
        </w:tc>
      </w:tr>
      <w:tr w:rsidR="00797A55" w:rsidRPr="0025169F" w14:paraId="44871B5B" w14:textId="77777777" w:rsidTr="002248F2">
        <w:trPr>
          <w:trHeight w:val="5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C94" w14:textId="77777777" w:rsidR="00797A55" w:rsidRPr="00546C18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 w:rsidRPr="00546C18">
              <w:rPr>
                <w:rFonts w:eastAsia="Times New Roman"/>
                <w:b/>
                <w:i/>
                <w:color w:val="000000"/>
              </w:rPr>
              <w:t xml:space="preserve">Подраздел 4.5 </w:t>
            </w:r>
            <w:r>
              <w:rPr>
                <w:rFonts w:eastAsia="Times New Roman"/>
                <w:b/>
                <w:i/>
                <w:color w:val="000000"/>
              </w:rPr>
              <w:t>Требования к составным частям , исходным и эксплуатационным материалам</w:t>
            </w:r>
          </w:p>
        </w:tc>
      </w:tr>
      <w:tr w:rsidR="00797A55" w:rsidRPr="0025169F" w14:paraId="1655EFEB" w14:textId="77777777" w:rsidTr="002248F2">
        <w:trPr>
          <w:trHeight w:val="19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59FD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Не установлены</w:t>
            </w:r>
          </w:p>
        </w:tc>
      </w:tr>
      <w:tr w:rsidR="00797A55" w:rsidRPr="0025169F" w14:paraId="630C4D36" w14:textId="77777777" w:rsidTr="002248F2">
        <w:trPr>
          <w:trHeight w:val="18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B5E7" w14:textId="77777777" w:rsidR="00797A55" w:rsidRPr="00C92E8A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4.6 Требования к маркировке</w:t>
            </w:r>
          </w:p>
        </w:tc>
      </w:tr>
      <w:tr w:rsidR="00797A55" w:rsidRPr="0025169F" w14:paraId="5C294358" w14:textId="77777777" w:rsidTr="002248F2">
        <w:trPr>
          <w:trHeight w:val="5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F8D7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t>Упаковка должна иметь следующие данные: а) идентификаторы изготовителя; б) назначение изделия, коммерческое наименование или код, позволяющий потребителю четко определить из</w:t>
            </w:r>
            <w:r>
              <w:rPr>
                <w:rFonts w:eastAsia="Times New Roman"/>
                <w:i/>
                <w:color w:val="000000"/>
              </w:rPr>
              <w:t xml:space="preserve">делие; в) указан срок годности </w:t>
            </w:r>
            <w:r w:rsidRPr="00A7686E">
              <w:rPr>
                <w:rFonts w:eastAsia="Times New Roman"/>
                <w:i/>
                <w:color w:val="000000"/>
              </w:rPr>
              <w:t>.</w:t>
            </w:r>
          </w:p>
        </w:tc>
      </w:tr>
      <w:tr w:rsidR="00797A55" w:rsidRPr="0025169F" w14:paraId="22EA5ED2" w14:textId="77777777" w:rsidTr="002248F2">
        <w:trPr>
          <w:trHeight w:val="19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6EBF" w14:textId="77777777" w:rsidR="00797A55" w:rsidRPr="00C92E8A" w:rsidRDefault="00797A55" w:rsidP="002248F2">
            <w:pPr>
              <w:jc w:val="both"/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4.7 Требования к упаковке</w:t>
            </w:r>
            <w:r w:rsidRPr="00C92E8A">
              <w:rPr>
                <w:rFonts w:eastAsia="Times New Roman"/>
                <w:b/>
                <w:i/>
                <w:color w:val="000000"/>
              </w:rPr>
              <w:t xml:space="preserve"> </w:t>
            </w:r>
          </w:p>
        </w:tc>
      </w:tr>
      <w:tr w:rsidR="00797A55" w:rsidRPr="0025169F" w14:paraId="1C0D1D5C" w14:textId="77777777" w:rsidTr="002248F2">
        <w:trPr>
          <w:trHeight w:val="58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211" w14:textId="77777777" w:rsidR="00797A55" w:rsidRPr="003F798D" w:rsidRDefault="00797A55" w:rsidP="002248F2">
            <w:pPr>
              <w:widowControl w:val="0"/>
              <w:spacing w:before="19" w:line="269" w:lineRule="exact"/>
              <w:jc w:val="both"/>
              <w:rPr>
                <w:rFonts w:eastAsia="Times New Roman"/>
                <w:i/>
                <w:color w:val="000000"/>
              </w:rPr>
            </w:pPr>
            <w:r w:rsidRPr="00A7686E">
              <w:rPr>
                <w:rFonts w:eastAsia="Times New Roman"/>
                <w:i/>
                <w:color w:val="000000"/>
              </w:rPr>
              <w:t xml:space="preserve">Упаковка должна предохранять </w:t>
            </w:r>
            <w:r>
              <w:rPr>
                <w:rFonts w:eastAsia="Times New Roman"/>
                <w:i/>
                <w:color w:val="000000"/>
              </w:rPr>
              <w:t>товар</w:t>
            </w:r>
            <w:r w:rsidRPr="00A7686E">
              <w:rPr>
                <w:rFonts w:eastAsia="Times New Roman"/>
                <w:i/>
                <w:color w:val="000000"/>
              </w:rPr>
              <w:t xml:space="preserve"> от порчи во время транспортировки и хранения, быть прочной, целой, сухой, чистой, без посторонних запахов и плесни.</w:t>
            </w:r>
          </w:p>
        </w:tc>
      </w:tr>
    </w:tbl>
    <w:p w14:paraId="3E2C1B54" w14:textId="77777777" w:rsidR="00797A55" w:rsidRDefault="00797A55" w:rsidP="00797A55"/>
    <w:p w14:paraId="3D21353D" w14:textId="77777777" w:rsidR="00797A55" w:rsidRPr="00D4782E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D4782E">
        <w:rPr>
          <w:rFonts w:eastAsia="Times New Roman"/>
          <w:b/>
          <w:color w:val="000000"/>
          <w:sz w:val="28"/>
          <w:szCs w:val="28"/>
        </w:rPr>
        <w:t>РАЗДЕЛ 5. ТРЕБОВАНИЯ ПО ПРАВИЛАМ СДАЧИ И ПРИЕМКИ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25169F" w14:paraId="4578A315" w14:textId="77777777" w:rsidTr="002248F2">
        <w:trPr>
          <w:trHeight w:val="238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44931" w14:textId="77777777" w:rsidR="00797A55" w:rsidRPr="00D4782E" w:rsidRDefault="00797A55" w:rsidP="002248F2">
            <w:pPr>
              <w:rPr>
                <w:rFonts w:eastAsia="Times New Roman"/>
                <w:b/>
                <w:i/>
                <w:color w:val="000000"/>
              </w:rPr>
            </w:pPr>
            <w:r>
              <w:rPr>
                <w:rFonts w:eastAsia="Times New Roman"/>
                <w:b/>
                <w:i/>
                <w:color w:val="000000"/>
              </w:rPr>
              <w:t>Подраздел 5.1</w:t>
            </w:r>
            <w:r w:rsidRPr="00D4782E">
              <w:rPr>
                <w:rFonts w:eastAsia="Times New Roman"/>
                <w:b/>
                <w:i/>
                <w:color w:val="000000"/>
              </w:rPr>
              <w:t xml:space="preserve"> Порядок сдачи и приемки</w:t>
            </w:r>
          </w:p>
        </w:tc>
      </w:tr>
      <w:tr w:rsidR="00797A55" w:rsidRPr="0025169F" w14:paraId="5C9727E1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4501" w14:textId="77777777" w:rsidR="00797A55" w:rsidRPr="00D4782E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8D4CEA">
              <w:rPr>
                <w:rFonts w:eastAsia="Times New Roman"/>
                <w:i/>
                <w:color w:val="000000"/>
              </w:rPr>
              <w:t>Перед отгрузкой поставщик должен проверить</w:t>
            </w:r>
            <w:r>
              <w:rPr>
                <w:rFonts w:eastAsia="Times New Roman"/>
                <w:i/>
                <w:color w:val="000000"/>
              </w:rPr>
              <w:t xml:space="preserve"> комплектность поставляемого товара (номенклатуру, количество), целостность упаковки наличие сертификата качества.</w:t>
            </w:r>
          </w:p>
          <w:p w14:paraId="0B05122E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При поступлении товара</w:t>
            </w:r>
            <w:r w:rsidRPr="008D4CEA">
              <w:rPr>
                <w:rFonts w:eastAsia="Times New Roman"/>
                <w:i/>
                <w:color w:val="000000"/>
              </w:rPr>
              <w:t>, заказчик проводит входной контроль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 w:rsidRPr="00CA0725">
              <w:rPr>
                <w:rFonts w:eastAsia="Times New Roman"/>
                <w:i/>
                <w:color w:val="000000"/>
              </w:rPr>
              <w:t>в течени</w:t>
            </w:r>
            <w:r>
              <w:rPr>
                <w:rFonts w:eastAsia="Times New Roman"/>
                <w:i/>
                <w:color w:val="000000"/>
              </w:rPr>
              <w:t>е</w:t>
            </w:r>
            <w:r w:rsidRPr="00CA0725">
              <w:rPr>
                <w:rFonts w:eastAsia="Times New Roman"/>
                <w:i/>
                <w:color w:val="000000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15</w:t>
            </w:r>
            <w:r w:rsidRPr="00CA0725">
              <w:rPr>
                <w:rFonts w:eastAsia="Times New Roman"/>
                <w:i/>
                <w:color w:val="000000"/>
              </w:rPr>
              <w:t xml:space="preserve"> (</w:t>
            </w:r>
            <w:r>
              <w:rPr>
                <w:rFonts w:eastAsia="Times New Roman"/>
                <w:i/>
                <w:color w:val="000000"/>
              </w:rPr>
              <w:t>пятнадцати</w:t>
            </w:r>
            <w:r w:rsidRPr="00CA0725">
              <w:rPr>
                <w:rFonts w:eastAsia="Times New Roman"/>
                <w:i/>
                <w:color w:val="000000"/>
              </w:rPr>
              <w:t>) рабочих дней с даты поступления</w:t>
            </w:r>
            <w:r>
              <w:rPr>
                <w:rFonts w:eastAsia="Times New Roman"/>
                <w:i/>
                <w:color w:val="000000"/>
              </w:rPr>
              <w:t xml:space="preserve"> продукции на склад покупателя в соответствии с нормативными документами заказчика </w:t>
            </w:r>
          </w:p>
        </w:tc>
      </w:tr>
      <w:tr w:rsidR="00797A55" w:rsidRPr="00D4782E" w14:paraId="4B734440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348" w14:textId="77777777" w:rsidR="00797A55" w:rsidRPr="003F798D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b/>
                <w:i/>
                <w:color w:val="000000"/>
              </w:rPr>
            </w:pPr>
            <w:r w:rsidRPr="003F798D">
              <w:rPr>
                <w:rFonts w:eastAsia="Times New Roman"/>
                <w:b/>
                <w:i/>
                <w:color w:val="000000"/>
              </w:rPr>
              <w:t>Подраздел 5.2. Требования по передаче заказчику технических и иных документов при поставке Продукции</w:t>
            </w:r>
          </w:p>
        </w:tc>
      </w:tr>
      <w:tr w:rsidR="00797A55" w:rsidRPr="0025169F" w14:paraId="0F1E9D32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35F3" w14:textId="77777777" w:rsidR="00797A55" w:rsidRPr="00CA2F70" w:rsidRDefault="00797A55" w:rsidP="002248F2">
            <w:pPr>
              <w:widowControl w:val="0"/>
              <w:tabs>
                <w:tab w:val="left" w:pos="284"/>
                <w:tab w:val="center" w:pos="4677"/>
                <w:tab w:val="right" w:pos="9355"/>
              </w:tabs>
              <w:ind w:firstLine="709"/>
              <w:rPr>
                <w:rFonts w:eastAsia="Times New Roman"/>
                <w:i/>
              </w:rPr>
            </w:pPr>
            <w:r w:rsidRPr="00CA2F70">
              <w:rPr>
                <w:rFonts w:eastAsia="Times New Roman"/>
                <w:i/>
              </w:rPr>
              <w:t>К продукции должны быть приложены отгрузочные и технические документы, подтверждающие качество:</w:t>
            </w:r>
          </w:p>
          <w:p w14:paraId="5C3877ED" w14:textId="77777777" w:rsidR="00797A55" w:rsidRPr="00CA2F70" w:rsidRDefault="00797A55" w:rsidP="002248F2">
            <w:pPr>
              <w:widowControl w:val="0"/>
              <w:tabs>
                <w:tab w:val="left" w:pos="284"/>
                <w:tab w:val="center" w:pos="4677"/>
                <w:tab w:val="right" w:pos="9355"/>
              </w:tabs>
              <w:ind w:firstLine="709"/>
              <w:rPr>
                <w:rFonts w:eastAsia="Times New Roman"/>
                <w:i/>
              </w:rPr>
            </w:pPr>
            <w:r w:rsidRPr="00CA2F70">
              <w:rPr>
                <w:rFonts w:eastAsia="Times New Roman"/>
                <w:i/>
              </w:rPr>
              <w:t>1. Товарно-транспортная накладная, товарная накладная (ТОРГ-12), счет-фактура или универсально-передаточный документ, счет на оплату.</w:t>
            </w:r>
          </w:p>
          <w:p w14:paraId="7D5DB854" w14:textId="77777777" w:rsidR="00797A55" w:rsidRPr="00CA2F70" w:rsidRDefault="00797A55" w:rsidP="002248F2">
            <w:pPr>
              <w:widowControl w:val="0"/>
              <w:tabs>
                <w:tab w:val="left" w:pos="284"/>
                <w:tab w:val="center" w:pos="4677"/>
                <w:tab w:val="right" w:pos="9355"/>
              </w:tabs>
              <w:ind w:firstLine="709"/>
              <w:rPr>
                <w:rFonts w:eastAsia="Times New Roman"/>
                <w:i/>
              </w:rPr>
            </w:pPr>
            <w:r w:rsidRPr="00CA2F70">
              <w:rPr>
                <w:rFonts w:eastAsia="Times New Roman"/>
                <w:i/>
              </w:rPr>
              <w:t>2. Копи</w:t>
            </w:r>
            <w:r>
              <w:rPr>
                <w:rFonts w:eastAsia="Times New Roman"/>
                <w:i/>
              </w:rPr>
              <w:t>ю</w:t>
            </w:r>
            <w:r w:rsidRPr="00CA2F70">
              <w:rPr>
                <w:rFonts w:eastAsia="Times New Roman"/>
                <w:i/>
              </w:rPr>
              <w:t xml:space="preserve"> сертификата соответствия</w:t>
            </w:r>
            <w:r>
              <w:rPr>
                <w:rFonts w:eastAsia="Times New Roman"/>
                <w:i/>
              </w:rPr>
              <w:t>, заверенные печатью Поставщика, на каждую партию.</w:t>
            </w:r>
          </w:p>
          <w:p w14:paraId="0F756AAD" w14:textId="77777777" w:rsidR="00797A55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 xml:space="preserve">           </w:t>
            </w:r>
            <w:r w:rsidRPr="00CA2F70">
              <w:rPr>
                <w:rFonts w:eastAsia="Times New Roman"/>
                <w:i/>
              </w:rPr>
              <w:t>3. Паспорта, гарантийный талон, руководство по эксплуатации и копии сертификатов (деклараций) соответствия на русском языке.</w:t>
            </w:r>
          </w:p>
          <w:p w14:paraId="268A2193" w14:textId="77777777" w:rsidR="00797A55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 xml:space="preserve">           4. Паспорт качества на изделия, заверенный печатью изготовителя продукции.</w:t>
            </w:r>
          </w:p>
          <w:p w14:paraId="1C36DD1F" w14:textId="77777777" w:rsidR="00797A55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 xml:space="preserve">           5. Информационное письмо Поставщика (изготовителя) продукции. </w:t>
            </w:r>
          </w:p>
          <w:p w14:paraId="7FCDA422" w14:textId="77777777" w:rsidR="00797A55" w:rsidRPr="0025169F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</w:rPr>
              <w:t xml:space="preserve"> </w:t>
            </w:r>
          </w:p>
        </w:tc>
      </w:tr>
      <w:tr w:rsidR="00797A55" w:rsidRPr="0025169F" w14:paraId="0FE3D286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4FEC" w14:textId="77777777" w:rsidR="00797A55" w:rsidRPr="00CA2F70" w:rsidRDefault="00797A55" w:rsidP="002248F2">
            <w:pPr>
              <w:widowControl w:val="0"/>
              <w:tabs>
                <w:tab w:val="left" w:pos="284"/>
                <w:tab w:val="center" w:pos="4677"/>
                <w:tab w:val="right" w:pos="9355"/>
              </w:tabs>
              <w:ind w:firstLine="709"/>
              <w:rPr>
                <w:rFonts w:eastAsia="Times New Roman"/>
                <w:i/>
              </w:rPr>
            </w:pPr>
          </w:p>
        </w:tc>
      </w:tr>
    </w:tbl>
    <w:p w14:paraId="32102497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p w14:paraId="30587A64" w14:textId="77777777" w:rsidR="00797A55" w:rsidRPr="0015369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15369A">
        <w:rPr>
          <w:rFonts w:eastAsia="Times New Roman"/>
          <w:b/>
          <w:color w:val="000000"/>
          <w:sz w:val="28"/>
          <w:szCs w:val="28"/>
        </w:rPr>
        <w:t>РАЗДЕЛ 6. ТРЕБОВАНИЯ К ТРАНСПОРТИРОВАНИЮ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60F9E843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C1762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Товар должен транспортироваться крытым автотранспортом в специализированной таре, разработанной заводом изготовителем.</w:t>
            </w:r>
          </w:p>
        </w:tc>
      </w:tr>
    </w:tbl>
    <w:p w14:paraId="6E502E20" w14:textId="77777777" w:rsidR="00797A55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15066F06" w14:textId="77777777" w:rsidR="00797A55" w:rsidRPr="0015369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15369A">
        <w:rPr>
          <w:rFonts w:eastAsia="Times New Roman"/>
          <w:b/>
          <w:color w:val="000000"/>
          <w:sz w:val="28"/>
          <w:szCs w:val="28"/>
        </w:rPr>
        <w:t>РАЗДЕЛ 7. ТРЕБОВАНИЯ К ХРАНЕНИЮ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07EC2DC6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DF426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8F7195">
              <w:rPr>
                <w:rFonts w:eastAsia="Times New Roman"/>
                <w:i/>
                <w:color w:val="000000"/>
              </w:rPr>
              <w:t>Товар должен храниться в сухих помещениях с нормальной комнатной температурой и влажностью в специализированной таре, разработанной заводом изготовителем.</w:t>
            </w:r>
          </w:p>
        </w:tc>
      </w:tr>
    </w:tbl>
    <w:p w14:paraId="0AA4C1DA" w14:textId="77777777" w:rsidR="00797A55" w:rsidRDefault="00797A55" w:rsidP="00797A55"/>
    <w:p w14:paraId="6DAD6F28" w14:textId="77777777" w:rsidR="00797A55" w:rsidRPr="0015369A" w:rsidRDefault="00797A55" w:rsidP="00797A55">
      <w:pPr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РАЗДЕЛ </w:t>
      </w:r>
      <w:r w:rsidRPr="0015369A">
        <w:rPr>
          <w:rFonts w:eastAsia="Times New Roman"/>
          <w:b/>
          <w:color w:val="000000"/>
          <w:sz w:val="28"/>
          <w:szCs w:val="28"/>
        </w:rPr>
        <w:t>8. ТРЕБОВАНИЯ К ОБЪЕМУ И/ИЛИ СРОКУ ПРЕДОСТАВЛЕНИЯ ГАРАНТИЙ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38BD8F41" w14:textId="77777777" w:rsidTr="002248F2">
        <w:trPr>
          <w:trHeight w:val="399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E3CC1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Гарантийный срок на поставляемый по Договору товар составляет 12 (двенадцать) месяцев от даты поставки</w:t>
            </w:r>
          </w:p>
        </w:tc>
      </w:tr>
    </w:tbl>
    <w:p w14:paraId="5B2D93F8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p w14:paraId="7E926562" w14:textId="77777777" w:rsidR="00797A55" w:rsidRPr="0015369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15369A">
        <w:rPr>
          <w:rFonts w:eastAsia="Times New Roman"/>
          <w:b/>
          <w:color w:val="000000"/>
          <w:sz w:val="28"/>
          <w:szCs w:val="28"/>
        </w:rPr>
        <w:lastRenderedPageBreak/>
        <w:t>РАЗДЕЛ 9. ТРЕБОВАНИЯ К ОБСЛУЖИВАНИЮ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62B3599E" w14:textId="77777777" w:rsidTr="002248F2">
        <w:trPr>
          <w:trHeight w:val="213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86E11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Не установлены</w:t>
            </w:r>
            <w:r w:rsidRPr="00CD03B1">
              <w:rPr>
                <w:rFonts w:eastAsia="Times New Roman"/>
                <w:i/>
                <w:color w:val="000000"/>
              </w:rPr>
              <w:t>.</w:t>
            </w:r>
          </w:p>
        </w:tc>
      </w:tr>
    </w:tbl>
    <w:p w14:paraId="1581DB44" w14:textId="77777777" w:rsidR="00797A55" w:rsidRDefault="00797A55" w:rsidP="00797A55"/>
    <w:p w14:paraId="31C58384" w14:textId="77777777" w:rsidR="00797A55" w:rsidRPr="0015369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15369A">
        <w:rPr>
          <w:rFonts w:eastAsia="Times New Roman"/>
          <w:b/>
          <w:color w:val="000000"/>
          <w:sz w:val="28"/>
          <w:szCs w:val="28"/>
        </w:rPr>
        <w:t>РАЗДЕЛ 10. ЭКОЛОГИЧЕСКИЕ ТРЕБОВАНИЯ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6D2D1E27" w14:textId="77777777" w:rsidTr="002248F2">
        <w:trPr>
          <w:trHeight w:val="454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32132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Материалы, заявленные производителем к данному виду товара, должны быть износостойкими, не содержащими аллергенных возбудителей прошедшими гигиеническую и экологическую сертификацию и соответствовать нормам, действующим в РФ.</w:t>
            </w:r>
          </w:p>
        </w:tc>
      </w:tr>
    </w:tbl>
    <w:p w14:paraId="76EAB7B3" w14:textId="77777777" w:rsidR="00797A55" w:rsidRDefault="00797A55" w:rsidP="00797A55"/>
    <w:p w14:paraId="25964B3C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11. ТРЕБОВАНИЯ ПО БЕЗОПАСНОСТИ</w:t>
      </w:r>
    </w:p>
    <w:p w14:paraId="11D1045B" w14:textId="77777777" w:rsidR="00797A55" w:rsidRPr="005668DA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2835BC89" w14:textId="77777777" w:rsidTr="002248F2">
        <w:trPr>
          <w:trHeight w:val="454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DC72" w14:textId="77777777" w:rsidR="00797A55" w:rsidRPr="00CD03B1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Товар должен соответствовать установленным для подобного вида товаров требованиям и стандартам по качеству и безопасности.</w:t>
            </w:r>
          </w:p>
        </w:tc>
      </w:tr>
    </w:tbl>
    <w:p w14:paraId="308E934F" w14:textId="77777777" w:rsidR="00797A55" w:rsidRDefault="00797A55" w:rsidP="00797A55">
      <w:pPr>
        <w:jc w:val="center"/>
        <w:rPr>
          <w:rFonts w:eastAsia="Times New Roman"/>
          <w:color w:val="000000"/>
          <w:sz w:val="28"/>
          <w:szCs w:val="28"/>
        </w:rPr>
      </w:pPr>
    </w:p>
    <w:p w14:paraId="68B618BC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12. ТРЕБОВАНИЯ К КАЧЕСТВУ</w:t>
      </w:r>
    </w:p>
    <w:p w14:paraId="2CDFD8BD" w14:textId="77777777" w:rsidR="00797A55" w:rsidRPr="005668DA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37A2848A" w14:textId="77777777" w:rsidTr="002248F2">
        <w:trPr>
          <w:trHeight w:val="454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A887A" w14:textId="77777777" w:rsidR="00797A55" w:rsidRPr="0080092A" w:rsidRDefault="00797A55" w:rsidP="002248F2">
            <w:pPr>
              <w:widowControl w:val="0"/>
              <w:spacing w:before="19" w:line="269" w:lineRule="exact"/>
              <w:ind w:firstLine="13"/>
              <w:jc w:val="both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В</w:t>
            </w:r>
            <w:r>
              <w:rPr>
                <w:rFonts w:eastAsia="Times New Roman"/>
                <w:i/>
                <w:color w:val="000000"/>
              </w:rPr>
              <w:t>есь товар должен быть пригодным</w:t>
            </w:r>
            <w:r w:rsidRPr="0093714B">
              <w:rPr>
                <w:rFonts w:eastAsia="Times New Roman"/>
                <w:i/>
                <w:color w:val="000000"/>
              </w:rPr>
              <w:t xml:space="preserve"> для применения в соответствии с его назначением. Соответствие требованиям качества подтверждается документами, предусмотренными законодательством, предоставляемыми при поставке товара.</w:t>
            </w:r>
          </w:p>
        </w:tc>
      </w:tr>
    </w:tbl>
    <w:p w14:paraId="70C38243" w14:textId="77777777" w:rsidR="00797A55" w:rsidRDefault="00797A55" w:rsidP="00797A55">
      <w:pPr>
        <w:rPr>
          <w:rFonts w:eastAsia="Times New Roman"/>
          <w:color w:val="000000"/>
          <w:sz w:val="28"/>
          <w:szCs w:val="28"/>
        </w:rPr>
      </w:pPr>
    </w:p>
    <w:p w14:paraId="17694645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13. ДОПОЛНИТЕЛЬНЫЕ (ИНЫЕ) ТРЕБОВАНИЯ</w:t>
      </w:r>
    </w:p>
    <w:p w14:paraId="3CB97758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97A55" w14:paraId="7CAC732F" w14:textId="77777777" w:rsidTr="002248F2">
        <w:tc>
          <w:tcPr>
            <w:tcW w:w="9912" w:type="dxa"/>
          </w:tcPr>
          <w:p w14:paraId="3224403D" w14:textId="77777777" w:rsidR="00797A55" w:rsidRPr="00910F30" w:rsidRDefault="00797A55" w:rsidP="00797A55">
            <w:pPr>
              <w:pStyle w:val="af0"/>
              <w:numPr>
                <w:ilvl w:val="0"/>
                <w:numId w:val="12"/>
              </w:numPr>
              <w:suppressAutoHyphens w:val="0"/>
              <w:ind w:left="0" w:firstLine="11"/>
              <w:rPr>
                <w:i/>
                <w:color w:val="000000"/>
                <w:sz w:val="24"/>
                <w:szCs w:val="24"/>
              </w:rPr>
            </w:pPr>
            <w:r w:rsidRPr="00910F30">
              <w:rPr>
                <w:i/>
                <w:color w:val="000000"/>
                <w:sz w:val="24"/>
                <w:szCs w:val="24"/>
              </w:rPr>
              <w:t xml:space="preserve">Весь объём Товара должен храниться на складе Поставщика по требованиям из </w:t>
            </w:r>
            <w:proofErr w:type="spellStart"/>
            <w:r w:rsidRPr="00910F30">
              <w:rPr>
                <w:i/>
                <w:color w:val="000000"/>
                <w:sz w:val="24"/>
                <w:szCs w:val="24"/>
              </w:rPr>
              <w:t>п.р</w:t>
            </w:r>
            <w:proofErr w:type="spellEnd"/>
            <w:r w:rsidRPr="00910F30">
              <w:rPr>
                <w:i/>
                <w:color w:val="000000"/>
                <w:sz w:val="24"/>
                <w:szCs w:val="24"/>
              </w:rPr>
              <w:t xml:space="preserve">. 4.5 </w:t>
            </w:r>
            <w:proofErr w:type="gramStart"/>
            <w:r w:rsidRPr="00910F30">
              <w:rPr>
                <w:i/>
                <w:color w:val="000000"/>
                <w:sz w:val="24"/>
                <w:szCs w:val="24"/>
              </w:rPr>
              <w:t>и  раздела</w:t>
            </w:r>
            <w:proofErr w:type="gramEnd"/>
            <w:r w:rsidRPr="00910F30">
              <w:rPr>
                <w:i/>
                <w:color w:val="000000"/>
                <w:sz w:val="24"/>
                <w:szCs w:val="24"/>
              </w:rPr>
              <w:t xml:space="preserve"> 7 настоящего ТЗ.</w:t>
            </w:r>
          </w:p>
          <w:p w14:paraId="33C132C3" w14:textId="77777777" w:rsidR="00797A55" w:rsidRDefault="00797A55" w:rsidP="00797A55">
            <w:pPr>
              <w:pStyle w:val="af0"/>
              <w:numPr>
                <w:ilvl w:val="0"/>
                <w:numId w:val="12"/>
              </w:numPr>
              <w:suppressAutoHyphens w:val="0"/>
              <w:ind w:left="0" w:firstLine="11"/>
              <w:rPr>
                <w:i/>
                <w:color w:val="000000"/>
                <w:sz w:val="24"/>
                <w:szCs w:val="24"/>
              </w:rPr>
            </w:pPr>
            <w:r w:rsidRPr="00910F30">
              <w:rPr>
                <w:i/>
                <w:color w:val="000000"/>
                <w:sz w:val="24"/>
                <w:szCs w:val="24"/>
              </w:rPr>
              <w:t xml:space="preserve">Отгрузка Товара производится </w:t>
            </w:r>
            <w:proofErr w:type="spellStart"/>
            <w:r w:rsidRPr="00910F30">
              <w:rPr>
                <w:i/>
                <w:color w:val="000000"/>
                <w:sz w:val="24"/>
                <w:szCs w:val="24"/>
              </w:rPr>
              <w:t>единоразово</w:t>
            </w:r>
            <w:proofErr w:type="spellEnd"/>
            <w:r w:rsidRPr="00910F30">
              <w:rPr>
                <w:i/>
                <w:color w:val="000000"/>
                <w:sz w:val="24"/>
                <w:szCs w:val="24"/>
              </w:rPr>
              <w:t xml:space="preserve"> по заявке Покупателя.</w:t>
            </w:r>
          </w:p>
          <w:p w14:paraId="15C52B13" w14:textId="77777777" w:rsidR="00797A55" w:rsidRPr="00910F30" w:rsidRDefault="00797A55" w:rsidP="00797A55">
            <w:pPr>
              <w:pStyle w:val="af0"/>
              <w:numPr>
                <w:ilvl w:val="0"/>
                <w:numId w:val="12"/>
              </w:numPr>
              <w:suppressAutoHyphens w:val="0"/>
              <w:ind w:left="0" w:firstLine="11"/>
              <w:rPr>
                <w:i/>
                <w:color w:val="000000"/>
                <w:sz w:val="24"/>
                <w:szCs w:val="24"/>
              </w:rPr>
            </w:pPr>
            <w:r w:rsidRPr="00910F30">
              <w:rPr>
                <w:i/>
                <w:color w:val="000000"/>
                <w:sz w:val="24"/>
                <w:szCs w:val="24"/>
              </w:rPr>
              <w:t>Цена Товара является фиксированной и не подлежит изменению в течение срока действия договора, за исключением случаев, предусмотренных действующим законодательством РФ. Установленная цена Товара включает в себя стоимость доставки Товара Покупателю и разгрузки транспортного средства по адресу Покупателя, а также все налоги, пошлины, сборы и другие обязательные платежи, которые Поставщик должен выплатить в связи с выполнением обязательства по поставке Товара в соответствии с законодательством РФ.</w:t>
            </w:r>
          </w:p>
          <w:p w14:paraId="48122F46" w14:textId="77777777" w:rsidR="00797A55" w:rsidRPr="00910F30" w:rsidRDefault="00797A55" w:rsidP="00797A55">
            <w:pPr>
              <w:pStyle w:val="af0"/>
              <w:numPr>
                <w:ilvl w:val="0"/>
                <w:numId w:val="12"/>
              </w:numPr>
              <w:suppressAutoHyphens w:val="0"/>
              <w:ind w:left="0" w:firstLine="11"/>
              <w:rPr>
                <w:i/>
                <w:color w:val="000000"/>
                <w:sz w:val="24"/>
                <w:szCs w:val="24"/>
              </w:rPr>
            </w:pPr>
            <w:r w:rsidRPr="00910F30">
              <w:rPr>
                <w:i/>
                <w:color w:val="000000"/>
                <w:sz w:val="24"/>
                <w:szCs w:val="24"/>
              </w:rPr>
              <w:t>Поставщик гарантирует свою компетентность, обладает, надежностью, опытом и репутацией, финансовыми ресурсами (гарантирует,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лиц).</w:t>
            </w:r>
          </w:p>
        </w:tc>
      </w:tr>
    </w:tbl>
    <w:p w14:paraId="7ECBBB58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p w14:paraId="68DF271C" w14:textId="77777777" w:rsidR="00797A55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14. ТРЕБОВАНИЯ К КОЛИЧЕСТВУ, МЕСТУ И СРОКУ (ПЕРИОДИЧНОСТИ) ПОСТАВКИ</w:t>
      </w:r>
    </w:p>
    <w:p w14:paraId="53EC5F06" w14:textId="77777777" w:rsidR="00797A55" w:rsidRPr="005668DA" w:rsidRDefault="00797A55" w:rsidP="00797A55">
      <w:pPr>
        <w:rPr>
          <w:rFonts w:eastAsia="Times New Roman"/>
          <w:b/>
          <w:color w:val="00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97A55" w14:paraId="307D5297" w14:textId="77777777" w:rsidTr="002248F2">
        <w:tc>
          <w:tcPr>
            <w:tcW w:w="9912" w:type="dxa"/>
          </w:tcPr>
          <w:p w14:paraId="2E063AB4" w14:textId="77777777" w:rsidR="00797A55" w:rsidRDefault="00797A55" w:rsidP="002248F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Респираторы Юлия-212 с защитой от кислых </w:t>
            </w:r>
            <w:proofErr w:type="gramStart"/>
            <w:r>
              <w:rPr>
                <w:i/>
                <w:sz w:val="24"/>
                <w:szCs w:val="24"/>
              </w:rPr>
              <w:t>газов  в</w:t>
            </w:r>
            <w:proofErr w:type="gramEnd"/>
            <w:r>
              <w:rPr>
                <w:i/>
                <w:sz w:val="24"/>
                <w:szCs w:val="24"/>
              </w:rPr>
              <w:t xml:space="preserve"> количестве 5040 шт.</w:t>
            </w:r>
          </w:p>
          <w:p w14:paraId="4006D6D8" w14:textId="77777777" w:rsidR="00797A55" w:rsidRPr="0093714B" w:rsidRDefault="00797A55" w:rsidP="002248F2">
            <w:pPr>
              <w:rPr>
                <w:i/>
                <w:sz w:val="24"/>
                <w:szCs w:val="24"/>
              </w:rPr>
            </w:pPr>
            <w:r w:rsidRPr="0093714B">
              <w:rPr>
                <w:i/>
                <w:sz w:val="24"/>
                <w:szCs w:val="24"/>
              </w:rPr>
              <w:t>Место поставки Товара: 196650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93714B">
              <w:rPr>
                <w:i/>
                <w:sz w:val="24"/>
                <w:szCs w:val="24"/>
              </w:rPr>
              <w:t>Санкт-Петербург г. Колпино,</w:t>
            </w:r>
            <w:r>
              <w:rPr>
                <w:i/>
                <w:sz w:val="24"/>
                <w:szCs w:val="24"/>
              </w:rPr>
              <w:t xml:space="preserve"> территория Ижорские заводы, д. 67, литера </w:t>
            </w:r>
            <w:proofErr w:type="gramStart"/>
            <w:r>
              <w:rPr>
                <w:i/>
                <w:sz w:val="24"/>
                <w:szCs w:val="24"/>
              </w:rPr>
              <w:t xml:space="preserve">БХ, </w:t>
            </w:r>
            <w:r w:rsidRPr="0093714B">
              <w:rPr>
                <w:i/>
                <w:sz w:val="24"/>
                <w:szCs w:val="24"/>
              </w:rPr>
              <w:t xml:space="preserve"> тел.</w:t>
            </w:r>
            <w:proofErr w:type="gramEnd"/>
            <w:r w:rsidRPr="0093714B">
              <w:rPr>
                <w:i/>
                <w:sz w:val="24"/>
                <w:szCs w:val="24"/>
              </w:rPr>
              <w:t xml:space="preserve"> +7 (812) 322 </w:t>
            </w:r>
            <w:r>
              <w:rPr>
                <w:i/>
                <w:sz w:val="24"/>
                <w:szCs w:val="24"/>
              </w:rPr>
              <w:t>84 10</w:t>
            </w:r>
          </w:p>
          <w:p w14:paraId="616CF2EF" w14:textId="77777777" w:rsidR="00797A55" w:rsidRDefault="00797A55" w:rsidP="002248F2">
            <w:pPr>
              <w:rPr>
                <w:i/>
                <w:sz w:val="24"/>
                <w:szCs w:val="24"/>
              </w:rPr>
            </w:pPr>
            <w:r w:rsidRPr="0093714B">
              <w:rPr>
                <w:i/>
                <w:sz w:val="24"/>
                <w:szCs w:val="24"/>
              </w:rPr>
              <w:t xml:space="preserve">Срок поставки Товара: </w:t>
            </w:r>
            <w:r>
              <w:rPr>
                <w:i/>
                <w:sz w:val="24"/>
                <w:szCs w:val="24"/>
              </w:rPr>
              <w:t>2026 год</w:t>
            </w:r>
            <w:r w:rsidRPr="00D54EE4">
              <w:rPr>
                <w:i/>
                <w:sz w:val="24"/>
                <w:szCs w:val="24"/>
              </w:rPr>
              <w:t>.</w:t>
            </w:r>
          </w:p>
          <w:p w14:paraId="2BB0AC31" w14:textId="77777777" w:rsidR="00797A55" w:rsidRDefault="00797A55" w:rsidP="002248F2">
            <w:pPr>
              <w:rPr>
                <w:i/>
                <w:sz w:val="24"/>
                <w:szCs w:val="24"/>
              </w:rPr>
            </w:pPr>
          </w:p>
          <w:p w14:paraId="33CAA6D3" w14:textId="77777777" w:rsidR="00797A55" w:rsidRPr="0093714B" w:rsidRDefault="00797A55" w:rsidP="002248F2">
            <w:pPr>
              <w:rPr>
                <w:i/>
                <w:sz w:val="24"/>
                <w:szCs w:val="24"/>
              </w:rPr>
            </w:pPr>
            <w:r w:rsidRPr="0093714B">
              <w:rPr>
                <w:i/>
                <w:sz w:val="24"/>
                <w:szCs w:val="24"/>
              </w:rPr>
              <w:t xml:space="preserve">Поставка Товара осуществляется транспортом Поставщика до Покупателя (за счет Поставщика) в соответствии с заявкой Покупателя. </w:t>
            </w:r>
          </w:p>
          <w:p w14:paraId="006EAA06" w14:textId="77777777" w:rsidR="00797A55" w:rsidRDefault="00797A55" w:rsidP="002248F2">
            <w:pPr>
              <w:rPr>
                <w:sz w:val="24"/>
                <w:szCs w:val="24"/>
              </w:rPr>
            </w:pPr>
            <w:r w:rsidRPr="0093714B">
              <w:rPr>
                <w:i/>
                <w:sz w:val="24"/>
                <w:szCs w:val="24"/>
              </w:rPr>
              <w:t>Въезд на территорию Ижорской промышленной площадки за счет Покупателя. Въезд на территорию осуществляется по пропускам, Поставщик за сутки должен уведомить о своем приезде и направить данные о водителе/экспедиторе на почту Покупателя.</w:t>
            </w:r>
          </w:p>
        </w:tc>
      </w:tr>
    </w:tbl>
    <w:p w14:paraId="52D63D5A" w14:textId="77777777" w:rsidR="00797A55" w:rsidRDefault="00797A55" w:rsidP="00797A55"/>
    <w:p w14:paraId="7FFC8A82" w14:textId="77777777" w:rsidR="00797A55" w:rsidRDefault="00797A55" w:rsidP="00797A55"/>
    <w:p w14:paraId="165A9976" w14:textId="77777777" w:rsidR="00797A55" w:rsidRPr="005668DA" w:rsidRDefault="00797A55" w:rsidP="00797A55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lastRenderedPageBreak/>
        <w:t>РАЗДЕЛ 15. ТРЕБОВАНИЕ К ФОРМЕ ПРЕДСТАВЛЯЕМОЙ ИНФОРМАЦИИ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797A55" w:rsidRPr="00CD03B1" w14:paraId="31B2215A" w14:textId="77777777" w:rsidTr="002248F2">
        <w:trPr>
          <w:trHeight w:val="454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DFDA3" w14:textId="77777777" w:rsidR="00797A55" w:rsidRPr="0093714B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Сертификат соответствия, па</w:t>
            </w:r>
            <w:r>
              <w:rPr>
                <w:rFonts w:eastAsia="Times New Roman"/>
                <w:i/>
                <w:color w:val="000000"/>
              </w:rPr>
              <w:t>спорт изделия, ТУ изготовителя.</w:t>
            </w:r>
          </w:p>
          <w:p w14:paraId="0FB831C8" w14:textId="77777777" w:rsidR="00797A55" w:rsidRPr="0093714B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i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Все сопроводительные документы должны быть представлены в печатном виде на бумажных носителях, на русском языке.</w:t>
            </w:r>
          </w:p>
          <w:p w14:paraId="285A77C9" w14:textId="77777777" w:rsidR="00797A55" w:rsidRPr="00E66ABB" w:rsidRDefault="00797A55" w:rsidP="002248F2">
            <w:pPr>
              <w:tabs>
                <w:tab w:val="left" w:pos="284"/>
                <w:tab w:val="center" w:pos="4677"/>
                <w:tab w:val="right" w:pos="9355"/>
              </w:tabs>
              <w:ind w:right="33"/>
              <w:jc w:val="both"/>
              <w:rPr>
                <w:rFonts w:eastAsia="Times New Roman"/>
                <w:color w:val="000000"/>
              </w:rPr>
            </w:pPr>
            <w:r w:rsidRPr="0093714B">
              <w:rPr>
                <w:rFonts w:eastAsia="Times New Roman"/>
                <w:i/>
                <w:color w:val="000000"/>
              </w:rPr>
              <w:t>ТН или УПД должны быть заверены печатью организации Поставщика.</w:t>
            </w:r>
          </w:p>
        </w:tc>
      </w:tr>
    </w:tbl>
    <w:p w14:paraId="19B6508A" w14:textId="77777777" w:rsidR="00797A55" w:rsidRDefault="00797A55" w:rsidP="00797A55"/>
    <w:p w14:paraId="023C859E" w14:textId="77777777" w:rsidR="00797A55" w:rsidRPr="005668D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16. ПЕРЕЧЕНЬ ПРИНЯТЫХ СОКРАЩЕНИЙ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6804"/>
      </w:tblGrid>
      <w:tr w:rsidR="00797A55" w:rsidRPr="00CD03B1" w14:paraId="5415EAE0" w14:textId="77777777" w:rsidTr="002248F2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BCD0" w14:textId="77777777" w:rsidR="00797A55" w:rsidRPr="00CD03B1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5D2C" w14:textId="77777777" w:rsidR="00797A55" w:rsidRPr="00CD03B1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>Сокращение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0C9" w14:textId="77777777" w:rsidR="00797A55" w:rsidRPr="00CD03B1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>Расшифровка сокращения</w:t>
            </w:r>
          </w:p>
        </w:tc>
      </w:tr>
      <w:tr w:rsidR="00797A55" w:rsidRPr="00CD03B1" w14:paraId="77F81008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6F4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57D7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ADD8" w14:textId="77777777" w:rsidR="00797A55" w:rsidRPr="00F34F5E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Год</w:t>
            </w:r>
          </w:p>
        </w:tc>
      </w:tr>
      <w:tr w:rsidR="00797A55" w:rsidRPr="00CD03B1" w14:paraId="17C96CD1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F793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6ED6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ГОСТ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D692" w14:textId="77777777" w:rsidR="00797A55" w:rsidRPr="00F34F5E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Государственный (межгосударственный) стандарт</w:t>
            </w:r>
          </w:p>
        </w:tc>
      </w:tr>
      <w:tr w:rsidR="00797A55" w:rsidRPr="00CD03B1" w14:paraId="14EB130F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63C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FA22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ИСМ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EF59" w14:textId="77777777" w:rsidR="00797A55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Ижорские сварочные материалы</w:t>
            </w:r>
          </w:p>
        </w:tc>
      </w:tr>
      <w:tr w:rsidR="00797A55" w:rsidRPr="00CD03B1" w14:paraId="5B2AF3D8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E53E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373E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ОКПД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672" w14:textId="77777777" w:rsidR="00797A55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Общероссийский классификатор продукции по видам экономической деятельности </w:t>
            </w:r>
          </w:p>
        </w:tc>
      </w:tr>
      <w:tr w:rsidR="00797A55" w:rsidRPr="00CD03B1" w14:paraId="7BBF303C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9CE8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3849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ООО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37B6" w14:textId="77777777" w:rsidR="00797A55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Общество с ограниченной ответственностью</w:t>
            </w:r>
          </w:p>
        </w:tc>
      </w:tr>
      <w:tr w:rsidR="00797A55" w:rsidRPr="00CD03B1" w14:paraId="1350842B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55F2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1156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Товар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E3C9" w14:textId="77777777" w:rsidR="00797A55" w:rsidRPr="00457C68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Респираторы Юлия-212 с защитой от кислых газов</w:t>
            </w:r>
          </w:p>
        </w:tc>
      </w:tr>
      <w:tr w:rsidR="00797A55" w:rsidRPr="00CD03B1" w14:paraId="4FC5224E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198D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E4FA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31DA" w14:textId="77777777" w:rsidR="00797A55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Технические условия</w:t>
            </w:r>
          </w:p>
        </w:tc>
      </w:tr>
      <w:tr w:rsidR="00797A55" w:rsidRPr="00CD03B1" w14:paraId="43D600FF" w14:textId="77777777" w:rsidTr="002248F2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752" w14:textId="77777777" w:rsidR="00797A55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1E97" w14:textId="77777777" w:rsidR="00797A55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шт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4C9D" w14:textId="77777777" w:rsidR="00797A55" w:rsidRDefault="00797A55" w:rsidP="002248F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штук</w:t>
            </w:r>
          </w:p>
        </w:tc>
      </w:tr>
    </w:tbl>
    <w:p w14:paraId="03F107F0" w14:textId="77777777" w:rsidR="00797A55" w:rsidRDefault="00797A55" w:rsidP="00797A55">
      <w:pPr>
        <w:jc w:val="center"/>
        <w:rPr>
          <w:rFonts w:eastAsia="Times New Roman"/>
          <w:color w:val="000000"/>
          <w:sz w:val="28"/>
          <w:szCs w:val="28"/>
        </w:rPr>
      </w:pPr>
    </w:p>
    <w:p w14:paraId="50CA38BC" w14:textId="77777777" w:rsidR="00797A55" w:rsidRPr="005668DA" w:rsidRDefault="00797A55" w:rsidP="00797A55">
      <w:pPr>
        <w:rPr>
          <w:rFonts w:eastAsia="Times New Roman"/>
          <w:b/>
          <w:color w:val="000000"/>
          <w:sz w:val="28"/>
          <w:szCs w:val="28"/>
        </w:rPr>
      </w:pPr>
      <w:r w:rsidRPr="005668DA">
        <w:rPr>
          <w:rFonts w:eastAsia="Times New Roman"/>
          <w:b/>
          <w:color w:val="000000"/>
          <w:sz w:val="28"/>
          <w:szCs w:val="28"/>
        </w:rPr>
        <w:t>РАЗДЕЛ 17. ПЕРЕЧЕНЬ ПРИЛОЖЕНИЙ</w:t>
      </w:r>
    </w:p>
    <w:tbl>
      <w:tblPr>
        <w:tblW w:w="99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824"/>
        <w:gridCol w:w="1417"/>
      </w:tblGrid>
      <w:tr w:rsidR="00797A55" w:rsidRPr="00C805EA" w14:paraId="7B09C25B" w14:textId="77777777" w:rsidTr="002248F2">
        <w:trPr>
          <w:trHeight w:val="3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6720" w14:textId="77777777" w:rsidR="00797A55" w:rsidRPr="00CD03B1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26DF" w14:textId="77777777" w:rsidR="00797A55" w:rsidRPr="00CD03B1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>Наименование приложения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F063" w14:textId="77777777" w:rsidR="00797A55" w:rsidRPr="00C805EA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  <w:r w:rsidRPr="00CD03B1">
              <w:rPr>
                <w:rFonts w:eastAsia="Times New Roman"/>
                <w:color w:val="000000"/>
              </w:rPr>
              <w:t xml:space="preserve">Количество </w:t>
            </w:r>
            <w:r>
              <w:rPr>
                <w:rFonts w:eastAsia="Times New Roman"/>
                <w:color w:val="000000"/>
              </w:rPr>
              <w:t>листов</w:t>
            </w:r>
          </w:p>
        </w:tc>
      </w:tr>
      <w:tr w:rsidR="00797A55" w:rsidRPr="00C805EA" w14:paraId="7E8BB1C0" w14:textId="77777777" w:rsidTr="002248F2">
        <w:trPr>
          <w:trHeight w:val="2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0655" w14:textId="77777777" w:rsidR="00797A55" w:rsidRPr="00C805EA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CCA8" w14:textId="77777777" w:rsidR="00797A55" w:rsidRPr="00C805EA" w:rsidRDefault="00797A55" w:rsidP="002248F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4AD0" w14:textId="77777777" w:rsidR="00797A55" w:rsidRPr="005F312E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797A55" w:rsidRPr="00C805EA" w14:paraId="25E3B4EA" w14:textId="77777777" w:rsidTr="002248F2">
        <w:trPr>
          <w:trHeight w:val="2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08B0" w14:textId="77777777" w:rsidR="00797A55" w:rsidRPr="00C805EA" w:rsidRDefault="00797A55" w:rsidP="002248F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351C" w14:textId="77777777" w:rsidR="00797A55" w:rsidRPr="00C805EA" w:rsidRDefault="00797A55" w:rsidP="002248F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3F99" w14:textId="77777777" w:rsidR="00797A55" w:rsidRPr="005F312E" w:rsidRDefault="00797A55" w:rsidP="002248F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2BA030E1" w14:textId="77777777" w:rsidR="00797A55" w:rsidRDefault="00797A55" w:rsidP="00797A55"/>
    <w:p w14:paraId="52C95761" w14:textId="77777777" w:rsidR="00A4047E" w:rsidRDefault="00A4047E" w:rsidP="00A4047E"/>
    <w:p w14:paraId="6744407C" w14:textId="77777777" w:rsidR="0037035B" w:rsidRDefault="0037035B" w:rsidP="00002A95">
      <w:pPr>
        <w:jc w:val="center"/>
        <w:rPr>
          <w:color w:val="000000"/>
        </w:rPr>
      </w:pPr>
    </w:p>
    <w:p w14:paraId="406AB375" w14:textId="77777777" w:rsidR="008C030F" w:rsidRPr="00B12D93" w:rsidRDefault="008C030F" w:rsidP="008C030F">
      <w:pPr>
        <w:widowControl w:val="0"/>
        <w:spacing w:after="120"/>
        <w:ind w:left="426" w:hanging="426"/>
        <w:jc w:val="center"/>
        <w:rPr>
          <w:b/>
          <w:noProof/>
          <w:color w:val="000000" w:themeColor="text1"/>
          <w:sz w:val="22"/>
          <w:szCs w:val="22"/>
        </w:rPr>
      </w:pPr>
      <w:r w:rsidRPr="00B12D93">
        <w:rPr>
          <w:b/>
          <w:noProof/>
          <w:color w:val="000000" w:themeColor="text1"/>
          <w:sz w:val="22"/>
          <w:szCs w:val="22"/>
        </w:rPr>
        <w:t>ПОДПИСИ СТОРОН</w:t>
      </w:r>
    </w:p>
    <w:tbl>
      <w:tblPr>
        <w:tblW w:w="0" w:type="auto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70"/>
        <w:gridCol w:w="4870"/>
      </w:tblGrid>
      <w:tr w:rsidR="008C030F" w:rsidRPr="006321C2" w14:paraId="032C1A68" w14:textId="77777777" w:rsidTr="00274CA4">
        <w:trPr>
          <w:jc w:val="center"/>
        </w:trPr>
        <w:tc>
          <w:tcPr>
            <w:tcW w:w="4870" w:type="dxa"/>
            <w:vAlign w:val="center"/>
          </w:tcPr>
          <w:p w14:paraId="5873643F" w14:textId="77777777" w:rsidR="008C030F" w:rsidRPr="006321C2" w:rsidRDefault="008C030F" w:rsidP="00274CA4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ПОКУПАТЕЛЬ</w:t>
            </w:r>
          </w:p>
        </w:tc>
        <w:tc>
          <w:tcPr>
            <w:tcW w:w="4870" w:type="dxa"/>
            <w:vAlign w:val="center"/>
          </w:tcPr>
          <w:p w14:paraId="5DD9AF6F" w14:textId="77777777" w:rsidR="008C030F" w:rsidRPr="006321C2" w:rsidRDefault="008C030F" w:rsidP="00274CA4">
            <w:pPr>
              <w:widowControl w:val="0"/>
              <w:spacing w:after="12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>ПОСТАВЩИК</w:t>
            </w:r>
          </w:p>
        </w:tc>
      </w:tr>
      <w:tr w:rsidR="008C030F" w:rsidRPr="006321C2" w14:paraId="41573FA2" w14:textId="77777777" w:rsidTr="00274CA4">
        <w:trPr>
          <w:jc w:val="center"/>
        </w:trPr>
        <w:tc>
          <w:tcPr>
            <w:tcW w:w="4870" w:type="dxa"/>
          </w:tcPr>
          <w:p w14:paraId="4DFDBC88" w14:textId="77777777" w:rsidR="008C030F" w:rsidRPr="0075639E" w:rsidRDefault="008C030F" w:rsidP="00274CA4">
            <w:pPr>
              <w:widowControl w:val="0"/>
              <w:jc w:val="center"/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/>
                <w:noProof/>
                <w:color w:val="000000" w:themeColor="text1"/>
                <w:sz w:val="22"/>
                <w:szCs w:val="22"/>
              </w:rPr>
              <w:t>ООО «ИСМ»</w:t>
            </w:r>
          </w:p>
        </w:tc>
        <w:tc>
          <w:tcPr>
            <w:tcW w:w="4870" w:type="dxa"/>
          </w:tcPr>
          <w:p w14:paraId="1A368274" w14:textId="3DB60651" w:rsidR="008C030F" w:rsidRPr="0075639E" w:rsidRDefault="008C030F" w:rsidP="00274CA4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  <w:r w:rsidRPr="006321C2">
              <w:rPr>
                <w:b/>
                <w:noProof/>
                <w:color w:val="000000" w:themeColor="text1"/>
                <w:sz w:val="22"/>
                <w:szCs w:val="22"/>
              </w:rPr>
              <w:t xml:space="preserve">                     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321C2">
              <w:rPr>
                <w:b/>
                <w:noProof/>
                <w:color w:val="000000" w:themeColor="text1"/>
                <w:sz w:val="22"/>
                <w:szCs w:val="22"/>
                <w:lang w:val="en-US"/>
              </w:rPr>
              <w:tab/>
            </w:r>
            <w:r w:rsidR="0075639E">
              <w:rPr>
                <w:b/>
                <w:noProof/>
                <w:color w:val="000000" w:themeColor="text1"/>
                <w:sz w:val="22"/>
                <w:szCs w:val="22"/>
              </w:rPr>
              <w:t>____________</w:t>
            </w:r>
          </w:p>
          <w:p w14:paraId="38376CD7" w14:textId="77777777" w:rsidR="008C030F" w:rsidRPr="006321C2" w:rsidRDefault="008C030F" w:rsidP="00274CA4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8C030F" w:rsidRPr="006321C2" w14:paraId="724CFA98" w14:textId="77777777" w:rsidTr="0075639E">
        <w:trPr>
          <w:trHeight w:val="841"/>
          <w:jc w:val="center"/>
        </w:trPr>
        <w:tc>
          <w:tcPr>
            <w:tcW w:w="4870" w:type="dxa"/>
          </w:tcPr>
          <w:p w14:paraId="4B310749" w14:textId="3B709A7A" w:rsidR="008C030F" w:rsidRPr="0075639E" w:rsidRDefault="008C030F" w:rsidP="00274CA4">
            <w:pPr>
              <w:widowControl w:val="0"/>
              <w:jc w:val="center"/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>_______________</w:t>
            </w:r>
            <w:r w:rsidRPr="0075639E">
              <w:rPr>
                <w:bCs/>
                <w:sz w:val="22"/>
                <w:szCs w:val="22"/>
              </w:rPr>
              <w:t xml:space="preserve"> А.А.</w:t>
            </w:r>
            <w:r w:rsidR="0048024C">
              <w:rPr>
                <w:bCs/>
                <w:sz w:val="22"/>
                <w:szCs w:val="22"/>
              </w:rPr>
              <w:t xml:space="preserve"> </w:t>
            </w:r>
            <w:r w:rsidRPr="0075639E">
              <w:rPr>
                <w:bCs/>
                <w:sz w:val="22"/>
                <w:szCs w:val="22"/>
              </w:rPr>
              <w:t>Лебедев</w:t>
            </w:r>
            <w:r w:rsidRPr="0075639E">
              <w:rPr>
                <w:bCs/>
                <w:noProof/>
                <w:color w:val="000000" w:themeColor="text1"/>
                <w:sz w:val="22"/>
                <w:szCs w:val="22"/>
              </w:rPr>
              <w:t xml:space="preserve">      </w:t>
            </w:r>
          </w:p>
        </w:tc>
        <w:tc>
          <w:tcPr>
            <w:tcW w:w="4870" w:type="dxa"/>
          </w:tcPr>
          <w:p w14:paraId="32F168C4" w14:textId="172C969F" w:rsidR="008C030F" w:rsidRPr="006321C2" w:rsidRDefault="008C030F" w:rsidP="00274CA4">
            <w:pPr>
              <w:tabs>
                <w:tab w:val="center" w:pos="2327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6321C2">
              <w:rPr>
                <w:b/>
                <w:sz w:val="22"/>
                <w:szCs w:val="22"/>
              </w:rPr>
              <w:t xml:space="preserve">                    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                         /</w:t>
            </w:r>
            <w:r w:rsidR="0075639E">
              <w:rPr>
                <w:b/>
                <w:sz w:val="22"/>
                <w:szCs w:val="22"/>
                <w:u w:val="single"/>
              </w:rPr>
              <w:t>______</w:t>
            </w:r>
            <w:r w:rsidRPr="006321C2">
              <w:rPr>
                <w:b/>
                <w:sz w:val="22"/>
                <w:szCs w:val="22"/>
                <w:u w:val="single"/>
              </w:rPr>
              <w:t xml:space="preserve"> /</w:t>
            </w:r>
          </w:p>
        </w:tc>
      </w:tr>
    </w:tbl>
    <w:p w14:paraId="0E369FCB" w14:textId="77777777" w:rsidR="0037035B" w:rsidRDefault="0037035B" w:rsidP="00002A95">
      <w:pPr>
        <w:jc w:val="center"/>
        <w:rPr>
          <w:color w:val="000000"/>
        </w:rPr>
      </w:pPr>
    </w:p>
    <w:p w14:paraId="609CEAE9" w14:textId="77777777" w:rsidR="0037035B" w:rsidRDefault="0037035B" w:rsidP="00002A95">
      <w:pPr>
        <w:jc w:val="center"/>
        <w:rPr>
          <w:color w:val="000000"/>
        </w:rPr>
      </w:pPr>
    </w:p>
    <w:p w14:paraId="7EECE760" w14:textId="435FBA83" w:rsidR="0037035B" w:rsidRDefault="0037035B" w:rsidP="00002A95">
      <w:pPr>
        <w:jc w:val="center"/>
        <w:rPr>
          <w:color w:val="000000"/>
        </w:rPr>
      </w:pPr>
    </w:p>
    <w:p w14:paraId="4A831692" w14:textId="68E3F10C" w:rsidR="00124A2B" w:rsidRDefault="00124A2B" w:rsidP="00002A95">
      <w:pPr>
        <w:jc w:val="center"/>
        <w:rPr>
          <w:color w:val="000000"/>
        </w:rPr>
      </w:pPr>
    </w:p>
    <w:p w14:paraId="0BA354FF" w14:textId="01B38605" w:rsidR="00124A2B" w:rsidRDefault="00124A2B" w:rsidP="00002A95">
      <w:pPr>
        <w:jc w:val="center"/>
        <w:rPr>
          <w:color w:val="000000"/>
        </w:rPr>
      </w:pPr>
    </w:p>
    <w:p w14:paraId="5F291BE5" w14:textId="186BFB76" w:rsidR="00124A2B" w:rsidRDefault="00124A2B" w:rsidP="00002A95">
      <w:pPr>
        <w:jc w:val="center"/>
        <w:rPr>
          <w:color w:val="000000"/>
        </w:rPr>
      </w:pPr>
    </w:p>
    <w:p w14:paraId="019AAF18" w14:textId="504ED964" w:rsidR="00124A2B" w:rsidRDefault="00124A2B" w:rsidP="00002A95">
      <w:pPr>
        <w:jc w:val="center"/>
        <w:rPr>
          <w:color w:val="000000"/>
        </w:rPr>
      </w:pPr>
    </w:p>
    <w:p w14:paraId="7BF6A59E" w14:textId="64EBD124" w:rsidR="00124A2B" w:rsidRDefault="00124A2B" w:rsidP="00002A95">
      <w:pPr>
        <w:jc w:val="center"/>
        <w:rPr>
          <w:color w:val="000000"/>
        </w:rPr>
      </w:pPr>
    </w:p>
    <w:p w14:paraId="45C34252" w14:textId="0059A534" w:rsidR="00124A2B" w:rsidRDefault="00124A2B" w:rsidP="00002A95">
      <w:pPr>
        <w:jc w:val="center"/>
        <w:rPr>
          <w:color w:val="000000"/>
        </w:rPr>
      </w:pPr>
    </w:p>
    <w:p w14:paraId="0A2364F4" w14:textId="3F7910CE" w:rsidR="00124A2B" w:rsidRDefault="00124A2B" w:rsidP="00002A95">
      <w:pPr>
        <w:jc w:val="center"/>
        <w:rPr>
          <w:color w:val="000000"/>
        </w:rPr>
      </w:pPr>
    </w:p>
    <w:p w14:paraId="23899EE6" w14:textId="39795BF5" w:rsidR="00124A2B" w:rsidRDefault="00124A2B" w:rsidP="00002A95">
      <w:pPr>
        <w:jc w:val="center"/>
        <w:rPr>
          <w:color w:val="000000"/>
        </w:rPr>
      </w:pPr>
    </w:p>
    <w:p w14:paraId="7FC99C3E" w14:textId="77777777" w:rsidR="00797A55" w:rsidRDefault="00797A55" w:rsidP="00002A95">
      <w:pPr>
        <w:jc w:val="center"/>
        <w:rPr>
          <w:color w:val="000000"/>
        </w:rPr>
      </w:pPr>
      <w:bookmarkStart w:id="1" w:name="_GoBack"/>
      <w:bookmarkEnd w:id="1"/>
    </w:p>
    <w:p w14:paraId="61753BF1" w14:textId="77777777" w:rsidR="0037035B" w:rsidRDefault="0037035B" w:rsidP="00002A95">
      <w:pPr>
        <w:jc w:val="center"/>
        <w:rPr>
          <w:color w:val="000000"/>
        </w:rPr>
      </w:pPr>
    </w:p>
    <w:p w14:paraId="6989864F" w14:textId="77777777" w:rsidR="008C030F" w:rsidRDefault="008C030F" w:rsidP="00002A95">
      <w:pPr>
        <w:jc w:val="center"/>
        <w:rPr>
          <w:color w:val="000000"/>
        </w:rPr>
      </w:pPr>
    </w:p>
    <w:p w14:paraId="5BF264E8" w14:textId="77777777" w:rsidR="008C030F" w:rsidRDefault="008C030F" w:rsidP="00002A95">
      <w:pPr>
        <w:jc w:val="center"/>
        <w:rPr>
          <w:color w:val="000000"/>
        </w:rPr>
      </w:pPr>
    </w:p>
    <w:p w14:paraId="7D15FACF" w14:textId="77777777" w:rsidR="008C030F" w:rsidRDefault="008C030F" w:rsidP="00002A95">
      <w:pPr>
        <w:jc w:val="center"/>
        <w:rPr>
          <w:color w:val="000000"/>
        </w:rPr>
      </w:pPr>
    </w:p>
    <w:p w14:paraId="000CBFB9" w14:textId="139C3C85" w:rsidR="008C030F" w:rsidRPr="00EA2DAA" w:rsidRDefault="0048024C" w:rsidP="00B65CCB">
      <w:pPr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>Приложение № 6</w:t>
      </w:r>
    </w:p>
    <w:p w14:paraId="140CEE22" w14:textId="77777777" w:rsidR="00984B3C" w:rsidRPr="00BC415B" w:rsidRDefault="00984B3C" w:rsidP="00984B3C">
      <w:pPr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>
        <w:rPr>
          <w:rFonts w:eastAsia="Calibri"/>
          <w:color w:val="000000" w:themeColor="text1"/>
          <w:sz w:val="20"/>
          <w:szCs w:val="20"/>
          <w:lang w:eastAsia="en-US"/>
        </w:rPr>
        <w:t xml:space="preserve">к Договору поставки № </w:t>
      </w:r>
      <w:r w:rsidRPr="00BC415B">
        <w:rPr>
          <w:rFonts w:eastAsia="Calibri"/>
          <w:color w:val="000000" w:themeColor="text1"/>
          <w:sz w:val="20"/>
          <w:szCs w:val="20"/>
          <w:lang w:eastAsia="en-US"/>
        </w:rPr>
        <w:t>_____________________</w:t>
      </w:r>
    </w:p>
    <w:p w14:paraId="6B9B8CFD" w14:textId="07523DFD" w:rsidR="008C030F" w:rsidRPr="00EA2DAA" w:rsidRDefault="008C030F" w:rsidP="008C030F">
      <w:pPr>
        <w:jc w:val="right"/>
        <w:rPr>
          <w:rFonts w:eastAsia="Calibri"/>
          <w:color w:val="000000" w:themeColor="text1"/>
          <w:sz w:val="20"/>
          <w:szCs w:val="20"/>
          <w:lang w:eastAsia="en-US"/>
        </w:rPr>
      </w:pPr>
      <w:r w:rsidRPr="00EA2DAA">
        <w:rPr>
          <w:rFonts w:eastAsia="Calibri"/>
          <w:color w:val="000000" w:themeColor="text1"/>
          <w:sz w:val="20"/>
          <w:szCs w:val="20"/>
          <w:lang w:eastAsia="en-US"/>
        </w:rPr>
        <w:t xml:space="preserve">от </w:t>
      </w:r>
      <w:proofErr w:type="gramStart"/>
      <w:r w:rsidRPr="00EA2DAA">
        <w:rPr>
          <w:rFonts w:eastAsia="Calibri"/>
          <w:color w:val="000000" w:themeColor="text1"/>
          <w:sz w:val="20"/>
          <w:szCs w:val="20"/>
          <w:lang w:eastAsia="en-US"/>
        </w:rPr>
        <w:t>« _</w:t>
      </w:r>
      <w:proofErr w:type="gramEnd"/>
      <w:r w:rsidRPr="00EA2DAA">
        <w:rPr>
          <w:rFonts w:eastAsia="Calibri"/>
          <w:color w:val="000000" w:themeColor="text1"/>
          <w:sz w:val="20"/>
          <w:szCs w:val="20"/>
          <w:lang w:eastAsia="en-US"/>
        </w:rPr>
        <w:t>____» __________ 20</w:t>
      </w:r>
      <w:r w:rsidR="00961E87">
        <w:rPr>
          <w:rFonts w:eastAsia="Calibri"/>
          <w:color w:val="000000" w:themeColor="text1"/>
          <w:sz w:val="20"/>
          <w:szCs w:val="20"/>
          <w:lang w:eastAsia="en-US"/>
        </w:rPr>
        <w:t>26</w:t>
      </w:r>
      <w:r w:rsidRPr="00EA2DAA">
        <w:rPr>
          <w:rFonts w:eastAsia="Calibri"/>
          <w:color w:val="000000" w:themeColor="text1"/>
          <w:sz w:val="20"/>
          <w:szCs w:val="20"/>
          <w:lang w:eastAsia="en-US"/>
        </w:rPr>
        <w:t>года</w:t>
      </w:r>
    </w:p>
    <w:p w14:paraId="497CB665" w14:textId="77777777" w:rsidR="008C030F" w:rsidRPr="00EA2DAA" w:rsidRDefault="008C030F" w:rsidP="008C030F">
      <w:pPr>
        <w:jc w:val="right"/>
        <w:rPr>
          <w:rFonts w:eastAsia="Calibri"/>
          <w:color w:val="000000" w:themeColor="text1"/>
          <w:sz w:val="22"/>
          <w:szCs w:val="22"/>
          <w:lang w:eastAsia="en-US"/>
        </w:rPr>
      </w:pPr>
    </w:p>
    <w:p w14:paraId="506E2B77" w14:textId="77777777" w:rsidR="008C030F" w:rsidRPr="00EA2DAA" w:rsidRDefault="008C030F" w:rsidP="008C030F">
      <w:pPr>
        <w:jc w:val="right"/>
        <w:rPr>
          <w:rFonts w:eastAsia="Calibri"/>
          <w:color w:val="000000" w:themeColor="text1"/>
          <w:sz w:val="22"/>
          <w:szCs w:val="22"/>
          <w:lang w:eastAsia="en-US"/>
        </w:rPr>
      </w:pPr>
    </w:p>
    <w:p w14:paraId="2D8647DA" w14:textId="44366A31" w:rsidR="008C030F" w:rsidRPr="00EA2DAA" w:rsidRDefault="008C030F" w:rsidP="008C030F">
      <w:pPr>
        <w:keepNext/>
        <w:jc w:val="center"/>
        <w:outlineLvl w:val="1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г. </w:t>
      </w:r>
      <w:r w:rsidR="00B70CB1">
        <w:rPr>
          <w:bCs/>
          <w:color w:val="000000" w:themeColor="text1"/>
          <w:sz w:val="22"/>
          <w:szCs w:val="22"/>
        </w:rPr>
        <w:t>Санкт-Петербург</w:t>
      </w:r>
      <w:r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</w:r>
      <w:r>
        <w:rPr>
          <w:bCs/>
          <w:color w:val="000000" w:themeColor="text1"/>
          <w:sz w:val="22"/>
          <w:szCs w:val="22"/>
        </w:rPr>
        <w:tab/>
      </w:r>
      <w:r w:rsidRPr="00EA2DAA">
        <w:rPr>
          <w:bCs/>
          <w:color w:val="000000" w:themeColor="text1"/>
          <w:sz w:val="22"/>
          <w:szCs w:val="22"/>
        </w:rPr>
        <w:tab/>
      </w:r>
      <w:r w:rsidRPr="00EA2DAA">
        <w:rPr>
          <w:bCs/>
          <w:color w:val="000000" w:themeColor="text1"/>
          <w:sz w:val="22"/>
          <w:szCs w:val="22"/>
        </w:rPr>
        <w:tab/>
        <w:t>___</w:t>
      </w:r>
      <w:proofErr w:type="gramStart"/>
      <w:r w:rsidRPr="00EA2DAA">
        <w:rPr>
          <w:bCs/>
          <w:color w:val="000000" w:themeColor="text1"/>
          <w:sz w:val="22"/>
          <w:szCs w:val="22"/>
        </w:rPr>
        <w:t>_  _</w:t>
      </w:r>
      <w:proofErr w:type="gramEnd"/>
      <w:r w:rsidRPr="00EA2DAA">
        <w:rPr>
          <w:bCs/>
          <w:color w:val="000000" w:themeColor="text1"/>
          <w:sz w:val="22"/>
          <w:szCs w:val="22"/>
        </w:rPr>
        <w:t>____________20</w:t>
      </w:r>
      <w:r w:rsidR="00961E87">
        <w:rPr>
          <w:bCs/>
          <w:color w:val="000000" w:themeColor="text1"/>
          <w:sz w:val="22"/>
          <w:szCs w:val="22"/>
        </w:rPr>
        <w:t>26</w:t>
      </w:r>
      <w:r w:rsidRPr="00EA2DAA">
        <w:rPr>
          <w:bCs/>
          <w:color w:val="000000" w:themeColor="text1"/>
          <w:sz w:val="22"/>
          <w:szCs w:val="22"/>
        </w:rPr>
        <w:t xml:space="preserve"> г.</w:t>
      </w:r>
    </w:p>
    <w:p w14:paraId="137F44F3" w14:textId="77777777" w:rsidR="008C030F" w:rsidRPr="00C44E67" w:rsidRDefault="008C030F" w:rsidP="008C030F"/>
    <w:p w14:paraId="5C2D886F" w14:textId="77777777" w:rsidR="008875D9" w:rsidRDefault="008875D9" w:rsidP="008875D9">
      <w:pPr>
        <w:jc w:val="center"/>
        <w:rPr>
          <w:b/>
        </w:rPr>
      </w:pPr>
      <w:r>
        <w:rPr>
          <w:b/>
        </w:rPr>
        <w:t>Условия по использованию Единой отраслевой информационной</w:t>
      </w:r>
    </w:p>
    <w:p w14:paraId="59D7E643" w14:textId="77777777" w:rsidR="008875D9" w:rsidRDefault="008875D9" w:rsidP="008875D9">
      <w:pPr>
        <w:jc w:val="center"/>
      </w:pPr>
      <w:r>
        <w:rPr>
          <w:b/>
        </w:rPr>
        <w:t xml:space="preserve">системы управления качеством </w:t>
      </w:r>
      <w:proofErr w:type="spellStart"/>
      <w:r>
        <w:rPr>
          <w:b/>
        </w:rPr>
        <w:t>Госкорпорации</w:t>
      </w:r>
      <w:proofErr w:type="spellEnd"/>
      <w:r>
        <w:rPr>
          <w:b/>
        </w:rPr>
        <w:t xml:space="preserve"> "</w:t>
      </w:r>
      <w:proofErr w:type="spellStart"/>
      <w:r>
        <w:rPr>
          <w:b/>
        </w:rPr>
        <w:t>Росатом</w:t>
      </w:r>
      <w:proofErr w:type="spellEnd"/>
      <w:r>
        <w:rPr>
          <w:b/>
        </w:rPr>
        <w:t>"</w:t>
      </w:r>
    </w:p>
    <w:p w14:paraId="4AA96D4F" w14:textId="77777777" w:rsidR="008875D9" w:rsidRDefault="008875D9" w:rsidP="008875D9">
      <w:pPr>
        <w:ind w:firstLine="567"/>
        <w:jc w:val="both"/>
        <w:rPr>
          <w:bCs/>
        </w:rPr>
      </w:pPr>
    </w:p>
    <w:p w14:paraId="60D348CA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Условия по использованию Сторонами (Поставщиком (а равно Исполнителем, Подрядчиком, Экспедитором в зависимости от наименования Стороны) и Покупателем (а равно Заказчиком, Клиентом в зависимости от наименования Стороны)) Единой отраслевой информационной системы управления качеством </w:t>
      </w:r>
      <w:proofErr w:type="spellStart"/>
      <w:r>
        <w:rPr>
          <w:sz w:val="22"/>
          <w:szCs w:val="22"/>
        </w:rPr>
        <w:t>Госкорпорации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Росатом</w:t>
      </w:r>
      <w:proofErr w:type="spellEnd"/>
      <w:r>
        <w:rPr>
          <w:sz w:val="22"/>
          <w:szCs w:val="22"/>
        </w:rPr>
        <w:t xml:space="preserve">" (далее - ЕОС-Качество). </w:t>
      </w:r>
    </w:p>
    <w:p w14:paraId="249C461A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Взаимодействие Сторон в области качества в части процессов: управление несоответствиями, планирование и осуществление контроля в области качества (входной контроль продукции, аудиты I стороны (для организаций Корпорации), II стороны (за исключением аудитов достоверности данных) и III стороны (при проведении сертификации систем менеджмента - для организаций Корпорации), а также другие процессы после ввода соответствующего функционала ЕОС-Качество в постоянную эксплуатацию, в том числе аудиты достоверности данных, контрольные мероприятия в рамках проведения строительного контроля, учёт результатов согласования, контроля за выполнением и оценки результативности выполнения частных программ обеспечения качества, а также другие процессы и функционал ЕОС-Качество, о реализации которых Покупатель уведомляет Поставщика путем направления официального письма, осуществляется Сторонами посредством функционала Единой отраслевой информационной системы управления качеством </w:t>
      </w:r>
      <w:proofErr w:type="spellStart"/>
      <w:r>
        <w:rPr>
          <w:sz w:val="22"/>
          <w:szCs w:val="22"/>
        </w:rPr>
        <w:t>Госкорпорации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Росатом</w:t>
      </w:r>
      <w:proofErr w:type="spellEnd"/>
      <w:r>
        <w:rPr>
          <w:sz w:val="22"/>
          <w:szCs w:val="22"/>
        </w:rPr>
        <w:t xml:space="preserve">" (далее - ЕОС-Качество) в соответствии с Едиными отраслевыми методическими указаниями по применению Единой отраслевой информационной системы управления качеством </w:t>
      </w:r>
      <w:proofErr w:type="spellStart"/>
      <w:r>
        <w:rPr>
          <w:sz w:val="22"/>
          <w:szCs w:val="22"/>
        </w:rPr>
        <w:t>Госкорпорации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Росатом</w:t>
      </w:r>
      <w:proofErr w:type="spellEnd"/>
      <w:r>
        <w:rPr>
          <w:sz w:val="22"/>
          <w:szCs w:val="22"/>
        </w:rPr>
        <w:t>", в актуальной на момент использования ЕОС-Качество редакции, расположенной по адресу http://zakupki.rosatom.ru в разделе документы по качеству (далее - Методические указания по применению ЕОС-Качество).</w:t>
      </w:r>
    </w:p>
    <w:p w14:paraId="1A3A0952" w14:textId="77777777" w:rsidR="008875D9" w:rsidRDefault="008875D9" w:rsidP="008875D9">
      <w:pPr>
        <w:ind w:left="425" w:hanging="425"/>
        <w:jc w:val="both"/>
      </w:pPr>
      <w:r>
        <w:rPr>
          <w:sz w:val="22"/>
          <w:szCs w:val="22"/>
        </w:rPr>
        <w:t xml:space="preserve">1.2. Покупатель и Поставщик обязаны получить доступ к ЕОС-Качество и применять ЕОС-Качество при реализации в ходе исполнения договора указанных в пункте </w:t>
      </w:r>
      <w:r>
        <w:rPr>
          <w:iCs/>
          <w:sz w:val="22"/>
          <w:szCs w:val="22"/>
        </w:rPr>
        <w:t>1.1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процессов в соответствии с требованиями Методических указаний по применению ЕОС-Качество с даты заключения договора до завершения всех обязательств по договору включая гарантийные обязательства.</w:t>
      </w:r>
    </w:p>
    <w:p w14:paraId="3F845945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1.3. Права и обязанности Сторон при использовании ЕОС-Качество, порядок взаимодействия Сторон при применении ЕОС-Качество, правила получения доступа к ЕОС-Качество, порядок применения ЕОС-Качество определены в Методических указаниях по применению ЕОС-Качество.</w:t>
      </w:r>
    </w:p>
    <w:p w14:paraId="536174AC" w14:textId="77777777" w:rsidR="008875D9" w:rsidRDefault="008875D9" w:rsidP="008875D9">
      <w:pPr>
        <w:ind w:left="425" w:hanging="425"/>
        <w:jc w:val="both"/>
      </w:pPr>
      <w:r>
        <w:rPr>
          <w:sz w:val="22"/>
          <w:szCs w:val="22"/>
        </w:rPr>
        <w:t xml:space="preserve">1.4. Документы, формируемые в ЕОС-Качество, подписываются электронной подписью в соответствии с условиями по использованию электронной подписи в информационной системе ЕОС-качество, которые </w:t>
      </w:r>
      <w:r>
        <w:rPr>
          <w:iCs/>
          <w:sz w:val="22"/>
          <w:szCs w:val="22"/>
        </w:rPr>
        <w:t>содержатся в пункте 2 настоящих условий.</w:t>
      </w:r>
    </w:p>
    <w:p w14:paraId="5CC5C4B2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1.5. В случае нарушения Поставщиком требований по использованию ЕОС-Качество, установленных Методическими указаниями по применению ЕОС-Качество, Поставщик несет ответственность в соответствии с условиями об ответственности за нарушение требований по использованию ЕОС-Качество, установленных Методическими указаниями по применению ЕОС-Качество, которые содержатся в пункте 3 настоящих условий.</w:t>
      </w:r>
    </w:p>
    <w:p w14:paraId="2A17D52E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Поставщик обязан включать в договоры с </w:t>
      </w:r>
      <w:proofErr w:type="spellStart"/>
      <w:r>
        <w:rPr>
          <w:sz w:val="22"/>
          <w:szCs w:val="22"/>
        </w:rPr>
        <w:t>Субисполнителями</w:t>
      </w:r>
      <w:proofErr w:type="spellEnd"/>
      <w:r>
        <w:rPr>
          <w:sz w:val="22"/>
          <w:szCs w:val="22"/>
        </w:rPr>
        <w:t xml:space="preserve">/Субпоставщиками, привлекаемыми для исполнения обязательств по настоящему договору, условия, указанные в пунктах 1.1 - 1.6 настоящего раздела, о применении ЕОС-Качество </w:t>
      </w:r>
      <w:proofErr w:type="spellStart"/>
      <w:r>
        <w:rPr>
          <w:sz w:val="22"/>
          <w:szCs w:val="22"/>
        </w:rPr>
        <w:t>Субисполнителями</w:t>
      </w:r>
      <w:proofErr w:type="spellEnd"/>
      <w:r>
        <w:rPr>
          <w:sz w:val="22"/>
          <w:szCs w:val="22"/>
        </w:rPr>
        <w:t>/ Субпоставщиками, являющимися изготовителями продукции и непосредственными исполнителями работ, указанных в пункте 3.5. Методических указаний по применению ЕОС-Качество.</w:t>
      </w:r>
    </w:p>
    <w:p w14:paraId="6F5A0A7E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Поставщик обязуется обеспечить применение ЕОС-Качество </w:t>
      </w:r>
      <w:proofErr w:type="spellStart"/>
      <w:r>
        <w:rPr>
          <w:sz w:val="22"/>
          <w:szCs w:val="22"/>
        </w:rPr>
        <w:t>Субисполнителями</w:t>
      </w:r>
      <w:proofErr w:type="spellEnd"/>
      <w:r>
        <w:rPr>
          <w:sz w:val="22"/>
          <w:szCs w:val="22"/>
        </w:rPr>
        <w:t>/ Субпоставщиками, являющимися изготовителями продукции и/или непосредственными исполнителями работ, указанных в пункте 3.5 Методических указаний по применению ЕОС-Качество, согласно условиям, указанным в пунктах 1.1 - 1.6 настоящего раздела.</w:t>
      </w:r>
    </w:p>
    <w:p w14:paraId="6C517A3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</w:p>
    <w:p w14:paraId="0CCB3062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Условия по использованию электронной подписи в информационной системе "Единая отраслевая система управления качеством </w:t>
      </w:r>
      <w:proofErr w:type="spellStart"/>
      <w:r>
        <w:rPr>
          <w:sz w:val="22"/>
          <w:szCs w:val="22"/>
        </w:rPr>
        <w:t>Госкорпорации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Росатом</w:t>
      </w:r>
      <w:proofErr w:type="spellEnd"/>
      <w:r>
        <w:rPr>
          <w:sz w:val="22"/>
          <w:szCs w:val="22"/>
        </w:rPr>
        <w:t>".</w:t>
      </w:r>
    </w:p>
    <w:p w14:paraId="6A0BD852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Стороны по договору настоящим соглашаются принимать к исполнению электронные документы, изготовленные (сформированные) при помощи ЕОС-Качество и подписанные усиленной </w:t>
      </w:r>
      <w:r>
        <w:rPr>
          <w:sz w:val="22"/>
          <w:szCs w:val="22"/>
        </w:rPr>
        <w:lastRenderedPageBreak/>
        <w:t xml:space="preserve">квалифицированной электронной подписью (далее - УКЭП) или усиленной неквалифицированной электронной подписью (далее - УНЭП с применением Платформы доверенных сервисов </w:t>
      </w:r>
      <w:proofErr w:type="spellStart"/>
      <w:r>
        <w:rPr>
          <w:sz w:val="22"/>
          <w:szCs w:val="22"/>
        </w:rPr>
        <w:t>Госкорпорации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Росатом</w:t>
      </w:r>
      <w:proofErr w:type="spellEnd"/>
      <w:r>
        <w:rPr>
          <w:sz w:val="22"/>
          <w:szCs w:val="22"/>
        </w:rPr>
        <w:t>", далее - ПДС).</w:t>
      </w:r>
    </w:p>
    <w:p w14:paraId="6376AEE2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2.2. Вся информация (документы и сведения), связанная с организацией и осуществлением процесса управления несоответствиями в ЕОС-Качество, представлена в ЕОС-Качество в виде электронных документов (информации в электронной форме).</w:t>
      </w:r>
    </w:p>
    <w:p w14:paraId="5B1FFFE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2.3. Электронные документы, сформированные в ЕОС-Качество и подписанные УКЭП или УНЭП, являются юридически значимыми документами по качеству и признаются равнозначными документам на бумажном носителе, подписанным собственноручной подписью в соответствии с Федеральным законом «Об электронной подписи» от 06.04.2011 N 63-ФЗ, и могут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75A9E92E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Стороны по договору обязаны обеспечить соблюдение требований о применении конкретного вида электронной подписи, если они предусмотрены федеральными законами или принимаемыми в соответствии с ними нормативными правовыми актами согласно положениям Федерального закона "Об электронной подписи" от 06.04.2011 N 63-ФЗ.</w:t>
      </w:r>
    </w:p>
    <w:p w14:paraId="126391D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2.4. Документы в электронном виде в ЕОС-Качество, подписанные УКЭП или УНЭП, являются необходимым и достаточным условием, позволяющим установить, что электронный документ исходит от стороны, его направившей, информация и документы направлены от имени лиц, их подписавших, а также подтверждает подлинность и достоверность таких информации и документов.</w:t>
      </w:r>
    </w:p>
    <w:p w14:paraId="10DF5A0D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2.5. Стороны по договору согласились, что электронные документы могут быть подписаны с одной стороны с применением УНЭП, а с другой стороны с применением УКЭП. К таким документам также применяются положения пунктов настоящих условий.</w:t>
      </w:r>
    </w:p>
    <w:p w14:paraId="638E4FE1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Стороны по договору при использовании ЕОС-Качество согласовывают и подписывают с использованием УКЭП или УНЭП электронные документы, формируемые в ЕОС-Качество в соответствии с Методическими указаниями по применению ЕОС-Качество. </w:t>
      </w:r>
    </w:p>
    <w:p w14:paraId="659B5C8D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2.7. УКЭП или УНЭП применяется для подписания документов в ЕОС-Качество сторонами по договору, являющимися пользователями ЕОС-Качество с системными ролями согласно Методическим указаниям по применению ЕОС-Качество. </w:t>
      </w:r>
    </w:p>
    <w:p w14:paraId="143A8A0E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При отсутствии электронной подписи у работников организации Покупателя и Поставщика, уполномоченных на подписание документов, формируемых в ЕОС-Качество, оформление необходимых документов, направление заявок или обращений для получения электронной подписи осуществляется сторонами по договору в течение 10 рабочих дней с даты заключения договора, предусматривающего применение ЕОС-Качество. </w:t>
      </w:r>
    </w:p>
    <w:p w14:paraId="24CF0617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2.9. Для формирования и использования УКЭП в ЕОС-Качество пользователям ЕОС-Качество (сторонам по договору) необходимо получить квалифицированный сертификат УКЭП в аккредитованном удостоверяющем центре и установить на компьютер сертифицированные средства электронной подписи. Список аккредитованных удостоверяющих центров расположен в сети Интернет по адресу: https://digital.gov.ru/ru/activity/govservices/2/#section-list-of-accredited-centers. </w:t>
      </w:r>
    </w:p>
    <w:p w14:paraId="35297361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2.10. Сервис для подтверждения подлинности УКЭП расположен в сети Интернет по адресу: https://www.gosuslugi.ru/pgu/eds/, на данном сайте необходимо использовать способ проверки «- электронного документа. УКЭП – отсоединенная».</w:t>
      </w:r>
    </w:p>
    <w:p w14:paraId="123C0D9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При использовании УКЭП Стороны обязаны обеспечить соблюдение требований Федерального закона от 06.04.2011 N 63-ФЗ «Об электронной подписи», в том числе требований о представлении доверенности представителя организации в электронной форме в машиночитаемом виде при использовании УКЭП посредством размещения указанной доверенности для хранения в информационных системах в соответствии с п. 4.6 Методических указаний по применению ЕОС-Качество.</w:t>
      </w:r>
    </w:p>
    <w:p w14:paraId="24E2C415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2.11. Для формирования и использования УНЭП в ЕОС-Качество пользователям ЕОС-Качество (сторонам по договору) необходимо получить сертификат УНЭП, в соответствии с регламентом получения сертификата и применения УНЭП по ссылке: https://crypto.rosatom.ru/innovatsii/platforma-doverennykh-servisov/.</w:t>
      </w:r>
    </w:p>
    <w:p w14:paraId="2A892C20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2.12. Сервис для подтверждения подлинности УНЭП расположен на стороне ПДС и вызывается из интерфейса ЕОС-Качество. ЕОС-Качество передает в сервис подтверждения подлинности ПДС документ и отсоединенную подпись, сервис подтверждения подлинности ПДС возвращает результат проверки и набор сведений о сертификате УНЭП. </w:t>
      </w:r>
    </w:p>
    <w:p w14:paraId="6B6EA0F0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2.13. Стороны по договору, при формировании и подписании электронных документов с использованием ЕОС-Качество, обязаны соблюдать конфиденциальность ключей электронной подписи и несут ответственность за сохранность и использование надлежащим образом ключей электронной подписи в соответствии с действующим законодательством Российской Федерации. </w:t>
      </w:r>
    </w:p>
    <w:p w14:paraId="0E2104D0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2.14. Электронный документооборот в ЕОС-Качество с применением электронной подписи является юридически значимым для Сторон по договору и используется в качестве надлежащих доказательств в судебном процессе.</w:t>
      </w:r>
    </w:p>
    <w:p w14:paraId="23C24926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</w:p>
    <w:p w14:paraId="6F7D0960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3. Условия об ответственности за нарушение требований по использованию ЕОС-Качество, установленных Методическими указаниями по применению ЕОС-Качеств.</w:t>
      </w:r>
    </w:p>
    <w:p w14:paraId="2ADD8829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В случае нарушения Поставщиком требований по использованию ЕОС-Качество, установленных Методическими указаний по применению ЕОС-Качество, а именно: </w:t>
      </w:r>
    </w:p>
    <w:p w14:paraId="0FBD501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1) неприменение ЕОС-Качество, выраженное в просрочке направления Поставщиком заявки (листа исполнения) для подключения к ЕОС-Качество более чем на 1 рабочий день;</w:t>
      </w:r>
    </w:p>
    <w:p w14:paraId="6CB6F306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proofErr w:type="spellStart"/>
      <w:r>
        <w:rPr>
          <w:sz w:val="22"/>
          <w:szCs w:val="22"/>
        </w:rPr>
        <w:t>неустранение</w:t>
      </w:r>
      <w:proofErr w:type="spellEnd"/>
      <w:r>
        <w:rPr>
          <w:sz w:val="22"/>
          <w:szCs w:val="22"/>
        </w:rPr>
        <w:t xml:space="preserve"> несоответствия, выраженное в отсутствии в ЕОС-Качество подписанного Плана коррекции и временных сдерживающих действий (плана мероприятий по коррекции и временным сдерживающим действиям) по истечении 5 рабочих дней после истечения срока, установленного в Едином отраслевом порядке по управлению несоответствиями, (в актуальной редакции, расположенной по адресу http://zakupki.rosatom.ru в разделе "Документы по качеству") (далее - Порядок по управлению несоответствиями) либо, в случае, если срок был перенесен в ЕОС-Качество по согласованию с Покупателем, по истечении 5 рабочих дней после истечения срока, установленного в ЕОС-Качество, и/или подписанного акта об устранении несоответствия по истечении 5 рабочих дней после истечения сроков, установленных в Плане коррекции и временных сдерживающих действий либо, в случае, если срок был перенесен в ЕОС-Качество по согласованию с Покупателем, по истечении 5 рабочих дней после истечения срока, установленного в ЕОС-Качество,</w:t>
      </w:r>
    </w:p>
    <w:p w14:paraId="41961781" w14:textId="77777777" w:rsidR="008875D9" w:rsidRDefault="008875D9" w:rsidP="008875D9">
      <w:pPr>
        <w:ind w:left="425" w:firstLine="1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вправе потребовать от Поставщика уплаты штрафа в размере 100 000 (Сто тысяч) рублей за каждый случай такого нарушения. Поставщик освобождается от ответственности в виде уплаты неустойки за нарушение требований, указанных в подпункте 2) настоящего пункта, если просрочка подписания План коррекции и временных сдерживающих действий или и/или подписания акта об устранении несоответствия вызвана их отклонением в процессе согласования в ЕОС-Качество лицами, которые не являются заказчиками по договорам, во исполнение которых заключен договор с Поставщиком, конечным заказчиком продукции/объекта использования атомной энергии, организацией, ответственной за выполнение действий по устранению несоответствия.</w:t>
      </w:r>
    </w:p>
    <w:p w14:paraId="3610801D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В случае нарушения Покупателем требований по использованию ЕОС-Качество, установленных Методическими указаний по применению ЕОС-Качество, а именно: </w:t>
      </w:r>
    </w:p>
    <w:p w14:paraId="320FA09E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1) просрочка Покупателем исполнения требований Методических указаний по применению ЕОС-Качество по рассмотрению и направлению на согласование оформленной надлежащим образом заявки (листа исполнения) для подключения Поставщика к ЕОС-Качество и просрочка уведомления Покупателем Поставщика о готовности к получению учетных данных (логина и первичного пароля для работы в ЕОС-Качество) и способах их получения более чем на 1(один) рабочий день;</w:t>
      </w:r>
    </w:p>
    <w:p w14:paraId="1C919D33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2) просрочка рассмотрения (подписания или отклонения с обоснованием) Покупателем в ЕОС-Качество Плана коррекции и временных сдерживающих действий (плана мероприятий по коррекции и временным сдерживающим действиям) или Акта об устранении несоответствия более чем на 5 рабочих дней после истечения срока, установленного в ЕОС-Качество, либо отклонение Покупателем указанных документов без обоснования,</w:t>
      </w:r>
    </w:p>
    <w:p w14:paraId="1948722A" w14:textId="77777777" w:rsidR="008875D9" w:rsidRDefault="008875D9" w:rsidP="008875D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Поставщик вправе требовать от Покупателя уплаты неустойки (штрафа) в размере 100000 (Сто тысяч) рублей за каждый случай такого нарушения. </w:t>
      </w:r>
    </w:p>
    <w:p w14:paraId="0B50776C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Надлежащим доказательством просрочки Покупателем рассмотрения и направления на согласование оформленной надлежащим образом заявки (листа исполнения) для подключения Поставщика к ЕОС-Качество и уведомления Поставщика о готовности к получению учетных данных (логина и первичного пароля для работы в ЕОС-Качество) и способах их получения будет являться </w:t>
      </w:r>
      <w:proofErr w:type="spellStart"/>
      <w:r>
        <w:rPr>
          <w:sz w:val="22"/>
          <w:szCs w:val="22"/>
        </w:rPr>
        <w:t>ненаправление</w:t>
      </w:r>
      <w:proofErr w:type="spellEnd"/>
      <w:r>
        <w:rPr>
          <w:sz w:val="22"/>
          <w:szCs w:val="22"/>
        </w:rPr>
        <w:t xml:space="preserve"> на электронную почту Поставщика, указанную в договоре, уведомления от Покупателя о готовности к получению учетных данных (логина и первичного пароля) для работы в ЕОС-Качество в срок более 2 рабочих дней с даты получения учётных данных (не считая дня получения учётных данных). </w:t>
      </w:r>
    </w:p>
    <w:p w14:paraId="29022C9F" w14:textId="74493C3B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Надлежащим доказательством просрочки Поставщиком направления заявки (листа исполнения) для подключения к ЕОС-Качество будет являться </w:t>
      </w:r>
      <w:proofErr w:type="spellStart"/>
      <w:r>
        <w:rPr>
          <w:sz w:val="22"/>
          <w:szCs w:val="22"/>
        </w:rPr>
        <w:t>ненаправление</w:t>
      </w:r>
      <w:proofErr w:type="spellEnd"/>
      <w:r>
        <w:rPr>
          <w:sz w:val="22"/>
          <w:szCs w:val="22"/>
        </w:rPr>
        <w:t xml:space="preserve"> Поставщиком с электронной почты Поставщика </w:t>
      </w:r>
      <w:hyperlink r:id="rId18" w:history="1"/>
      <w:r>
        <w:rPr>
          <w:rStyle w:val="af"/>
          <w:rFonts w:ascii="Calibri" w:hAnsi="Calibri" w:cs="Calibri"/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на электронную почту Покупателя </w:t>
      </w:r>
      <w:hyperlink r:id="rId19" w:history="1">
        <w:r w:rsidR="00961E87" w:rsidRPr="00587102">
          <w:rPr>
            <w:rStyle w:val="af"/>
            <w:sz w:val="22"/>
            <w:szCs w:val="22"/>
            <w:lang w:val="en-US"/>
          </w:rPr>
          <w:t>ism</w:t>
        </w:r>
        <w:r w:rsidR="00961E87" w:rsidRPr="00587102">
          <w:rPr>
            <w:rStyle w:val="af"/>
            <w:sz w:val="22"/>
            <w:szCs w:val="22"/>
          </w:rPr>
          <w:t>@</w:t>
        </w:r>
        <w:proofErr w:type="spellStart"/>
        <w:r w:rsidR="00961E87" w:rsidRPr="00587102">
          <w:rPr>
            <w:rStyle w:val="af"/>
            <w:sz w:val="22"/>
            <w:szCs w:val="22"/>
            <w:lang w:val="en-US"/>
          </w:rPr>
          <w:t>aemtech</w:t>
        </w:r>
        <w:proofErr w:type="spellEnd"/>
        <w:r w:rsidR="00961E87" w:rsidRPr="00587102">
          <w:rPr>
            <w:rStyle w:val="af"/>
            <w:sz w:val="22"/>
            <w:szCs w:val="22"/>
          </w:rPr>
          <w:t>-</w:t>
        </w:r>
        <w:proofErr w:type="spellStart"/>
        <w:r w:rsidR="00961E87" w:rsidRPr="00587102">
          <w:rPr>
            <w:rStyle w:val="af"/>
            <w:sz w:val="22"/>
            <w:szCs w:val="22"/>
            <w:lang w:val="en-US"/>
          </w:rPr>
          <w:t>iz</w:t>
        </w:r>
        <w:proofErr w:type="spellEnd"/>
        <w:r w:rsidR="00961E87" w:rsidRPr="00587102">
          <w:rPr>
            <w:rStyle w:val="af"/>
            <w:sz w:val="22"/>
            <w:szCs w:val="22"/>
          </w:rPr>
          <w:t>.</w:t>
        </w:r>
        <w:proofErr w:type="spellStart"/>
        <w:r w:rsidR="00961E87" w:rsidRPr="00587102">
          <w:rPr>
            <w:rStyle w:val="af"/>
            <w:sz w:val="22"/>
            <w:szCs w:val="22"/>
            <w:lang w:val="en-US"/>
          </w:rPr>
          <w:t>ru</w:t>
        </w:r>
        <w:proofErr w:type="spellEnd"/>
      </w:hyperlink>
      <w:r w:rsidR="00961E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оформленной надлежащим образом заявки (листа исполнения) в срок более 10 рабочих дней с даты заключения </w:t>
      </w:r>
      <w:r>
        <w:rPr>
          <w:sz w:val="22"/>
          <w:szCs w:val="22"/>
        </w:rPr>
        <w:lastRenderedPageBreak/>
        <w:t xml:space="preserve">настоящего договора (не считая дня заключения договора) или в срок более 5 рабочих дней с даты получения замечаний Покупателя к заявке (листу исполнения) при наличии замечаний (не считая дня получения замечаний). </w:t>
      </w:r>
    </w:p>
    <w:p w14:paraId="5376A70D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3.5. Надлежащим доказательством нарушения/просрочки Поставщиком требований</w:t>
      </w:r>
      <w:r>
        <w:rPr>
          <w:sz w:val="22"/>
          <w:szCs w:val="22"/>
        </w:rPr>
        <w:br/>
        <w:t xml:space="preserve">п. 3.1.2 Условий по устранению несоответствия будет являться отсутствие в ЕОС-Качество подписанного участниками процесса управления несоответствиями, указанными в разделе 3.2 Порядка по управлению несоответствиями, Плана коррекции и временных сдерживающих действий в срок, установленный в Порядке по управлению несоответствиями либо, в случае, если срок был перенесен в ЕОС-Качество по согласованию с Покупателем, в срок, установленный в ЕОС-Качество, и/или подписанного участниками процесса управления несоответствиями, указанными в разделе 3.2 Порядка по управлению несоответствиями, Акта об устранении несоответствия, в срок, установленный в Плане коррекции и временных сдерживающих действий либо, в случае, если срок был перенесен в ЕОС-Качество по согласованию с Покупателем, в срок, установленный в ЕОС-Качество. </w:t>
      </w:r>
    </w:p>
    <w:p w14:paraId="09F38F05" w14:textId="77777777" w:rsidR="008875D9" w:rsidRDefault="008875D9" w:rsidP="008875D9">
      <w:p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Надлежащим доказательством просрочки подписания Покупателем в ЕОС-Качество Плана коррекции и временных сдерживающих действий (плана мероприятий по коррекции и временным сдерживающим действиям) или Акта об устранении несоответствия будет являться отсутствие в листе визирования Плана коррекции и временных сдерживающих действий или Акта об устранении несоответствия отметки представителя Покупателя, ответственного за качество, об электронном подписании (фамилия, имя, отчество (при наличии), должность, наименование организации, подразделение, результат подписания, дата подписания) в установленный в ЕОС-Качество срок. </w:t>
      </w:r>
    </w:p>
    <w:p w14:paraId="5FC25881" w14:textId="77777777" w:rsidR="008875D9" w:rsidRDefault="008875D9" w:rsidP="008875D9">
      <w:pPr>
        <w:ind w:left="425" w:hanging="425"/>
        <w:jc w:val="both"/>
      </w:pPr>
      <w:r>
        <w:rPr>
          <w:sz w:val="22"/>
          <w:szCs w:val="22"/>
        </w:rPr>
        <w:t>3.7. Нарушение Поставщиком требований по использованию ЕОС-Качество, установленных Методическими указаниями по применению ЕОС-Качество и настоящими условиями, считается уклонением Поставщика от выполнения обязательств по применению ЕОС-Качество, установленных в пункте 1.1 настоящих условий, и является основанием для претензии Поставщику в связи с нарушением Поставщиком условий договора в части выполнения требований Методических указаний по применению ЕОС-Качество.</w:t>
      </w:r>
    </w:p>
    <w:p w14:paraId="3DCA34B7" w14:textId="77777777" w:rsidR="008875D9" w:rsidRDefault="008875D9" w:rsidP="008875D9"/>
    <w:tbl>
      <w:tblPr>
        <w:tblW w:w="495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4861"/>
      </w:tblGrid>
      <w:tr w:rsidR="008875D9" w14:paraId="09DB2DC2" w14:textId="77777777" w:rsidTr="00D252AF">
        <w:tc>
          <w:tcPr>
            <w:tcW w:w="9822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5520E2" w14:textId="77777777" w:rsidR="008875D9" w:rsidRDefault="008875D9" w:rsidP="00B561FD">
            <w:pPr>
              <w:widowControl w:val="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8875D9" w14:paraId="6AF8D926" w14:textId="77777777" w:rsidTr="00D252AF">
        <w:tc>
          <w:tcPr>
            <w:tcW w:w="49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773309" w14:textId="77777777" w:rsidR="008875D9" w:rsidRDefault="008875D9" w:rsidP="00B561FD">
            <w:pPr>
              <w:widowControl w:val="0"/>
              <w:spacing w:after="120"/>
              <w:jc w:val="center"/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  <w:tc>
          <w:tcPr>
            <w:tcW w:w="48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EDA5A7" w14:textId="77777777" w:rsidR="008875D9" w:rsidRDefault="008875D9" w:rsidP="00B561FD">
            <w:pPr>
              <w:widowControl w:val="0"/>
              <w:spacing w:after="120"/>
              <w:jc w:val="center"/>
            </w:pPr>
            <w:r>
              <w:rPr>
                <w:b/>
                <w:sz w:val="22"/>
                <w:szCs w:val="22"/>
              </w:rPr>
              <w:t>ПОСТАВЩИК</w:t>
            </w:r>
          </w:p>
        </w:tc>
      </w:tr>
      <w:tr w:rsidR="008875D9" w14:paraId="6744D7D2" w14:textId="77777777" w:rsidTr="00D252AF">
        <w:tc>
          <w:tcPr>
            <w:tcW w:w="49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AF6CB4" w14:textId="77777777" w:rsidR="008875D9" w:rsidRPr="003E016D" w:rsidRDefault="008875D9" w:rsidP="00B561FD">
            <w:pPr>
              <w:widowControl w:val="0"/>
              <w:spacing w:after="120"/>
              <w:jc w:val="center"/>
            </w:pPr>
            <w:r w:rsidRPr="003E016D">
              <w:rPr>
                <w:b/>
                <w:sz w:val="22"/>
                <w:szCs w:val="22"/>
              </w:rPr>
              <w:t>ООО «ИСМ»</w:t>
            </w:r>
          </w:p>
        </w:tc>
        <w:tc>
          <w:tcPr>
            <w:tcW w:w="48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EA36CB" w14:textId="77777777" w:rsidR="008875D9" w:rsidRPr="00C853B0" w:rsidRDefault="008875D9" w:rsidP="00B561FD">
            <w:pPr>
              <w:widowControl w:val="0"/>
              <w:spacing w:after="120"/>
              <w:jc w:val="center"/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875D9" w14:paraId="4327ADB2" w14:textId="77777777" w:rsidTr="00D252AF">
        <w:tc>
          <w:tcPr>
            <w:tcW w:w="49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187778" w14:textId="77777777" w:rsidR="008875D9" w:rsidRDefault="008875D9" w:rsidP="00B561FD">
            <w:pPr>
              <w:widowControl w:val="0"/>
              <w:spacing w:after="120"/>
              <w:jc w:val="center"/>
            </w:pPr>
            <w:r>
              <w:rPr>
                <w:sz w:val="22"/>
                <w:szCs w:val="22"/>
                <w:lang w:val="en-US"/>
              </w:rPr>
              <w:t>__________/</w:t>
            </w:r>
            <w:r>
              <w:rPr>
                <w:sz w:val="22"/>
                <w:szCs w:val="22"/>
              </w:rPr>
              <w:t>А.А. Лебедев</w:t>
            </w:r>
            <w:r>
              <w:rPr>
                <w:sz w:val="22"/>
                <w:szCs w:val="22"/>
                <w:lang w:val="en-US"/>
              </w:rPr>
              <w:t>/</w:t>
            </w:r>
          </w:p>
        </w:tc>
        <w:tc>
          <w:tcPr>
            <w:tcW w:w="486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AC0AD0" w14:textId="77777777" w:rsidR="008875D9" w:rsidRDefault="008875D9" w:rsidP="00B561FD">
            <w:pPr>
              <w:widowControl w:val="0"/>
              <w:spacing w:after="120"/>
              <w:jc w:val="center"/>
            </w:pPr>
            <w:r>
              <w:rPr>
                <w:sz w:val="22"/>
                <w:szCs w:val="22"/>
                <w:lang w:val="en-US"/>
              </w:rPr>
              <w:t>__________/</w:t>
            </w:r>
            <w:r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  <w:lang w:val="en-US"/>
              </w:rPr>
              <w:t>/</w:t>
            </w:r>
          </w:p>
        </w:tc>
      </w:tr>
    </w:tbl>
    <w:p w14:paraId="36734D43" w14:textId="77777777" w:rsidR="00D252AF" w:rsidRDefault="00D252AF" w:rsidP="00D252AF">
      <w:pPr>
        <w:jc w:val="right"/>
        <w:rPr>
          <w:sz w:val="22"/>
          <w:szCs w:val="22"/>
        </w:rPr>
      </w:pPr>
    </w:p>
    <w:p w14:paraId="4E16BA71" w14:textId="12902C7E" w:rsidR="00D252AF" w:rsidRDefault="00D252AF" w:rsidP="00D252AF">
      <w:pPr>
        <w:jc w:val="right"/>
        <w:rPr>
          <w:sz w:val="22"/>
          <w:szCs w:val="22"/>
        </w:rPr>
      </w:pPr>
    </w:p>
    <w:p w14:paraId="40078E07" w14:textId="5FE8040F" w:rsidR="00D252AF" w:rsidRDefault="00D252AF" w:rsidP="00D252AF">
      <w:pPr>
        <w:jc w:val="right"/>
        <w:rPr>
          <w:sz w:val="22"/>
          <w:szCs w:val="22"/>
        </w:rPr>
      </w:pPr>
    </w:p>
    <w:p w14:paraId="62F09142" w14:textId="10987DA9" w:rsidR="00D252AF" w:rsidRDefault="00D252AF" w:rsidP="00D252AF">
      <w:pPr>
        <w:jc w:val="right"/>
        <w:rPr>
          <w:sz w:val="22"/>
          <w:szCs w:val="22"/>
        </w:rPr>
      </w:pPr>
    </w:p>
    <w:p w14:paraId="4519654E" w14:textId="4C525084" w:rsidR="00D252AF" w:rsidRDefault="00D252AF" w:rsidP="00D252AF">
      <w:pPr>
        <w:jc w:val="right"/>
        <w:rPr>
          <w:sz w:val="22"/>
          <w:szCs w:val="22"/>
        </w:rPr>
      </w:pPr>
    </w:p>
    <w:p w14:paraId="0CE7B94A" w14:textId="444663B5" w:rsidR="00D252AF" w:rsidRDefault="00D252AF" w:rsidP="00D252AF">
      <w:pPr>
        <w:jc w:val="right"/>
        <w:rPr>
          <w:sz w:val="22"/>
          <w:szCs w:val="22"/>
        </w:rPr>
      </w:pPr>
    </w:p>
    <w:p w14:paraId="5B6BEFB1" w14:textId="78B2250A" w:rsidR="00D252AF" w:rsidRDefault="00D252AF" w:rsidP="00D252AF">
      <w:pPr>
        <w:jc w:val="right"/>
        <w:rPr>
          <w:sz w:val="22"/>
          <w:szCs w:val="22"/>
        </w:rPr>
      </w:pPr>
    </w:p>
    <w:p w14:paraId="6543F973" w14:textId="7951A3E1" w:rsidR="00D252AF" w:rsidRDefault="00D252AF" w:rsidP="00D252AF">
      <w:pPr>
        <w:jc w:val="right"/>
        <w:rPr>
          <w:sz w:val="22"/>
          <w:szCs w:val="22"/>
        </w:rPr>
      </w:pPr>
    </w:p>
    <w:p w14:paraId="4C08E520" w14:textId="64FB7612" w:rsidR="00D252AF" w:rsidRDefault="00D252AF" w:rsidP="00D252AF">
      <w:pPr>
        <w:jc w:val="right"/>
        <w:rPr>
          <w:sz w:val="22"/>
          <w:szCs w:val="22"/>
        </w:rPr>
      </w:pPr>
    </w:p>
    <w:p w14:paraId="1DED8E62" w14:textId="509DC96B" w:rsidR="00D252AF" w:rsidRDefault="00D252AF" w:rsidP="00D252AF">
      <w:pPr>
        <w:jc w:val="right"/>
        <w:rPr>
          <w:sz w:val="22"/>
          <w:szCs w:val="22"/>
        </w:rPr>
      </w:pPr>
    </w:p>
    <w:p w14:paraId="5044FA97" w14:textId="4165C922" w:rsidR="00D252AF" w:rsidRDefault="00D252AF" w:rsidP="00D252AF">
      <w:pPr>
        <w:jc w:val="right"/>
        <w:rPr>
          <w:sz w:val="22"/>
          <w:szCs w:val="22"/>
        </w:rPr>
      </w:pPr>
    </w:p>
    <w:p w14:paraId="78E1F936" w14:textId="7E8E3B38" w:rsidR="00D252AF" w:rsidRDefault="00D252AF" w:rsidP="00D252AF">
      <w:pPr>
        <w:jc w:val="right"/>
        <w:rPr>
          <w:sz w:val="22"/>
          <w:szCs w:val="22"/>
        </w:rPr>
      </w:pPr>
    </w:p>
    <w:p w14:paraId="3182BE58" w14:textId="37C594B5" w:rsidR="00D252AF" w:rsidRDefault="00D252AF" w:rsidP="00D252AF">
      <w:pPr>
        <w:jc w:val="right"/>
        <w:rPr>
          <w:sz w:val="22"/>
          <w:szCs w:val="22"/>
        </w:rPr>
      </w:pPr>
    </w:p>
    <w:p w14:paraId="31E6BFEB" w14:textId="4CBCAF62" w:rsidR="00A4047E" w:rsidRDefault="00A4047E" w:rsidP="00D252AF">
      <w:pPr>
        <w:jc w:val="right"/>
        <w:rPr>
          <w:sz w:val="22"/>
          <w:szCs w:val="22"/>
        </w:rPr>
      </w:pPr>
    </w:p>
    <w:p w14:paraId="7DA13217" w14:textId="55958436" w:rsidR="00A4047E" w:rsidRDefault="00A4047E" w:rsidP="00D252AF">
      <w:pPr>
        <w:jc w:val="right"/>
        <w:rPr>
          <w:sz w:val="22"/>
          <w:szCs w:val="22"/>
        </w:rPr>
      </w:pPr>
    </w:p>
    <w:p w14:paraId="63FDE6A7" w14:textId="3D94A72A" w:rsidR="00A4047E" w:rsidRDefault="00A4047E" w:rsidP="00D252AF">
      <w:pPr>
        <w:jc w:val="right"/>
        <w:rPr>
          <w:sz w:val="22"/>
          <w:szCs w:val="22"/>
        </w:rPr>
      </w:pPr>
    </w:p>
    <w:p w14:paraId="0ADDC875" w14:textId="14C16A81" w:rsidR="00A4047E" w:rsidRDefault="00A4047E" w:rsidP="00D252AF">
      <w:pPr>
        <w:jc w:val="right"/>
        <w:rPr>
          <w:sz w:val="22"/>
          <w:szCs w:val="22"/>
        </w:rPr>
      </w:pPr>
    </w:p>
    <w:p w14:paraId="5B1F9EB8" w14:textId="77777777" w:rsidR="00A4047E" w:rsidRDefault="00A4047E" w:rsidP="00D252AF">
      <w:pPr>
        <w:jc w:val="right"/>
        <w:rPr>
          <w:sz w:val="22"/>
          <w:szCs w:val="22"/>
        </w:rPr>
      </w:pPr>
    </w:p>
    <w:p w14:paraId="47F6F8B9" w14:textId="1E2C8800" w:rsidR="00D252AF" w:rsidRDefault="00D252AF" w:rsidP="00D252AF">
      <w:pPr>
        <w:jc w:val="right"/>
        <w:rPr>
          <w:sz w:val="22"/>
          <w:szCs w:val="22"/>
        </w:rPr>
      </w:pPr>
    </w:p>
    <w:p w14:paraId="2D6A33E7" w14:textId="78E2923A" w:rsidR="00D252AF" w:rsidRDefault="00D252AF" w:rsidP="00D252AF">
      <w:pPr>
        <w:jc w:val="right"/>
        <w:rPr>
          <w:sz w:val="22"/>
          <w:szCs w:val="22"/>
        </w:rPr>
      </w:pPr>
    </w:p>
    <w:p w14:paraId="2710B5E1" w14:textId="77777777" w:rsidR="00D252AF" w:rsidRDefault="00D252AF" w:rsidP="00D252AF">
      <w:pPr>
        <w:jc w:val="right"/>
        <w:rPr>
          <w:sz w:val="22"/>
          <w:szCs w:val="22"/>
        </w:rPr>
      </w:pPr>
    </w:p>
    <w:sectPr w:rsidR="00D252AF" w:rsidSect="00A4047E">
      <w:headerReference w:type="even" r:id="rId20"/>
      <w:footerReference w:type="default" r:id="rId21"/>
      <w:headerReference w:type="first" r:id="rId22"/>
      <w:pgSz w:w="11906" w:h="16838"/>
      <w:pgMar w:top="567" w:right="567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F4146" w14:textId="77777777" w:rsidR="00FA1E73" w:rsidRDefault="00FA1E73" w:rsidP="00E74360">
      <w:r>
        <w:separator/>
      </w:r>
    </w:p>
  </w:endnote>
  <w:endnote w:type="continuationSeparator" w:id="0">
    <w:p w14:paraId="335F08EB" w14:textId="77777777" w:rsidR="00FA1E73" w:rsidRDefault="00FA1E73" w:rsidP="00E7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6876128"/>
      <w:docPartObj>
        <w:docPartGallery w:val="Page Numbers (Bottom of Page)"/>
        <w:docPartUnique/>
      </w:docPartObj>
    </w:sdtPr>
    <w:sdtEndPr/>
    <w:sdtContent>
      <w:p w14:paraId="27142F03" w14:textId="2F98EF41" w:rsidR="00FA1E73" w:rsidRDefault="00FA1E7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A55">
          <w:rPr>
            <w:noProof/>
          </w:rPr>
          <w:t>25</w:t>
        </w:r>
        <w:r>
          <w:fldChar w:fldCharType="end"/>
        </w:r>
      </w:p>
    </w:sdtContent>
  </w:sdt>
  <w:p w14:paraId="4C5C5630" w14:textId="77777777" w:rsidR="00FA1E73" w:rsidRDefault="00FA1E7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1078862"/>
      <w:docPartObj>
        <w:docPartGallery w:val="Page Numbers (Bottom of Page)"/>
        <w:docPartUnique/>
      </w:docPartObj>
    </w:sdtPr>
    <w:sdtEndPr/>
    <w:sdtContent>
      <w:p w14:paraId="096A0409" w14:textId="7902B457" w:rsidR="00FA1E73" w:rsidRDefault="00FA1E7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A55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43299281" w14:textId="77777777" w:rsidR="00FA1E73" w:rsidRPr="009440E4" w:rsidRDefault="00FA1E73" w:rsidP="00F909FA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BEF66" w14:textId="77777777" w:rsidR="00FA1E73" w:rsidRDefault="00FA1E73" w:rsidP="00E74360">
      <w:r>
        <w:separator/>
      </w:r>
    </w:p>
  </w:footnote>
  <w:footnote w:type="continuationSeparator" w:id="0">
    <w:p w14:paraId="483803BC" w14:textId="77777777" w:rsidR="00FA1E73" w:rsidRDefault="00FA1E73" w:rsidP="00E7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ECEF5" w14:textId="77777777" w:rsidR="00FA1E73" w:rsidRDefault="00FA1E73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25AA9" wp14:editId="7CECAF8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308215" cy="1826895"/>
              <wp:effectExtent l="0" t="0" r="0" b="190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7308215" cy="1826895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6E62750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75.45pt;height:1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" filled="f" stroked="f">
              <o:lock v:ext="edit" text="t" shapetype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ADEE" w14:textId="77777777" w:rsidR="00FA1E73" w:rsidRDefault="00FA1E73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15C4DA" wp14:editId="212DA2B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7B8E3BE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" filled="f" stroked="f">
              <o:lock v:ext="edit" text="t" shapetype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3074"/>
    <w:multiLevelType w:val="hybridMultilevel"/>
    <w:tmpl w:val="2CD4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52E3"/>
    <w:multiLevelType w:val="multilevel"/>
    <w:tmpl w:val="4B2EB2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54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4D0B9D"/>
    <w:multiLevelType w:val="multilevel"/>
    <w:tmpl w:val="8146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6A71EB"/>
    <w:multiLevelType w:val="multilevel"/>
    <w:tmpl w:val="0C009B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7FF1340"/>
    <w:multiLevelType w:val="multilevel"/>
    <w:tmpl w:val="63B6A5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4826BFE"/>
    <w:multiLevelType w:val="hybridMultilevel"/>
    <w:tmpl w:val="763E9662"/>
    <w:lvl w:ilvl="0" w:tplc="88C8D8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8672818"/>
    <w:multiLevelType w:val="multilevel"/>
    <w:tmpl w:val="C7467D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F51C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3D76E4"/>
    <w:multiLevelType w:val="multilevel"/>
    <w:tmpl w:val="B394D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D77F6D"/>
    <w:multiLevelType w:val="multilevel"/>
    <w:tmpl w:val="7B4EC3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B74D9"/>
    <w:multiLevelType w:val="multilevel"/>
    <w:tmpl w:val="A3963F4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364"/>
        </w:tabs>
        <w:ind w:left="788" w:hanging="504"/>
      </w:pPr>
      <w:rPr>
        <w:rFonts w:hint="default"/>
        <w:sz w:val="28"/>
        <w:szCs w:val="28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11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60"/>
    <w:rsid w:val="0000047A"/>
    <w:rsid w:val="000009DF"/>
    <w:rsid w:val="00002A7C"/>
    <w:rsid w:val="00002A95"/>
    <w:rsid w:val="000073C6"/>
    <w:rsid w:val="000118C4"/>
    <w:rsid w:val="00013582"/>
    <w:rsid w:val="00013816"/>
    <w:rsid w:val="000149B6"/>
    <w:rsid w:val="00015EFD"/>
    <w:rsid w:val="00020074"/>
    <w:rsid w:val="00021A6F"/>
    <w:rsid w:val="00021D9E"/>
    <w:rsid w:val="00023BA4"/>
    <w:rsid w:val="00023D0A"/>
    <w:rsid w:val="000247D6"/>
    <w:rsid w:val="00024AE0"/>
    <w:rsid w:val="00026797"/>
    <w:rsid w:val="000279A4"/>
    <w:rsid w:val="0003135B"/>
    <w:rsid w:val="000329E9"/>
    <w:rsid w:val="00032A88"/>
    <w:rsid w:val="00034ABE"/>
    <w:rsid w:val="00040188"/>
    <w:rsid w:val="000452EF"/>
    <w:rsid w:val="000465DC"/>
    <w:rsid w:val="00053090"/>
    <w:rsid w:val="000535AD"/>
    <w:rsid w:val="00054219"/>
    <w:rsid w:val="000548E2"/>
    <w:rsid w:val="000554AE"/>
    <w:rsid w:val="00060805"/>
    <w:rsid w:val="00060EAD"/>
    <w:rsid w:val="00064959"/>
    <w:rsid w:val="00064983"/>
    <w:rsid w:val="00064AC8"/>
    <w:rsid w:val="000653F5"/>
    <w:rsid w:val="00067F0E"/>
    <w:rsid w:val="00071B21"/>
    <w:rsid w:val="000738C9"/>
    <w:rsid w:val="000748CF"/>
    <w:rsid w:val="00075638"/>
    <w:rsid w:val="00077D54"/>
    <w:rsid w:val="000802BB"/>
    <w:rsid w:val="00081963"/>
    <w:rsid w:val="00081AE2"/>
    <w:rsid w:val="00081FD2"/>
    <w:rsid w:val="000915B6"/>
    <w:rsid w:val="00093F84"/>
    <w:rsid w:val="0009424C"/>
    <w:rsid w:val="000968F8"/>
    <w:rsid w:val="000973FF"/>
    <w:rsid w:val="00097B5B"/>
    <w:rsid w:val="00097D2F"/>
    <w:rsid w:val="000A01E7"/>
    <w:rsid w:val="000A2F94"/>
    <w:rsid w:val="000B0775"/>
    <w:rsid w:val="000B37DE"/>
    <w:rsid w:val="000B53E2"/>
    <w:rsid w:val="000C217C"/>
    <w:rsid w:val="000C46F1"/>
    <w:rsid w:val="000C58B4"/>
    <w:rsid w:val="000C668D"/>
    <w:rsid w:val="000D53B4"/>
    <w:rsid w:val="000D6DED"/>
    <w:rsid w:val="000E4D87"/>
    <w:rsid w:val="000F2FC5"/>
    <w:rsid w:val="000F4FBC"/>
    <w:rsid w:val="000F610C"/>
    <w:rsid w:val="001009DA"/>
    <w:rsid w:val="00103DF6"/>
    <w:rsid w:val="001141E4"/>
    <w:rsid w:val="001169BF"/>
    <w:rsid w:val="0011745C"/>
    <w:rsid w:val="00121EAC"/>
    <w:rsid w:val="00123E63"/>
    <w:rsid w:val="00124A2B"/>
    <w:rsid w:val="001309A6"/>
    <w:rsid w:val="00133E23"/>
    <w:rsid w:val="00134F5F"/>
    <w:rsid w:val="00145229"/>
    <w:rsid w:val="00146365"/>
    <w:rsid w:val="001530D9"/>
    <w:rsid w:val="00157714"/>
    <w:rsid w:val="001601EF"/>
    <w:rsid w:val="0016195D"/>
    <w:rsid w:val="0016557F"/>
    <w:rsid w:val="00174F40"/>
    <w:rsid w:val="00182758"/>
    <w:rsid w:val="00185372"/>
    <w:rsid w:val="00197897"/>
    <w:rsid w:val="00197B8F"/>
    <w:rsid w:val="001A377B"/>
    <w:rsid w:val="001A4271"/>
    <w:rsid w:val="001A42E0"/>
    <w:rsid w:val="001B043E"/>
    <w:rsid w:val="001B12EF"/>
    <w:rsid w:val="001B180C"/>
    <w:rsid w:val="001B20C0"/>
    <w:rsid w:val="001B2170"/>
    <w:rsid w:val="001B2655"/>
    <w:rsid w:val="001B2E1F"/>
    <w:rsid w:val="001B4025"/>
    <w:rsid w:val="001B4CA5"/>
    <w:rsid w:val="001B7FE9"/>
    <w:rsid w:val="001C343A"/>
    <w:rsid w:val="001C422D"/>
    <w:rsid w:val="001C7EF9"/>
    <w:rsid w:val="001D03CC"/>
    <w:rsid w:val="001D1FE2"/>
    <w:rsid w:val="001D4435"/>
    <w:rsid w:val="001D4CF1"/>
    <w:rsid w:val="001D4D78"/>
    <w:rsid w:val="001D4F17"/>
    <w:rsid w:val="001D6BA0"/>
    <w:rsid w:val="001E0564"/>
    <w:rsid w:val="001E5836"/>
    <w:rsid w:val="001E60E2"/>
    <w:rsid w:val="001F0B74"/>
    <w:rsid w:val="001F1E83"/>
    <w:rsid w:val="001F2A81"/>
    <w:rsid w:val="001F441B"/>
    <w:rsid w:val="0020038E"/>
    <w:rsid w:val="00200C92"/>
    <w:rsid w:val="00201427"/>
    <w:rsid w:val="00201CE4"/>
    <w:rsid w:val="00204DB3"/>
    <w:rsid w:val="00205790"/>
    <w:rsid w:val="00207209"/>
    <w:rsid w:val="002127A8"/>
    <w:rsid w:val="002150A9"/>
    <w:rsid w:val="002152A3"/>
    <w:rsid w:val="0022027D"/>
    <w:rsid w:val="00221AD9"/>
    <w:rsid w:val="00222B3B"/>
    <w:rsid w:val="002246CA"/>
    <w:rsid w:val="00224C2A"/>
    <w:rsid w:val="00224E9D"/>
    <w:rsid w:val="00227733"/>
    <w:rsid w:val="00233307"/>
    <w:rsid w:val="00235CEC"/>
    <w:rsid w:val="002403B0"/>
    <w:rsid w:val="00245643"/>
    <w:rsid w:val="00246CE3"/>
    <w:rsid w:val="00246E05"/>
    <w:rsid w:val="002477A2"/>
    <w:rsid w:val="002524F8"/>
    <w:rsid w:val="00256579"/>
    <w:rsid w:val="00262C96"/>
    <w:rsid w:val="002638E6"/>
    <w:rsid w:val="00264689"/>
    <w:rsid w:val="00264D98"/>
    <w:rsid w:val="00267EB7"/>
    <w:rsid w:val="002732F9"/>
    <w:rsid w:val="00274BC5"/>
    <w:rsid w:val="00274CA4"/>
    <w:rsid w:val="00280F29"/>
    <w:rsid w:val="00282CE3"/>
    <w:rsid w:val="00282FB4"/>
    <w:rsid w:val="0028389D"/>
    <w:rsid w:val="00291E62"/>
    <w:rsid w:val="002926A4"/>
    <w:rsid w:val="00295FE1"/>
    <w:rsid w:val="00296853"/>
    <w:rsid w:val="00297640"/>
    <w:rsid w:val="002A0478"/>
    <w:rsid w:val="002A2F87"/>
    <w:rsid w:val="002A3A07"/>
    <w:rsid w:val="002A3B98"/>
    <w:rsid w:val="002A5D5E"/>
    <w:rsid w:val="002A6869"/>
    <w:rsid w:val="002A7A7A"/>
    <w:rsid w:val="002B0221"/>
    <w:rsid w:val="002B023D"/>
    <w:rsid w:val="002B3548"/>
    <w:rsid w:val="002B357D"/>
    <w:rsid w:val="002B73BD"/>
    <w:rsid w:val="002B7CE5"/>
    <w:rsid w:val="002B7D91"/>
    <w:rsid w:val="002C011F"/>
    <w:rsid w:val="002C034E"/>
    <w:rsid w:val="002C08E2"/>
    <w:rsid w:val="002C09B0"/>
    <w:rsid w:val="002C0D8D"/>
    <w:rsid w:val="002C1F97"/>
    <w:rsid w:val="002C6402"/>
    <w:rsid w:val="002C705F"/>
    <w:rsid w:val="002C7EE1"/>
    <w:rsid w:val="002D0D58"/>
    <w:rsid w:val="002D5CFB"/>
    <w:rsid w:val="002D7F19"/>
    <w:rsid w:val="002E0C05"/>
    <w:rsid w:val="002E0E42"/>
    <w:rsid w:val="002E3545"/>
    <w:rsid w:val="002E4BBE"/>
    <w:rsid w:val="002E4C14"/>
    <w:rsid w:val="002E5B30"/>
    <w:rsid w:val="002F20D5"/>
    <w:rsid w:val="002F2321"/>
    <w:rsid w:val="002F29F5"/>
    <w:rsid w:val="00300EF2"/>
    <w:rsid w:val="0030225B"/>
    <w:rsid w:val="00302974"/>
    <w:rsid w:val="00302B84"/>
    <w:rsid w:val="00303441"/>
    <w:rsid w:val="00303F51"/>
    <w:rsid w:val="00306443"/>
    <w:rsid w:val="0031019C"/>
    <w:rsid w:val="00310E18"/>
    <w:rsid w:val="0031339D"/>
    <w:rsid w:val="00313F38"/>
    <w:rsid w:val="00320310"/>
    <w:rsid w:val="003231C1"/>
    <w:rsid w:val="00324B98"/>
    <w:rsid w:val="00330A8F"/>
    <w:rsid w:val="00330FEC"/>
    <w:rsid w:val="0033456E"/>
    <w:rsid w:val="003371D1"/>
    <w:rsid w:val="00341CC5"/>
    <w:rsid w:val="00344474"/>
    <w:rsid w:val="0034660E"/>
    <w:rsid w:val="00350248"/>
    <w:rsid w:val="003503E5"/>
    <w:rsid w:val="003527A0"/>
    <w:rsid w:val="00352B3B"/>
    <w:rsid w:val="003540B7"/>
    <w:rsid w:val="00354155"/>
    <w:rsid w:val="0035423D"/>
    <w:rsid w:val="003543FB"/>
    <w:rsid w:val="0035543F"/>
    <w:rsid w:val="0035685F"/>
    <w:rsid w:val="00356936"/>
    <w:rsid w:val="0035724C"/>
    <w:rsid w:val="00357BFD"/>
    <w:rsid w:val="0036077A"/>
    <w:rsid w:val="003615A0"/>
    <w:rsid w:val="003639D6"/>
    <w:rsid w:val="00367D42"/>
    <w:rsid w:val="0037035B"/>
    <w:rsid w:val="00370B16"/>
    <w:rsid w:val="0037199E"/>
    <w:rsid w:val="00374993"/>
    <w:rsid w:val="00375050"/>
    <w:rsid w:val="0037560B"/>
    <w:rsid w:val="00375B59"/>
    <w:rsid w:val="0037651A"/>
    <w:rsid w:val="00376EE9"/>
    <w:rsid w:val="00376F78"/>
    <w:rsid w:val="0038406F"/>
    <w:rsid w:val="0038473D"/>
    <w:rsid w:val="00392DE0"/>
    <w:rsid w:val="003932D2"/>
    <w:rsid w:val="00397AE4"/>
    <w:rsid w:val="003A0C6B"/>
    <w:rsid w:val="003A104A"/>
    <w:rsid w:val="003A1536"/>
    <w:rsid w:val="003A1C27"/>
    <w:rsid w:val="003A2182"/>
    <w:rsid w:val="003A4FAD"/>
    <w:rsid w:val="003A50D9"/>
    <w:rsid w:val="003A590C"/>
    <w:rsid w:val="003A5AB2"/>
    <w:rsid w:val="003B0388"/>
    <w:rsid w:val="003B38C8"/>
    <w:rsid w:val="003B4849"/>
    <w:rsid w:val="003C0364"/>
    <w:rsid w:val="003C0FEF"/>
    <w:rsid w:val="003C2B9E"/>
    <w:rsid w:val="003C6E8C"/>
    <w:rsid w:val="003C7808"/>
    <w:rsid w:val="003C7D93"/>
    <w:rsid w:val="003D5509"/>
    <w:rsid w:val="003D601D"/>
    <w:rsid w:val="003D649E"/>
    <w:rsid w:val="003E6011"/>
    <w:rsid w:val="003E69E2"/>
    <w:rsid w:val="003E7F33"/>
    <w:rsid w:val="003F054D"/>
    <w:rsid w:val="003F1595"/>
    <w:rsid w:val="003F3B20"/>
    <w:rsid w:val="003F642E"/>
    <w:rsid w:val="003F6F62"/>
    <w:rsid w:val="00401E81"/>
    <w:rsid w:val="0040218E"/>
    <w:rsid w:val="0041198A"/>
    <w:rsid w:val="00412506"/>
    <w:rsid w:val="00412800"/>
    <w:rsid w:val="004169D1"/>
    <w:rsid w:val="00417301"/>
    <w:rsid w:val="00420932"/>
    <w:rsid w:val="004216E3"/>
    <w:rsid w:val="0042440F"/>
    <w:rsid w:val="0043118C"/>
    <w:rsid w:val="00431976"/>
    <w:rsid w:val="00431B3F"/>
    <w:rsid w:val="00431F4A"/>
    <w:rsid w:val="004325BE"/>
    <w:rsid w:val="00434B34"/>
    <w:rsid w:val="00435354"/>
    <w:rsid w:val="00435A11"/>
    <w:rsid w:val="00440204"/>
    <w:rsid w:val="00440F11"/>
    <w:rsid w:val="00441FE1"/>
    <w:rsid w:val="00442E7F"/>
    <w:rsid w:val="004463D2"/>
    <w:rsid w:val="00447CAA"/>
    <w:rsid w:val="00450C04"/>
    <w:rsid w:val="00451B44"/>
    <w:rsid w:val="004520F3"/>
    <w:rsid w:val="00452FD1"/>
    <w:rsid w:val="00453C23"/>
    <w:rsid w:val="00454B31"/>
    <w:rsid w:val="00457C7D"/>
    <w:rsid w:val="00461C3A"/>
    <w:rsid w:val="004620A9"/>
    <w:rsid w:val="0046426D"/>
    <w:rsid w:val="00470066"/>
    <w:rsid w:val="004725A7"/>
    <w:rsid w:val="00474353"/>
    <w:rsid w:val="00474688"/>
    <w:rsid w:val="00477C94"/>
    <w:rsid w:val="0048024C"/>
    <w:rsid w:val="00484B4C"/>
    <w:rsid w:val="00486A3B"/>
    <w:rsid w:val="00490A7B"/>
    <w:rsid w:val="0049524E"/>
    <w:rsid w:val="00496161"/>
    <w:rsid w:val="00496A81"/>
    <w:rsid w:val="00496F1B"/>
    <w:rsid w:val="004A10EE"/>
    <w:rsid w:val="004A15A0"/>
    <w:rsid w:val="004A303D"/>
    <w:rsid w:val="004A5688"/>
    <w:rsid w:val="004A5D86"/>
    <w:rsid w:val="004B1AE6"/>
    <w:rsid w:val="004B1B66"/>
    <w:rsid w:val="004B2265"/>
    <w:rsid w:val="004B27DF"/>
    <w:rsid w:val="004B43E0"/>
    <w:rsid w:val="004B4F18"/>
    <w:rsid w:val="004C19E9"/>
    <w:rsid w:val="004C2878"/>
    <w:rsid w:val="004C3454"/>
    <w:rsid w:val="004C6075"/>
    <w:rsid w:val="004C675D"/>
    <w:rsid w:val="004D553C"/>
    <w:rsid w:val="004E3A5E"/>
    <w:rsid w:val="004E4960"/>
    <w:rsid w:val="004E4C1D"/>
    <w:rsid w:val="004E5F57"/>
    <w:rsid w:val="004E66E2"/>
    <w:rsid w:val="004E74CA"/>
    <w:rsid w:val="004F398F"/>
    <w:rsid w:val="004F7BF9"/>
    <w:rsid w:val="005020CD"/>
    <w:rsid w:val="005048CB"/>
    <w:rsid w:val="0050501C"/>
    <w:rsid w:val="005051FE"/>
    <w:rsid w:val="00506A32"/>
    <w:rsid w:val="00507156"/>
    <w:rsid w:val="00510F2D"/>
    <w:rsid w:val="00512DE7"/>
    <w:rsid w:val="00513CAD"/>
    <w:rsid w:val="00515032"/>
    <w:rsid w:val="0051559A"/>
    <w:rsid w:val="005212A4"/>
    <w:rsid w:val="00521EC9"/>
    <w:rsid w:val="00524B66"/>
    <w:rsid w:val="0052588F"/>
    <w:rsid w:val="00536F77"/>
    <w:rsid w:val="0054598A"/>
    <w:rsid w:val="00546B45"/>
    <w:rsid w:val="0055038D"/>
    <w:rsid w:val="005529D1"/>
    <w:rsid w:val="00553657"/>
    <w:rsid w:val="00553926"/>
    <w:rsid w:val="0055407D"/>
    <w:rsid w:val="0055766A"/>
    <w:rsid w:val="00560F66"/>
    <w:rsid w:val="00563C35"/>
    <w:rsid w:val="00565123"/>
    <w:rsid w:val="00566BC5"/>
    <w:rsid w:val="00567F10"/>
    <w:rsid w:val="0057070A"/>
    <w:rsid w:val="00572BD1"/>
    <w:rsid w:val="0057320A"/>
    <w:rsid w:val="005733A0"/>
    <w:rsid w:val="005769FA"/>
    <w:rsid w:val="00577724"/>
    <w:rsid w:val="00577C89"/>
    <w:rsid w:val="005829FF"/>
    <w:rsid w:val="00582A0C"/>
    <w:rsid w:val="00586E78"/>
    <w:rsid w:val="005900AB"/>
    <w:rsid w:val="005908B3"/>
    <w:rsid w:val="00593C9A"/>
    <w:rsid w:val="00595DBB"/>
    <w:rsid w:val="00596221"/>
    <w:rsid w:val="00597A62"/>
    <w:rsid w:val="005A173F"/>
    <w:rsid w:val="005A2089"/>
    <w:rsid w:val="005A20A6"/>
    <w:rsid w:val="005A619F"/>
    <w:rsid w:val="005A6242"/>
    <w:rsid w:val="005B3528"/>
    <w:rsid w:val="005B4CB6"/>
    <w:rsid w:val="005B6C8C"/>
    <w:rsid w:val="005B7DC1"/>
    <w:rsid w:val="005C481C"/>
    <w:rsid w:val="005C52B1"/>
    <w:rsid w:val="005D08E1"/>
    <w:rsid w:val="005D405E"/>
    <w:rsid w:val="005D7FD5"/>
    <w:rsid w:val="005E0780"/>
    <w:rsid w:val="005E0E8C"/>
    <w:rsid w:val="005E1130"/>
    <w:rsid w:val="005E230C"/>
    <w:rsid w:val="005E29AD"/>
    <w:rsid w:val="005E6AEE"/>
    <w:rsid w:val="005F0C29"/>
    <w:rsid w:val="005F4F7F"/>
    <w:rsid w:val="005F6D6D"/>
    <w:rsid w:val="005F7045"/>
    <w:rsid w:val="0060006E"/>
    <w:rsid w:val="006013B9"/>
    <w:rsid w:val="0060217D"/>
    <w:rsid w:val="00602561"/>
    <w:rsid w:val="0060574F"/>
    <w:rsid w:val="00607928"/>
    <w:rsid w:val="00611C9E"/>
    <w:rsid w:val="00614965"/>
    <w:rsid w:val="0061627F"/>
    <w:rsid w:val="006215A4"/>
    <w:rsid w:val="00621CC9"/>
    <w:rsid w:val="006238F3"/>
    <w:rsid w:val="00626DFD"/>
    <w:rsid w:val="00631582"/>
    <w:rsid w:val="006321C2"/>
    <w:rsid w:val="0063351A"/>
    <w:rsid w:val="006343F4"/>
    <w:rsid w:val="00636037"/>
    <w:rsid w:val="00636981"/>
    <w:rsid w:val="006377A3"/>
    <w:rsid w:val="0064325A"/>
    <w:rsid w:val="0064377F"/>
    <w:rsid w:val="00643A50"/>
    <w:rsid w:val="00644A50"/>
    <w:rsid w:val="006454FE"/>
    <w:rsid w:val="006516E0"/>
    <w:rsid w:val="0065226D"/>
    <w:rsid w:val="00652401"/>
    <w:rsid w:val="006543F0"/>
    <w:rsid w:val="00654C02"/>
    <w:rsid w:val="0066007D"/>
    <w:rsid w:val="00660DCF"/>
    <w:rsid w:val="0066300B"/>
    <w:rsid w:val="006643A6"/>
    <w:rsid w:val="006650CB"/>
    <w:rsid w:val="00665BF7"/>
    <w:rsid w:val="0066624A"/>
    <w:rsid w:val="00671F26"/>
    <w:rsid w:val="006735A2"/>
    <w:rsid w:val="00675A6C"/>
    <w:rsid w:val="00676202"/>
    <w:rsid w:val="00681001"/>
    <w:rsid w:val="006845D4"/>
    <w:rsid w:val="00684796"/>
    <w:rsid w:val="00684864"/>
    <w:rsid w:val="00693C68"/>
    <w:rsid w:val="00693C70"/>
    <w:rsid w:val="006943DE"/>
    <w:rsid w:val="00696879"/>
    <w:rsid w:val="006A2BE7"/>
    <w:rsid w:val="006A7983"/>
    <w:rsid w:val="006A7D62"/>
    <w:rsid w:val="006B03B9"/>
    <w:rsid w:val="006B0773"/>
    <w:rsid w:val="006B3914"/>
    <w:rsid w:val="006C433C"/>
    <w:rsid w:val="006D1B8B"/>
    <w:rsid w:val="006D309B"/>
    <w:rsid w:val="006D5436"/>
    <w:rsid w:val="006D6C9A"/>
    <w:rsid w:val="006D773F"/>
    <w:rsid w:val="006E1861"/>
    <w:rsid w:val="006E6865"/>
    <w:rsid w:val="006E7086"/>
    <w:rsid w:val="006E70DD"/>
    <w:rsid w:val="006F1480"/>
    <w:rsid w:val="006F7566"/>
    <w:rsid w:val="00700FCF"/>
    <w:rsid w:val="0070412B"/>
    <w:rsid w:val="007041F8"/>
    <w:rsid w:val="007068D2"/>
    <w:rsid w:val="0070728E"/>
    <w:rsid w:val="00707726"/>
    <w:rsid w:val="00714593"/>
    <w:rsid w:val="00714C63"/>
    <w:rsid w:val="00715488"/>
    <w:rsid w:val="00716D45"/>
    <w:rsid w:val="00721F16"/>
    <w:rsid w:val="007226E8"/>
    <w:rsid w:val="00723392"/>
    <w:rsid w:val="00725F8D"/>
    <w:rsid w:val="00731091"/>
    <w:rsid w:val="0073274A"/>
    <w:rsid w:val="007334C6"/>
    <w:rsid w:val="00733533"/>
    <w:rsid w:val="00734778"/>
    <w:rsid w:val="00736877"/>
    <w:rsid w:val="00736996"/>
    <w:rsid w:val="0074068B"/>
    <w:rsid w:val="00741B97"/>
    <w:rsid w:val="007466D8"/>
    <w:rsid w:val="00752882"/>
    <w:rsid w:val="00753226"/>
    <w:rsid w:val="0075462B"/>
    <w:rsid w:val="00754F55"/>
    <w:rsid w:val="0075507D"/>
    <w:rsid w:val="0075519D"/>
    <w:rsid w:val="0075639E"/>
    <w:rsid w:val="00760508"/>
    <w:rsid w:val="0076061B"/>
    <w:rsid w:val="00760BF1"/>
    <w:rsid w:val="00761206"/>
    <w:rsid w:val="00763A13"/>
    <w:rsid w:val="00763D4C"/>
    <w:rsid w:val="007645AD"/>
    <w:rsid w:val="0076629C"/>
    <w:rsid w:val="0077029A"/>
    <w:rsid w:val="00770FD6"/>
    <w:rsid w:val="0077107F"/>
    <w:rsid w:val="00771B5F"/>
    <w:rsid w:val="0077242A"/>
    <w:rsid w:val="00772767"/>
    <w:rsid w:val="007766A3"/>
    <w:rsid w:val="007768E6"/>
    <w:rsid w:val="00781CD0"/>
    <w:rsid w:val="007821B3"/>
    <w:rsid w:val="00783B0D"/>
    <w:rsid w:val="007846B3"/>
    <w:rsid w:val="007872F6"/>
    <w:rsid w:val="00791433"/>
    <w:rsid w:val="00791C9D"/>
    <w:rsid w:val="00793349"/>
    <w:rsid w:val="00796003"/>
    <w:rsid w:val="00796290"/>
    <w:rsid w:val="00796E51"/>
    <w:rsid w:val="007976AA"/>
    <w:rsid w:val="00797A55"/>
    <w:rsid w:val="007A0529"/>
    <w:rsid w:val="007A0DFD"/>
    <w:rsid w:val="007A1BB5"/>
    <w:rsid w:val="007A2FA5"/>
    <w:rsid w:val="007A7407"/>
    <w:rsid w:val="007B2B45"/>
    <w:rsid w:val="007B4AB8"/>
    <w:rsid w:val="007B7298"/>
    <w:rsid w:val="007C6371"/>
    <w:rsid w:val="007D0A6B"/>
    <w:rsid w:val="007D2ED6"/>
    <w:rsid w:val="007D3982"/>
    <w:rsid w:val="007D43D6"/>
    <w:rsid w:val="007D466F"/>
    <w:rsid w:val="007D4EB9"/>
    <w:rsid w:val="007D720E"/>
    <w:rsid w:val="007E2FE3"/>
    <w:rsid w:val="007E5EC9"/>
    <w:rsid w:val="007E684A"/>
    <w:rsid w:val="007F1348"/>
    <w:rsid w:val="007F4E5D"/>
    <w:rsid w:val="007F78BD"/>
    <w:rsid w:val="0080092B"/>
    <w:rsid w:val="00800C41"/>
    <w:rsid w:val="008039A0"/>
    <w:rsid w:val="00810825"/>
    <w:rsid w:val="008125CF"/>
    <w:rsid w:val="008132E3"/>
    <w:rsid w:val="0081400B"/>
    <w:rsid w:val="00821565"/>
    <w:rsid w:val="008246D8"/>
    <w:rsid w:val="008253B3"/>
    <w:rsid w:val="00826681"/>
    <w:rsid w:val="008276C8"/>
    <w:rsid w:val="00827CD0"/>
    <w:rsid w:val="0083051D"/>
    <w:rsid w:val="008315DF"/>
    <w:rsid w:val="00832FC8"/>
    <w:rsid w:val="00833987"/>
    <w:rsid w:val="00834E46"/>
    <w:rsid w:val="00837E33"/>
    <w:rsid w:val="00837E96"/>
    <w:rsid w:val="008469D0"/>
    <w:rsid w:val="008545A7"/>
    <w:rsid w:val="00855076"/>
    <w:rsid w:val="008568B3"/>
    <w:rsid w:val="00857995"/>
    <w:rsid w:val="008605C4"/>
    <w:rsid w:val="00861429"/>
    <w:rsid w:val="00865E38"/>
    <w:rsid w:val="0087018C"/>
    <w:rsid w:val="008708D9"/>
    <w:rsid w:val="00873102"/>
    <w:rsid w:val="00883BFC"/>
    <w:rsid w:val="00884D6E"/>
    <w:rsid w:val="00886F32"/>
    <w:rsid w:val="008875D9"/>
    <w:rsid w:val="0089173E"/>
    <w:rsid w:val="00894585"/>
    <w:rsid w:val="008A1329"/>
    <w:rsid w:val="008A1FFA"/>
    <w:rsid w:val="008A5DE3"/>
    <w:rsid w:val="008A6CF6"/>
    <w:rsid w:val="008A7219"/>
    <w:rsid w:val="008A7AE6"/>
    <w:rsid w:val="008B0FF7"/>
    <w:rsid w:val="008C030F"/>
    <w:rsid w:val="008C2C28"/>
    <w:rsid w:val="008C3876"/>
    <w:rsid w:val="008C543C"/>
    <w:rsid w:val="008C5FC0"/>
    <w:rsid w:val="008C7EBD"/>
    <w:rsid w:val="008D1CE8"/>
    <w:rsid w:val="008E2A67"/>
    <w:rsid w:val="008E3991"/>
    <w:rsid w:val="008F0F3B"/>
    <w:rsid w:val="008F2D27"/>
    <w:rsid w:val="008F7EAA"/>
    <w:rsid w:val="00900DFB"/>
    <w:rsid w:val="0090404C"/>
    <w:rsid w:val="009222F8"/>
    <w:rsid w:val="00923BE3"/>
    <w:rsid w:val="00923E9C"/>
    <w:rsid w:val="009242FC"/>
    <w:rsid w:val="009322A0"/>
    <w:rsid w:val="00932AD1"/>
    <w:rsid w:val="00942B39"/>
    <w:rsid w:val="0094713F"/>
    <w:rsid w:val="009477DA"/>
    <w:rsid w:val="00952E53"/>
    <w:rsid w:val="00954583"/>
    <w:rsid w:val="00955014"/>
    <w:rsid w:val="00955382"/>
    <w:rsid w:val="00961E87"/>
    <w:rsid w:val="0096292C"/>
    <w:rsid w:val="00962C7E"/>
    <w:rsid w:val="00965356"/>
    <w:rsid w:val="0097107D"/>
    <w:rsid w:val="00971135"/>
    <w:rsid w:val="00971FE2"/>
    <w:rsid w:val="00973199"/>
    <w:rsid w:val="00974EEB"/>
    <w:rsid w:val="00976760"/>
    <w:rsid w:val="00984B3C"/>
    <w:rsid w:val="00985051"/>
    <w:rsid w:val="009858AC"/>
    <w:rsid w:val="00985E65"/>
    <w:rsid w:val="0098653F"/>
    <w:rsid w:val="009872F3"/>
    <w:rsid w:val="009921C9"/>
    <w:rsid w:val="009923D4"/>
    <w:rsid w:val="009928DB"/>
    <w:rsid w:val="009938A9"/>
    <w:rsid w:val="0099531D"/>
    <w:rsid w:val="009963FB"/>
    <w:rsid w:val="00997363"/>
    <w:rsid w:val="009A037E"/>
    <w:rsid w:val="009A4BD3"/>
    <w:rsid w:val="009A5AB8"/>
    <w:rsid w:val="009A68FE"/>
    <w:rsid w:val="009A6B6C"/>
    <w:rsid w:val="009B1FB9"/>
    <w:rsid w:val="009B2B69"/>
    <w:rsid w:val="009B4111"/>
    <w:rsid w:val="009B45F9"/>
    <w:rsid w:val="009B656B"/>
    <w:rsid w:val="009B66D1"/>
    <w:rsid w:val="009B7E5F"/>
    <w:rsid w:val="009C29EB"/>
    <w:rsid w:val="009C3BC2"/>
    <w:rsid w:val="009C64A8"/>
    <w:rsid w:val="009C7667"/>
    <w:rsid w:val="009D09DA"/>
    <w:rsid w:val="009D2314"/>
    <w:rsid w:val="009D36BA"/>
    <w:rsid w:val="009D5EBC"/>
    <w:rsid w:val="009D67ED"/>
    <w:rsid w:val="009D6FB2"/>
    <w:rsid w:val="009D7A3B"/>
    <w:rsid w:val="009E1BDA"/>
    <w:rsid w:val="009E1D22"/>
    <w:rsid w:val="009E1D7F"/>
    <w:rsid w:val="009F2528"/>
    <w:rsid w:val="009F5E33"/>
    <w:rsid w:val="009F6064"/>
    <w:rsid w:val="009F6166"/>
    <w:rsid w:val="009F6F6F"/>
    <w:rsid w:val="009F7018"/>
    <w:rsid w:val="00A00482"/>
    <w:rsid w:val="00A008DD"/>
    <w:rsid w:val="00A009BD"/>
    <w:rsid w:val="00A00E5F"/>
    <w:rsid w:val="00A03BF4"/>
    <w:rsid w:val="00A04351"/>
    <w:rsid w:val="00A050D4"/>
    <w:rsid w:val="00A058CF"/>
    <w:rsid w:val="00A05F59"/>
    <w:rsid w:val="00A06A4B"/>
    <w:rsid w:val="00A06DB1"/>
    <w:rsid w:val="00A06FEF"/>
    <w:rsid w:val="00A077EF"/>
    <w:rsid w:val="00A07989"/>
    <w:rsid w:val="00A11434"/>
    <w:rsid w:val="00A15FE5"/>
    <w:rsid w:val="00A25AAB"/>
    <w:rsid w:val="00A26E94"/>
    <w:rsid w:val="00A308AE"/>
    <w:rsid w:val="00A367CD"/>
    <w:rsid w:val="00A4047E"/>
    <w:rsid w:val="00A40C84"/>
    <w:rsid w:val="00A43F6E"/>
    <w:rsid w:val="00A451BB"/>
    <w:rsid w:val="00A50E55"/>
    <w:rsid w:val="00A53353"/>
    <w:rsid w:val="00A60C8D"/>
    <w:rsid w:val="00A6169D"/>
    <w:rsid w:val="00A648FB"/>
    <w:rsid w:val="00A658EF"/>
    <w:rsid w:val="00A66067"/>
    <w:rsid w:val="00A73C4B"/>
    <w:rsid w:val="00A73DF8"/>
    <w:rsid w:val="00A74105"/>
    <w:rsid w:val="00A750B9"/>
    <w:rsid w:val="00A751CC"/>
    <w:rsid w:val="00A755CE"/>
    <w:rsid w:val="00A75747"/>
    <w:rsid w:val="00A76341"/>
    <w:rsid w:val="00A76CFB"/>
    <w:rsid w:val="00A804FF"/>
    <w:rsid w:val="00A80C7D"/>
    <w:rsid w:val="00A80F80"/>
    <w:rsid w:val="00A816EC"/>
    <w:rsid w:val="00A82B04"/>
    <w:rsid w:val="00A8416C"/>
    <w:rsid w:val="00A8458C"/>
    <w:rsid w:val="00A85711"/>
    <w:rsid w:val="00A86143"/>
    <w:rsid w:val="00A86519"/>
    <w:rsid w:val="00A87931"/>
    <w:rsid w:val="00A908BE"/>
    <w:rsid w:val="00A96E4C"/>
    <w:rsid w:val="00A97669"/>
    <w:rsid w:val="00AA0689"/>
    <w:rsid w:val="00AA0CEB"/>
    <w:rsid w:val="00AA13EE"/>
    <w:rsid w:val="00AA142C"/>
    <w:rsid w:val="00AA17D0"/>
    <w:rsid w:val="00AA405F"/>
    <w:rsid w:val="00AA7509"/>
    <w:rsid w:val="00AA7DAE"/>
    <w:rsid w:val="00AB3180"/>
    <w:rsid w:val="00AB3564"/>
    <w:rsid w:val="00AB634F"/>
    <w:rsid w:val="00AB6E3A"/>
    <w:rsid w:val="00AC0AE7"/>
    <w:rsid w:val="00AC0B83"/>
    <w:rsid w:val="00AC6501"/>
    <w:rsid w:val="00AC785C"/>
    <w:rsid w:val="00AD71BB"/>
    <w:rsid w:val="00AD7991"/>
    <w:rsid w:val="00AE18C3"/>
    <w:rsid w:val="00AE405D"/>
    <w:rsid w:val="00AE5501"/>
    <w:rsid w:val="00AE5C59"/>
    <w:rsid w:val="00AE7809"/>
    <w:rsid w:val="00AF7E38"/>
    <w:rsid w:val="00B0149E"/>
    <w:rsid w:val="00B01EC5"/>
    <w:rsid w:val="00B11010"/>
    <w:rsid w:val="00B12873"/>
    <w:rsid w:val="00B12D93"/>
    <w:rsid w:val="00B1784E"/>
    <w:rsid w:val="00B20D7A"/>
    <w:rsid w:val="00B227F4"/>
    <w:rsid w:val="00B228DA"/>
    <w:rsid w:val="00B24A4E"/>
    <w:rsid w:val="00B24A62"/>
    <w:rsid w:val="00B2641C"/>
    <w:rsid w:val="00B26C34"/>
    <w:rsid w:val="00B26D62"/>
    <w:rsid w:val="00B33F10"/>
    <w:rsid w:val="00B36E41"/>
    <w:rsid w:val="00B43E93"/>
    <w:rsid w:val="00B43EDC"/>
    <w:rsid w:val="00B45C09"/>
    <w:rsid w:val="00B47991"/>
    <w:rsid w:val="00B47A19"/>
    <w:rsid w:val="00B5051A"/>
    <w:rsid w:val="00B5542B"/>
    <w:rsid w:val="00B55A63"/>
    <w:rsid w:val="00B560D5"/>
    <w:rsid w:val="00B561FD"/>
    <w:rsid w:val="00B57B31"/>
    <w:rsid w:val="00B57E6B"/>
    <w:rsid w:val="00B615F5"/>
    <w:rsid w:val="00B63B79"/>
    <w:rsid w:val="00B63CDB"/>
    <w:rsid w:val="00B644DB"/>
    <w:rsid w:val="00B65078"/>
    <w:rsid w:val="00B65CCB"/>
    <w:rsid w:val="00B70CB1"/>
    <w:rsid w:val="00B718D3"/>
    <w:rsid w:val="00B75556"/>
    <w:rsid w:val="00B755EE"/>
    <w:rsid w:val="00B7611C"/>
    <w:rsid w:val="00B81345"/>
    <w:rsid w:val="00B82E81"/>
    <w:rsid w:val="00B8602C"/>
    <w:rsid w:val="00B9164A"/>
    <w:rsid w:val="00B9189E"/>
    <w:rsid w:val="00B9543E"/>
    <w:rsid w:val="00BA09A5"/>
    <w:rsid w:val="00BA2B18"/>
    <w:rsid w:val="00BA3176"/>
    <w:rsid w:val="00BA6DC4"/>
    <w:rsid w:val="00BB081D"/>
    <w:rsid w:val="00BB0D88"/>
    <w:rsid w:val="00BB0DBB"/>
    <w:rsid w:val="00BB195A"/>
    <w:rsid w:val="00BB234B"/>
    <w:rsid w:val="00BB3FF8"/>
    <w:rsid w:val="00BB4354"/>
    <w:rsid w:val="00BB6E07"/>
    <w:rsid w:val="00BB7378"/>
    <w:rsid w:val="00BC173D"/>
    <w:rsid w:val="00BC28B9"/>
    <w:rsid w:val="00BC415B"/>
    <w:rsid w:val="00BC46F2"/>
    <w:rsid w:val="00BC4754"/>
    <w:rsid w:val="00BC714B"/>
    <w:rsid w:val="00BD090C"/>
    <w:rsid w:val="00BD2E65"/>
    <w:rsid w:val="00BD7C40"/>
    <w:rsid w:val="00BE1DB4"/>
    <w:rsid w:val="00BE401D"/>
    <w:rsid w:val="00BE4A65"/>
    <w:rsid w:val="00BF05AC"/>
    <w:rsid w:val="00BF09E3"/>
    <w:rsid w:val="00BF24C9"/>
    <w:rsid w:val="00BF3C8A"/>
    <w:rsid w:val="00C14094"/>
    <w:rsid w:val="00C171BC"/>
    <w:rsid w:val="00C25264"/>
    <w:rsid w:val="00C26BF1"/>
    <w:rsid w:val="00C27A61"/>
    <w:rsid w:val="00C31DF2"/>
    <w:rsid w:val="00C33591"/>
    <w:rsid w:val="00C3566F"/>
    <w:rsid w:val="00C3599D"/>
    <w:rsid w:val="00C370F0"/>
    <w:rsid w:val="00C37968"/>
    <w:rsid w:val="00C41C35"/>
    <w:rsid w:val="00C450B0"/>
    <w:rsid w:val="00C521B5"/>
    <w:rsid w:val="00C53321"/>
    <w:rsid w:val="00C56008"/>
    <w:rsid w:val="00C56436"/>
    <w:rsid w:val="00C56E75"/>
    <w:rsid w:val="00C607FD"/>
    <w:rsid w:val="00C619D7"/>
    <w:rsid w:val="00C61D2A"/>
    <w:rsid w:val="00C6301B"/>
    <w:rsid w:val="00C646F3"/>
    <w:rsid w:val="00C6717E"/>
    <w:rsid w:val="00C7053F"/>
    <w:rsid w:val="00C70FF8"/>
    <w:rsid w:val="00C7213F"/>
    <w:rsid w:val="00C728D3"/>
    <w:rsid w:val="00C7636D"/>
    <w:rsid w:val="00C849C0"/>
    <w:rsid w:val="00C862BC"/>
    <w:rsid w:val="00C86F08"/>
    <w:rsid w:val="00C9047E"/>
    <w:rsid w:val="00C93D01"/>
    <w:rsid w:val="00C97D26"/>
    <w:rsid w:val="00CA0086"/>
    <w:rsid w:val="00CA074A"/>
    <w:rsid w:val="00CA238B"/>
    <w:rsid w:val="00CA2B7F"/>
    <w:rsid w:val="00CA3B4F"/>
    <w:rsid w:val="00CA506E"/>
    <w:rsid w:val="00CA5148"/>
    <w:rsid w:val="00CA6A7B"/>
    <w:rsid w:val="00CB031F"/>
    <w:rsid w:val="00CB064E"/>
    <w:rsid w:val="00CB0D31"/>
    <w:rsid w:val="00CB0E26"/>
    <w:rsid w:val="00CB157B"/>
    <w:rsid w:val="00CB2466"/>
    <w:rsid w:val="00CB291D"/>
    <w:rsid w:val="00CB2FBF"/>
    <w:rsid w:val="00CB327E"/>
    <w:rsid w:val="00CC1BEF"/>
    <w:rsid w:val="00CC4D43"/>
    <w:rsid w:val="00CC661B"/>
    <w:rsid w:val="00CD132C"/>
    <w:rsid w:val="00CD393C"/>
    <w:rsid w:val="00CE2938"/>
    <w:rsid w:val="00CE44DD"/>
    <w:rsid w:val="00CE55BA"/>
    <w:rsid w:val="00CE7669"/>
    <w:rsid w:val="00CF44ED"/>
    <w:rsid w:val="00CF49B4"/>
    <w:rsid w:val="00CF68A6"/>
    <w:rsid w:val="00D01D79"/>
    <w:rsid w:val="00D022CB"/>
    <w:rsid w:val="00D048A4"/>
    <w:rsid w:val="00D13B98"/>
    <w:rsid w:val="00D1728C"/>
    <w:rsid w:val="00D20F1D"/>
    <w:rsid w:val="00D24027"/>
    <w:rsid w:val="00D252AF"/>
    <w:rsid w:val="00D26D45"/>
    <w:rsid w:val="00D303F5"/>
    <w:rsid w:val="00D3077A"/>
    <w:rsid w:val="00D37E3D"/>
    <w:rsid w:val="00D427CA"/>
    <w:rsid w:val="00D42A79"/>
    <w:rsid w:val="00D42AF7"/>
    <w:rsid w:val="00D44CEA"/>
    <w:rsid w:val="00D4557A"/>
    <w:rsid w:val="00D50606"/>
    <w:rsid w:val="00D50EA4"/>
    <w:rsid w:val="00D52511"/>
    <w:rsid w:val="00D5334B"/>
    <w:rsid w:val="00D56CDA"/>
    <w:rsid w:val="00D6036B"/>
    <w:rsid w:val="00D6075F"/>
    <w:rsid w:val="00D6422B"/>
    <w:rsid w:val="00D6615B"/>
    <w:rsid w:val="00D7287C"/>
    <w:rsid w:val="00D72B7A"/>
    <w:rsid w:val="00D75753"/>
    <w:rsid w:val="00D75DD9"/>
    <w:rsid w:val="00D77F8E"/>
    <w:rsid w:val="00D81110"/>
    <w:rsid w:val="00D8185A"/>
    <w:rsid w:val="00D8750F"/>
    <w:rsid w:val="00D909F1"/>
    <w:rsid w:val="00D93074"/>
    <w:rsid w:val="00D94529"/>
    <w:rsid w:val="00D94909"/>
    <w:rsid w:val="00D97246"/>
    <w:rsid w:val="00DA0144"/>
    <w:rsid w:val="00DA0D61"/>
    <w:rsid w:val="00DA18F3"/>
    <w:rsid w:val="00DA292E"/>
    <w:rsid w:val="00DA4672"/>
    <w:rsid w:val="00DA6B13"/>
    <w:rsid w:val="00DB06C2"/>
    <w:rsid w:val="00DB1033"/>
    <w:rsid w:val="00DB160E"/>
    <w:rsid w:val="00DB18EB"/>
    <w:rsid w:val="00DB53C3"/>
    <w:rsid w:val="00DC07D1"/>
    <w:rsid w:val="00DC3900"/>
    <w:rsid w:val="00DD17CD"/>
    <w:rsid w:val="00DD4431"/>
    <w:rsid w:val="00DE4618"/>
    <w:rsid w:val="00DE780A"/>
    <w:rsid w:val="00E01571"/>
    <w:rsid w:val="00E015C1"/>
    <w:rsid w:val="00E01CC0"/>
    <w:rsid w:val="00E032C9"/>
    <w:rsid w:val="00E061B5"/>
    <w:rsid w:val="00E10AB1"/>
    <w:rsid w:val="00E11F79"/>
    <w:rsid w:val="00E125CC"/>
    <w:rsid w:val="00E16958"/>
    <w:rsid w:val="00E208CF"/>
    <w:rsid w:val="00E20E95"/>
    <w:rsid w:val="00E2280F"/>
    <w:rsid w:val="00E229A8"/>
    <w:rsid w:val="00E2499F"/>
    <w:rsid w:val="00E30BD1"/>
    <w:rsid w:val="00E30E69"/>
    <w:rsid w:val="00E33BD4"/>
    <w:rsid w:val="00E340A8"/>
    <w:rsid w:val="00E369A6"/>
    <w:rsid w:val="00E43540"/>
    <w:rsid w:val="00E46DCB"/>
    <w:rsid w:val="00E5044B"/>
    <w:rsid w:val="00E51D8C"/>
    <w:rsid w:val="00E52255"/>
    <w:rsid w:val="00E53126"/>
    <w:rsid w:val="00E53459"/>
    <w:rsid w:val="00E549B9"/>
    <w:rsid w:val="00E5770A"/>
    <w:rsid w:val="00E607F9"/>
    <w:rsid w:val="00E617ED"/>
    <w:rsid w:val="00E638D1"/>
    <w:rsid w:val="00E6642D"/>
    <w:rsid w:val="00E712C2"/>
    <w:rsid w:val="00E71554"/>
    <w:rsid w:val="00E7170D"/>
    <w:rsid w:val="00E74360"/>
    <w:rsid w:val="00E74EB7"/>
    <w:rsid w:val="00E74F6E"/>
    <w:rsid w:val="00E767BD"/>
    <w:rsid w:val="00E80EC1"/>
    <w:rsid w:val="00E846D1"/>
    <w:rsid w:val="00E858C5"/>
    <w:rsid w:val="00E86331"/>
    <w:rsid w:val="00E870AD"/>
    <w:rsid w:val="00E87A0E"/>
    <w:rsid w:val="00E910B7"/>
    <w:rsid w:val="00EA18CB"/>
    <w:rsid w:val="00EA22F2"/>
    <w:rsid w:val="00EA2471"/>
    <w:rsid w:val="00EA2DAA"/>
    <w:rsid w:val="00EA4212"/>
    <w:rsid w:val="00EB0866"/>
    <w:rsid w:val="00EB2BEB"/>
    <w:rsid w:val="00EB6D2C"/>
    <w:rsid w:val="00EB743C"/>
    <w:rsid w:val="00EC0888"/>
    <w:rsid w:val="00EC0FC1"/>
    <w:rsid w:val="00EC2D06"/>
    <w:rsid w:val="00EC5926"/>
    <w:rsid w:val="00EC5F86"/>
    <w:rsid w:val="00ED3C61"/>
    <w:rsid w:val="00ED4EA9"/>
    <w:rsid w:val="00EE5010"/>
    <w:rsid w:val="00EF1DDF"/>
    <w:rsid w:val="00EF742F"/>
    <w:rsid w:val="00EF7C39"/>
    <w:rsid w:val="00F016EB"/>
    <w:rsid w:val="00F01ACB"/>
    <w:rsid w:val="00F02539"/>
    <w:rsid w:val="00F02600"/>
    <w:rsid w:val="00F04F5D"/>
    <w:rsid w:val="00F116F8"/>
    <w:rsid w:val="00F151D3"/>
    <w:rsid w:val="00F15463"/>
    <w:rsid w:val="00F1657B"/>
    <w:rsid w:val="00F17B09"/>
    <w:rsid w:val="00F21F20"/>
    <w:rsid w:val="00F22119"/>
    <w:rsid w:val="00F22637"/>
    <w:rsid w:val="00F22E72"/>
    <w:rsid w:val="00F24A79"/>
    <w:rsid w:val="00F25A94"/>
    <w:rsid w:val="00F2696D"/>
    <w:rsid w:val="00F312D6"/>
    <w:rsid w:val="00F342B1"/>
    <w:rsid w:val="00F41AE8"/>
    <w:rsid w:val="00F41C53"/>
    <w:rsid w:val="00F41E2D"/>
    <w:rsid w:val="00F42E9B"/>
    <w:rsid w:val="00F43B75"/>
    <w:rsid w:val="00F43F7E"/>
    <w:rsid w:val="00F44DA1"/>
    <w:rsid w:val="00F4520D"/>
    <w:rsid w:val="00F460EB"/>
    <w:rsid w:val="00F46397"/>
    <w:rsid w:val="00F47EA1"/>
    <w:rsid w:val="00F52010"/>
    <w:rsid w:val="00F52CC2"/>
    <w:rsid w:val="00F5760D"/>
    <w:rsid w:val="00F61EA7"/>
    <w:rsid w:val="00F62D17"/>
    <w:rsid w:val="00F62E70"/>
    <w:rsid w:val="00F63513"/>
    <w:rsid w:val="00F63A7C"/>
    <w:rsid w:val="00F63C43"/>
    <w:rsid w:val="00F66A0D"/>
    <w:rsid w:val="00F66C70"/>
    <w:rsid w:val="00F6764C"/>
    <w:rsid w:val="00F702F8"/>
    <w:rsid w:val="00F70843"/>
    <w:rsid w:val="00F70B41"/>
    <w:rsid w:val="00F8074D"/>
    <w:rsid w:val="00F81BE1"/>
    <w:rsid w:val="00F824DB"/>
    <w:rsid w:val="00F85A51"/>
    <w:rsid w:val="00F861BA"/>
    <w:rsid w:val="00F909FA"/>
    <w:rsid w:val="00F90B28"/>
    <w:rsid w:val="00FA0CB7"/>
    <w:rsid w:val="00FA1E73"/>
    <w:rsid w:val="00FA203F"/>
    <w:rsid w:val="00FA4451"/>
    <w:rsid w:val="00FA7FD4"/>
    <w:rsid w:val="00FB0D99"/>
    <w:rsid w:val="00FB1920"/>
    <w:rsid w:val="00FB250D"/>
    <w:rsid w:val="00FB3E7D"/>
    <w:rsid w:val="00FB4DD4"/>
    <w:rsid w:val="00FB5066"/>
    <w:rsid w:val="00FB5D18"/>
    <w:rsid w:val="00FC1B99"/>
    <w:rsid w:val="00FC2168"/>
    <w:rsid w:val="00FC587B"/>
    <w:rsid w:val="00FC6ABA"/>
    <w:rsid w:val="00FC741A"/>
    <w:rsid w:val="00FD059B"/>
    <w:rsid w:val="00FD7424"/>
    <w:rsid w:val="00FD7D86"/>
    <w:rsid w:val="00FE3654"/>
    <w:rsid w:val="00FE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874A121"/>
  <w14:defaultImageDpi w14:val="330"/>
  <w15:docId w15:val="{B405E821-6ADF-4BE3-854E-7383D37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3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74360"/>
    <w:pPr>
      <w:keepNext/>
      <w:numPr>
        <w:numId w:val="11"/>
      </w:numPr>
      <w:tabs>
        <w:tab w:val="clear" w:pos="360"/>
      </w:tabs>
      <w:suppressAutoHyphens/>
      <w:spacing w:before="240" w:after="60"/>
      <w:ind w:left="0" w:firstLine="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unhideWhenUsed/>
    <w:qFormat/>
    <w:rsid w:val="00E74360"/>
    <w:pPr>
      <w:keepNext/>
      <w:numPr>
        <w:ilvl w:val="1"/>
        <w:numId w:val="11"/>
      </w:numPr>
      <w:tabs>
        <w:tab w:val="clear" w:pos="1146"/>
      </w:tabs>
      <w:suppressAutoHyphens/>
      <w:spacing w:before="240" w:after="60"/>
      <w:ind w:left="0"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qFormat/>
    <w:rsid w:val="00E74360"/>
    <w:pPr>
      <w:keepNext/>
      <w:numPr>
        <w:ilvl w:val="2"/>
        <w:numId w:val="11"/>
      </w:numPr>
      <w:tabs>
        <w:tab w:val="clear" w:pos="1364"/>
        <w:tab w:val="num" w:pos="720"/>
      </w:tabs>
      <w:suppressAutoHyphens/>
      <w:spacing w:before="240" w:after="60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aliases w:val=" Знак1"/>
    <w:basedOn w:val="a"/>
    <w:next w:val="a"/>
    <w:link w:val="40"/>
    <w:qFormat/>
    <w:rsid w:val="00E74360"/>
    <w:pPr>
      <w:keepNext/>
      <w:numPr>
        <w:ilvl w:val="3"/>
        <w:numId w:val="11"/>
      </w:numPr>
      <w:tabs>
        <w:tab w:val="clear" w:pos="2160"/>
      </w:tabs>
      <w:ind w:left="352" w:firstLine="708"/>
      <w:jc w:val="both"/>
      <w:outlineLvl w:val="3"/>
    </w:pPr>
    <w:rPr>
      <w:rFonts w:eastAsia="Times New Roman"/>
      <w:b/>
      <w:bCs/>
      <w:sz w:val="32"/>
      <w:lang w:val="x-none" w:eastAsia="x-none"/>
    </w:rPr>
  </w:style>
  <w:style w:type="paragraph" w:styleId="8">
    <w:name w:val="heading 8"/>
    <w:basedOn w:val="a"/>
    <w:next w:val="a"/>
    <w:link w:val="80"/>
    <w:qFormat/>
    <w:rsid w:val="00E74360"/>
    <w:pPr>
      <w:keepNext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360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rsid w:val="00E7436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E74360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aliases w:val=" Знак1 Знак"/>
    <w:basedOn w:val="a0"/>
    <w:link w:val="4"/>
    <w:rsid w:val="00E74360"/>
    <w:rPr>
      <w:rFonts w:ascii="Times New Roman" w:eastAsia="Times New Roman" w:hAnsi="Times New Roman" w:cs="Times New Roman"/>
      <w:b/>
      <w:bCs/>
      <w:sz w:val="32"/>
      <w:lang w:val="x-none" w:eastAsia="x-none"/>
    </w:rPr>
  </w:style>
  <w:style w:type="character" w:customStyle="1" w:styleId="80">
    <w:name w:val="Заголовок 8 Знак"/>
    <w:basedOn w:val="a0"/>
    <w:link w:val="8"/>
    <w:rsid w:val="00E74360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11">
    <w:name w:val="Основной шрифт абзаца1"/>
    <w:rsid w:val="00E74360"/>
  </w:style>
  <w:style w:type="character" w:customStyle="1" w:styleId="a3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uiPriority w:val="99"/>
    <w:rsid w:val="00E74360"/>
    <w:rPr>
      <w:sz w:val="24"/>
      <w:szCs w:val="24"/>
    </w:rPr>
  </w:style>
  <w:style w:type="character" w:customStyle="1" w:styleId="a4">
    <w:name w:val="Нижний колонтитул Знак"/>
    <w:uiPriority w:val="99"/>
    <w:rsid w:val="00E74360"/>
    <w:rPr>
      <w:sz w:val="24"/>
      <w:szCs w:val="24"/>
    </w:rPr>
  </w:style>
  <w:style w:type="paragraph" w:customStyle="1" w:styleId="12">
    <w:name w:val="Заголовок1"/>
    <w:basedOn w:val="a"/>
    <w:next w:val="a5"/>
    <w:rsid w:val="00E74360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E74360"/>
    <w:pPr>
      <w:suppressAutoHyphens/>
      <w:spacing w:after="120"/>
    </w:pPr>
    <w:rPr>
      <w:rFonts w:eastAsia="Times New Roman"/>
      <w:lang w:eastAsia="ar-SA"/>
    </w:rPr>
  </w:style>
  <w:style w:type="character" w:customStyle="1" w:styleId="a6">
    <w:name w:val="Основной текст Знак"/>
    <w:basedOn w:val="a0"/>
    <w:link w:val="a5"/>
    <w:rsid w:val="00E74360"/>
    <w:rPr>
      <w:rFonts w:ascii="Times New Roman" w:eastAsia="Times New Roman" w:hAnsi="Times New Roman" w:cs="Times New Roman"/>
      <w:lang w:eastAsia="ar-SA"/>
    </w:rPr>
  </w:style>
  <w:style w:type="paragraph" w:styleId="a7">
    <w:name w:val="List"/>
    <w:basedOn w:val="a5"/>
    <w:rsid w:val="00E74360"/>
    <w:rPr>
      <w:rFonts w:cs="Mangal"/>
    </w:rPr>
  </w:style>
  <w:style w:type="paragraph" w:customStyle="1" w:styleId="13">
    <w:name w:val="Название1"/>
    <w:basedOn w:val="a"/>
    <w:rsid w:val="00E74360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4">
    <w:name w:val="Указатель1"/>
    <w:basedOn w:val="a"/>
    <w:rsid w:val="00E74360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msolistparagraph0">
    <w:name w:val="msolistparagraph"/>
    <w:basedOn w:val="a"/>
    <w:rsid w:val="00E74360"/>
    <w:pPr>
      <w:suppressAutoHyphens/>
      <w:ind w:left="720"/>
    </w:pPr>
    <w:rPr>
      <w:rFonts w:ascii="Calibri" w:eastAsia="Times New Roman" w:hAnsi="Calibri"/>
      <w:sz w:val="22"/>
      <w:szCs w:val="22"/>
      <w:lang w:eastAsia="ar-SA"/>
    </w:rPr>
  </w:style>
  <w:style w:type="paragraph" w:customStyle="1" w:styleId="a8">
    <w:name w:val="Знак Знак Знак Знак"/>
    <w:basedOn w:val="a"/>
    <w:rsid w:val="00E74360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9">
    <w:name w:val="Balloon Text"/>
    <w:basedOn w:val="a"/>
    <w:link w:val="aa"/>
    <w:rsid w:val="00E74360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E74360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15"/>
    <w:uiPriority w:val="99"/>
    <w:rsid w:val="00E74360"/>
    <w:pPr>
      <w:tabs>
        <w:tab w:val="center" w:pos="4677"/>
        <w:tab w:val="right" w:pos="9355"/>
      </w:tabs>
      <w:suppressAutoHyphens/>
    </w:pPr>
    <w:rPr>
      <w:rFonts w:eastAsia="Times New Roman"/>
      <w:lang w:eastAsia="ar-SA"/>
    </w:rPr>
  </w:style>
  <w:style w:type="character" w:customStyle="1" w:styleId="15">
    <w:name w:val="Верхний колонтитул Знак1"/>
    <w:aliases w:val="Linie Знак1,АВИАКОМПАНИЯ &quot;ТЮМЕНТРАНСГАЗАВИА&quot;  СВИДЕТЕЛЬСТВО ЭКСПЛУАТАНТА  N 433 Знак1,АВИАКОМПАНИЯ &quot;ТЮМЕНТРАНСГАЗАВИА&quot;  СВИДЕТЕЛЬСТВО  ЭКСПЛУАТАНТА  N 433 Знак1,ВерхКолонтитул-1я-строкa Знак1"/>
    <w:basedOn w:val="a0"/>
    <w:link w:val="ab"/>
    <w:uiPriority w:val="99"/>
    <w:rsid w:val="00E74360"/>
    <w:rPr>
      <w:rFonts w:ascii="Times New Roman" w:eastAsia="Times New Roman" w:hAnsi="Times New Roman" w:cs="Times New Roman"/>
      <w:lang w:eastAsia="ar-SA"/>
    </w:rPr>
  </w:style>
  <w:style w:type="paragraph" w:styleId="ac">
    <w:name w:val="footer"/>
    <w:basedOn w:val="a"/>
    <w:link w:val="16"/>
    <w:uiPriority w:val="99"/>
    <w:rsid w:val="00E74360"/>
    <w:pPr>
      <w:tabs>
        <w:tab w:val="center" w:pos="4677"/>
        <w:tab w:val="right" w:pos="9355"/>
      </w:tabs>
      <w:suppressAutoHyphens/>
    </w:pPr>
    <w:rPr>
      <w:rFonts w:eastAsia="Times New Roman"/>
      <w:lang w:eastAsia="ar-SA"/>
    </w:rPr>
  </w:style>
  <w:style w:type="character" w:customStyle="1" w:styleId="16">
    <w:name w:val="Нижний колонтитул Знак1"/>
    <w:basedOn w:val="a0"/>
    <w:link w:val="ac"/>
    <w:uiPriority w:val="99"/>
    <w:rsid w:val="00E74360"/>
    <w:rPr>
      <w:rFonts w:ascii="Times New Roman" w:eastAsia="Times New Roman" w:hAnsi="Times New Roman" w:cs="Times New Roman"/>
      <w:lang w:eastAsia="ar-SA"/>
    </w:rPr>
  </w:style>
  <w:style w:type="paragraph" w:customStyle="1" w:styleId="ad">
    <w:name w:val="Содержимое таблицы"/>
    <w:basedOn w:val="a"/>
    <w:rsid w:val="00E74360"/>
    <w:pPr>
      <w:suppressLineNumbers/>
      <w:suppressAutoHyphens/>
    </w:pPr>
    <w:rPr>
      <w:rFonts w:eastAsia="Times New Roman"/>
      <w:lang w:eastAsia="ar-SA"/>
    </w:rPr>
  </w:style>
  <w:style w:type="paragraph" w:customStyle="1" w:styleId="ae">
    <w:name w:val="Заголовок таблицы"/>
    <w:basedOn w:val="ad"/>
    <w:rsid w:val="00E74360"/>
    <w:pPr>
      <w:jc w:val="center"/>
    </w:pPr>
    <w:rPr>
      <w:b/>
      <w:bCs/>
    </w:rPr>
  </w:style>
  <w:style w:type="character" w:styleId="af">
    <w:name w:val="Hyperlink"/>
    <w:rsid w:val="00E74360"/>
    <w:rPr>
      <w:color w:val="0000FF"/>
      <w:u w:val="single"/>
    </w:rPr>
  </w:style>
  <w:style w:type="paragraph" w:styleId="af0">
    <w:name w:val="List Paragraph"/>
    <w:basedOn w:val="a"/>
    <w:link w:val="af1"/>
    <w:uiPriority w:val="99"/>
    <w:qFormat/>
    <w:rsid w:val="00E74360"/>
    <w:pPr>
      <w:suppressAutoHyphens/>
      <w:ind w:left="720"/>
      <w:contextualSpacing/>
    </w:pPr>
    <w:rPr>
      <w:rFonts w:eastAsia="Times New Roman"/>
      <w:lang w:eastAsia="ar-SA"/>
    </w:rPr>
  </w:style>
  <w:style w:type="paragraph" w:styleId="af2">
    <w:name w:val="No Spacing"/>
    <w:qFormat/>
    <w:rsid w:val="00E74360"/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39"/>
    <w:rsid w:val="00E7436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semiHidden/>
    <w:unhideWhenUsed/>
    <w:rsid w:val="00E7436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7436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7436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36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7436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9">
    <w:name w:val="endnote text"/>
    <w:basedOn w:val="a"/>
    <w:link w:val="afa"/>
    <w:uiPriority w:val="99"/>
    <w:semiHidden/>
    <w:unhideWhenUsed/>
    <w:rsid w:val="00E74360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7436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b">
    <w:name w:val="endnote reference"/>
    <w:uiPriority w:val="99"/>
    <w:semiHidden/>
    <w:unhideWhenUsed/>
    <w:rsid w:val="00E74360"/>
    <w:rPr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E74360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afd">
    <w:name w:val="Текст сноски Знак"/>
    <w:basedOn w:val="a0"/>
    <w:link w:val="afc"/>
    <w:uiPriority w:val="99"/>
    <w:rsid w:val="00E7436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e">
    <w:name w:val="footnote reference"/>
    <w:link w:val="17"/>
    <w:unhideWhenUsed/>
    <w:rsid w:val="00E74360"/>
    <w:rPr>
      <w:vertAlign w:val="superscript"/>
    </w:rPr>
  </w:style>
  <w:style w:type="paragraph" w:customStyle="1" w:styleId="ConsPlusNormal">
    <w:name w:val="ConsPlusNormal"/>
    <w:qFormat/>
    <w:rsid w:val="00E7436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E74360"/>
    <w:pPr>
      <w:suppressAutoHyphens/>
      <w:spacing w:after="120"/>
    </w:pPr>
    <w:rPr>
      <w:rFonts w:eastAsia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7436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Абзац списка1"/>
    <w:basedOn w:val="a"/>
    <w:rsid w:val="00E74360"/>
    <w:pPr>
      <w:suppressAutoHyphens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15">
    <w:name w:val="Style15"/>
    <w:basedOn w:val="a"/>
    <w:rsid w:val="00E74360"/>
    <w:pPr>
      <w:widowControl w:val="0"/>
      <w:autoSpaceDE w:val="0"/>
      <w:autoSpaceDN w:val="0"/>
      <w:adjustRightInd w:val="0"/>
    </w:pPr>
    <w:rPr>
      <w:rFonts w:ascii="Tahoma" w:eastAsia="Times New Roman" w:hAnsi="Tahoma"/>
    </w:rPr>
  </w:style>
  <w:style w:type="paragraph" w:customStyle="1" w:styleId="Para2">
    <w:name w:val="Para 2"/>
    <w:basedOn w:val="2"/>
    <w:qFormat/>
    <w:rsid w:val="00E74360"/>
    <w:pPr>
      <w:keepNext w:val="0"/>
      <w:numPr>
        <w:numId w:val="0"/>
      </w:numPr>
      <w:tabs>
        <w:tab w:val="num" w:pos="1146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uppressAutoHyphens w:val="0"/>
      <w:spacing w:before="100" w:after="100"/>
      <w:ind w:left="858" w:hanging="432"/>
    </w:pPr>
    <w:rPr>
      <w:rFonts w:ascii="Arial" w:eastAsia="Batang" w:hAnsi="Arial"/>
      <w:b w:val="0"/>
      <w:bCs w:val="0"/>
      <w:i w:val="0"/>
      <w:iCs w:val="0"/>
      <w:sz w:val="20"/>
      <w:szCs w:val="20"/>
      <w:lang w:val="ru-RU" w:eastAsia="ru-RU" w:bidi="ru-RU"/>
    </w:rPr>
  </w:style>
  <w:style w:type="paragraph" w:styleId="aff">
    <w:name w:val="Revision"/>
    <w:hidden/>
    <w:uiPriority w:val="99"/>
    <w:semiHidden/>
    <w:rsid w:val="00FD059B"/>
    <w:rPr>
      <w:rFonts w:ascii="Times New Roman" w:eastAsia="Times New Roman" w:hAnsi="Times New Roman" w:cs="Times New Roman"/>
      <w:lang w:eastAsia="ar-SA"/>
    </w:rPr>
  </w:style>
  <w:style w:type="character" w:customStyle="1" w:styleId="af1">
    <w:name w:val="Абзац списка Знак"/>
    <w:link w:val="af0"/>
    <w:locked/>
    <w:rsid w:val="00302B84"/>
    <w:rPr>
      <w:rFonts w:ascii="Times New Roman" w:eastAsia="Times New Roman" w:hAnsi="Times New Roman" w:cs="Times New Roman"/>
      <w:lang w:eastAsia="ar-SA"/>
    </w:rPr>
  </w:style>
  <w:style w:type="character" w:customStyle="1" w:styleId="apple-converted-space">
    <w:name w:val="apple-converted-space"/>
    <w:basedOn w:val="a0"/>
    <w:rsid w:val="00A755CE"/>
  </w:style>
  <w:style w:type="paragraph" w:customStyle="1" w:styleId="01">
    <w:name w:val="01 Статья"/>
    <w:basedOn w:val="af0"/>
    <w:link w:val="010"/>
    <w:uiPriority w:val="99"/>
    <w:qFormat/>
    <w:rsid w:val="00FC587B"/>
    <w:pPr>
      <w:tabs>
        <w:tab w:val="left" w:pos="709"/>
      </w:tabs>
      <w:suppressAutoHyphens w:val="0"/>
      <w:spacing w:before="240" w:after="240" w:line="252" w:lineRule="auto"/>
      <w:ind w:left="0"/>
      <w:contextualSpacing w:val="0"/>
      <w:jc w:val="center"/>
    </w:pPr>
    <w:rPr>
      <w:b/>
      <w:lang w:eastAsia="de-DE"/>
    </w:rPr>
  </w:style>
  <w:style w:type="character" w:customStyle="1" w:styleId="010">
    <w:name w:val="01 Статья Знак"/>
    <w:basedOn w:val="a0"/>
    <w:link w:val="01"/>
    <w:uiPriority w:val="99"/>
    <w:locked/>
    <w:rsid w:val="00FC587B"/>
    <w:rPr>
      <w:rFonts w:ascii="Times New Roman" w:eastAsia="Times New Roman" w:hAnsi="Times New Roman" w:cs="Times New Roman"/>
      <w:b/>
      <w:lang w:eastAsia="de-DE"/>
    </w:rPr>
  </w:style>
  <w:style w:type="paragraph" w:customStyle="1" w:styleId="Default">
    <w:name w:val="Default"/>
    <w:rsid w:val="0047006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Style7">
    <w:name w:val="Style7"/>
    <w:basedOn w:val="a"/>
    <w:rsid w:val="00506A32"/>
    <w:pPr>
      <w:widowControl w:val="0"/>
      <w:autoSpaceDE w:val="0"/>
      <w:autoSpaceDN w:val="0"/>
      <w:adjustRightInd w:val="0"/>
      <w:spacing w:line="780" w:lineRule="exact"/>
      <w:ind w:firstLine="1425"/>
      <w:jc w:val="both"/>
    </w:pPr>
    <w:rPr>
      <w:rFonts w:eastAsia="Times New Roman"/>
    </w:rPr>
  </w:style>
  <w:style w:type="paragraph" w:customStyle="1" w:styleId="17">
    <w:name w:val="Знак сноски1"/>
    <w:link w:val="afe"/>
    <w:rsid w:val="00B63C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ur_okol@aemtech-iz.ru" TargetMode="External"/><Relationship Id="rId13" Type="http://schemas.openxmlformats.org/officeDocument/2006/relationships/hyperlink" Target="mailto:mazur_okol@aemtech-iz.ru" TargetMode="External"/><Relationship Id="rId18" Type="http://schemas.openxmlformats.org/officeDocument/2006/relationships/hyperlink" Target="file:///\\aemizsrv-01.aemtech-iz.ru\compose%3fTo=t.chernyh@steelsystemgroup.com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_mazur_okol@aemtech-iz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mazur_okol@aemtech-iz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zur_okol@aemtech-iz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_mazur_okol@aemtech-iz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zur_okol@aemtech-iz.ru" TargetMode="External"/><Relationship Id="rId19" Type="http://schemas.openxmlformats.org/officeDocument/2006/relationships/hyperlink" Target="mailto:ism@aemtech-iz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eenkov_as@aemtech-iz.ru" TargetMode="External"/><Relationship Id="rId14" Type="http://schemas.openxmlformats.org/officeDocument/2006/relationships/hyperlink" Target="https://zakupki.rosatom.ru/new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08EA01-3840-4D02-8F8E-8983C05C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38</Pages>
  <Words>17798</Words>
  <Characters>101454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AEMT</Company>
  <LinksUpToDate>false</LinksUpToDate>
  <CharactersWithSpaces>119014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Bystrova</dc:creator>
  <cp:lastModifiedBy>Мазур Оксана Олеговна</cp:lastModifiedBy>
  <cp:revision>47</cp:revision>
  <cp:lastPrinted>2021-09-01T07:30:00Z</cp:lastPrinted>
  <dcterms:created xsi:type="dcterms:W3CDTF">2026-03-10T13:45:00Z</dcterms:created>
  <dcterms:modified xsi:type="dcterms:W3CDTF">2026-08-03T13:37:00Z</dcterms:modified>
</cp:coreProperties>
</file>