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EFB" w:rsidRPr="00182725" w:rsidRDefault="001A5F56">
      <w:pPr>
        <w:spacing w:after="0" w:line="240" w:lineRule="auto"/>
        <w:jc w:val="center"/>
        <w:rPr>
          <w:rFonts w:ascii="Times New Roman" w:hAnsi="Times New Roman" w:cs="Times New Roman"/>
          <w:b/>
          <w:sz w:val="20"/>
          <w:szCs w:val="20"/>
        </w:rPr>
      </w:pPr>
      <w:r w:rsidRPr="00182725">
        <w:rPr>
          <w:rFonts w:ascii="Times New Roman" w:hAnsi="Times New Roman" w:cs="Times New Roman"/>
          <w:b/>
          <w:sz w:val="20"/>
          <w:szCs w:val="20"/>
        </w:rPr>
        <w:t>Инструкция</w:t>
      </w:r>
      <w:r w:rsidRPr="00182725">
        <w:rPr>
          <w:rFonts w:ascii="Times New Roman" w:hAnsi="Times New Roman" w:cs="Times New Roman"/>
          <w:b/>
          <w:sz w:val="20"/>
          <w:szCs w:val="20"/>
        </w:rPr>
        <w:br/>
        <w:t>по заполнению заявки на участие в электронном аукционе</w:t>
      </w:r>
    </w:p>
    <w:p w:rsidR="009C3EFB" w:rsidRPr="00182725" w:rsidRDefault="009C3EFB">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№44-ФЗ оператору электронной площадки, оператору специализированной электронной площадки.</w:t>
      </w:r>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2.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№44-ФЗ срока подачи заявок на участие в закупке.</w:t>
      </w:r>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3.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9C3EFB" w:rsidRPr="00182725" w:rsidRDefault="009C3EFB">
      <w:pPr>
        <w:spacing w:after="0" w:line="240" w:lineRule="auto"/>
        <w:ind w:left="142"/>
        <w:jc w:val="center"/>
        <w:rPr>
          <w:rFonts w:ascii="Times New Roman" w:hAnsi="Times New Roman" w:cs="Times New Roman"/>
          <w:b/>
          <w:bCs/>
          <w:sz w:val="20"/>
          <w:szCs w:val="20"/>
        </w:rPr>
      </w:pPr>
    </w:p>
    <w:p w:rsidR="009C3EFB" w:rsidRPr="00182725" w:rsidRDefault="009C3EFB">
      <w:pPr>
        <w:spacing w:after="0" w:line="240" w:lineRule="auto"/>
        <w:ind w:left="142"/>
        <w:jc w:val="center"/>
        <w:rPr>
          <w:rFonts w:ascii="Times New Roman" w:hAnsi="Times New Roman" w:cs="Times New Roman"/>
          <w:b/>
          <w:bCs/>
          <w:sz w:val="20"/>
          <w:szCs w:val="20"/>
        </w:rPr>
      </w:pPr>
    </w:p>
    <w:p w:rsidR="009C3EFB" w:rsidRPr="00182725" w:rsidRDefault="001A5F56">
      <w:pPr>
        <w:spacing w:after="0" w:line="240" w:lineRule="auto"/>
        <w:ind w:left="142"/>
        <w:jc w:val="center"/>
        <w:rPr>
          <w:rFonts w:ascii="Times New Roman" w:hAnsi="Times New Roman" w:cs="Times New Roman"/>
          <w:b/>
          <w:bCs/>
          <w:sz w:val="20"/>
          <w:szCs w:val="20"/>
        </w:rPr>
      </w:pPr>
      <w:r w:rsidRPr="00182725">
        <w:rPr>
          <w:rFonts w:ascii="Times New Roman" w:hAnsi="Times New Roman" w:cs="Times New Roman"/>
          <w:b/>
          <w:bCs/>
          <w:sz w:val="20"/>
          <w:szCs w:val="20"/>
        </w:rPr>
        <w:t xml:space="preserve">Требования к содержанию, составу заявки на участие в закупке в соответствии с </w:t>
      </w:r>
      <w:r w:rsidRPr="00182725">
        <w:rPr>
          <w:rFonts w:ascii="Times New Roman" w:hAnsi="Times New Roman" w:cs="Times New Roman"/>
          <w:b/>
          <w:sz w:val="20"/>
          <w:szCs w:val="20"/>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№44-ФЗ)</w:t>
      </w:r>
      <w:r w:rsidRPr="00182725">
        <w:rPr>
          <w:rFonts w:ascii="Times New Roman" w:hAnsi="Times New Roman" w:cs="Times New Roman"/>
          <w:b/>
          <w:bCs/>
          <w:sz w:val="20"/>
          <w:szCs w:val="20"/>
        </w:rPr>
        <w:t xml:space="preserve"> и инструкция по ее заполнению.</w:t>
      </w:r>
    </w:p>
    <w:p w:rsidR="009C3EFB" w:rsidRPr="00182725" w:rsidRDefault="009C3EFB">
      <w:pPr>
        <w:spacing w:after="0" w:line="240" w:lineRule="auto"/>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b/>
          <w:sz w:val="20"/>
          <w:szCs w:val="20"/>
        </w:rPr>
      </w:pPr>
      <w:r w:rsidRPr="00182725">
        <w:rPr>
          <w:rFonts w:ascii="Times New Roman" w:hAnsi="Times New Roman" w:cs="Times New Roman"/>
          <w:b/>
          <w:sz w:val="20"/>
          <w:szCs w:val="20"/>
        </w:rPr>
        <w:t>Заявка на участие в закупке, должна содержать:</w:t>
      </w:r>
    </w:p>
    <w:p w:rsidR="00984FF9" w:rsidRPr="00182725" w:rsidRDefault="00984FF9">
      <w:pPr>
        <w:spacing w:after="0" w:line="240" w:lineRule="auto"/>
        <w:ind w:firstLine="567"/>
        <w:jc w:val="both"/>
        <w:rPr>
          <w:rFonts w:ascii="Times New Roman" w:hAnsi="Times New Roman" w:cs="Times New Roman"/>
          <w:b/>
          <w:sz w:val="20"/>
          <w:szCs w:val="20"/>
        </w:rPr>
      </w:pPr>
      <w:bookmarkStart w:id="0" w:name="sub_431001"/>
      <w:bookmarkEnd w:id="0"/>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b/>
          <w:sz w:val="20"/>
          <w:szCs w:val="20"/>
        </w:rPr>
        <w:t>1)</w:t>
      </w:r>
      <w:r w:rsidRPr="00182725">
        <w:rPr>
          <w:rFonts w:ascii="Times New Roman" w:hAnsi="Times New Roman" w:cs="Times New Roman"/>
          <w:sz w:val="20"/>
          <w:szCs w:val="20"/>
        </w:rPr>
        <w:t xml:space="preserve"> </w:t>
      </w:r>
      <w:r w:rsidRPr="00182725">
        <w:rPr>
          <w:rFonts w:ascii="Times New Roman" w:hAnsi="Times New Roman" w:cs="Times New Roman"/>
          <w:b/>
          <w:sz w:val="20"/>
          <w:szCs w:val="20"/>
        </w:rPr>
        <w:t>информацию и документы об участнике закупки:</w:t>
      </w:r>
    </w:p>
    <w:p w:rsidR="00984FF9" w:rsidRPr="00182725" w:rsidRDefault="00984FF9">
      <w:pPr>
        <w:spacing w:after="0" w:line="240" w:lineRule="auto"/>
        <w:ind w:firstLine="567"/>
        <w:jc w:val="both"/>
        <w:rPr>
          <w:rFonts w:ascii="Times New Roman" w:hAnsi="Times New Roman" w:cs="Times New Roman"/>
          <w:sz w:val="20"/>
          <w:szCs w:val="20"/>
        </w:rPr>
      </w:pPr>
      <w:bookmarkStart w:id="1" w:name="sub_431001_Копия_1"/>
      <w:bookmarkStart w:id="2" w:name="sub_431101"/>
      <w:bookmarkEnd w:id="1"/>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bookmarkStart w:id="3" w:name="sub_431102"/>
      <w:bookmarkEnd w:id="2"/>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б) фамилию,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bookmarkStart w:id="4" w:name="sub_431103"/>
      <w:bookmarkEnd w:id="3"/>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bookmarkStart w:id="5" w:name="sub_431104"/>
      <w:bookmarkEnd w:id="4"/>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bookmarkStart w:id="6" w:name="sub_431105"/>
      <w:bookmarkEnd w:id="5"/>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д)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bookmarkStart w:id="7" w:name="sub_431106"/>
      <w:bookmarkEnd w:id="6"/>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w:t>
      </w:r>
      <w:r w:rsidRPr="00182725">
        <w:rPr>
          <w:rFonts w:ascii="Times New Roman" w:hAnsi="Times New Roman" w:cs="Times New Roman"/>
          <w:sz w:val="20"/>
          <w:szCs w:val="20"/>
        </w:rPr>
        <w:lastRenderedPageBreak/>
        <w:t>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984FF9" w:rsidRPr="00182725" w:rsidRDefault="00984FF9">
      <w:pPr>
        <w:spacing w:after="0" w:line="240" w:lineRule="auto"/>
        <w:ind w:firstLine="567"/>
        <w:jc w:val="both"/>
        <w:rPr>
          <w:rFonts w:ascii="Times New Roman" w:hAnsi="Times New Roman" w:cs="Times New Roman"/>
          <w:sz w:val="20"/>
          <w:szCs w:val="20"/>
        </w:rPr>
      </w:pPr>
      <w:bookmarkStart w:id="8" w:name="sub_431107"/>
      <w:bookmarkEnd w:id="7"/>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ж) выписку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bookmarkStart w:id="9" w:name="sub_431108"/>
      <w:bookmarkEnd w:id="8"/>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bookmarkStart w:id="10" w:name="sub_431112"/>
      <w:bookmarkEnd w:id="9"/>
    </w:p>
    <w:p w:rsidR="00984FF9" w:rsidRPr="00182725" w:rsidRDefault="00984FF9">
      <w:pPr>
        <w:spacing w:after="0" w:line="240" w:lineRule="auto"/>
        <w:ind w:firstLine="567"/>
        <w:jc w:val="both"/>
        <w:rPr>
          <w:rFonts w:ascii="Times New Roman" w:hAnsi="Times New Roman" w:cs="Times New Roman"/>
          <w:sz w:val="20"/>
          <w:szCs w:val="20"/>
        </w:rPr>
      </w:pPr>
    </w:p>
    <w:p w:rsidR="005E68F9"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и) декларацию о принадлежности участника закупки </w:t>
      </w:r>
      <w:r w:rsidRPr="00182725">
        <w:rPr>
          <w:rFonts w:ascii="Times New Roman" w:hAnsi="Times New Roman" w:cs="Times New Roman"/>
          <w:b/>
          <w:sz w:val="20"/>
          <w:szCs w:val="20"/>
        </w:rPr>
        <w:t>к учреждению или предприятию уголовно-исполнительной системы</w:t>
      </w:r>
      <w:r w:rsidRPr="00182725">
        <w:rPr>
          <w:rFonts w:ascii="Times New Roman" w:hAnsi="Times New Roman" w:cs="Times New Roman"/>
          <w:sz w:val="20"/>
          <w:szCs w:val="20"/>
        </w:rPr>
        <w:t xml:space="preserve"> (если участник закупки является учреждением или предприятием уголовно-исполнительной системы) (</w:t>
      </w:r>
      <w:r w:rsidRPr="00182725">
        <w:rPr>
          <w:rFonts w:ascii="Times New Roman" w:hAnsi="Times New Roman" w:cs="Times New Roman"/>
          <w:i/>
          <w:sz w:val="20"/>
          <w:szCs w:val="20"/>
        </w:rPr>
        <w:t>предоставляется в случае установления преимуществ в извещении об осуществлении закупки</w:t>
      </w:r>
      <w:r w:rsidRPr="00182725">
        <w:rPr>
          <w:rFonts w:ascii="Times New Roman" w:hAnsi="Times New Roman" w:cs="Times New Roman"/>
          <w:sz w:val="20"/>
          <w:szCs w:val="20"/>
        </w:rPr>
        <w:t>)</w:t>
      </w:r>
      <w:r w:rsidR="005E68F9" w:rsidRPr="00182725">
        <w:rPr>
          <w:rFonts w:ascii="Times New Roman" w:hAnsi="Times New Roman" w:cs="Times New Roman"/>
          <w:sz w:val="20"/>
          <w:szCs w:val="20"/>
        </w:rPr>
        <w:t>:</w:t>
      </w:r>
    </w:p>
    <w:p w:rsidR="009C3EFB" w:rsidRPr="00182725" w:rsidRDefault="005E68F9">
      <w:pPr>
        <w:spacing w:after="0" w:line="240" w:lineRule="auto"/>
        <w:ind w:firstLine="567"/>
        <w:jc w:val="both"/>
        <w:rPr>
          <w:rFonts w:ascii="Times New Roman" w:hAnsi="Times New Roman" w:cs="Times New Roman"/>
          <w:b/>
          <w:sz w:val="20"/>
          <w:szCs w:val="20"/>
          <w:u w:val="single"/>
        </w:rPr>
      </w:pPr>
      <w:r w:rsidRPr="00182725">
        <w:rPr>
          <w:rFonts w:ascii="Times New Roman" w:hAnsi="Times New Roman" w:cs="Times New Roman"/>
          <w:b/>
          <w:sz w:val="20"/>
          <w:szCs w:val="20"/>
          <w:u w:val="single"/>
        </w:rPr>
        <w:t>-не установлено</w:t>
      </w:r>
      <w:r w:rsidR="001A5F56" w:rsidRPr="00182725">
        <w:rPr>
          <w:rFonts w:ascii="Times New Roman" w:hAnsi="Times New Roman" w:cs="Times New Roman"/>
          <w:b/>
          <w:sz w:val="20"/>
          <w:szCs w:val="20"/>
          <w:u w:val="single"/>
        </w:rPr>
        <w:t>;</w:t>
      </w:r>
    </w:p>
    <w:p w:rsidR="00984FF9" w:rsidRPr="00182725" w:rsidRDefault="00984FF9">
      <w:pPr>
        <w:spacing w:after="0" w:line="240" w:lineRule="auto"/>
        <w:ind w:firstLine="567"/>
        <w:jc w:val="both"/>
        <w:rPr>
          <w:rFonts w:ascii="Times New Roman" w:hAnsi="Times New Roman" w:cs="Times New Roman"/>
          <w:sz w:val="20"/>
          <w:szCs w:val="20"/>
        </w:rPr>
      </w:pPr>
    </w:p>
    <w:p w:rsidR="005E68F9"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к) декларацию о принадлежности участника закупки </w:t>
      </w:r>
      <w:r w:rsidRPr="00182725">
        <w:rPr>
          <w:rFonts w:ascii="Times New Roman" w:hAnsi="Times New Roman" w:cs="Times New Roman"/>
          <w:b/>
          <w:sz w:val="20"/>
          <w:szCs w:val="20"/>
        </w:rPr>
        <w:t>к организации инвалидов</w:t>
      </w:r>
      <w:r w:rsidRPr="00182725">
        <w:rPr>
          <w:rFonts w:ascii="Times New Roman" w:hAnsi="Times New Roman" w:cs="Times New Roman"/>
          <w:sz w:val="20"/>
          <w:szCs w:val="20"/>
        </w:rPr>
        <w:t xml:space="preserve">, предусмотренной </w:t>
      </w:r>
      <w:hyperlink r:id="rId5">
        <w:r w:rsidRPr="00182725">
          <w:rPr>
            <w:rFonts w:ascii="Times New Roman" w:hAnsi="Times New Roman" w:cs="Times New Roman"/>
            <w:sz w:val="20"/>
            <w:szCs w:val="20"/>
          </w:rPr>
          <w:t>частью 2 статьи 29</w:t>
        </w:r>
      </w:hyperlink>
      <w:r w:rsidRPr="00182725">
        <w:rPr>
          <w:rFonts w:ascii="Times New Roman" w:hAnsi="Times New Roman" w:cs="Times New Roman"/>
          <w:sz w:val="20"/>
          <w:szCs w:val="20"/>
        </w:rPr>
        <w:t xml:space="preserve"> Закона №44-ФЗ (если участник закупки является такой организацией) </w:t>
      </w:r>
      <w:r w:rsidRPr="00182725">
        <w:rPr>
          <w:rFonts w:ascii="Times New Roman" w:hAnsi="Times New Roman" w:cs="Times New Roman"/>
          <w:i/>
          <w:sz w:val="20"/>
          <w:szCs w:val="20"/>
        </w:rPr>
        <w:t>(предоставляется в случае установления преимуществ в извещении об осуществлении закупки)</w:t>
      </w:r>
    </w:p>
    <w:p w:rsidR="009C3EFB" w:rsidRPr="00182725" w:rsidRDefault="005E68F9">
      <w:pPr>
        <w:spacing w:after="0" w:line="240" w:lineRule="auto"/>
        <w:ind w:firstLine="567"/>
        <w:jc w:val="both"/>
        <w:rPr>
          <w:rFonts w:ascii="Times New Roman" w:hAnsi="Times New Roman" w:cs="Times New Roman"/>
          <w:b/>
          <w:sz w:val="20"/>
          <w:szCs w:val="20"/>
          <w:u w:val="single"/>
        </w:rPr>
      </w:pPr>
      <w:r w:rsidRPr="00182725">
        <w:rPr>
          <w:rFonts w:ascii="Times New Roman" w:hAnsi="Times New Roman" w:cs="Times New Roman"/>
          <w:b/>
          <w:sz w:val="20"/>
          <w:szCs w:val="20"/>
          <w:u w:val="single"/>
        </w:rPr>
        <w:t>-не установлено</w:t>
      </w:r>
      <w:r w:rsidR="001A5F56" w:rsidRPr="00182725">
        <w:rPr>
          <w:rFonts w:ascii="Times New Roman" w:hAnsi="Times New Roman" w:cs="Times New Roman"/>
          <w:b/>
          <w:sz w:val="20"/>
          <w:szCs w:val="20"/>
          <w:u w:val="single"/>
        </w:rPr>
        <w:t>;</w:t>
      </w:r>
    </w:p>
    <w:p w:rsidR="00984FF9" w:rsidRPr="00182725" w:rsidRDefault="00984FF9">
      <w:pPr>
        <w:spacing w:after="0" w:line="240" w:lineRule="auto"/>
        <w:ind w:firstLine="567"/>
        <w:jc w:val="both"/>
        <w:rPr>
          <w:rFonts w:ascii="Times New Roman" w:hAnsi="Times New Roman" w:cs="Times New Roman"/>
          <w:sz w:val="20"/>
          <w:szCs w:val="20"/>
        </w:rPr>
      </w:pPr>
    </w:p>
    <w:p w:rsidR="005E68F9" w:rsidRPr="00182725" w:rsidRDefault="001A5F56">
      <w:pPr>
        <w:spacing w:after="0" w:line="240" w:lineRule="auto"/>
        <w:ind w:firstLine="567"/>
        <w:jc w:val="both"/>
        <w:rPr>
          <w:rFonts w:ascii="Times New Roman" w:hAnsi="Times New Roman" w:cs="Times New Roman"/>
          <w:b/>
          <w:sz w:val="20"/>
          <w:szCs w:val="20"/>
        </w:rPr>
      </w:pPr>
      <w:r w:rsidRPr="00182725">
        <w:rPr>
          <w:rFonts w:ascii="Times New Roman" w:hAnsi="Times New Roman" w:cs="Times New Roman"/>
          <w:b/>
          <w:sz w:val="20"/>
          <w:szCs w:val="20"/>
        </w:rPr>
        <w:t xml:space="preserve">л) декларацию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6">
        <w:r w:rsidRPr="00182725">
          <w:rPr>
            <w:rFonts w:ascii="Times New Roman" w:hAnsi="Times New Roman" w:cs="Times New Roman"/>
            <w:b/>
            <w:sz w:val="20"/>
            <w:szCs w:val="20"/>
          </w:rPr>
          <w:t>частью 3 статьи 30</w:t>
        </w:r>
      </w:hyperlink>
      <w:r w:rsidRPr="00182725">
        <w:rPr>
          <w:rFonts w:ascii="Times New Roman" w:hAnsi="Times New Roman" w:cs="Times New Roman"/>
          <w:b/>
          <w:sz w:val="20"/>
          <w:szCs w:val="20"/>
        </w:rPr>
        <w:t xml:space="preserve"> Закона №44-ФЗ (</w:t>
      </w:r>
      <w:r w:rsidRPr="00182725">
        <w:rPr>
          <w:rFonts w:ascii="Times New Roman" w:hAnsi="Times New Roman" w:cs="Times New Roman"/>
          <w:b/>
          <w:i/>
          <w:sz w:val="20"/>
          <w:szCs w:val="20"/>
        </w:rPr>
        <w:t>предоставляется в случае установления преимуществ в извещении об осуществлении закупки</w:t>
      </w:r>
      <w:r w:rsidRPr="00182725">
        <w:rPr>
          <w:rFonts w:ascii="Times New Roman" w:hAnsi="Times New Roman" w:cs="Times New Roman"/>
          <w:b/>
          <w:sz w:val="20"/>
          <w:szCs w:val="20"/>
        </w:rPr>
        <w:t>)</w:t>
      </w:r>
      <w:r w:rsidR="006D18FD" w:rsidRPr="00182725">
        <w:rPr>
          <w:rFonts w:ascii="Times New Roman" w:hAnsi="Times New Roman" w:cs="Times New Roman"/>
          <w:b/>
          <w:sz w:val="20"/>
          <w:szCs w:val="20"/>
        </w:rPr>
        <w:t>:</w:t>
      </w:r>
    </w:p>
    <w:p w:rsidR="009C3EFB" w:rsidRPr="00182725" w:rsidRDefault="005E68F9">
      <w:pPr>
        <w:spacing w:after="0" w:line="240" w:lineRule="auto"/>
        <w:ind w:firstLine="567"/>
        <w:jc w:val="both"/>
        <w:rPr>
          <w:rFonts w:ascii="Times New Roman" w:hAnsi="Times New Roman" w:cs="Times New Roman"/>
          <w:sz w:val="20"/>
          <w:szCs w:val="20"/>
          <w:u w:val="single"/>
        </w:rPr>
      </w:pPr>
      <w:r w:rsidRPr="00182725">
        <w:rPr>
          <w:rFonts w:ascii="Times New Roman" w:hAnsi="Times New Roman" w:cs="Times New Roman"/>
          <w:b/>
          <w:sz w:val="20"/>
          <w:szCs w:val="20"/>
          <w:u w:val="single"/>
        </w:rPr>
        <w:t>-установлено</w:t>
      </w:r>
      <w:r w:rsidR="001A5F56" w:rsidRPr="00182725">
        <w:rPr>
          <w:rFonts w:ascii="Times New Roman" w:hAnsi="Times New Roman" w:cs="Times New Roman"/>
          <w:sz w:val="20"/>
          <w:szCs w:val="20"/>
          <w:u w:val="single"/>
        </w:rPr>
        <w:t>;</w:t>
      </w:r>
    </w:p>
    <w:p w:rsidR="00984FF9" w:rsidRPr="00182725" w:rsidRDefault="00984FF9">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bookmarkStart w:id="11" w:name="sub_431113"/>
      <w:bookmarkEnd w:id="10"/>
    </w:p>
    <w:p w:rsidR="00984FF9" w:rsidRPr="00182725" w:rsidRDefault="001A5F56">
      <w:pPr>
        <w:spacing w:after="0" w:line="240" w:lineRule="auto"/>
        <w:jc w:val="both"/>
        <w:rPr>
          <w:rFonts w:ascii="Times New Roman" w:hAnsi="Times New Roman" w:cs="Times New Roman"/>
          <w:color w:val="000000"/>
          <w:sz w:val="20"/>
          <w:szCs w:val="20"/>
        </w:rPr>
      </w:pPr>
      <w:r w:rsidRPr="00182725">
        <w:rPr>
          <w:rFonts w:ascii="Times New Roman" w:hAnsi="Times New Roman" w:cs="Times New Roman"/>
          <w:color w:val="000000"/>
          <w:sz w:val="20"/>
          <w:szCs w:val="20"/>
        </w:rPr>
        <w:tab/>
      </w:r>
    </w:p>
    <w:p w:rsidR="009C3EFB" w:rsidRPr="00182725" w:rsidRDefault="00984FF9">
      <w:pPr>
        <w:spacing w:after="0" w:line="240" w:lineRule="auto"/>
        <w:ind w:firstLine="567"/>
        <w:jc w:val="both"/>
        <w:rPr>
          <w:rStyle w:val="ac"/>
          <w:rFonts w:ascii="Times New Roman" w:hAnsi="Times New Roman" w:cs="Times New Roman"/>
          <w:i w:val="0"/>
          <w:iCs w:val="0"/>
          <w:sz w:val="20"/>
          <w:szCs w:val="20"/>
        </w:rPr>
      </w:pPr>
      <w:r w:rsidRPr="00182725">
        <w:rPr>
          <w:rFonts w:ascii="Times New Roman" w:hAnsi="Times New Roman" w:cs="Times New Roman"/>
          <w:sz w:val="20"/>
          <w:szCs w:val="20"/>
        </w:rPr>
        <w:t xml:space="preserve">н) </w:t>
      </w:r>
      <w:r w:rsidRPr="00182725">
        <w:rPr>
          <w:rStyle w:val="ac"/>
          <w:rFonts w:ascii="Times New Roman" w:hAnsi="Times New Roman" w:cs="Times New Roman"/>
          <w:i w:val="0"/>
          <w:iCs w:val="0"/>
          <w:sz w:val="20"/>
          <w:szCs w:val="20"/>
        </w:rPr>
        <w:t xml:space="preserve">информацию и </w:t>
      </w:r>
      <w:r w:rsidRPr="00182725">
        <w:rPr>
          <w:rFonts w:ascii="Times New Roman" w:hAnsi="Times New Roman" w:cs="Times New Roman"/>
          <w:sz w:val="20"/>
          <w:szCs w:val="20"/>
        </w:rPr>
        <w:t xml:space="preserve">документы, </w:t>
      </w:r>
      <w:r w:rsidRPr="00182725">
        <w:rPr>
          <w:rStyle w:val="ac"/>
          <w:rFonts w:ascii="Times New Roman" w:hAnsi="Times New Roman" w:cs="Times New Roman"/>
          <w:i w:val="0"/>
          <w:iCs w:val="0"/>
          <w:sz w:val="20"/>
          <w:szCs w:val="20"/>
        </w:rPr>
        <w:t xml:space="preserve">которые подтверждают </w:t>
      </w:r>
      <w:r w:rsidRPr="00182725">
        <w:rPr>
          <w:rFonts w:ascii="Times New Roman" w:hAnsi="Times New Roman" w:cs="Times New Roman"/>
          <w:sz w:val="20"/>
          <w:szCs w:val="20"/>
        </w:rPr>
        <w:t xml:space="preserve">соответствие участника закупки требованиям, установленным </w:t>
      </w:r>
      <w:hyperlink r:id="rId7" w:anchor="/document/70353464/entry/3111" w:history="1">
        <w:r w:rsidRPr="00182725">
          <w:rPr>
            <w:rStyle w:val="a6"/>
            <w:rFonts w:ascii="Times New Roman" w:hAnsi="Times New Roman" w:cs="Times New Roman"/>
            <w:color w:val="auto"/>
            <w:sz w:val="20"/>
            <w:szCs w:val="20"/>
          </w:rPr>
          <w:t xml:space="preserve">пунктом 1 части 1 статьи </w:t>
        </w:r>
      </w:hyperlink>
      <w:hyperlink r:id="rId8">
        <w:r w:rsidRPr="00182725">
          <w:rPr>
            <w:rFonts w:ascii="Times New Roman" w:hAnsi="Times New Roman" w:cs="Times New Roman"/>
            <w:sz w:val="20"/>
            <w:szCs w:val="20"/>
          </w:rPr>
          <w:t>31</w:t>
        </w:r>
      </w:hyperlink>
      <w:r w:rsidRPr="00182725">
        <w:rPr>
          <w:rFonts w:ascii="Times New Roman" w:hAnsi="Times New Roman" w:cs="Times New Roman"/>
          <w:sz w:val="20"/>
          <w:szCs w:val="20"/>
        </w:rPr>
        <w:t xml:space="preserve"> Закона №44-ФЗ </w:t>
      </w:r>
      <w:r w:rsidRPr="00182725">
        <w:rPr>
          <w:rStyle w:val="ac"/>
          <w:rFonts w:ascii="Times New Roman" w:hAnsi="Times New Roman" w:cs="Times New Roman"/>
          <w:i w:val="0"/>
          <w:iCs w:val="0"/>
          <w:sz w:val="20"/>
          <w:szCs w:val="20"/>
        </w:rPr>
        <w:t>(могут не включаться в заявку на участие в закупке в случае</w:t>
      </w:r>
      <w:r w:rsidRPr="00182725">
        <w:rPr>
          <w:rFonts w:ascii="Times New Roman" w:hAnsi="Times New Roman" w:cs="Times New Roman"/>
          <w:sz w:val="20"/>
          <w:szCs w:val="20"/>
        </w:rPr>
        <w:t xml:space="preserve">, </w:t>
      </w:r>
      <w:r w:rsidRPr="00182725">
        <w:rPr>
          <w:rStyle w:val="ac"/>
          <w:rFonts w:ascii="Times New Roman" w:hAnsi="Times New Roman" w:cs="Times New Roman"/>
          <w:i w:val="0"/>
          <w:iCs w:val="0"/>
          <w:sz w:val="20"/>
          <w:szCs w:val="20"/>
        </w:rPr>
        <w:t xml:space="preserve">если указанные информация и </w:t>
      </w:r>
      <w:r w:rsidRPr="00182725">
        <w:rPr>
          <w:rFonts w:ascii="Times New Roman" w:hAnsi="Times New Roman" w:cs="Times New Roman"/>
          <w:sz w:val="20"/>
          <w:szCs w:val="20"/>
        </w:rPr>
        <w:t xml:space="preserve">документы </w:t>
      </w:r>
      <w:r w:rsidRPr="00182725">
        <w:rPr>
          <w:rStyle w:val="ac"/>
          <w:rFonts w:ascii="Times New Roman" w:hAnsi="Times New Roman" w:cs="Times New Roman"/>
          <w:i w:val="0"/>
          <w:iCs w:val="0"/>
          <w:sz w:val="20"/>
          <w:szCs w:val="20"/>
        </w:rPr>
        <w:t>содержатся в открытых и общедоступных государственных реестрах</w:t>
      </w:r>
      <w:r w:rsidRPr="00182725">
        <w:rPr>
          <w:rFonts w:ascii="Times New Roman" w:hAnsi="Times New Roman" w:cs="Times New Roman"/>
          <w:sz w:val="20"/>
          <w:szCs w:val="20"/>
        </w:rPr>
        <w:t xml:space="preserve">, </w:t>
      </w:r>
      <w:r w:rsidRPr="00182725">
        <w:rPr>
          <w:rStyle w:val="ac"/>
          <w:rFonts w:ascii="Times New Roman" w:hAnsi="Times New Roman" w:cs="Times New Roman"/>
          <w:i w:val="0"/>
          <w:iCs w:val="0"/>
          <w:sz w:val="20"/>
          <w:szCs w:val="20"/>
        </w:rPr>
        <w:t>размещенных в информационно-телекоммуникационной сети «Интернет», и в такую заявку включена предусмотренная </w:t>
      </w:r>
      <w:hyperlink r:id="rId9" w:anchor="/document/70353464/entry/431114" w:history="1">
        <w:r w:rsidRPr="00182725">
          <w:rPr>
            <w:rStyle w:val="a6"/>
            <w:rFonts w:ascii="Times New Roman" w:hAnsi="Times New Roman" w:cs="Times New Roman"/>
            <w:color w:val="auto"/>
            <w:sz w:val="20"/>
            <w:szCs w:val="20"/>
          </w:rPr>
          <w:t>подпунктом «о</w:t>
        </w:r>
      </w:hyperlink>
      <w:r w:rsidRPr="00182725">
        <w:rPr>
          <w:rFonts w:ascii="Times New Roman" w:hAnsi="Times New Roman" w:cs="Times New Roman"/>
          <w:sz w:val="20"/>
          <w:szCs w:val="20"/>
        </w:rPr>
        <w:t xml:space="preserve">» </w:t>
      </w:r>
      <w:r w:rsidRPr="00182725">
        <w:rPr>
          <w:rStyle w:val="ac"/>
          <w:rFonts w:ascii="Times New Roman" w:hAnsi="Times New Roman" w:cs="Times New Roman"/>
          <w:i w:val="0"/>
          <w:iCs w:val="0"/>
          <w:sz w:val="20"/>
          <w:szCs w:val="20"/>
        </w:rPr>
        <w:t>настоящего пункта декларация о соответствии участника закупки требованиям, установленным </w:t>
      </w:r>
      <w:hyperlink r:id="rId10" w:anchor="/document/70353464/entry/3111" w:history="1">
        <w:r w:rsidRPr="00182725">
          <w:rPr>
            <w:rStyle w:val="a6"/>
            <w:rFonts w:ascii="Times New Roman" w:hAnsi="Times New Roman" w:cs="Times New Roman"/>
            <w:color w:val="auto"/>
            <w:sz w:val="20"/>
            <w:szCs w:val="20"/>
          </w:rPr>
          <w:t>пунктом 1 части 1 статьи 31</w:t>
        </w:r>
      </w:hyperlink>
      <w:r w:rsidRPr="00182725">
        <w:rPr>
          <w:rStyle w:val="a6"/>
          <w:rFonts w:ascii="Times New Roman" w:hAnsi="Times New Roman" w:cs="Times New Roman"/>
          <w:color w:val="auto"/>
          <w:sz w:val="20"/>
          <w:szCs w:val="20"/>
        </w:rPr>
        <w:t xml:space="preserve"> </w:t>
      </w:r>
      <w:r w:rsidRPr="00182725">
        <w:rPr>
          <w:rStyle w:val="ac"/>
          <w:rFonts w:ascii="Times New Roman" w:hAnsi="Times New Roman" w:cs="Times New Roman"/>
          <w:i w:val="0"/>
          <w:iCs w:val="0"/>
          <w:sz w:val="20"/>
          <w:szCs w:val="20"/>
        </w:rPr>
        <w:t>Закона №44-ФЗ), а именно</w:t>
      </w:r>
    </w:p>
    <w:p w:rsidR="00984FF9" w:rsidRPr="00182725" w:rsidRDefault="00E67A2D">
      <w:pPr>
        <w:spacing w:after="0" w:line="240" w:lineRule="auto"/>
        <w:ind w:firstLine="567"/>
        <w:jc w:val="both"/>
        <w:rPr>
          <w:rStyle w:val="ac"/>
          <w:rFonts w:ascii="Times New Roman" w:hAnsi="Times New Roman" w:cs="Times New Roman"/>
          <w:b/>
          <w:i w:val="0"/>
          <w:iCs w:val="0"/>
          <w:sz w:val="20"/>
          <w:szCs w:val="20"/>
          <w:u w:val="single"/>
        </w:rPr>
      </w:pPr>
      <w:r w:rsidRPr="00182725">
        <w:rPr>
          <w:rStyle w:val="ac"/>
          <w:rFonts w:ascii="Times New Roman" w:hAnsi="Times New Roman" w:cs="Times New Roman"/>
          <w:b/>
          <w:i w:val="0"/>
          <w:iCs w:val="0"/>
          <w:sz w:val="20"/>
          <w:szCs w:val="20"/>
          <w:u w:val="single"/>
        </w:rPr>
        <w:t>-не установлено.</w:t>
      </w:r>
    </w:p>
    <w:p w:rsidR="00E67A2D" w:rsidRPr="00182725" w:rsidRDefault="00E67A2D">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частью 2 статьи 31 Закона №44-ФЗ, а именно:</w:t>
      </w:r>
    </w:p>
    <w:p w:rsidR="009C3EFB" w:rsidRPr="00182725" w:rsidRDefault="00E67A2D">
      <w:pPr>
        <w:spacing w:after="0" w:line="240" w:lineRule="auto"/>
        <w:ind w:firstLine="567"/>
        <w:jc w:val="both"/>
        <w:rPr>
          <w:rFonts w:ascii="Times New Roman" w:hAnsi="Times New Roman" w:cs="Times New Roman"/>
          <w:b/>
          <w:sz w:val="20"/>
          <w:szCs w:val="20"/>
          <w:u w:val="single"/>
        </w:rPr>
      </w:pPr>
      <w:r w:rsidRPr="00182725">
        <w:rPr>
          <w:rFonts w:ascii="Times New Roman" w:hAnsi="Times New Roman" w:cs="Times New Roman"/>
          <w:b/>
          <w:sz w:val="20"/>
          <w:szCs w:val="20"/>
          <w:u w:val="single"/>
        </w:rPr>
        <w:t>-не установлено.</w:t>
      </w:r>
    </w:p>
    <w:p w:rsidR="009C3EFB" w:rsidRPr="00182725" w:rsidRDefault="009C3EFB">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*документы, подтверждающие соответствие участника закупки дополнительным требованиям, установленным в соответствии с </w:t>
      </w:r>
      <w:hyperlink r:id="rId11">
        <w:r w:rsidRPr="00182725">
          <w:rPr>
            <w:rStyle w:val="a6"/>
            <w:rFonts w:ascii="Times New Roman" w:hAnsi="Times New Roman" w:cs="Times New Roman"/>
            <w:color w:val="auto"/>
            <w:sz w:val="20"/>
            <w:szCs w:val="20"/>
          </w:rPr>
          <w:t>частью 2</w:t>
        </w:r>
      </w:hyperlink>
      <w:r w:rsidRPr="00182725">
        <w:rPr>
          <w:rFonts w:ascii="Times New Roman" w:hAnsi="Times New Roman" w:cs="Times New Roman"/>
          <w:sz w:val="20"/>
          <w:szCs w:val="20"/>
        </w:rPr>
        <w:t>.1 статьи 31 Закона №44-ФЗ, а именно:</w:t>
      </w:r>
    </w:p>
    <w:p w:rsidR="009C3EFB" w:rsidRPr="00182725" w:rsidRDefault="00E67A2D">
      <w:pPr>
        <w:suppressAutoHyphens w:val="0"/>
        <w:spacing w:after="0" w:line="240" w:lineRule="auto"/>
        <w:ind w:firstLine="567"/>
        <w:jc w:val="both"/>
        <w:rPr>
          <w:rFonts w:ascii="Times New Roman" w:hAnsi="Times New Roman" w:cs="Times New Roman"/>
          <w:b/>
          <w:sz w:val="20"/>
          <w:szCs w:val="20"/>
          <w:u w:val="single"/>
        </w:rPr>
      </w:pPr>
      <w:r w:rsidRPr="00182725">
        <w:rPr>
          <w:rFonts w:ascii="Times New Roman" w:hAnsi="Times New Roman" w:cs="Times New Roman"/>
          <w:b/>
          <w:sz w:val="20"/>
          <w:szCs w:val="20"/>
          <w:u w:val="single"/>
        </w:rPr>
        <w:t>-не установлено.</w:t>
      </w:r>
    </w:p>
    <w:p w:rsidR="00E67A2D" w:rsidRPr="00182725" w:rsidRDefault="00E67A2D">
      <w:pPr>
        <w:suppressAutoHyphens w:val="0"/>
        <w:spacing w:after="0" w:line="240" w:lineRule="auto"/>
        <w:ind w:firstLine="567"/>
        <w:jc w:val="both"/>
        <w:rPr>
          <w:rFonts w:ascii="Times New Roman" w:hAnsi="Times New Roman" w:cs="Times New Roman"/>
          <w:b/>
          <w:sz w:val="20"/>
          <w:szCs w:val="20"/>
          <w:u w:val="single"/>
        </w:rPr>
      </w:pPr>
    </w:p>
    <w:p w:rsidR="00E67A2D" w:rsidRPr="00182725" w:rsidRDefault="001A5F56" w:rsidP="00E67A2D">
      <w:pPr>
        <w:spacing w:after="0" w:line="240" w:lineRule="auto"/>
        <w:ind w:firstLine="567"/>
        <w:jc w:val="both"/>
        <w:rPr>
          <w:rFonts w:ascii="Times New Roman" w:hAnsi="Times New Roman" w:cs="Times New Roman"/>
          <w:b/>
          <w:sz w:val="20"/>
          <w:szCs w:val="20"/>
        </w:rPr>
      </w:pPr>
      <w:r w:rsidRPr="00182725">
        <w:rPr>
          <w:rFonts w:ascii="Times New Roman" w:hAnsi="Times New Roman" w:cs="Times New Roman"/>
          <w:b/>
          <w:sz w:val="20"/>
          <w:szCs w:val="20"/>
        </w:rPr>
        <w:t xml:space="preserve">о) декларацию о соответствии участника закупки требованиям, установленным </w:t>
      </w:r>
      <w:hyperlink r:id="rId12">
        <w:r w:rsidRPr="00182725">
          <w:rPr>
            <w:rStyle w:val="a6"/>
            <w:rFonts w:ascii="Times New Roman" w:hAnsi="Times New Roman" w:cs="Times New Roman"/>
            <w:b/>
            <w:color w:val="auto"/>
            <w:sz w:val="20"/>
            <w:szCs w:val="20"/>
            <w:u w:val="none"/>
          </w:rPr>
          <w:t>пунктами 3</w:t>
        </w:r>
      </w:hyperlink>
      <w:r w:rsidRPr="00182725">
        <w:rPr>
          <w:rFonts w:ascii="Times New Roman" w:hAnsi="Times New Roman" w:cs="Times New Roman"/>
          <w:b/>
          <w:sz w:val="20"/>
          <w:szCs w:val="20"/>
        </w:rPr>
        <w:t xml:space="preserve"> - </w:t>
      </w:r>
      <w:hyperlink r:id="rId13">
        <w:r w:rsidRPr="00182725">
          <w:rPr>
            <w:rStyle w:val="a6"/>
            <w:rFonts w:ascii="Times New Roman" w:hAnsi="Times New Roman" w:cs="Times New Roman"/>
            <w:b/>
            <w:color w:val="auto"/>
            <w:sz w:val="20"/>
            <w:szCs w:val="20"/>
            <w:u w:val="none"/>
          </w:rPr>
          <w:t>5</w:t>
        </w:r>
      </w:hyperlink>
      <w:r w:rsidRPr="00182725">
        <w:rPr>
          <w:rFonts w:ascii="Times New Roman" w:hAnsi="Times New Roman" w:cs="Times New Roman"/>
          <w:b/>
          <w:sz w:val="20"/>
          <w:szCs w:val="20"/>
        </w:rPr>
        <w:t xml:space="preserve">, </w:t>
      </w:r>
      <w:hyperlink r:id="rId14">
        <w:r w:rsidRPr="00182725">
          <w:rPr>
            <w:rStyle w:val="a6"/>
            <w:rFonts w:ascii="Times New Roman" w:hAnsi="Times New Roman" w:cs="Times New Roman"/>
            <w:b/>
            <w:color w:val="auto"/>
            <w:sz w:val="20"/>
            <w:szCs w:val="20"/>
            <w:u w:val="none"/>
          </w:rPr>
          <w:t>7</w:t>
        </w:r>
      </w:hyperlink>
      <w:r w:rsidRPr="00182725">
        <w:rPr>
          <w:rFonts w:ascii="Times New Roman" w:hAnsi="Times New Roman" w:cs="Times New Roman"/>
          <w:b/>
          <w:sz w:val="20"/>
          <w:szCs w:val="20"/>
        </w:rPr>
        <w:t xml:space="preserve"> - </w:t>
      </w:r>
      <w:hyperlink r:id="rId15">
        <w:r w:rsidRPr="00182725">
          <w:rPr>
            <w:rStyle w:val="a6"/>
            <w:rFonts w:ascii="Times New Roman" w:hAnsi="Times New Roman" w:cs="Times New Roman"/>
            <w:b/>
            <w:color w:val="auto"/>
            <w:sz w:val="20"/>
            <w:szCs w:val="20"/>
            <w:u w:val="none"/>
          </w:rPr>
          <w:t>11 части 1 статьи 31</w:t>
        </w:r>
      </w:hyperlink>
      <w:r w:rsidRPr="00182725">
        <w:rPr>
          <w:rFonts w:ascii="Times New Roman" w:hAnsi="Times New Roman" w:cs="Times New Roman"/>
          <w:b/>
          <w:sz w:val="20"/>
          <w:szCs w:val="20"/>
        </w:rPr>
        <w:t xml:space="preserve"> Закона №44-ФЗ, </w:t>
      </w:r>
    </w:p>
    <w:p w:rsidR="00E67A2D" w:rsidRPr="00182725" w:rsidRDefault="00E67A2D" w:rsidP="00E67A2D">
      <w:pPr>
        <w:spacing w:after="0" w:line="240" w:lineRule="auto"/>
        <w:ind w:firstLine="567"/>
        <w:jc w:val="both"/>
        <w:rPr>
          <w:rFonts w:ascii="Times New Roman" w:hAnsi="Times New Roman" w:cs="Times New Roman"/>
          <w:sz w:val="20"/>
          <w:szCs w:val="20"/>
        </w:rPr>
      </w:pPr>
    </w:p>
    <w:p w:rsidR="009C3EFB" w:rsidRPr="00182725" w:rsidRDefault="001A5F56" w:rsidP="00E67A2D">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3) </w:t>
      </w:r>
      <w:proofErr w:type="spellStart"/>
      <w:r w:rsidRPr="00182725">
        <w:rPr>
          <w:rFonts w:ascii="Times New Roman" w:hAnsi="Times New Roman" w:cs="Times New Roman"/>
          <w:sz w:val="20"/>
          <w:szCs w:val="20"/>
        </w:rPr>
        <w:t>непроведение</w:t>
      </w:r>
      <w:proofErr w:type="spellEnd"/>
      <w:r w:rsidRPr="00182725">
        <w:rPr>
          <w:rFonts w:ascii="Times New Roman" w:hAnsi="Times New Roman" w:cs="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67A2D" w:rsidRPr="00182725" w:rsidRDefault="00E67A2D">
      <w:pPr>
        <w:suppressAutoHyphens w:val="0"/>
        <w:spacing w:after="0" w:line="240" w:lineRule="auto"/>
        <w:ind w:firstLine="567"/>
        <w:jc w:val="both"/>
        <w:rPr>
          <w:rFonts w:ascii="Times New Roman" w:hAnsi="Times New Roman" w:cs="Times New Roman"/>
          <w:sz w:val="20"/>
          <w:szCs w:val="20"/>
        </w:rPr>
      </w:pPr>
    </w:p>
    <w:p w:rsidR="009C3EFB" w:rsidRPr="00182725" w:rsidRDefault="001A5F56">
      <w:pPr>
        <w:suppressAutoHyphens w:val="0"/>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4) неприостановление деятельности участника закупки в порядке, установленном </w:t>
      </w:r>
      <w:hyperlink r:id="rId16">
        <w:r w:rsidRPr="00182725">
          <w:rPr>
            <w:rStyle w:val="a6"/>
            <w:rFonts w:ascii="Times New Roman" w:hAnsi="Times New Roman" w:cs="Times New Roman"/>
            <w:color w:val="auto"/>
            <w:sz w:val="20"/>
            <w:szCs w:val="20"/>
            <w:u w:val="none"/>
          </w:rPr>
          <w:t>Кодексом</w:t>
        </w:r>
      </w:hyperlink>
      <w:r w:rsidRPr="00182725">
        <w:rPr>
          <w:rFonts w:ascii="Times New Roman" w:hAnsi="Times New Roman" w:cs="Times New Roman"/>
          <w:sz w:val="20"/>
          <w:szCs w:val="20"/>
        </w:rPr>
        <w:t xml:space="preserve"> Российской Федерации об административных правонарушениях;</w:t>
      </w:r>
    </w:p>
    <w:p w:rsidR="00E67A2D" w:rsidRPr="00182725" w:rsidRDefault="00E67A2D">
      <w:pPr>
        <w:suppressAutoHyphens w:val="0"/>
        <w:spacing w:after="0" w:line="240" w:lineRule="auto"/>
        <w:ind w:firstLine="567"/>
        <w:jc w:val="both"/>
        <w:rPr>
          <w:rFonts w:ascii="Times New Roman" w:hAnsi="Times New Roman" w:cs="Times New Roman"/>
          <w:sz w:val="20"/>
          <w:szCs w:val="20"/>
        </w:rPr>
      </w:pPr>
    </w:p>
    <w:p w:rsidR="009C3EFB" w:rsidRPr="00182725" w:rsidRDefault="001A5F56">
      <w:pPr>
        <w:suppressAutoHyphens w:val="0"/>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r w:rsidRPr="00182725">
          <w:rPr>
            <w:rStyle w:val="a6"/>
            <w:rFonts w:ascii="Times New Roman" w:hAnsi="Times New Roman" w:cs="Times New Roman"/>
            <w:color w:val="auto"/>
            <w:sz w:val="20"/>
            <w:szCs w:val="20"/>
            <w:u w:val="none"/>
          </w:rPr>
          <w:t>законодательством</w:t>
        </w:r>
      </w:hyperlink>
      <w:r w:rsidRPr="00182725">
        <w:rPr>
          <w:rFonts w:ascii="Times New Roman" w:hAnsi="Times New Roman" w:cs="Times New Roman"/>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w:t>
      </w:r>
      <w:r w:rsidRPr="00182725">
        <w:rPr>
          <w:rFonts w:ascii="Times New Roman" w:hAnsi="Times New Roman" w:cs="Times New Roman"/>
          <w:sz w:val="20"/>
          <w:szCs w:val="20"/>
        </w:rPr>
        <w:lastRenderedPageBreak/>
        <w:t xml:space="preserve">этих сумм исполненной или которые признаны безнадежными к взысканию в соответствии с </w:t>
      </w:r>
      <w:hyperlink r:id="rId18">
        <w:r w:rsidRPr="00182725">
          <w:rPr>
            <w:rStyle w:val="a6"/>
            <w:rFonts w:ascii="Times New Roman" w:hAnsi="Times New Roman" w:cs="Times New Roman"/>
            <w:color w:val="auto"/>
            <w:sz w:val="20"/>
            <w:szCs w:val="20"/>
            <w:u w:val="none"/>
          </w:rPr>
          <w:t>законодательством</w:t>
        </w:r>
      </w:hyperlink>
      <w:r w:rsidRPr="00182725">
        <w:rPr>
          <w:rFonts w:ascii="Times New Roman" w:hAnsi="Times New Roman" w:cs="Times New Roman"/>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67A2D" w:rsidRPr="00182725" w:rsidRDefault="00E67A2D">
      <w:pPr>
        <w:suppressAutoHyphens w:val="0"/>
        <w:spacing w:after="0" w:line="240" w:lineRule="auto"/>
        <w:ind w:firstLine="540"/>
        <w:jc w:val="both"/>
        <w:rPr>
          <w:rFonts w:ascii="Times New Roman" w:hAnsi="Times New Roman" w:cs="Times New Roman"/>
          <w:sz w:val="20"/>
          <w:szCs w:val="20"/>
        </w:rPr>
      </w:pPr>
    </w:p>
    <w:p w:rsidR="009C3EFB" w:rsidRPr="00182725" w:rsidRDefault="001A5F56">
      <w:pPr>
        <w:suppressAutoHyphens w:val="0"/>
        <w:spacing w:after="0" w:line="240" w:lineRule="auto"/>
        <w:ind w:firstLine="540"/>
        <w:jc w:val="both"/>
        <w:rPr>
          <w:rFonts w:ascii="Times New Roman" w:hAnsi="Times New Roman" w:cs="Times New Roman"/>
          <w:sz w:val="20"/>
          <w:szCs w:val="20"/>
        </w:rPr>
      </w:pPr>
      <w:r w:rsidRPr="00182725">
        <w:rPr>
          <w:rFonts w:ascii="Times New Roman" w:hAnsi="Times New Roman" w:cs="Times New Roman"/>
          <w:sz w:val="20"/>
          <w:szCs w:val="20"/>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r w:rsidRPr="00182725">
          <w:rPr>
            <w:rStyle w:val="a6"/>
            <w:rFonts w:ascii="Times New Roman" w:hAnsi="Times New Roman" w:cs="Times New Roman"/>
            <w:color w:val="auto"/>
            <w:sz w:val="20"/>
            <w:szCs w:val="20"/>
            <w:u w:val="none"/>
          </w:rPr>
          <w:t>статьями 289</w:t>
        </w:r>
      </w:hyperlink>
      <w:r w:rsidRPr="00182725">
        <w:rPr>
          <w:rFonts w:ascii="Times New Roman" w:hAnsi="Times New Roman" w:cs="Times New Roman"/>
          <w:sz w:val="20"/>
          <w:szCs w:val="20"/>
        </w:rPr>
        <w:t xml:space="preserve">, </w:t>
      </w:r>
      <w:hyperlink r:id="rId20">
        <w:r w:rsidRPr="00182725">
          <w:rPr>
            <w:rStyle w:val="a6"/>
            <w:rFonts w:ascii="Times New Roman" w:hAnsi="Times New Roman" w:cs="Times New Roman"/>
            <w:color w:val="auto"/>
            <w:sz w:val="20"/>
            <w:szCs w:val="20"/>
            <w:u w:val="none"/>
          </w:rPr>
          <w:t>290</w:t>
        </w:r>
      </w:hyperlink>
      <w:r w:rsidRPr="00182725">
        <w:rPr>
          <w:rFonts w:ascii="Times New Roman" w:hAnsi="Times New Roman" w:cs="Times New Roman"/>
          <w:sz w:val="20"/>
          <w:szCs w:val="20"/>
        </w:rPr>
        <w:t xml:space="preserve">, </w:t>
      </w:r>
      <w:hyperlink r:id="rId21">
        <w:r w:rsidRPr="00182725">
          <w:rPr>
            <w:rStyle w:val="a6"/>
            <w:rFonts w:ascii="Times New Roman" w:hAnsi="Times New Roman" w:cs="Times New Roman"/>
            <w:color w:val="auto"/>
            <w:sz w:val="20"/>
            <w:szCs w:val="20"/>
            <w:u w:val="none"/>
          </w:rPr>
          <w:t>291</w:t>
        </w:r>
      </w:hyperlink>
      <w:r w:rsidRPr="00182725">
        <w:rPr>
          <w:rFonts w:ascii="Times New Roman" w:hAnsi="Times New Roman" w:cs="Times New Roman"/>
          <w:sz w:val="20"/>
          <w:szCs w:val="20"/>
        </w:rPr>
        <w:t xml:space="preserve">, </w:t>
      </w:r>
      <w:hyperlink r:id="rId22">
        <w:r w:rsidRPr="00182725">
          <w:rPr>
            <w:rStyle w:val="a6"/>
            <w:rFonts w:ascii="Times New Roman" w:hAnsi="Times New Roman" w:cs="Times New Roman"/>
            <w:color w:val="auto"/>
            <w:sz w:val="20"/>
            <w:szCs w:val="20"/>
            <w:u w:val="none"/>
          </w:rPr>
          <w:t>291.1</w:t>
        </w:r>
      </w:hyperlink>
      <w:r w:rsidRPr="00182725">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67A2D" w:rsidRPr="00182725" w:rsidRDefault="00E67A2D">
      <w:pPr>
        <w:suppressAutoHyphens w:val="0"/>
        <w:spacing w:after="0" w:line="240" w:lineRule="auto"/>
        <w:ind w:firstLine="567"/>
        <w:jc w:val="both"/>
        <w:rPr>
          <w:rFonts w:ascii="Times New Roman" w:hAnsi="Times New Roman" w:cs="Times New Roman"/>
          <w:sz w:val="20"/>
          <w:szCs w:val="20"/>
        </w:rPr>
      </w:pPr>
    </w:p>
    <w:p w:rsidR="009C3EFB" w:rsidRPr="00182725" w:rsidRDefault="001A5F56">
      <w:pPr>
        <w:suppressAutoHyphens w:val="0"/>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3">
        <w:r w:rsidRPr="00182725">
          <w:rPr>
            <w:rStyle w:val="a6"/>
            <w:rFonts w:ascii="Times New Roman" w:hAnsi="Times New Roman" w:cs="Times New Roman"/>
            <w:color w:val="auto"/>
            <w:sz w:val="20"/>
            <w:szCs w:val="20"/>
            <w:u w:val="none"/>
          </w:rPr>
          <w:t>статьей 19.28</w:t>
        </w:r>
      </w:hyperlink>
      <w:r w:rsidRPr="00182725">
        <w:rPr>
          <w:rFonts w:ascii="Times New Roman" w:hAnsi="Times New Roman" w:cs="Times New Roman"/>
          <w:sz w:val="20"/>
          <w:szCs w:val="20"/>
        </w:rPr>
        <w:t xml:space="preserve"> Кодекса Российской Федерации об административных правонарушениях;</w:t>
      </w:r>
    </w:p>
    <w:p w:rsidR="00E67A2D" w:rsidRPr="00182725" w:rsidRDefault="00E67A2D">
      <w:pPr>
        <w:suppressAutoHyphens w:val="0"/>
        <w:spacing w:after="0" w:line="240" w:lineRule="auto"/>
        <w:ind w:firstLine="540"/>
        <w:jc w:val="both"/>
        <w:rPr>
          <w:rFonts w:ascii="Times New Roman" w:hAnsi="Times New Roman" w:cs="Times New Roman"/>
          <w:sz w:val="20"/>
          <w:szCs w:val="20"/>
        </w:rPr>
      </w:pPr>
    </w:p>
    <w:p w:rsidR="009C3EFB" w:rsidRPr="00182725" w:rsidRDefault="001A5F56">
      <w:pPr>
        <w:suppressAutoHyphens w:val="0"/>
        <w:spacing w:after="0" w:line="240" w:lineRule="auto"/>
        <w:ind w:firstLine="540"/>
        <w:jc w:val="both"/>
        <w:rPr>
          <w:rFonts w:ascii="Times New Roman" w:hAnsi="Times New Roman" w:cs="Times New Roman"/>
          <w:sz w:val="20"/>
          <w:szCs w:val="20"/>
        </w:rPr>
      </w:pPr>
      <w:r w:rsidRPr="00182725">
        <w:rPr>
          <w:rFonts w:ascii="Times New Roman" w:hAnsi="Times New Roman" w:cs="Times New Roman"/>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67A2D" w:rsidRPr="00182725" w:rsidRDefault="00E67A2D">
      <w:pPr>
        <w:suppressAutoHyphens w:val="0"/>
        <w:spacing w:after="0" w:line="240" w:lineRule="auto"/>
        <w:ind w:firstLine="567"/>
        <w:jc w:val="both"/>
        <w:rPr>
          <w:rFonts w:ascii="Times New Roman" w:hAnsi="Times New Roman" w:cs="Times New Roman"/>
          <w:sz w:val="20"/>
          <w:szCs w:val="20"/>
        </w:rPr>
      </w:pPr>
    </w:p>
    <w:p w:rsidR="009C3EFB" w:rsidRPr="00182725" w:rsidRDefault="001A5F56">
      <w:pPr>
        <w:suppressAutoHyphens w:val="0"/>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182725">
        <w:rPr>
          <w:rFonts w:ascii="Times New Roman" w:hAnsi="Times New Roman" w:cs="Times New Roman"/>
          <w:sz w:val="20"/>
          <w:szCs w:val="20"/>
        </w:rPr>
        <w:t>неполнородный</w:t>
      </w:r>
      <w:proofErr w:type="spellEnd"/>
      <w:r w:rsidRPr="00182725">
        <w:rPr>
          <w:rFonts w:ascii="Times New Roman" w:hAnsi="Times New Roman" w:cs="Times New Roman"/>
          <w:sz w:val="20"/>
          <w:szCs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67A2D" w:rsidRPr="00182725" w:rsidRDefault="00E67A2D">
      <w:pPr>
        <w:suppressAutoHyphens w:val="0"/>
        <w:spacing w:after="0" w:line="240" w:lineRule="auto"/>
        <w:ind w:firstLine="567"/>
        <w:jc w:val="both"/>
        <w:rPr>
          <w:rFonts w:ascii="Times New Roman" w:hAnsi="Times New Roman" w:cs="Times New Roman"/>
          <w:sz w:val="20"/>
          <w:szCs w:val="20"/>
        </w:rPr>
      </w:pPr>
    </w:p>
    <w:p w:rsidR="009C3EFB" w:rsidRPr="00182725" w:rsidRDefault="001A5F56">
      <w:pPr>
        <w:suppressAutoHyphens w:val="0"/>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E67A2D" w:rsidRPr="00182725" w:rsidRDefault="00E67A2D">
      <w:pPr>
        <w:suppressAutoHyphens w:val="0"/>
        <w:spacing w:after="0" w:line="240" w:lineRule="auto"/>
        <w:ind w:firstLine="567"/>
        <w:jc w:val="both"/>
        <w:rPr>
          <w:rFonts w:ascii="Times New Roman" w:hAnsi="Times New Roman" w:cs="Times New Roman"/>
          <w:sz w:val="20"/>
          <w:szCs w:val="20"/>
        </w:rPr>
      </w:pPr>
    </w:p>
    <w:p w:rsidR="009C3EFB" w:rsidRPr="00182725" w:rsidRDefault="001A5F56">
      <w:pPr>
        <w:suppressAutoHyphens w:val="0"/>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67A2D" w:rsidRPr="00182725" w:rsidRDefault="00E67A2D">
      <w:pPr>
        <w:suppressAutoHyphens w:val="0"/>
        <w:spacing w:after="0" w:line="240" w:lineRule="auto"/>
        <w:ind w:firstLine="567"/>
        <w:jc w:val="both"/>
        <w:rPr>
          <w:rFonts w:ascii="Times New Roman" w:hAnsi="Times New Roman" w:cs="Times New Roman"/>
          <w:sz w:val="20"/>
          <w:szCs w:val="20"/>
        </w:rPr>
      </w:pPr>
    </w:p>
    <w:p w:rsidR="009C3EFB" w:rsidRPr="00182725" w:rsidRDefault="001A5F56">
      <w:pPr>
        <w:suppressAutoHyphens w:val="0"/>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E67A2D" w:rsidRPr="00182725" w:rsidRDefault="00E67A2D">
      <w:pPr>
        <w:suppressAutoHyphens w:val="0"/>
        <w:spacing w:after="0" w:line="240" w:lineRule="auto"/>
        <w:ind w:firstLine="540"/>
        <w:jc w:val="both"/>
        <w:rPr>
          <w:rFonts w:ascii="Times New Roman" w:hAnsi="Times New Roman" w:cs="Times New Roman"/>
          <w:sz w:val="20"/>
          <w:szCs w:val="20"/>
        </w:rPr>
      </w:pPr>
    </w:p>
    <w:p w:rsidR="009C3EFB" w:rsidRPr="00182725" w:rsidRDefault="001A5F56">
      <w:pPr>
        <w:suppressAutoHyphens w:val="0"/>
        <w:spacing w:after="0" w:line="240" w:lineRule="auto"/>
        <w:ind w:firstLine="540"/>
        <w:jc w:val="both"/>
        <w:rPr>
          <w:rFonts w:ascii="Times New Roman" w:hAnsi="Times New Roman" w:cs="Times New Roman"/>
          <w:sz w:val="20"/>
          <w:szCs w:val="20"/>
        </w:rPr>
      </w:pPr>
      <w:r w:rsidRPr="00182725">
        <w:rPr>
          <w:rFonts w:ascii="Times New Roman" w:hAns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67A2D" w:rsidRPr="00182725" w:rsidRDefault="00E67A2D">
      <w:pPr>
        <w:suppressAutoHyphens w:val="0"/>
        <w:spacing w:after="0" w:line="240" w:lineRule="auto"/>
        <w:ind w:firstLine="540"/>
        <w:jc w:val="both"/>
        <w:rPr>
          <w:rFonts w:ascii="Times New Roman" w:hAnsi="Times New Roman" w:cs="Times New Roman"/>
          <w:sz w:val="20"/>
          <w:szCs w:val="20"/>
        </w:rPr>
      </w:pPr>
    </w:p>
    <w:p w:rsidR="009C3EFB" w:rsidRPr="00182725" w:rsidRDefault="001A5F56">
      <w:pPr>
        <w:suppressAutoHyphens w:val="0"/>
        <w:spacing w:after="0" w:line="240" w:lineRule="auto"/>
        <w:ind w:firstLine="540"/>
        <w:jc w:val="both"/>
        <w:rPr>
          <w:rFonts w:ascii="Times New Roman" w:hAnsi="Times New Roman" w:cs="Times New Roman"/>
          <w:sz w:val="20"/>
          <w:szCs w:val="20"/>
        </w:rPr>
      </w:pPr>
      <w:r w:rsidRPr="00182725">
        <w:rPr>
          <w:rFonts w:ascii="Times New Roman" w:hAnsi="Times New Roman" w:cs="Times New Roman"/>
          <w:sz w:val="20"/>
          <w:szCs w:val="20"/>
        </w:rPr>
        <w:t>10.1) участник закупки не является иностранным агентом;</w:t>
      </w:r>
    </w:p>
    <w:p w:rsidR="00E67A2D" w:rsidRPr="00182725" w:rsidRDefault="00E67A2D">
      <w:pPr>
        <w:suppressAutoHyphens w:val="0"/>
        <w:spacing w:after="0" w:line="240" w:lineRule="auto"/>
        <w:ind w:firstLine="540"/>
        <w:jc w:val="both"/>
        <w:rPr>
          <w:rFonts w:ascii="Times New Roman" w:hAnsi="Times New Roman" w:cs="Times New Roman"/>
          <w:sz w:val="20"/>
          <w:szCs w:val="20"/>
        </w:rPr>
      </w:pPr>
    </w:p>
    <w:p w:rsidR="009C3EFB" w:rsidRPr="00182725" w:rsidRDefault="001A5F56">
      <w:pPr>
        <w:suppressAutoHyphens w:val="0"/>
        <w:spacing w:after="0" w:line="240" w:lineRule="auto"/>
        <w:ind w:firstLine="540"/>
        <w:jc w:val="both"/>
        <w:rPr>
          <w:rFonts w:ascii="Times New Roman" w:hAnsi="Times New Roman" w:cs="Times New Roman"/>
          <w:sz w:val="20"/>
          <w:szCs w:val="20"/>
        </w:rPr>
      </w:pPr>
      <w:r w:rsidRPr="00182725">
        <w:rPr>
          <w:rFonts w:ascii="Times New Roman" w:hAnsi="Times New Roman" w:cs="Times New Roman"/>
          <w:sz w:val="20"/>
          <w:szCs w:val="20"/>
        </w:rPr>
        <w:t>11) отсутствие у участника закупки ограничений для участия в закупках, установленных законодательством Российской Федерации.</w:t>
      </w:r>
    </w:p>
    <w:p w:rsidR="00E67A2D" w:rsidRPr="00182725" w:rsidRDefault="00E67A2D">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t>
      </w:r>
    </w:p>
    <w:p w:rsidR="009C3EFB" w:rsidRPr="00182725" w:rsidRDefault="009C3EFB">
      <w:pPr>
        <w:spacing w:after="0" w:line="240" w:lineRule="auto"/>
        <w:ind w:firstLine="567"/>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i/>
          <w:sz w:val="20"/>
          <w:szCs w:val="20"/>
        </w:rPr>
      </w:pPr>
      <w:r w:rsidRPr="00182725">
        <w:rPr>
          <w:rFonts w:ascii="Times New Roman" w:hAnsi="Times New Roman" w:cs="Times New Roman"/>
          <w:i/>
          <w:sz w:val="20"/>
          <w:szCs w:val="20"/>
        </w:rPr>
        <w:lastRenderedPageBreak/>
        <w:t>Примечание:</w:t>
      </w:r>
    </w:p>
    <w:p w:rsidR="009C3EFB" w:rsidRPr="00182725" w:rsidRDefault="001A5F56">
      <w:pPr>
        <w:spacing w:after="0" w:line="240" w:lineRule="auto"/>
        <w:ind w:firstLine="567"/>
        <w:jc w:val="both"/>
        <w:rPr>
          <w:rFonts w:ascii="Times New Roman" w:hAnsi="Times New Roman" w:cs="Times New Roman"/>
          <w:i/>
          <w:sz w:val="20"/>
          <w:szCs w:val="20"/>
        </w:rPr>
      </w:pPr>
      <w:r w:rsidRPr="00182725">
        <w:rPr>
          <w:rFonts w:ascii="Times New Roman" w:hAnsi="Times New Roman" w:cs="Times New Roman"/>
          <w:i/>
          <w:sz w:val="20"/>
          <w:szCs w:val="20"/>
        </w:rPr>
        <w:t>1. Информация и документы, предусмотренные подпунктами «а» - «л» пункта 1 Требования к содержанию, составу заявки на участие в закупке в соответствии с Законом №44-ФЗ и инструкция по ее заполнению,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9C3EFB" w:rsidRPr="00182725" w:rsidRDefault="001A5F56">
      <w:pPr>
        <w:suppressAutoHyphens w:val="0"/>
        <w:spacing w:after="0" w:line="240" w:lineRule="auto"/>
        <w:ind w:firstLine="567"/>
        <w:jc w:val="both"/>
        <w:rPr>
          <w:rFonts w:ascii="Times New Roman" w:hAnsi="Times New Roman" w:cs="Times New Roman"/>
          <w:i/>
          <w:iCs/>
          <w:sz w:val="20"/>
          <w:szCs w:val="20"/>
          <w:lang w:eastAsia="en-US"/>
        </w:rPr>
      </w:pPr>
      <w:r w:rsidRPr="00182725">
        <w:rPr>
          <w:rFonts w:ascii="Times New Roman" w:hAnsi="Times New Roman" w:cs="Times New Roman"/>
          <w:i/>
          <w:iCs/>
          <w:sz w:val="20"/>
          <w:szCs w:val="20"/>
          <w:lang w:eastAsia="en-US"/>
        </w:rPr>
        <w:t xml:space="preserve">2. </w:t>
      </w:r>
      <w:r w:rsidRPr="00182725">
        <w:rPr>
          <w:rFonts w:ascii="Times New Roman" w:hAnsi="Times New Roman" w:cs="Times New Roman"/>
          <w:i/>
          <w:sz w:val="20"/>
          <w:szCs w:val="20"/>
        </w:rPr>
        <w:t xml:space="preserve">*- </w:t>
      </w:r>
      <w:r w:rsidRPr="00182725">
        <w:rPr>
          <w:rFonts w:ascii="Times New Roman" w:hAnsi="Times New Roman" w:cs="Times New Roman"/>
          <w:i/>
          <w:iCs/>
          <w:sz w:val="20"/>
          <w:szCs w:val="20"/>
          <w:lang w:eastAsia="en-US"/>
        </w:rPr>
        <w:t>документы не включаются участником закупки в заявку на участие в закупке. Такие документы в случаях, предусмотренных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r w:rsidR="00622037" w:rsidRPr="00182725">
        <w:rPr>
          <w:rFonts w:ascii="Times New Roman" w:hAnsi="Times New Roman" w:cs="Times New Roman"/>
          <w:i/>
          <w:iCs/>
          <w:sz w:val="20"/>
          <w:szCs w:val="20"/>
          <w:lang w:eastAsia="en-US"/>
        </w:rPr>
        <w:t>.</w:t>
      </w:r>
    </w:p>
    <w:p w:rsidR="009C3EFB" w:rsidRPr="00182725" w:rsidRDefault="009C3EFB">
      <w:pPr>
        <w:spacing w:after="0" w:line="240" w:lineRule="auto"/>
        <w:jc w:val="both"/>
        <w:rPr>
          <w:rFonts w:ascii="Times New Roman" w:hAnsi="Times New Roman" w:cs="Times New Roman"/>
          <w:sz w:val="20"/>
          <w:szCs w:val="20"/>
        </w:rPr>
      </w:pPr>
    </w:p>
    <w:p w:rsidR="009C3EFB" w:rsidRPr="00182725" w:rsidRDefault="009C3EFB">
      <w:pPr>
        <w:spacing w:after="0" w:line="240" w:lineRule="auto"/>
        <w:jc w:val="both"/>
        <w:rPr>
          <w:rFonts w:ascii="Times New Roman" w:hAnsi="Times New Roman" w:cs="Times New Roman"/>
          <w:sz w:val="20"/>
          <w:szCs w:val="20"/>
        </w:rPr>
      </w:pPr>
    </w:p>
    <w:p w:rsidR="009C3EFB" w:rsidRPr="00182725" w:rsidRDefault="009C3EFB">
      <w:pPr>
        <w:spacing w:after="0" w:line="240" w:lineRule="auto"/>
        <w:jc w:val="both"/>
        <w:rPr>
          <w:rFonts w:ascii="Times New Roman" w:hAnsi="Times New Roman" w:cs="Times New Roman"/>
          <w:sz w:val="20"/>
          <w:szCs w:val="20"/>
        </w:rPr>
      </w:pPr>
    </w:p>
    <w:p w:rsidR="009C3EFB"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b/>
          <w:sz w:val="20"/>
          <w:szCs w:val="20"/>
        </w:rPr>
        <w:t>2)</w:t>
      </w:r>
      <w:r w:rsidRPr="00182725">
        <w:rPr>
          <w:rFonts w:ascii="Times New Roman" w:hAnsi="Times New Roman" w:cs="Times New Roman"/>
          <w:sz w:val="20"/>
          <w:szCs w:val="20"/>
        </w:rPr>
        <w:t xml:space="preserve"> </w:t>
      </w:r>
      <w:r w:rsidRPr="00182725">
        <w:rPr>
          <w:rFonts w:ascii="Times New Roman" w:hAnsi="Times New Roman" w:cs="Times New Roman"/>
          <w:b/>
          <w:sz w:val="20"/>
          <w:szCs w:val="20"/>
        </w:rPr>
        <w:t>предложение участника закупки в отношении объекта закупки:</w:t>
      </w:r>
    </w:p>
    <w:p w:rsidR="00622037"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а) характеристики предлагаемого участником закупки товара, соответствующие показателям, установленным в </w:t>
      </w:r>
      <w:r w:rsidRPr="00182725">
        <w:rPr>
          <w:rFonts w:ascii="Times New Roman" w:hAnsi="Times New Roman" w:cs="Times New Roman"/>
          <w:b/>
          <w:sz w:val="20"/>
          <w:szCs w:val="20"/>
        </w:rPr>
        <w:t>описании объекта закупки</w:t>
      </w:r>
      <w:r w:rsidRPr="00182725">
        <w:rPr>
          <w:rFonts w:ascii="Times New Roman" w:hAnsi="Times New Roman" w:cs="Times New Roman"/>
          <w:sz w:val="20"/>
          <w:szCs w:val="20"/>
        </w:rPr>
        <w:t>, товарный знак (при наличии у товара товарного знака)</w:t>
      </w:r>
      <w:r w:rsidR="00622037" w:rsidRPr="00182725">
        <w:rPr>
          <w:rFonts w:ascii="Times New Roman" w:hAnsi="Times New Roman" w:cs="Times New Roman"/>
          <w:sz w:val="20"/>
          <w:szCs w:val="20"/>
        </w:rPr>
        <w:t>:</w:t>
      </w:r>
    </w:p>
    <w:p w:rsidR="009C3EFB" w:rsidRPr="00182725" w:rsidRDefault="00622037">
      <w:pPr>
        <w:spacing w:after="0" w:line="240" w:lineRule="auto"/>
        <w:ind w:firstLine="567"/>
        <w:jc w:val="both"/>
        <w:rPr>
          <w:rFonts w:ascii="Times New Roman" w:hAnsi="Times New Roman" w:cs="Times New Roman"/>
          <w:b/>
          <w:sz w:val="20"/>
          <w:szCs w:val="20"/>
          <w:u w:val="single"/>
        </w:rPr>
      </w:pPr>
      <w:r w:rsidRPr="00182725">
        <w:rPr>
          <w:rFonts w:ascii="Times New Roman" w:hAnsi="Times New Roman" w:cs="Times New Roman"/>
          <w:b/>
          <w:sz w:val="20"/>
          <w:szCs w:val="20"/>
          <w:u w:val="single"/>
        </w:rPr>
        <w:t>-установлено;</w:t>
      </w:r>
    </w:p>
    <w:p w:rsidR="00622037" w:rsidRPr="00182725" w:rsidRDefault="00622037">
      <w:pPr>
        <w:spacing w:after="0" w:line="240" w:lineRule="auto"/>
        <w:ind w:firstLine="567"/>
        <w:jc w:val="both"/>
        <w:rPr>
          <w:rFonts w:ascii="Times New Roman" w:hAnsi="Times New Roman" w:cs="Times New Roman"/>
          <w:b/>
          <w:sz w:val="20"/>
          <w:szCs w:val="20"/>
          <w:u w:val="single"/>
        </w:rPr>
      </w:pPr>
    </w:p>
    <w:p w:rsidR="00622037"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hyperlink r:id="rId24">
        <w:r w:rsidRPr="00182725">
          <w:rPr>
            <w:rFonts w:ascii="Times New Roman" w:hAnsi="Times New Roman" w:cs="Times New Roman"/>
            <w:sz w:val="20"/>
            <w:szCs w:val="20"/>
          </w:rPr>
          <w:t>части 2</w:t>
        </w:r>
      </w:hyperlink>
      <w:r w:rsidRPr="00182725">
        <w:rPr>
          <w:rFonts w:ascii="Times New Roman" w:hAnsi="Times New Roman" w:cs="Times New Roman"/>
          <w:sz w:val="20"/>
          <w:szCs w:val="20"/>
        </w:rPr>
        <w:t xml:space="preserve"> статьи 43 Закона №44-ФЗ</w:t>
      </w:r>
      <w:r w:rsidR="00622037" w:rsidRPr="00182725">
        <w:rPr>
          <w:rFonts w:ascii="Times New Roman" w:hAnsi="Times New Roman" w:cs="Times New Roman"/>
          <w:sz w:val="20"/>
          <w:szCs w:val="20"/>
        </w:rPr>
        <w:t>:</w:t>
      </w:r>
    </w:p>
    <w:p w:rsidR="009C3EFB" w:rsidRPr="00182725" w:rsidRDefault="00622037">
      <w:pPr>
        <w:spacing w:after="0" w:line="240" w:lineRule="auto"/>
        <w:ind w:firstLine="567"/>
        <w:jc w:val="both"/>
        <w:rPr>
          <w:rFonts w:ascii="Times New Roman" w:hAnsi="Times New Roman" w:cs="Times New Roman"/>
          <w:b/>
          <w:sz w:val="20"/>
          <w:szCs w:val="20"/>
          <w:u w:val="single"/>
        </w:rPr>
      </w:pPr>
      <w:r w:rsidRPr="00182725">
        <w:rPr>
          <w:rFonts w:ascii="Times New Roman" w:hAnsi="Times New Roman" w:cs="Times New Roman"/>
          <w:b/>
          <w:sz w:val="20"/>
          <w:szCs w:val="20"/>
          <w:u w:val="single"/>
        </w:rPr>
        <w:t>- установлено;</w:t>
      </w:r>
    </w:p>
    <w:p w:rsidR="00622037" w:rsidRPr="00182725" w:rsidRDefault="00622037">
      <w:pPr>
        <w:spacing w:after="0" w:line="240" w:lineRule="auto"/>
        <w:ind w:firstLine="567"/>
        <w:jc w:val="both"/>
        <w:rPr>
          <w:rFonts w:ascii="Times New Roman" w:hAnsi="Times New Roman" w:cs="Times New Roman"/>
          <w:sz w:val="20"/>
          <w:szCs w:val="20"/>
        </w:rPr>
      </w:pPr>
    </w:p>
    <w:p w:rsidR="009C3EFB"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а именно:</w:t>
      </w:r>
      <w:r w:rsidR="00296500">
        <w:rPr>
          <w:rFonts w:ascii="Times New Roman" w:hAnsi="Times New Roman" w:cs="Times New Roman"/>
          <w:sz w:val="20"/>
          <w:szCs w:val="20"/>
        </w:rPr>
        <w:t xml:space="preserve"> </w:t>
      </w:r>
    </w:p>
    <w:p w:rsidR="00296500" w:rsidRDefault="00296500">
      <w:pPr>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 </w:t>
      </w:r>
      <w:r w:rsidRPr="00296500">
        <w:rPr>
          <w:rFonts w:ascii="Times New Roman" w:hAnsi="Times New Roman" w:cs="Times New Roman"/>
          <w:sz w:val="20"/>
          <w:szCs w:val="20"/>
        </w:rPr>
        <w:t>сертификат соответствия требованиям ТР ТС 019/2011 «О безопасности средств индивидуальной защиты»</w:t>
      </w:r>
      <w:r>
        <w:rPr>
          <w:rFonts w:ascii="Times New Roman" w:hAnsi="Times New Roman" w:cs="Times New Roman"/>
          <w:sz w:val="20"/>
          <w:szCs w:val="20"/>
        </w:rPr>
        <w:t>;</w:t>
      </w:r>
    </w:p>
    <w:p w:rsidR="00296500" w:rsidRPr="00182725" w:rsidRDefault="00296500">
      <w:pPr>
        <w:spacing w:after="0" w:line="240" w:lineRule="auto"/>
        <w:ind w:firstLine="567"/>
        <w:jc w:val="both"/>
        <w:rPr>
          <w:rFonts w:ascii="Times New Roman" w:hAnsi="Times New Roman" w:cs="Times New Roman"/>
          <w:sz w:val="20"/>
          <w:szCs w:val="20"/>
          <w:highlight w:val="yellow"/>
        </w:rPr>
      </w:pPr>
      <w:r>
        <w:rPr>
          <w:rFonts w:ascii="Times New Roman" w:hAnsi="Times New Roman" w:cs="Times New Roman"/>
          <w:sz w:val="20"/>
          <w:szCs w:val="20"/>
        </w:rPr>
        <w:t xml:space="preserve">- </w:t>
      </w:r>
      <w:r w:rsidRPr="00296500">
        <w:rPr>
          <w:rFonts w:ascii="Times New Roman" w:hAnsi="Times New Roman" w:cs="Times New Roman"/>
          <w:sz w:val="20"/>
          <w:szCs w:val="20"/>
        </w:rPr>
        <w:t>ГОСТ Р 53261-2009</w:t>
      </w:r>
      <w:r>
        <w:rPr>
          <w:rFonts w:ascii="Times New Roman" w:hAnsi="Times New Roman" w:cs="Times New Roman"/>
          <w:sz w:val="20"/>
          <w:szCs w:val="20"/>
        </w:rPr>
        <w:t>.</w:t>
      </w:r>
    </w:p>
    <w:p w:rsidR="00622037" w:rsidRPr="00182725" w:rsidRDefault="00296500">
      <w:pPr>
        <w:spacing w:after="0" w:line="240" w:lineRule="auto"/>
        <w:ind w:firstLine="567"/>
        <w:jc w:val="both"/>
        <w:rPr>
          <w:rFonts w:ascii="Times New Roman" w:hAnsi="Times New Roman" w:cs="Times New Roman"/>
          <w:b/>
          <w:sz w:val="20"/>
          <w:szCs w:val="20"/>
          <w:u w:val="single"/>
        </w:rPr>
      </w:pPr>
      <w:r>
        <w:rPr>
          <w:rFonts w:ascii="Times New Roman" w:hAnsi="Times New Roman" w:cs="Times New Roman"/>
          <w:b/>
          <w:sz w:val="20"/>
          <w:szCs w:val="20"/>
          <w:u w:val="single"/>
        </w:rPr>
        <w:t>-</w:t>
      </w:r>
      <w:r w:rsidR="00622037" w:rsidRPr="00182725">
        <w:rPr>
          <w:rFonts w:ascii="Times New Roman" w:hAnsi="Times New Roman" w:cs="Times New Roman"/>
          <w:b/>
          <w:sz w:val="20"/>
          <w:szCs w:val="20"/>
          <w:u w:val="single"/>
        </w:rPr>
        <w:t>установлено;</w:t>
      </w:r>
    </w:p>
    <w:p w:rsidR="00622037" w:rsidRPr="00182725" w:rsidRDefault="00622037">
      <w:pPr>
        <w:spacing w:after="0" w:line="240" w:lineRule="auto"/>
        <w:ind w:firstLine="567"/>
        <w:jc w:val="both"/>
        <w:rPr>
          <w:rFonts w:ascii="Times New Roman" w:hAnsi="Times New Roman" w:cs="Times New Roman"/>
          <w:sz w:val="20"/>
          <w:szCs w:val="20"/>
        </w:rPr>
      </w:pPr>
    </w:p>
    <w:p w:rsidR="00622037" w:rsidRPr="00182725" w:rsidRDefault="001A5F56">
      <w:pPr>
        <w:spacing w:after="0" w:line="240" w:lineRule="auto"/>
        <w:ind w:firstLine="567"/>
        <w:jc w:val="both"/>
        <w:rPr>
          <w:rFonts w:ascii="Times New Roman" w:hAnsi="Times New Roman" w:cs="Times New Roman"/>
          <w:sz w:val="20"/>
          <w:szCs w:val="20"/>
        </w:rPr>
      </w:pPr>
      <w:r w:rsidRPr="00182725">
        <w:rPr>
          <w:rFonts w:ascii="Times New Roman" w:hAnsi="Times New Roman" w:cs="Times New Roman"/>
          <w:sz w:val="20"/>
          <w:szCs w:val="20"/>
        </w:rPr>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r w:rsidR="00622037" w:rsidRPr="00182725">
        <w:rPr>
          <w:rFonts w:ascii="Times New Roman" w:hAnsi="Times New Roman" w:cs="Times New Roman"/>
          <w:sz w:val="20"/>
          <w:szCs w:val="20"/>
        </w:rPr>
        <w:t>:</w:t>
      </w:r>
    </w:p>
    <w:p w:rsidR="009C3EFB" w:rsidRPr="00182725" w:rsidRDefault="00622037">
      <w:pPr>
        <w:spacing w:after="0" w:line="240" w:lineRule="auto"/>
        <w:ind w:firstLine="567"/>
        <w:jc w:val="both"/>
        <w:rPr>
          <w:rFonts w:ascii="Times New Roman" w:hAnsi="Times New Roman" w:cs="Times New Roman"/>
          <w:b/>
          <w:sz w:val="20"/>
          <w:szCs w:val="20"/>
          <w:u w:val="single"/>
        </w:rPr>
      </w:pPr>
      <w:r w:rsidRPr="00182725">
        <w:rPr>
          <w:rFonts w:ascii="Times New Roman" w:hAnsi="Times New Roman" w:cs="Times New Roman"/>
          <w:b/>
          <w:sz w:val="20"/>
          <w:szCs w:val="20"/>
          <w:u w:val="single"/>
        </w:rPr>
        <w:t>-не установлено</w:t>
      </w:r>
      <w:r w:rsidR="001A5F56" w:rsidRPr="00182725">
        <w:rPr>
          <w:rFonts w:ascii="Times New Roman" w:hAnsi="Times New Roman" w:cs="Times New Roman"/>
          <w:b/>
          <w:sz w:val="20"/>
          <w:szCs w:val="20"/>
          <w:u w:val="single"/>
        </w:rPr>
        <w:t>;</w:t>
      </w:r>
    </w:p>
    <w:p w:rsidR="009C3EFB" w:rsidRPr="00182725" w:rsidRDefault="009C3EFB">
      <w:pPr>
        <w:spacing w:after="0" w:line="240" w:lineRule="auto"/>
        <w:ind w:firstLine="567"/>
        <w:jc w:val="both"/>
        <w:rPr>
          <w:rFonts w:ascii="Times New Roman" w:hAnsi="Times New Roman" w:cs="Times New Roman"/>
          <w:sz w:val="20"/>
          <w:szCs w:val="20"/>
          <w:highlight w:val="yellow"/>
        </w:rPr>
      </w:pPr>
    </w:p>
    <w:p w:rsidR="004528DB" w:rsidRPr="00182725" w:rsidRDefault="004528DB" w:rsidP="004528DB">
      <w:pPr>
        <w:widowControl w:val="0"/>
        <w:suppressAutoHyphens w:val="0"/>
        <w:spacing w:after="0" w:line="240" w:lineRule="auto"/>
        <w:ind w:firstLine="319"/>
        <w:jc w:val="both"/>
        <w:rPr>
          <w:rFonts w:ascii="Times New Roman" w:eastAsia="Calibri" w:hAnsi="Times New Roman"/>
          <w:b/>
          <w:i/>
          <w:sz w:val="20"/>
          <w:szCs w:val="20"/>
          <w:highlight w:val="white"/>
        </w:rPr>
      </w:pPr>
      <w:r w:rsidRPr="00182725">
        <w:rPr>
          <w:rFonts w:ascii="Times New Roman" w:eastAsia="Calibri" w:hAnsi="Times New Roman"/>
          <w:b/>
          <w:sz w:val="20"/>
          <w:szCs w:val="20"/>
        </w:rPr>
        <w:t>3) информация и документы, определенные в соответствии с пунктом 2 части 2 статьи 14 За</w:t>
      </w:r>
      <w:r w:rsidRPr="00182725">
        <w:rPr>
          <w:rFonts w:ascii="Times New Roman" w:eastAsia="Calibri" w:hAnsi="Times New Roman"/>
          <w:b/>
          <w:sz w:val="20"/>
          <w:szCs w:val="20"/>
          <w:highlight w:val="white"/>
        </w:rPr>
        <w:t>кона №44-ФЗ, а именно:</w:t>
      </w:r>
    </w:p>
    <w:p w:rsidR="004528DB" w:rsidRPr="00182725" w:rsidRDefault="004528DB" w:rsidP="004528DB">
      <w:pPr>
        <w:tabs>
          <w:tab w:val="left" w:pos="567"/>
          <w:tab w:val="left" w:pos="709"/>
        </w:tabs>
        <w:suppressAutoHyphens w:val="0"/>
        <w:spacing w:after="0" w:line="240" w:lineRule="auto"/>
        <w:ind w:firstLine="708"/>
        <w:jc w:val="both"/>
        <w:rPr>
          <w:rFonts w:ascii="Times New Roman" w:eastAsia="Calibri" w:hAnsi="Times New Roman"/>
          <w:i/>
          <w:sz w:val="20"/>
          <w:szCs w:val="20"/>
          <w:highlight w:val="white"/>
        </w:rPr>
      </w:pPr>
      <w:r w:rsidRPr="00182725">
        <w:rPr>
          <w:rFonts w:ascii="Times New Roman" w:eastAsia="Tahoma" w:hAnsi="Times New Roman" w:cs="Noto Sans Devanagari"/>
          <w:color w:val="000000"/>
          <w:sz w:val="20"/>
          <w:szCs w:val="20"/>
          <w:highlight w:val="white"/>
          <w:shd w:val="clear" w:color="auto" w:fill="AFD095"/>
          <w:lang w:bidi="hi-IN"/>
        </w:rPr>
        <w:t xml:space="preserve">В соответствии с постановлением Правительства Российской Федерации от 23 декабря 2024г. </w:t>
      </w:r>
      <w:r w:rsidRPr="00182725">
        <w:rPr>
          <w:rFonts w:ascii="Times New Roman" w:eastAsia="Tahoma" w:hAnsi="Times New Roman" w:cs="Noto Sans Devanagari"/>
          <w:i/>
          <w:iCs/>
          <w:color w:val="000000"/>
          <w:sz w:val="20"/>
          <w:szCs w:val="20"/>
          <w:highlight w:val="white"/>
          <w:shd w:val="clear" w:color="auto" w:fill="AFD095"/>
          <w:lang w:bidi="hi-IN"/>
        </w:rPr>
        <w:t xml:space="preserve">№1875 </w:t>
      </w:r>
      <w:r w:rsidRPr="00182725">
        <w:rPr>
          <w:rFonts w:ascii="Times New Roman" w:eastAsia="Tahoma" w:hAnsi="Times New Roman" w:cs="Noto Sans Devanagari"/>
          <w:color w:val="000000"/>
          <w:sz w:val="20"/>
          <w:szCs w:val="20"/>
          <w:highlight w:val="white"/>
          <w:shd w:val="clear" w:color="auto" w:fill="AFD095"/>
          <w:lang w:bidi="hi-IN"/>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23.12.2024 №1875)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4528DB" w:rsidRPr="00182725" w:rsidRDefault="004528DB" w:rsidP="004528DB">
      <w:pPr>
        <w:tabs>
          <w:tab w:val="left" w:pos="567"/>
          <w:tab w:val="left" w:pos="709"/>
        </w:tabs>
        <w:suppressAutoHyphens w:val="0"/>
        <w:spacing w:after="0" w:line="240" w:lineRule="auto"/>
        <w:ind w:firstLine="708"/>
        <w:jc w:val="both"/>
        <w:rPr>
          <w:rFonts w:ascii="Times New Roman" w:eastAsia="Tahoma" w:hAnsi="Times New Roman" w:cs="Noto Sans Devanagari"/>
          <w:i/>
          <w:iCs/>
          <w:color w:val="000000"/>
          <w:sz w:val="20"/>
          <w:szCs w:val="20"/>
          <w:highlight w:val="white"/>
          <w:shd w:val="clear" w:color="auto" w:fill="AFD095"/>
        </w:rPr>
      </w:pPr>
      <w:bookmarkStart w:id="12" w:name="_GoBack"/>
      <w:r w:rsidRPr="00182725">
        <w:rPr>
          <w:rFonts w:ascii="Times New Roman" w:eastAsia="Tahoma" w:hAnsi="Times New Roman" w:cs="Noto Sans Devanagari"/>
          <w:i/>
          <w:iCs/>
          <w:color w:val="000000"/>
          <w:sz w:val="20"/>
          <w:szCs w:val="20"/>
          <w:highlight w:val="white"/>
          <w:shd w:val="clear" w:color="auto" w:fill="AFD095"/>
          <w:lang w:bidi="hi-IN"/>
        </w:rPr>
        <w:t xml:space="preserve">Информацией и документами, подтверждающими страну происхождения товара </w:t>
      </w:r>
      <w:r w:rsidR="00BF5F42" w:rsidRPr="00182725">
        <w:rPr>
          <w:rFonts w:ascii="Times New Roman" w:eastAsia="Tahoma" w:hAnsi="Times New Roman" w:cs="Noto Sans Devanagari"/>
          <w:i/>
          <w:iCs/>
          <w:color w:val="000000"/>
          <w:sz w:val="20"/>
          <w:szCs w:val="20"/>
          <w:highlight w:val="white"/>
          <w:shd w:val="clear" w:color="auto" w:fill="AFD095"/>
          <w:lang w:bidi="hi-IN"/>
        </w:rPr>
        <w:t>в соответствии</w:t>
      </w:r>
      <w:r w:rsidRPr="00182725">
        <w:rPr>
          <w:rFonts w:ascii="Times New Roman" w:eastAsia="Tahoma" w:hAnsi="Times New Roman" w:cs="Noto Sans Devanagari"/>
          <w:i/>
          <w:iCs/>
          <w:color w:val="000000"/>
          <w:sz w:val="20"/>
          <w:szCs w:val="20"/>
          <w:highlight w:val="white"/>
          <w:shd w:val="clear" w:color="auto" w:fill="AFD095"/>
          <w:lang w:bidi="hi-IN"/>
        </w:rPr>
        <w:t xml:space="preserve"> с Приложением 1 Постановления Правительства РФ от 23.12.2024 №1875 являются:</w:t>
      </w:r>
    </w:p>
    <w:bookmarkEnd w:id="12"/>
    <w:p w:rsidR="004528DB" w:rsidRPr="00182725" w:rsidRDefault="004528DB" w:rsidP="004528DB">
      <w:pPr>
        <w:tabs>
          <w:tab w:val="left" w:pos="567"/>
          <w:tab w:val="left" w:pos="709"/>
        </w:tabs>
        <w:suppressAutoHyphens w:val="0"/>
        <w:spacing w:after="0" w:line="240" w:lineRule="auto"/>
        <w:ind w:firstLine="567"/>
        <w:jc w:val="both"/>
        <w:rPr>
          <w:rFonts w:ascii="Calibri" w:eastAsia="Calibri" w:hAnsi="Calibri"/>
          <w:sz w:val="20"/>
          <w:szCs w:val="20"/>
        </w:rPr>
      </w:pPr>
      <w:r w:rsidRPr="00182725">
        <w:rPr>
          <w:rFonts w:ascii="Times New Roman" w:eastAsia="Calibri" w:hAnsi="Times New Roman"/>
          <w:b/>
          <w:sz w:val="20"/>
          <w:szCs w:val="20"/>
        </w:rPr>
        <w:t>в отношении товаров, страной происхождения которых является Российская Федерация</w:t>
      </w:r>
      <w:r w:rsidRPr="00182725">
        <w:rPr>
          <w:rFonts w:ascii="Times New Roman" w:eastAsia="Calibri" w:hAnsi="Times New Roman"/>
          <w:sz w:val="20"/>
          <w:szCs w:val="20"/>
        </w:rPr>
        <w:t>:</w:t>
      </w:r>
    </w:p>
    <w:p w:rsidR="004528DB" w:rsidRPr="00182725" w:rsidRDefault="004528DB" w:rsidP="004528DB">
      <w:pPr>
        <w:tabs>
          <w:tab w:val="left" w:pos="567"/>
          <w:tab w:val="left" w:pos="709"/>
        </w:tabs>
        <w:suppressAutoHyphens w:val="0"/>
        <w:spacing w:after="0" w:line="240" w:lineRule="auto"/>
        <w:ind w:firstLine="567"/>
        <w:jc w:val="both"/>
        <w:rPr>
          <w:rFonts w:ascii="Calibri" w:eastAsia="Calibri" w:hAnsi="Calibri"/>
          <w:sz w:val="20"/>
          <w:szCs w:val="20"/>
        </w:rPr>
      </w:pPr>
      <w:r w:rsidRPr="00182725">
        <w:rPr>
          <w:rFonts w:ascii="Times New Roman" w:eastAsia="Calibri" w:hAnsi="Times New Roman"/>
          <w:color w:val="000000"/>
          <w:sz w:val="20"/>
          <w:szCs w:val="20"/>
        </w:rPr>
        <w:t xml:space="preserve">-номер реестровой записи из реестра российской промышленной продукции и справка, подтверждающая наличие специального инвестиционного контракта, </w:t>
      </w:r>
      <w:r w:rsidRPr="00182725">
        <w:rPr>
          <w:rFonts w:ascii="Times New Roman" w:eastAsia="Calibri" w:hAnsi="Times New Roman"/>
          <w:color w:val="000000"/>
          <w:sz w:val="20"/>
          <w:szCs w:val="20"/>
          <w:u w:val="single"/>
        </w:rPr>
        <w:t>или</w:t>
      </w:r>
      <w:r w:rsidRPr="00182725">
        <w:rPr>
          <w:rFonts w:ascii="Times New Roman" w:eastAsia="Calibri" w:hAnsi="Times New Roman"/>
          <w:color w:val="000000"/>
          <w:sz w:val="20"/>
          <w:szCs w:val="20"/>
        </w:rPr>
        <w:t xml:space="preserve"> номер реестровой записи из реестра российской промышленной продукции, содержащей в том числе:</w:t>
      </w:r>
    </w:p>
    <w:p w:rsidR="004528DB" w:rsidRPr="00182725" w:rsidRDefault="004528DB" w:rsidP="004528DB">
      <w:pPr>
        <w:tabs>
          <w:tab w:val="left" w:pos="567"/>
          <w:tab w:val="left" w:pos="709"/>
        </w:tabs>
        <w:suppressAutoHyphens w:val="0"/>
        <w:spacing w:after="0" w:line="240" w:lineRule="auto"/>
        <w:ind w:firstLine="567"/>
        <w:jc w:val="both"/>
        <w:rPr>
          <w:rFonts w:ascii="Calibri" w:eastAsia="Calibri" w:hAnsi="Calibri"/>
          <w:sz w:val="20"/>
          <w:szCs w:val="20"/>
        </w:rPr>
      </w:pPr>
      <w:r w:rsidRPr="00182725">
        <w:rPr>
          <w:rFonts w:ascii="Times New Roman" w:eastAsia="Calibri" w:hAnsi="Times New Roman"/>
          <w:color w:val="000000"/>
          <w:sz w:val="20"/>
          <w:szCs w:val="20"/>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 719, включая значение, определенное для целей осуществления закупок (если постановлением Правительства №719 в отношении такого товара определено значение для целей осуществления закупок);</w:t>
      </w:r>
    </w:p>
    <w:p w:rsidR="004528DB" w:rsidRPr="00182725" w:rsidRDefault="004528DB" w:rsidP="004528DB">
      <w:pPr>
        <w:tabs>
          <w:tab w:val="left" w:pos="567"/>
          <w:tab w:val="left" w:pos="709"/>
        </w:tabs>
        <w:suppressAutoHyphens w:val="0"/>
        <w:spacing w:after="0" w:line="240" w:lineRule="auto"/>
        <w:ind w:firstLine="567"/>
        <w:jc w:val="both"/>
        <w:rPr>
          <w:rFonts w:ascii="Calibri" w:eastAsia="Calibri" w:hAnsi="Calibri"/>
          <w:sz w:val="20"/>
          <w:szCs w:val="20"/>
        </w:rPr>
      </w:pPr>
      <w:r w:rsidRPr="00182725">
        <w:rPr>
          <w:rFonts w:ascii="Times New Roman" w:eastAsia="Calibri" w:hAnsi="Times New Roman"/>
          <w:color w:val="000000"/>
          <w:sz w:val="20"/>
          <w:szCs w:val="20"/>
        </w:rPr>
        <w:t>- информацию об уровне радиоэлектронной продукции (для товара, являющегося радиоэлектронной продукцией первого уровня или радиоэлектронной продукцией второго уровня);</w:t>
      </w:r>
    </w:p>
    <w:p w:rsidR="004528DB" w:rsidRPr="00182725" w:rsidRDefault="004528DB" w:rsidP="004528DB">
      <w:pPr>
        <w:tabs>
          <w:tab w:val="left" w:pos="567"/>
          <w:tab w:val="left" w:pos="709"/>
        </w:tabs>
        <w:suppressAutoHyphens w:val="0"/>
        <w:spacing w:after="0" w:line="240" w:lineRule="auto"/>
        <w:ind w:firstLine="539"/>
        <w:jc w:val="both"/>
        <w:rPr>
          <w:rFonts w:ascii="Calibri" w:eastAsia="Calibri" w:hAnsi="Calibri"/>
          <w:sz w:val="20"/>
          <w:szCs w:val="20"/>
        </w:rPr>
      </w:pPr>
      <w:r w:rsidRPr="00182725">
        <w:rPr>
          <w:rFonts w:ascii="Times New Roman" w:eastAsia="Calibri" w:hAnsi="Times New Roman"/>
          <w:b/>
          <w:sz w:val="20"/>
          <w:szCs w:val="20"/>
        </w:rPr>
        <w:t xml:space="preserve"> в отношении товаров, страной происхождения которых является государство - член Евразийского экономического союза, за исключением Российской Федерации:</w:t>
      </w:r>
    </w:p>
    <w:p w:rsidR="004528DB" w:rsidRPr="00182725" w:rsidRDefault="004528DB" w:rsidP="004528DB">
      <w:pPr>
        <w:tabs>
          <w:tab w:val="left" w:pos="567"/>
          <w:tab w:val="left" w:pos="709"/>
        </w:tabs>
        <w:suppressAutoHyphens w:val="0"/>
        <w:spacing w:after="0" w:line="240" w:lineRule="auto"/>
        <w:ind w:firstLine="567"/>
        <w:jc w:val="both"/>
        <w:rPr>
          <w:rFonts w:ascii="Calibri" w:eastAsia="Calibri" w:hAnsi="Calibri"/>
          <w:sz w:val="20"/>
          <w:szCs w:val="20"/>
        </w:rPr>
      </w:pPr>
      <w:r w:rsidRPr="00182725">
        <w:rPr>
          <w:rFonts w:ascii="Times New Roman" w:eastAsia="Calibri" w:hAnsi="Times New Roman"/>
          <w:color w:val="000000"/>
          <w:sz w:val="20"/>
          <w:szCs w:val="20"/>
        </w:rPr>
        <w:t>-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4528DB" w:rsidRPr="00182725" w:rsidRDefault="004528DB" w:rsidP="004528DB">
      <w:pPr>
        <w:widowControl w:val="0"/>
        <w:suppressAutoHyphens w:val="0"/>
        <w:spacing w:after="0" w:line="240" w:lineRule="auto"/>
        <w:ind w:firstLine="567"/>
        <w:jc w:val="both"/>
        <w:rPr>
          <w:rFonts w:ascii="Calibri" w:eastAsia="Calibri" w:hAnsi="Calibri"/>
          <w:sz w:val="20"/>
          <w:szCs w:val="20"/>
        </w:rPr>
      </w:pPr>
      <w:r w:rsidRPr="00182725">
        <w:rPr>
          <w:rFonts w:ascii="Times New Roman" w:eastAsia="Calibri" w:hAnsi="Times New Roman"/>
          <w:color w:val="000000"/>
          <w:sz w:val="20"/>
          <w:szCs w:val="20"/>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w:t>
      </w:r>
      <w:r w:rsidRPr="00182725">
        <w:rPr>
          <w:rFonts w:ascii="Times New Roman" w:eastAsia="Tahoma" w:hAnsi="Times New Roman" w:cs="Noto Sans Devanagari"/>
          <w:color w:val="000000"/>
          <w:sz w:val="20"/>
          <w:szCs w:val="20"/>
          <w:lang w:bidi="hi-IN"/>
        </w:rPr>
        <w:t>чение, определенное правом Евразийского экономического союза;</w:t>
      </w:r>
    </w:p>
    <w:p w:rsidR="004528DB" w:rsidRPr="00182725" w:rsidRDefault="004528DB" w:rsidP="004528DB">
      <w:pPr>
        <w:widowControl w:val="0"/>
        <w:suppressAutoHyphens w:val="0"/>
        <w:spacing w:after="0" w:line="240" w:lineRule="auto"/>
        <w:ind w:firstLine="567"/>
        <w:jc w:val="both"/>
        <w:rPr>
          <w:rFonts w:ascii="Times New Roman" w:eastAsia="Tahoma" w:hAnsi="Times New Roman" w:cs="Noto Sans Devanagari"/>
          <w:color w:val="000000"/>
          <w:sz w:val="20"/>
          <w:szCs w:val="20"/>
          <w:lang w:bidi="hi-IN"/>
        </w:rPr>
      </w:pPr>
      <w:r w:rsidRPr="00182725">
        <w:rPr>
          <w:rFonts w:ascii="Times New Roman" w:eastAsia="Tahoma" w:hAnsi="Times New Roman" w:cs="Noto Sans Devanagari"/>
          <w:color w:val="000000"/>
          <w:sz w:val="20"/>
          <w:szCs w:val="20"/>
          <w:lang w:bidi="hi-IN"/>
        </w:rPr>
        <w:lastRenderedPageBreak/>
        <w:t>- информацию об уровне радиоэлектронной продукции (для товара, являющегося радиоэлектронной продукцией первого уровня или радиоэлектронной продукцией второго уровня).</w:t>
      </w:r>
    </w:p>
    <w:p w:rsidR="004528DB" w:rsidRPr="00182725" w:rsidRDefault="004528DB" w:rsidP="004528DB">
      <w:pPr>
        <w:widowControl w:val="0"/>
        <w:suppressAutoHyphens w:val="0"/>
        <w:spacing w:after="0" w:line="240" w:lineRule="auto"/>
        <w:ind w:firstLine="567"/>
        <w:jc w:val="both"/>
        <w:rPr>
          <w:rFonts w:ascii="Times New Roman" w:eastAsia="Tahoma" w:hAnsi="Times New Roman" w:cs="Noto Sans Devanagari"/>
          <w:color w:val="000000"/>
          <w:sz w:val="20"/>
          <w:szCs w:val="20"/>
          <w:highlight w:val="white"/>
          <w:shd w:val="clear" w:color="auto" w:fill="AFD095"/>
        </w:rPr>
      </w:pPr>
      <w:r w:rsidRPr="00182725">
        <w:rPr>
          <w:rFonts w:ascii="Times New Roman" w:eastAsia="Tahoma" w:hAnsi="Times New Roman" w:cs="Noto Sans Devanagari"/>
          <w:color w:val="000000"/>
          <w:sz w:val="20"/>
          <w:szCs w:val="20"/>
          <w:highlight w:val="white"/>
          <w:shd w:val="clear" w:color="auto" w:fill="AFD095"/>
          <w:lang w:bidi="hi-IN"/>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в Содружестве Независимых Государств от 20 ноября 2009 г.).</w:t>
      </w:r>
    </w:p>
    <w:p w:rsidR="004528DB" w:rsidRPr="00182725" w:rsidRDefault="004528DB" w:rsidP="004528DB">
      <w:pPr>
        <w:widowControl w:val="0"/>
        <w:suppressAutoHyphens w:val="0"/>
        <w:spacing w:after="0" w:line="240" w:lineRule="auto"/>
        <w:ind w:firstLine="567"/>
        <w:jc w:val="both"/>
        <w:rPr>
          <w:rFonts w:ascii="Calibri" w:eastAsia="Calibri" w:hAnsi="Calibri"/>
          <w:sz w:val="20"/>
          <w:szCs w:val="20"/>
        </w:rPr>
      </w:pPr>
      <w:r w:rsidRPr="00182725">
        <w:rPr>
          <w:rFonts w:ascii="Times New Roman" w:eastAsia="Tahoma" w:hAnsi="Times New Roman" w:cs="Noto Sans Devanagari"/>
          <w:i/>
          <w:iCs/>
          <w:color w:val="000000"/>
          <w:sz w:val="20"/>
          <w:szCs w:val="20"/>
          <w:lang w:bidi="hi-IN"/>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4528DB" w:rsidRPr="00182725" w:rsidRDefault="004528DB" w:rsidP="004528DB">
      <w:pPr>
        <w:widowControl w:val="0"/>
        <w:suppressAutoHyphens w:val="0"/>
        <w:spacing w:after="0" w:line="240" w:lineRule="auto"/>
        <w:ind w:firstLine="567"/>
        <w:jc w:val="both"/>
        <w:rPr>
          <w:rFonts w:ascii="Times New Roman" w:eastAsia="Tahoma" w:hAnsi="Times New Roman" w:cs="Noto Sans Devanagari"/>
          <w:i/>
          <w:iCs/>
          <w:color w:val="000000"/>
          <w:sz w:val="20"/>
          <w:szCs w:val="20"/>
          <w:lang w:bidi="hi-IN"/>
        </w:rPr>
      </w:pPr>
      <w:r w:rsidRPr="00182725">
        <w:rPr>
          <w:rFonts w:ascii="Times New Roman" w:eastAsia="Tahoma" w:hAnsi="Times New Roman" w:cs="Noto Sans Devanagari"/>
          <w:i/>
          <w:iCs/>
          <w:color w:val="000000"/>
          <w:sz w:val="20"/>
          <w:szCs w:val="20"/>
          <w:lang w:bidi="hi-IN"/>
        </w:rPr>
        <w:t>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Законом №44-ФЗ.</w:t>
      </w:r>
    </w:p>
    <w:p w:rsidR="009C3EFB" w:rsidRPr="00182725" w:rsidRDefault="009C3EFB">
      <w:pPr>
        <w:spacing w:after="0" w:line="240" w:lineRule="auto"/>
        <w:ind w:firstLine="567"/>
        <w:jc w:val="both"/>
        <w:rPr>
          <w:rFonts w:ascii="Times New Roman" w:hAnsi="Times New Roman" w:cs="Times New Roman"/>
          <w:i/>
          <w:sz w:val="20"/>
          <w:szCs w:val="20"/>
        </w:rPr>
      </w:pPr>
    </w:p>
    <w:p w:rsidR="009C3EFB" w:rsidRPr="00182725" w:rsidRDefault="001A5F56">
      <w:pPr>
        <w:spacing w:after="0" w:line="240" w:lineRule="auto"/>
        <w:ind w:firstLine="567"/>
        <w:jc w:val="both"/>
        <w:rPr>
          <w:rFonts w:ascii="Times New Roman" w:hAnsi="Times New Roman" w:cs="Times New Roman"/>
          <w:i/>
          <w:sz w:val="20"/>
          <w:szCs w:val="20"/>
        </w:rPr>
      </w:pPr>
      <w:r w:rsidRPr="00182725">
        <w:rPr>
          <w:rFonts w:ascii="Times New Roman" w:hAnsi="Times New Roman" w:cs="Times New Roman"/>
          <w:i/>
          <w:sz w:val="20"/>
          <w:szCs w:val="20"/>
        </w:rPr>
        <w:t>Примечание:</w:t>
      </w:r>
    </w:p>
    <w:p w:rsidR="009C3EFB" w:rsidRPr="00182725" w:rsidRDefault="001A5F56">
      <w:pPr>
        <w:spacing w:after="0" w:line="240" w:lineRule="auto"/>
        <w:ind w:firstLine="567"/>
        <w:jc w:val="both"/>
        <w:rPr>
          <w:rFonts w:ascii="Times New Roman" w:hAnsi="Times New Roman" w:cs="Times New Roman"/>
          <w:i/>
          <w:sz w:val="20"/>
          <w:szCs w:val="20"/>
        </w:rPr>
      </w:pPr>
      <w:r w:rsidRPr="00182725">
        <w:rPr>
          <w:rFonts w:ascii="Times New Roman" w:hAnsi="Times New Roman" w:cs="Times New Roman"/>
          <w:i/>
          <w:sz w:val="20"/>
          <w:szCs w:val="20"/>
        </w:rPr>
        <w:t xml:space="preserve">Информация о товаре, предусмотренная </w:t>
      </w:r>
      <w:hyperlink r:id="rId25">
        <w:r w:rsidRPr="00182725">
          <w:rPr>
            <w:rFonts w:ascii="Times New Roman" w:hAnsi="Times New Roman" w:cs="Times New Roman"/>
            <w:i/>
            <w:sz w:val="20"/>
            <w:szCs w:val="20"/>
          </w:rPr>
          <w:t>подпунктами «а»</w:t>
        </w:r>
      </w:hyperlink>
      <w:r w:rsidRPr="00182725">
        <w:rPr>
          <w:rFonts w:ascii="Times New Roman" w:hAnsi="Times New Roman" w:cs="Times New Roman"/>
          <w:i/>
          <w:sz w:val="20"/>
          <w:szCs w:val="20"/>
        </w:rPr>
        <w:t xml:space="preserve"> и </w:t>
      </w:r>
      <w:hyperlink r:id="rId26">
        <w:r w:rsidRPr="00182725">
          <w:rPr>
            <w:rFonts w:ascii="Times New Roman" w:hAnsi="Times New Roman" w:cs="Times New Roman"/>
            <w:i/>
            <w:sz w:val="20"/>
            <w:szCs w:val="20"/>
          </w:rPr>
          <w:t xml:space="preserve">«б» пункта 2 </w:t>
        </w:r>
      </w:hyperlink>
      <w:r w:rsidRPr="00182725">
        <w:rPr>
          <w:rFonts w:ascii="Times New Roman" w:hAnsi="Times New Roman" w:cs="Times New Roman"/>
          <w:i/>
          <w:sz w:val="20"/>
          <w:szCs w:val="20"/>
        </w:rPr>
        <w:t xml:space="preserve"> Требования к содержанию, составу заявки на участие в закупке в соответствии с Законом №44-ФЗ и инструкция по ее заполнению,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9C3EFB" w:rsidRPr="00182725" w:rsidRDefault="001A5F56">
      <w:pPr>
        <w:spacing w:after="0" w:line="240" w:lineRule="auto"/>
        <w:ind w:firstLine="567"/>
        <w:jc w:val="both"/>
        <w:rPr>
          <w:rFonts w:ascii="Times New Roman" w:hAnsi="Times New Roman" w:cs="Times New Roman"/>
          <w:i/>
          <w:sz w:val="20"/>
          <w:szCs w:val="20"/>
        </w:rPr>
      </w:pPr>
      <w:r w:rsidRPr="00182725">
        <w:rPr>
          <w:rFonts w:ascii="Times New Roman" w:hAnsi="Times New Roman" w:cs="Times New Roman"/>
          <w:i/>
          <w:sz w:val="20"/>
          <w:szCs w:val="20"/>
        </w:rPr>
        <w:t xml:space="preserve">Информация, предусмотренная </w:t>
      </w:r>
      <w:hyperlink r:id="rId27">
        <w:r w:rsidRPr="00182725">
          <w:rPr>
            <w:rFonts w:ascii="Times New Roman" w:hAnsi="Times New Roman" w:cs="Times New Roman"/>
            <w:i/>
            <w:sz w:val="20"/>
            <w:szCs w:val="20"/>
          </w:rPr>
          <w:t xml:space="preserve">подпунктом «а» пункта 2 </w:t>
        </w:r>
      </w:hyperlink>
      <w:r w:rsidRPr="00182725">
        <w:rPr>
          <w:rFonts w:ascii="Times New Roman" w:hAnsi="Times New Roman" w:cs="Times New Roman"/>
          <w:i/>
          <w:sz w:val="20"/>
          <w:szCs w:val="20"/>
        </w:rPr>
        <w:t>Требования к содержанию, составу заявки на участие в закупке в соответствии с Законом №44-ФЗ и инструкция по ее заполнению,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bookmarkEnd w:id="11"/>
      <w:r w:rsidRPr="00182725">
        <w:rPr>
          <w:rFonts w:ascii="Times New Roman" w:hAnsi="Times New Roman" w:cs="Times New Roman"/>
          <w:i/>
          <w:sz w:val="20"/>
          <w:szCs w:val="20"/>
        </w:rPr>
        <w:t>.</w:t>
      </w:r>
    </w:p>
    <w:p w:rsidR="009C3EFB" w:rsidRPr="00182725" w:rsidRDefault="009C3EFB">
      <w:pPr>
        <w:spacing w:after="0" w:line="240" w:lineRule="auto"/>
        <w:ind w:firstLine="567"/>
        <w:jc w:val="both"/>
        <w:rPr>
          <w:rFonts w:ascii="Times New Roman" w:hAnsi="Times New Roman" w:cs="Times New Roman"/>
          <w:i/>
          <w:sz w:val="20"/>
          <w:szCs w:val="20"/>
        </w:rPr>
      </w:pPr>
    </w:p>
    <w:p w:rsidR="007476BC" w:rsidRPr="00182725" w:rsidRDefault="007476BC" w:rsidP="007476BC">
      <w:pPr>
        <w:spacing w:after="0" w:line="240" w:lineRule="auto"/>
        <w:ind w:firstLine="567"/>
        <w:jc w:val="both"/>
        <w:rPr>
          <w:rFonts w:ascii="Times New Roman" w:eastAsia="Calibri" w:hAnsi="Times New Roman" w:cs="Times New Roman"/>
          <w:b/>
          <w:sz w:val="20"/>
          <w:szCs w:val="20"/>
          <w:u w:val="single"/>
        </w:rPr>
      </w:pPr>
      <w:r w:rsidRPr="00182725">
        <w:rPr>
          <w:rFonts w:ascii="Times New Roman" w:eastAsia="Calibri" w:hAnsi="Times New Roman" w:cs="Times New Roman"/>
          <w:b/>
          <w:sz w:val="20"/>
          <w:szCs w:val="20"/>
        </w:rPr>
        <w:t>Согласно ч. 1.1 ст. 31 Закона №44-ФЗ Заказчиком установлено требование  об отсутствии в предусмотренном Законом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№44-ФЗ, если Правительством Российской Федерации не установлено иное.</w:t>
      </w:r>
    </w:p>
    <w:p w:rsidR="007476BC" w:rsidRPr="00182725" w:rsidRDefault="007476BC" w:rsidP="007476BC">
      <w:pPr>
        <w:spacing w:after="0" w:line="240" w:lineRule="auto"/>
        <w:ind w:firstLine="567"/>
        <w:jc w:val="both"/>
        <w:rPr>
          <w:rFonts w:ascii="Times New Roman" w:eastAsia="Calibri" w:hAnsi="Times New Roman" w:cs="Times New Roman"/>
          <w:b/>
          <w:sz w:val="20"/>
          <w:szCs w:val="20"/>
          <w:u w:val="single"/>
        </w:rPr>
      </w:pPr>
    </w:p>
    <w:p w:rsidR="007476BC" w:rsidRPr="00182725" w:rsidRDefault="007476BC" w:rsidP="007476BC">
      <w:pPr>
        <w:spacing w:after="0" w:line="240" w:lineRule="auto"/>
        <w:ind w:firstLine="567"/>
        <w:jc w:val="both"/>
        <w:rPr>
          <w:rFonts w:ascii="Times New Roman" w:eastAsia="Calibri" w:hAnsi="Times New Roman" w:cs="Times New Roman"/>
          <w:sz w:val="20"/>
          <w:szCs w:val="20"/>
        </w:rPr>
      </w:pPr>
      <w:r w:rsidRPr="00182725">
        <w:rPr>
          <w:rFonts w:ascii="Times New Roman" w:eastAsia="Calibri" w:hAnsi="Times New Roman" w:cs="Times New Roman"/>
          <w:sz w:val="20"/>
          <w:szCs w:val="20"/>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w:t>
      </w:r>
      <w:r w:rsidR="00BF5F42">
        <w:rPr>
          <w:rFonts w:ascii="Times New Roman" w:eastAsia="Calibri" w:hAnsi="Times New Roman" w:cs="Times New Roman"/>
          <w:sz w:val="20"/>
          <w:szCs w:val="20"/>
        </w:rPr>
        <w:t>д</w:t>
      </w:r>
      <w:r w:rsidRPr="00182725">
        <w:rPr>
          <w:rFonts w:ascii="Times New Roman" w:eastAsia="Calibri" w:hAnsi="Times New Roman" w:cs="Times New Roman"/>
          <w:sz w:val="20"/>
          <w:szCs w:val="20"/>
        </w:rPr>
        <w:t xml:space="preserve"> контролем таких лиц».</w:t>
      </w:r>
    </w:p>
    <w:p w:rsidR="007476BC" w:rsidRPr="00182725" w:rsidRDefault="007476BC" w:rsidP="007476BC">
      <w:pPr>
        <w:spacing w:after="0" w:line="240" w:lineRule="auto"/>
        <w:rPr>
          <w:rFonts w:ascii="Times New Roman" w:eastAsia="Calibri" w:hAnsi="Times New Roman" w:cs="Times New Roman"/>
          <w:b/>
          <w:sz w:val="20"/>
          <w:szCs w:val="20"/>
        </w:rPr>
      </w:pPr>
    </w:p>
    <w:p w:rsidR="007476BC" w:rsidRPr="00182725" w:rsidRDefault="007476BC" w:rsidP="007476BC">
      <w:pPr>
        <w:spacing w:after="0" w:line="240" w:lineRule="auto"/>
        <w:rPr>
          <w:rFonts w:ascii="Times New Roman" w:eastAsia="Calibri" w:hAnsi="Times New Roman" w:cs="Times New Roman"/>
          <w:b/>
          <w:sz w:val="20"/>
          <w:szCs w:val="20"/>
        </w:rPr>
      </w:pPr>
    </w:p>
    <w:p w:rsidR="007476BC" w:rsidRPr="00182725" w:rsidRDefault="007476BC" w:rsidP="007476BC">
      <w:pPr>
        <w:spacing w:after="0" w:line="240" w:lineRule="auto"/>
        <w:ind w:firstLine="567"/>
        <w:jc w:val="both"/>
        <w:rPr>
          <w:rFonts w:ascii="Times New Roman" w:eastAsia="Calibri" w:hAnsi="Times New Roman" w:cs="Times New Roman"/>
          <w:sz w:val="20"/>
          <w:szCs w:val="20"/>
        </w:rPr>
      </w:pPr>
      <w:r w:rsidRPr="00182725">
        <w:rPr>
          <w:rFonts w:ascii="Times New Roman" w:eastAsia="Calibri" w:hAnsi="Times New Roman" w:cs="Times New Roman"/>
          <w:sz w:val="20"/>
          <w:szCs w:val="20"/>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7476BC" w:rsidRPr="00182725" w:rsidRDefault="007476BC" w:rsidP="007476BC">
      <w:pPr>
        <w:suppressAutoHyphens w:val="0"/>
        <w:autoSpaceDE w:val="0"/>
        <w:autoSpaceDN w:val="0"/>
        <w:adjustRightInd w:val="0"/>
        <w:spacing w:after="0" w:line="240" w:lineRule="auto"/>
        <w:ind w:firstLine="567"/>
        <w:jc w:val="both"/>
        <w:rPr>
          <w:rFonts w:ascii="Times New Roman" w:hAnsi="Times New Roman" w:cs="Times New Roman"/>
          <w:iCs/>
          <w:sz w:val="20"/>
          <w:szCs w:val="20"/>
          <w:u w:val="single"/>
          <w:lang w:eastAsia="en-US"/>
        </w:rPr>
      </w:pPr>
    </w:p>
    <w:p w:rsidR="007476BC" w:rsidRPr="00182725" w:rsidRDefault="007476BC" w:rsidP="007476BC">
      <w:pPr>
        <w:suppressAutoHyphens w:val="0"/>
        <w:autoSpaceDE w:val="0"/>
        <w:autoSpaceDN w:val="0"/>
        <w:adjustRightInd w:val="0"/>
        <w:spacing w:after="0" w:line="240" w:lineRule="auto"/>
        <w:ind w:firstLine="567"/>
        <w:jc w:val="both"/>
        <w:rPr>
          <w:rFonts w:ascii="Times New Roman" w:hAnsi="Times New Roman" w:cs="Times New Roman"/>
          <w:iCs/>
          <w:sz w:val="20"/>
          <w:szCs w:val="20"/>
          <w:u w:val="single"/>
          <w:lang w:eastAsia="en-US"/>
        </w:rPr>
      </w:pPr>
    </w:p>
    <w:p w:rsidR="007476BC" w:rsidRPr="00182725" w:rsidRDefault="007476BC" w:rsidP="007476BC">
      <w:pPr>
        <w:spacing w:after="0" w:line="240" w:lineRule="auto"/>
        <w:ind w:firstLine="567"/>
        <w:jc w:val="both"/>
        <w:rPr>
          <w:rFonts w:ascii="Times New Roman" w:eastAsia="Calibri" w:hAnsi="Times New Roman" w:cs="Times New Roman"/>
          <w:b/>
          <w:sz w:val="20"/>
          <w:szCs w:val="20"/>
        </w:rPr>
      </w:pPr>
      <w:r w:rsidRPr="00182725">
        <w:rPr>
          <w:rFonts w:ascii="Times New Roman" w:eastAsia="Calibri" w:hAnsi="Times New Roman" w:cs="Times New Roman"/>
          <w:b/>
          <w:sz w:val="20"/>
          <w:szCs w:val="20"/>
        </w:rPr>
        <w:t xml:space="preserve">При определении поставщиков (подрядчиков, исполнителей) способами, указанными в пункте 1 части 1 статьи 30 Закона №44-ФЗ,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 </w:t>
      </w:r>
      <w:r w:rsidRPr="00182725">
        <w:rPr>
          <w:rFonts w:ascii="Times New Roman" w:eastAsia="Calibri" w:hAnsi="Times New Roman" w:cs="Times New Roman"/>
          <w:b/>
          <w:sz w:val="20"/>
          <w:szCs w:val="20"/>
          <w:u w:val="single"/>
        </w:rPr>
        <w:t>установлено</w:t>
      </w:r>
      <w:r w:rsidRPr="00182725">
        <w:rPr>
          <w:rFonts w:ascii="Times New Roman" w:eastAsia="Calibri" w:hAnsi="Times New Roman" w:cs="Times New Roman"/>
          <w:b/>
          <w:sz w:val="20"/>
          <w:szCs w:val="20"/>
        </w:rPr>
        <w:t>.</w:t>
      </w:r>
    </w:p>
    <w:p w:rsidR="009C3EFB" w:rsidRPr="00182725" w:rsidRDefault="009C3EFB">
      <w:pPr>
        <w:spacing w:after="0" w:line="240" w:lineRule="auto"/>
        <w:ind w:firstLine="567"/>
        <w:jc w:val="both"/>
        <w:rPr>
          <w:rFonts w:ascii="Times New Roman" w:hAnsi="Times New Roman" w:cs="Times New Roman"/>
          <w:i/>
          <w:sz w:val="20"/>
          <w:szCs w:val="20"/>
        </w:rPr>
      </w:pPr>
    </w:p>
    <w:p w:rsidR="009C3EFB" w:rsidRPr="00182725" w:rsidRDefault="009C3EFB">
      <w:pPr>
        <w:spacing w:after="0" w:line="240" w:lineRule="auto"/>
        <w:ind w:firstLine="567"/>
        <w:jc w:val="both"/>
        <w:rPr>
          <w:rFonts w:ascii="Times New Roman" w:hAnsi="Times New Roman" w:cs="Times New Roman"/>
          <w:i/>
          <w:sz w:val="20"/>
          <w:szCs w:val="20"/>
        </w:rPr>
      </w:pPr>
    </w:p>
    <w:sectPr w:rsidR="009C3EFB" w:rsidRPr="00182725">
      <w:pgSz w:w="11906" w:h="16838"/>
      <w:pgMar w:top="426" w:right="849"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EFB"/>
    <w:rsid w:val="00182725"/>
    <w:rsid w:val="001A5F56"/>
    <w:rsid w:val="001C535B"/>
    <w:rsid w:val="00296500"/>
    <w:rsid w:val="002A3EFF"/>
    <w:rsid w:val="004528DB"/>
    <w:rsid w:val="005E68F9"/>
    <w:rsid w:val="00622037"/>
    <w:rsid w:val="006D18FD"/>
    <w:rsid w:val="00702CBB"/>
    <w:rsid w:val="007476BC"/>
    <w:rsid w:val="00984FF9"/>
    <w:rsid w:val="009C3EFB"/>
    <w:rsid w:val="00BF5F42"/>
    <w:rsid w:val="00C40EB3"/>
    <w:rsid w:val="00D26C77"/>
    <w:rsid w:val="00E67A2D"/>
    <w:rsid w:val="00F46F7A"/>
    <w:rsid w:val="00F57254"/>
    <w:rsid w:val="00FC2E4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48DA"/>
  <w15:docId w15:val="{146D2F39-7237-4E93-AB15-9ECEF772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1AC"/>
    <w:pPr>
      <w:spacing w:after="200" w:line="276" w:lineRule="auto"/>
    </w:pPr>
    <w:rPr>
      <w:rFonts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qFormat/>
    <w:rsid w:val="003911AC"/>
    <w:rPr>
      <w:color w:val="106BBE"/>
    </w:rPr>
  </w:style>
  <w:style w:type="character" w:customStyle="1" w:styleId="a4">
    <w:name w:val="Текст выноски Знак"/>
    <w:basedOn w:val="a0"/>
    <w:link w:val="a5"/>
    <w:uiPriority w:val="99"/>
    <w:semiHidden/>
    <w:qFormat/>
    <w:rsid w:val="008A7C2E"/>
    <w:rPr>
      <w:rFonts w:ascii="Tahoma" w:eastAsia="Calibri" w:hAnsi="Tahoma" w:cs="Tahoma"/>
      <w:sz w:val="16"/>
      <w:szCs w:val="16"/>
      <w:lang w:eastAsia="zh-CN"/>
    </w:rPr>
  </w:style>
  <w:style w:type="character" w:styleId="a6">
    <w:name w:val="Hyperlink"/>
    <w:basedOn w:val="a0"/>
    <w:uiPriority w:val="99"/>
    <w:semiHidden/>
    <w:unhideWhenUsed/>
    <w:rsid w:val="00862694"/>
    <w:rPr>
      <w:color w:val="0000FF" w:themeColor="hyperlink"/>
      <w:u w:val="single"/>
    </w:rPr>
  </w:style>
  <w:style w:type="character" w:styleId="a7">
    <w:name w:val="annotation reference"/>
    <w:basedOn w:val="a0"/>
    <w:uiPriority w:val="99"/>
    <w:semiHidden/>
    <w:unhideWhenUsed/>
    <w:qFormat/>
    <w:rsid w:val="00856401"/>
    <w:rPr>
      <w:sz w:val="16"/>
      <w:szCs w:val="16"/>
    </w:rPr>
  </w:style>
  <w:style w:type="character" w:customStyle="1" w:styleId="a8">
    <w:name w:val="Текст примечания Знак"/>
    <w:basedOn w:val="a0"/>
    <w:link w:val="a9"/>
    <w:qFormat/>
    <w:rsid w:val="00856401"/>
    <w:rPr>
      <w:rFonts w:ascii="Calibri" w:eastAsia="Calibri" w:hAnsi="Calibri" w:cs="Calibri"/>
      <w:sz w:val="20"/>
      <w:szCs w:val="20"/>
      <w:lang w:eastAsia="zh-CN"/>
    </w:rPr>
  </w:style>
  <w:style w:type="character" w:customStyle="1" w:styleId="aa">
    <w:name w:val="Тема примечания Знак"/>
    <w:basedOn w:val="a8"/>
    <w:link w:val="ab"/>
    <w:uiPriority w:val="99"/>
    <w:semiHidden/>
    <w:qFormat/>
    <w:rsid w:val="00856401"/>
    <w:rPr>
      <w:rFonts w:ascii="Calibri" w:eastAsia="Calibri" w:hAnsi="Calibri" w:cs="Calibri"/>
      <w:b/>
      <w:bCs/>
      <w:sz w:val="20"/>
      <w:szCs w:val="20"/>
      <w:lang w:eastAsia="zh-CN"/>
    </w:rPr>
  </w:style>
  <w:style w:type="character" w:styleId="ac">
    <w:name w:val="Emphasis"/>
    <w:qFormat/>
    <w:rPr>
      <w:i/>
      <w:iCs/>
    </w:rPr>
  </w:style>
  <w:style w:type="paragraph" w:customStyle="1" w:styleId="1">
    <w:name w:val="Заголовок1"/>
    <w:basedOn w:val="a"/>
    <w:next w:val="ad"/>
    <w:qFormat/>
    <w:pPr>
      <w:keepNext/>
      <w:spacing w:before="240" w:after="120"/>
    </w:pPr>
    <w:rPr>
      <w:rFonts w:ascii="PT Astra Serif" w:eastAsia="Tahoma" w:hAnsi="PT Astra Serif" w:cs="Noto Sans Devanagari"/>
      <w:sz w:val="28"/>
      <w:szCs w:val="28"/>
    </w:rPr>
  </w:style>
  <w:style w:type="paragraph" w:styleId="ad">
    <w:name w:val="Body Text"/>
    <w:basedOn w:val="a"/>
    <w:pPr>
      <w:spacing w:after="140"/>
    </w:pPr>
  </w:style>
  <w:style w:type="paragraph" w:styleId="ae">
    <w:name w:val="List"/>
    <w:basedOn w:val="ad"/>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sz w:val="24"/>
      <w:szCs w:val="24"/>
    </w:rPr>
  </w:style>
  <w:style w:type="paragraph" w:styleId="af0">
    <w:name w:val="index heading"/>
    <w:basedOn w:val="a"/>
    <w:qFormat/>
    <w:pPr>
      <w:suppressLineNumbers/>
    </w:pPr>
    <w:rPr>
      <w:rFonts w:ascii="PT Astra Serif" w:hAnsi="PT Astra Serif" w:cs="Noto Sans Devanagari"/>
    </w:rPr>
  </w:style>
  <w:style w:type="paragraph" w:styleId="a5">
    <w:name w:val="Balloon Text"/>
    <w:basedOn w:val="a"/>
    <w:link w:val="a4"/>
    <w:uiPriority w:val="99"/>
    <w:semiHidden/>
    <w:unhideWhenUsed/>
    <w:qFormat/>
    <w:rsid w:val="008A7C2E"/>
    <w:pPr>
      <w:spacing w:after="0" w:line="240" w:lineRule="auto"/>
    </w:pPr>
    <w:rPr>
      <w:rFonts w:ascii="Tahoma" w:hAnsi="Tahoma" w:cs="Tahoma"/>
      <w:sz w:val="16"/>
      <w:szCs w:val="16"/>
    </w:rPr>
  </w:style>
  <w:style w:type="paragraph" w:styleId="af1">
    <w:name w:val="List Paragraph"/>
    <w:basedOn w:val="a"/>
    <w:uiPriority w:val="34"/>
    <w:qFormat/>
    <w:rsid w:val="008A7C2E"/>
    <w:pPr>
      <w:ind w:left="720"/>
      <w:contextualSpacing/>
    </w:pPr>
  </w:style>
  <w:style w:type="paragraph" w:customStyle="1" w:styleId="10">
    <w:name w:val="Абзац списка1"/>
    <w:basedOn w:val="a"/>
    <w:qFormat/>
    <w:rsid w:val="007E5956"/>
    <w:pPr>
      <w:suppressAutoHyphens w:val="0"/>
      <w:ind w:left="720"/>
      <w:contextualSpacing/>
      <w:jc w:val="both"/>
    </w:pPr>
    <w:rPr>
      <w:rFonts w:cs="Times New Roman"/>
      <w:sz w:val="20"/>
      <w:szCs w:val="20"/>
      <w:lang w:val="en-US" w:eastAsia="en-US"/>
    </w:rPr>
  </w:style>
  <w:style w:type="paragraph" w:styleId="a9">
    <w:name w:val="annotation text"/>
    <w:basedOn w:val="a"/>
    <w:link w:val="a8"/>
    <w:unhideWhenUsed/>
    <w:qFormat/>
    <w:rsid w:val="00856401"/>
    <w:pPr>
      <w:spacing w:line="240" w:lineRule="auto"/>
    </w:pPr>
    <w:rPr>
      <w:sz w:val="20"/>
      <w:szCs w:val="20"/>
    </w:rPr>
  </w:style>
  <w:style w:type="paragraph" w:styleId="ab">
    <w:name w:val="annotation subject"/>
    <w:basedOn w:val="a9"/>
    <w:next w:val="a9"/>
    <w:link w:val="aa"/>
    <w:uiPriority w:val="99"/>
    <w:semiHidden/>
    <w:unhideWhenUsed/>
    <w:qFormat/>
    <w:rsid w:val="008564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666943">
      <w:bodyDiv w:val="1"/>
      <w:marLeft w:val="0"/>
      <w:marRight w:val="0"/>
      <w:marTop w:val="0"/>
      <w:marBottom w:val="0"/>
      <w:divBdr>
        <w:top w:val="none" w:sz="0" w:space="0" w:color="auto"/>
        <w:left w:val="none" w:sz="0" w:space="0" w:color="auto"/>
        <w:bottom w:val="none" w:sz="0" w:space="0" w:color="auto"/>
        <w:right w:val="none" w:sz="0" w:space="0" w:color="auto"/>
      </w:divBdr>
      <w:divsChild>
        <w:div w:id="14151227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F67F05882E3D92E7D449197ED5DE5B03778F6D53A19EE9BC421842A397479852C67111A1D8186B994902A715FF087698B0A7A7F7BA00C7x2UEI" TargetMode="External"/><Relationship Id="rId13" Type="http://schemas.openxmlformats.org/officeDocument/2006/relationships/hyperlink" Target="consultantplus://offline/ref=C7F67F05882E3D92E7D449197ED5DE5B03778F6D53A19EE9BC421842A397479852C67111A1D8186C9F4902A715FF087698B0A7A7F7BA00C7x2UEI" TargetMode="External"/><Relationship Id="rId18" Type="http://schemas.openxmlformats.org/officeDocument/2006/relationships/hyperlink" Target="consultantplus://offline/ref=5A293147131A6C33F3C26E356BAD2E95F92A411D444F2AB34A5DD62F6C431532DB329205CFEB79DA6FCC060999CBB2E8693223F27186r945K" TargetMode="External"/><Relationship Id="rId26" Type="http://schemas.openxmlformats.org/officeDocument/2006/relationships/hyperlink" Target="consultantplus://offline/ref=71656EC57D7A48C3B46B1A2E6CDDBA5AEB0C7D5947BAD6631AE97EE1FA26291C55303360542A321A7F3C611EB56F070EAF1EB0F56235l9f1L" TargetMode="External"/><Relationship Id="rId3" Type="http://schemas.openxmlformats.org/officeDocument/2006/relationships/settings" Target="settings.xml"/><Relationship Id="rId21" Type="http://schemas.openxmlformats.org/officeDocument/2006/relationships/hyperlink" Target="consultantplus://offline/ref=E23786B002C0BD82FAE8436446FA1B2288244B5EEB2BB39BE342521A68C15773BB6C0F53730BAC0E1240ABBB0DD75C8ABBF38F88003AF459K" TargetMode="External"/><Relationship Id="rId7" Type="http://schemas.openxmlformats.org/officeDocument/2006/relationships/hyperlink" Target="https://myclub.garant.ru/" TargetMode="External"/><Relationship Id="rId12" Type="http://schemas.openxmlformats.org/officeDocument/2006/relationships/hyperlink" Target="consultantplus://offline/ref=C7F67F05882E3D92E7D449197ED5DE5B03778F6D53A19EE9BC421842A397479852C67111A1D8186B974902A715FF087698B0A7A7F7BA00C7x2UEI" TargetMode="External"/><Relationship Id="rId17" Type="http://schemas.openxmlformats.org/officeDocument/2006/relationships/hyperlink" Target="consultantplus://offline/ref=5A293147131A6C33F3C26E356BAD2E95F92A411D444F2AB34A5DD62F6C431532DB329205CFE97EDA6FCC060999CBB2E8693223F27186r945K" TargetMode="External"/><Relationship Id="rId25" Type="http://schemas.openxmlformats.org/officeDocument/2006/relationships/hyperlink" Target="consultantplus://offline/ref=71656EC57D7A48C3B46B1A2E6CDDBA5AEB0C7D5947BAD6631AE97EE1FA26291C55303360542A351A7F3C611EB56F070EAF1EB0F56235l9f1L" TargetMode="External"/><Relationship Id="rId2" Type="http://schemas.openxmlformats.org/officeDocument/2006/relationships/styles" Target="styles.xml"/><Relationship Id="rId16" Type="http://schemas.openxmlformats.org/officeDocument/2006/relationships/hyperlink" Target="consultantplus://offline/ref=884F6640B79B1338259FCFC3A5022971A1E7A2C893EA40DD38012F09C6C4FDC7462A026C65EAE6722DA3D25C69C363581EDCA478E1KD40K" TargetMode="External"/><Relationship Id="rId20" Type="http://schemas.openxmlformats.org/officeDocument/2006/relationships/hyperlink" Target="consultantplus://offline/ref=E23786B002C0BD82FAE8436446FA1B2288244B5EEB2BB39BE342521A68C15773BB6C0F537309AA0E1240ABBB0DD75C8ABBF38F88003AF459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48DC8298C9F59C41079199BA1C2517EE24139B6DCF1EFE84C78F4CF1A7DE677898DC245D0D89C66F65DB02D48084D35A71A22889E8BBY3BBN" TargetMode="External"/><Relationship Id="rId11" Type="http://schemas.openxmlformats.org/officeDocument/2006/relationships/hyperlink" Target="consultantplus://offline/ref=BEECDB8D6E488EC18F29D719419C4B3FBA5BA0C558689C403D0445FAAC5A9B64855246068B01A7BCEE15812FD70A541D7F9F194D4BE0E4K7L" TargetMode="External"/><Relationship Id="rId24" Type="http://schemas.openxmlformats.org/officeDocument/2006/relationships/hyperlink" Target="consultantplus://offline/ref=16D8A283D00F6EDB5DC0A3B18963F262EDAFF3A3D02840F9FA9E3AF5D6C5DCFCA08A4FD9843E609C9A91623784CE5B3F121B5E300D65I5Y1I" TargetMode="External"/><Relationship Id="rId5" Type="http://schemas.openxmlformats.org/officeDocument/2006/relationships/hyperlink" Target="consultantplus://offline/ref=48DC8298C9F59C41079199BA1C2517EE24139B6DCF1EFE84C78F4CF1A7DE677898DC245D0D88C26F65DB02D48084D35A71A22889E8BBY3BBN" TargetMode="External"/><Relationship Id="rId15" Type="http://schemas.openxmlformats.org/officeDocument/2006/relationships/hyperlink" Target="consultantplus://offline/ref=C7F67F05882E3D92E7D449197ED5DE5B03778F6D53A19EE9BC421842A397479852C67114A0D1103CCE0603FB50A21B7791B0A5A6EBxBUAI" TargetMode="External"/><Relationship Id="rId23" Type="http://schemas.openxmlformats.org/officeDocument/2006/relationships/hyperlink" Target="consultantplus://offline/ref=37E2FB0481F07C3C3C7E8694A72C45460F993D91B833EF0C3790998393FB3E7E896EE3841499E0AA5A86F182CEEC85213F1CBD0831BF0958K" TargetMode="External"/><Relationship Id="rId28" Type="http://schemas.openxmlformats.org/officeDocument/2006/relationships/fontTable" Target="fontTable.xml"/><Relationship Id="rId10" Type="http://schemas.openxmlformats.org/officeDocument/2006/relationships/hyperlink" Target="https://myclub.garant.ru/" TargetMode="External"/><Relationship Id="rId19" Type="http://schemas.openxmlformats.org/officeDocument/2006/relationships/hyperlink" Target="consultantplus://offline/ref=E23786B002C0BD82FAE8436446FA1B2288244B5EEB2BB39BE342521A68C15773BB6C0F50730DA60C411ABBBF44805096BAEC918B1E3A4B03FC56K" TargetMode="External"/><Relationship Id="rId4" Type="http://schemas.openxmlformats.org/officeDocument/2006/relationships/webSettings" Target="webSettings.xml"/><Relationship Id="rId9" Type="http://schemas.openxmlformats.org/officeDocument/2006/relationships/hyperlink" Target="https://myclub.garant.ru/" TargetMode="External"/><Relationship Id="rId14" Type="http://schemas.openxmlformats.org/officeDocument/2006/relationships/hyperlink" Target="consultantplus://offline/ref=C7F67F05882E3D92E7D449197ED5DE5B03778F6D53A19EE9BC421842A397479852C67112A8DE103CCE0603FB50A21B7791B0A5A6EBxBUAI" TargetMode="External"/><Relationship Id="rId22" Type="http://schemas.openxmlformats.org/officeDocument/2006/relationships/hyperlink" Target="consultantplus://offline/ref=E23786B002C0BD82FAE8436446FA1B2288244B5EEB2BB39BE342521A68C15773BB6C0F537304A80E1240ABBB0DD75C8ABBF38F88003AF459K" TargetMode="External"/><Relationship Id="rId27" Type="http://schemas.openxmlformats.org/officeDocument/2006/relationships/hyperlink" Target="consultantplus://offline/ref=71656EC57D7A48C3B46B1A2E6CDDBA5AEB0C7D5947BAD6631AE97EE1FA26291C55303360542A351A7F3C611EB56F070EAF1EB0F56235l9f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24228-486D-486E-BB7B-FA5E886FB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3875</Words>
  <Characters>22094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Пользователь</cp:lastModifiedBy>
  <cp:revision>3</cp:revision>
  <cp:lastPrinted>2022-02-04T07:38:00Z</cp:lastPrinted>
  <dcterms:created xsi:type="dcterms:W3CDTF">2026-10-06T14:03:00Z</dcterms:created>
  <dcterms:modified xsi:type="dcterms:W3CDTF">2026-10-07T08:10:00Z</dcterms:modified>
  <dc:language>ru-RU</dc:language>
</cp:coreProperties>
</file>