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160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0"/>
      </w:tblGrid>
      <w:tr w:rsidR="00BF28A1" w14:paraId="4C0239D6" w14:textId="77777777">
        <w:tc>
          <w:tcPr>
            <w:tcW w:w="9570" w:type="dxa"/>
          </w:tcPr>
          <w:p w14:paraId="37B9B453" w14:textId="77777777" w:rsidR="00BF28A1" w:rsidRDefault="000D5F58">
            <w:pPr>
              <w:pStyle w:val="a8"/>
              <w:pBdr>
                <w:bottom w:val="single" w:sz="8" w:space="1" w:color="000000"/>
              </w:pBd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Бюджетное учреждение дополнительного образования города Омска </w:t>
            </w:r>
          </w:p>
          <w:p w14:paraId="46EE5F95" w14:textId="77777777" w:rsidR="00BF28A1" w:rsidRDefault="000D5F58">
            <w:pPr>
              <w:pStyle w:val="a8"/>
              <w:pBdr>
                <w:bottom w:val="single" w:sz="8" w:space="1" w:color="000000"/>
              </w:pBdr>
              <w:spacing w:after="0"/>
              <w:jc w:val="center"/>
              <w:rPr>
                <w:b/>
              </w:rPr>
            </w:pPr>
            <w:r>
              <w:rPr>
                <w:b/>
              </w:rPr>
              <w:t>«Спортивная школа № 30»</w:t>
            </w:r>
          </w:p>
        </w:tc>
      </w:tr>
      <w:tr w:rsidR="00BF28A1" w14:paraId="2108552F" w14:textId="77777777">
        <w:tc>
          <w:tcPr>
            <w:tcW w:w="9570" w:type="dxa"/>
          </w:tcPr>
          <w:p w14:paraId="063C4CBB" w14:textId="77777777" w:rsidR="00BF28A1" w:rsidRDefault="000D5F58">
            <w:pPr>
              <w:shd w:val="clear" w:color="auto" w:fill="FFFFFF"/>
              <w:spacing w:line="20" w:lineRule="atLeast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644109 г. Омск, ул. </w:t>
            </w:r>
            <w:proofErr w:type="spellStart"/>
            <w:r>
              <w:rPr>
                <w:b/>
                <w:bCs/>
                <w:color w:val="000000"/>
              </w:rPr>
              <w:t>Молодова</w:t>
            </w:r>
            <w:proofErr w:type="spellEnd"/>
            <w:r>
              <w:rPr>
                <w:b/>
                <w:bCs/>
                <w:color w:val="000000"/>
              </w:rPr>
              <w:t>, д. 20 к. 1   Тел. 8 (3812) 42-27-37</w:t>
            </w:r>
          </w:p>
          <w:p w14:paraId="212345CF" w14:textId="77777777" w:rsidR="00BF28A1" w:rsidRDefault="000D5F58">
            <w:pPr>
              <w:pStyle w:val="aa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US"/>
              </w:rPr>
              <w:t>mail</w:t>
            </w:r>
            <w:r>
              <w:rPr>
                <w:b/>
                <w:sz w:val="20"/>
              </w:rPr>
              <w:t xml:space="preserve">: </w:t>
            </w:r>
            <w:proofErr w:type="spellStart"/>
            <w:r>
              <w:rPr>
                <w:b/>
                <w:lang w:val="en-US"/>
              </w:rPr>
              <w:t>sdushor</w:t>
            </w:r>
            <w:proofErr w:type="spellEnd"/>
            <w:r>
              <w:rPr>
                <w:b/>
              </w:rPr>
              <w:t>-30@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  <w:lang w:val="en-US"/>
              </w:rPr>
              <w:t>ru</w:t>
            </w:r>
            <w:proofErr w:type="spellEnd"/>
          </w:p>
          <w:p w14:paraId="793376CA" w14:textId="77777777" w:rsidR="00BF28A1" w:rsidRDefault="00BF28A1">
            <w:pPr>
              <w:pStyle w:val="aa"/>
              <w:jc w:val="center"/>
              <w:rPr>
                <w:sz w:val="20"/>
              </w:rPr>
            </w:pPr>
          </w:p>
          <w:p w14:paraId="77C5A744" w14:textId="77777777" w:rsidR="00BF28A1" w:rsidRDefault="00BF28A1">
            <w:pPr>
              <w:pStyle w:val="a8"/>
              <w:spacing w:after="0"/>
              <w:jc w:val="center"/>
            </w:pPr>
          </w:p>
        </w:tc>
      </w:tr>
    </w:tbl>
    <w:p w14:paraId="577C1B50" w14:textId="77777777" w:rsidR="00BF28A1" w:rsidRDefault="00BF28A1">
      <w:pPr>
        <w:pStyle w:val="a8"/>
        <w:spacing w:after="0"/>
        <w:jc w:val="center"/>
        <w:rPr>
          <w:b/>
        </w:rPr>
      </w:pPr>
    </w:p>
    <w:p w14:paraId="70776CE6" w14:textId="77777777" w:rsidR="00BF28A1" w:rsidRDefault="00BF28A1">
      <w:pPr>
        <w:pStyle w:val="a8"/>
        <w:spacing w:after="0"/>
        <w:jc w:val="center"/>
        <w:rPr>
          <w:b/>
        </w:rPr>
      </w:pPr>
    </w:p>
    <w:p w14:paraId="241A16F2" w14:textId="77777777" w:rsidR="00BF28A1" w:rsidRDefault="00BF28A1">
      <w:pPr>
        <w:pStyle w:val="a8"/>
        <w:spacing w:after="0"/>
        <w:jc w:val="center"/>
        <w:rPr>
          <w:b/>
        </w:rPr>
      </w:pPr>
    </w:p>
    <w:p w14:paraId="34975884" w14:textId="77777777" w:rsidR="00BF28A1" w:rsidRDefault="00BF28A1">
      <w:pPr>
        <w:pStyle w:val="a8"/>
        <w:spacing w:after="0"/>
        <w:jc w:val="center"/>
        <w:rPr>
          <w:b/>
        </w:rPr>
      </w:pPr>
    </w:p>
    <w:p w14:paraId="584C0E9B" w14:textId="77777777" w:rsidR="00BF28A1" w:rsidRDefault="00BF28A1">
      <w:pPr>
        <w:pStyle w:val="a8"/>
        <w:spacing w:after="0"/>
        <w:jc w:val="center"/>
        <w:rPr>
          <w:b/>
        </w:rPr>
      </w:pPr>
    </w:p>
    <w:p w14:paraId="56E11D80" w14:textId="77777777" w:rsidR="00BF28A1" w:rsidRDefault="000D5F58">
      <w:pPr>
        <w:pStyle w:val="a8"/>
        <w:spacing w:after="0"/>
        <w:jc w:val="center"/>
        <w:rPr>
          <w:b/>
        </w:rPr>
      </w:pPr>
      <w:r>
        <w:rPr>
          <w:b/>
        </w:rPr>
        <w:t>НАИМЕНОВАНИЕ И ОПИСАНИЕ ОБЪЕКТА ЗАКУПКИ</w:t>
      </w:r>
    </w:p>
    <w:p w14:paraId="023E5D02" w14:textId="18B5637F" w:rsidR="00216745" w:rsidRDefault="000D5F58" w:rsidP="0021674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Наименование объекта закупки</w:t>
      </w:r>
      <w:r>
        <w:rPr>
          <w:rFonts w:ascii="Times New Roman" w:hAnsi="Times New Roman"/>
          <w:sz w:val="24"/>
          <w:szCs w:val="24"/>
        </w:rPr>
        <w:t xml:space="preserve">: </w:t>
      </w:r>
      <w:r w:rsidR="00216745" w:rsidRPr="00312338">
        <w:rPr>
          <w:rFonts w:ascii="Times New Roman" w:hAnsi="Times New Roman" w:cs="Times New Roman"/>
          <w:sz w:val="24"/>
          <w:szCs w:val="24"/>
        </w:rPr>
        <w:t xml:space="preserve">Поставка </w:t>
      </w:r>
      <w:proofErr w:type="spellStart"/>
      <w:r w:rsidR="00723687">
        <w:rPr>
          <w:rFonts w:ascii="Times New Roman" w:hAnsi="Times New Roman" w:cs="Times New Roman"/>
          <w:sz w:val="24"/>
          <w:szCs w:val="24"/>
        </w:rPr>
        <w:t>самоспасателей</w:t>
      </w:r>
      <w:proofErr w:type="spellEnd"/>
      <w:r w:rsidR="00216745">
        <w:rPr>
          <w:rFonts w:ascii="Times New Roman" w:hAnsi="Times New Roman" w:cs="Times New Roman"/>
          <w:sz w:val="24"/>
          <w:szCs w:val="24"/>
        </w:rPr>
        <w:t xml:space="preserve"> </w:t>
      </w:r>
      <w:r w:rsidR="00723687">
        <w:rPr>
          <w:rFonts w:ascii="Times New Roman" w:hAnsi="Times New Roman" w:cs="Times New Roman"/>
          <w:sz w:val="24"/>
          <w:szCs w:val="24"/>
        </w:rPr>
        <w:t xml:space="preserve">фильтрующих </w:t>
      </w:r>
      <w:r w:rsidR="00216745">
        <w:rPr>
          <w:rFonts w:ascii="Times New Roman" w:hAnsi="Times New Roman" w:cs="Times New Roman"/>
          <w:sz w:val="24"/>
          <w:szCs w:val="24"/>
        </w:rPr>
        <w:t>ГДЗК «Гарант-1»</w:t>
      </w:r>
    </w:p>
    <w:p w14:paraId="0216BF9B" w14:textId="77777777" w:rsidR="00723687" w:rsidRDefault="00723687" w:rsidP="0021674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ADB916D" w14:textId="1DFB9BEF" w:rsidR="00BF28A1" w:rsidRPr="00723687" w:rsidRDefault="00216745" w:rsidP="007236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36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Газодымозащитный комплект (ГДЗК) «ГАРАНТ-1» — это средство индивидуальной защиты органов дыхания и зрения.</w:t>
      </w:r>
    </w:p>
    <w:p w14:paraId="33834538" w14:textId="77777777" w:rsidR="00BF28A1" w:rsidRDefault="000D5F58">
      <w:pPr>
        <w:pStyle w:val="ConsPlusNormal"/>
        <w:widowControl/>
        <w:tabs>
          <w:tab w:val="left" w:pos="900"/>
        </w:tabs>
        <w:ind w:firstLine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(Описание объекта, </w:t>
      </w:r>
      <w:r>
        <w:rPr>
          <w:rFonts w:ascii="Times New Roman" w:hAnsi="Times New Roman" w:cs="Times New Roman"/>
          <w:sz w:val="24"/>
          <w:szCs w:val="24"/>
        </w:rPr>
        <w:t>количество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содержится в приложении № 1 к настоящей закупки).</w:t>
      </w:r>
    </w:p>
    <w:p w14:paraId="27C03564" w14:textId="77777777" w:rsidR="00BF28A1" w:rsidRDefault="000D5F58">
      <w:pPr>
        <w:keepNext/>
        <w:keepLines/>
        <w:suppressLineNumbers/>
        <w:ind w:firstLineChars="250" w:firstLine="600"/>
        <w:jc w:val="both"/>
        <w:rPr>
          <w:sz w:val="24"/>
          <w:szCs w:val="24"/>
        </w:rPr>
      </w:pPr>
      <w:r>
        <w:rPr>
          <w:sz w:val="24"/>
          <w:szCs w:val="24"/>
        </w:rPr>
        <w:t>1) Цена договора включает расходы на перевозку, погрузочные и разгрузочные работы, страхование, уплату таможенных пошлин, налогов и других обязательных платежей</w:t>
      </w:r>
      <w:r>
        <w:rPr>
          <w:bCs/>
          <w:sz w:val="24"/>
          <w:szCs w:val="24"/>
        </w:rPr>
        <w:t>.</w:t>
      </w:r>
    </w:p>
    <w:p w14:paraId="007C0D00" w14:textId="45BF27C6" w:rsidR="00BF28A1" w:rsidRDefault="000D5F58">
      <w:pPr>
        <w:ind w:firstLineChars="250" w:firstLine="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Сроки (периоды) поставки товара: </w:t>
      </w:r>
      <w:r>
        <w:rPr>
          <w:b/>
          <w:bCs/>
          <w:sz w:val="24"/>
          <w:szCs w:val="24"/>
        </w:rPr>
        <w:t xml:space="preserve">– </w:t>
      </w:r>
      <w:r>
        <w:rPr>
          <w:bCs/>
          <w:sz w:val="24"/>
          <w:szCs w:val="24"/>
        </w:rPr>
        <w:t>единовременно,</w:t>
      </w:r>
      <w:r>
        <w:rPr>
          <w:sz w:val="24"/>
          <w:szCs w:val="24"/>
        </w:rPr>
        <w:t xml:space="preserve"> в течение </w:t>
      </w:r>
      <w:r w:rsidR="00B76AB7">
        <w:rPr>
          <w:sz w:val="24"/>
          <w:szCs w:val="24"/>
        </w:rPr>
        <w:t>10</w:t>
      </w:r>
      <w:r>
        <w:rPr>
          <w:sz w:val="24"/>
          <w:szCs w:val="24"/>
        </w:rPr>
        <w:t xml:space="preserve"> рабочих дней, после подписания договора. </w:t>
      </w:r>
    </w:p>
    <w:p w14:paraId="018FF435" w14:textId="77777777" w:rsidR="00BF28A1" w:rsidRDefault="000D5F58">
      <w:pPr>
        <w:pStyle w:val="11"/>
        <w:tabs>
          <w:tab w:val="left" w:pos="426"/>
          <w:tab w:val="left" w:pos="567"/>
        </w:tabs>
        <w:autoSpaceDE w:val="0"/>
        <w:autoSpaceDN w:val="0"/>
        <w:adjustRightInd w:val="0"/>
        <w:ind w:left="0" w:firstLineChars="236" w:firstLine="566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3) Место поставки товара: </w:t>
      </w:r>
      <w:r>
        <w:rPr>
          <w:bCs/>
          <w:sz w:val="24"/>
          <w:szCs w:val="24"/>
        </w:rPr>
        <w:t xml:space="preserve">644109, </w:t>
      </w:r>
      <w:r>
        <w:rPr>
          <w:sz w:val="24"/>
          <w:szCs w:val="24"/>
        </w:rPr>
        <w:t xml:space="preserve">г. Омск, ул. </w:t>
      </w:r>
      <w:proofErr w:type="spellStart"/>
      <w:r>
        <w:rPr>
          <w:sz w:val="24"/>
          <w:szCs w:val="24"/>
        </w:rPr>
        <w:t>Молодова</w:t>
      </w:r>
      <w:proofErr w:type="spellEnd"/>
      <w:r>
        <w:rPr>
          <w:sz w:val="24"/>
          <w:szCs w:val="24"/>
        </w:rPr>
        <w:t>, д. 20/1</w:t>
      </w:r>
    </w:p>
    <w:p w14:paraId="34174A19" w14:textId="77777777" w:rsidR="00BF28A1" w:rsidRDefault="000D5F58">
      <w:pPr>
        <w:pStyle w:val="a8"/>
        <w:tabs>
          <w:tab w:val="left" w:pos="709"/>
          <w:tab w:val="left" w:pos="1260"/>
        </w:tabs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>
        <w:rPr>
          <w:bCs/>
          <w:sz w:val="24"/>
          <w:szCs w:val="24"/>
        </w:rPr>
        <w:t>Оплата товара производится Заказчиком в течение 7 рабочих дней с даты подписания Заказчиком документа о приемке</w:t>
      </w:r>
      <w:r>
        <w:rPr>
          <w:sz w:val="24"/>
          <w:szCs w:val="24"/>
        </w:rPr>
        <w:t>.</w:t>
      </w:r>
    </w:p>
    <w:p w14:paraId="1CDC8BD5" w14:textId="77777777" w:rsidR="00BF28A1" w:rsidRDefault="000D5F58">
      <w:pPr>
        <w:pStyle w:val="11"/>
        <w:tabs>
          <w:tab w:val="left" w:pos="567"/>
          <w:tab w:val="left" w:pos="709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Обязательно представление документов и сведений, предусмотренных пунктом 6.11 «Регламента осуществления закупок у единственного поставщика с использованием сервиса «Электронный магазин Омской области»».</w:t>
      </w:r>
    </w:p>
    <w:p w14:paraId="12053249" w14:textId="77777777" w:rsidR="00BF28A1" w:rsidRDefault="000D5F58">
      <w:pPr>
        <w:pStyle w:val="11"/>
        <w:tabs>
          <w:tab w:val="left" w:pos="1134"/>
        </w:tabs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Прикрепленные документы должны быть доступны для скачивания и просмотра вместе с предложением участника.</w:t>
      </w:r>
    </w:p>
    <w:p w14:paraId="3E10184B" w14:textId="77777777" w:rsidR="00BF28A1" w:rsidRDefault="000D5F58">
      <w:pPr>
        <w:pStyle w:val="LO-Normal"/>
        <w:spacing w:line="240" w:lineRule="auto"/>
        <w:ind w:left="0" w:firstLine="0"/>
        <w:rPr>
          <w:rStyle w:val="FontStyle60"/>
          <w:color w:val="C00000"/>
        </w:rPr>
      </w:pPr>
      <w:r>
        <w:rPr>
          <w:b/>
          <w:sz w:val="24"/>
          <w:szCs w:val="24"/>
        </w:rPr>
        <w:t>Требование к поставщику:</w:t>
      </w:r>
      <w:r>
        <w:rPr>
          <w:sz w:val="24"/>
          <w:szCs w:val="24"/>
        </w:rPr>
        <w:t xml:space="preserve"> в обязательном порядке </w:t>
      </w:r>
      <w:r>
        <w:rPr>
          <w:rStyle w:val="FontStyle60"/>
          <w:sz w:val="24"/>
          <w:szCs w:val="24"/>
        </w:rPr>
        <w:t>организация (или индивидуальный предприниматель),</w:t>
      </w:r>
      <w:r>
        <w:rPr>
          <w:rStyle w:val="FontStyle60"/>
          <w:color w:val="FF0000"/>
          <w:sz w:val="24"/>
          <w:szCs w:val="24"/>
        </w:rPr>
        <w:t xml:space="preserve"> </w:t>
      </w:r>
      <w:r>
        <w:rPr>
          <w:rStyle w:val="FontStyle60"/>
          <w:sz w:val="24"/>
          <w:szCs w:val="24"/>
        </w:rPr>
        <w:t>должна</w:t>
      </w:r>
      <w:r>
        <w:rPr>
          <w:rStyle w:val="FontStyle60"/>
          <w:color w:val="C00000"/>
        </w:rPr>
        <w:t xml:space="preserve"> быть зарегистрирована в г. Омске.</w:t>
      </w:r>
    </w:p>
    <w:p w14:paraId="08F38681" w14:textId="77777777" w:rsidR="00BF28A1" w:rsidRDefault="000D5F58">
      <w:pPr>
        <w:pStyle w:val="11"/>
        <w:ind w:left="0" w:firstLineChars="250" w:firstLine="602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Требования к качеству: - </w:t>
      </w:r>
      <w:r>
        <w:rPr>
          <w:sz w:val="24"/>
          <w:szCs w:val="24"/>
        </w:rPr>
        <w:t>закупаемый объект должен отвечать требованиям качества согласно международным и российским стандартам, быть новым и иметь необходимые сертификаты качества и соответствия.</w:t>
      </w:r>
    </w:p>
    <w:p w14:paraId="792C5272" w14:textId="77777777" w:rsidR="00BF28A1" w:rsidRDefault="000D5F58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Несоблюдение указанных требований является основанием для принятия решения о признании заявки участника не соответствующей требованиям, установленным настоящей документацией.</w:t>
      </w:r>
    </w:p>
    <w:p w14:paraId="72D4FA4B" w14:textId="77777777" w:rsidR="00BF28A1" w:rsidRDefault="00BF28A1">
      <w:pPr>
        <w:jc w:val="both"/>
        <w:rPr>
          <w:bCs/>
          <w:sz w:val="24"/>
          <w:szCs w:val="24"/>
        </w:rPr>
      </w:pPr>
    </w:p>
    <w:p w14:paraId="00423105" w14:textId="77777777" w:rsidR="00BF28A1" w:rsidRDefault="000D5F58">
      <w:pPr>
        <w:widowControl/>
        <w:numPr>
          <w:ilvl w:val="0"/>
          <w:numId w:val="1"/>
        </w:numPr>
        <w:ind w:left="0" w:hanging="11"/>
        <w:jc w:val="center"/>
        <w:textAlignment w:val="auto"/>
        <w:rPr>
          <w:b/>
        </w:rPr>
      </w:pPr>
      <w:r>
        <w:rPr>
          <w:b/>
        </w:rPr>
        <w:t>Требования к качественным характеристикам товара.</w:t>
      </w:r>
    </w:p>
    <w:p w14:paraId="1D2745C3" w14:textId="77777777" w:rsidR="00BF28A1" w:rsidRDefault="000D5F58">
      <w:pPr>
        <w:ind w:hanging="11"/>
        <w:jc w:val="both"/>
      </w:pPr>
      <w:r>
        <w:t>1.1. Поставляемый товар должен быть изготовлен в соответствии со стандартами, показателями и параметрами, утвержденными на данный вид товара.</w:t>
      </w:r>
    </w:p>
    <w:p w14:paraId="664B8061" w14:textId="77777777" w:rsidR="00BF28A1" w:rsidRDefault="000D5F58">
      <w:pPr>
        <w:ind w:hanging="11"/>
        <w:jc w:val="both"/>
      </w:pPr>
      <w:r>
        <w:t>1.2. Поставляемый товар, должны являться новым, ранее не использованным, не должны иметь дефектов.</w:t>
      </w:r>
    </w:p>
    <w:p w14:paraId="0F357622" w14:textId="77777777" w:rsidR="00BF28A1" w:rsidRDefault="000D5F58">
      <w:pPr>
        <w:ind w:hanging="11"/>
        <w:jc w:val="both"/>
        <w:rPr>
          <w:color w:val="000000"/>
          <w:spacing w:val="-3"/>
        </w:rPr>
      </w:pPr>
      <w:r>
        <w:t xml:space="preserve">1.3. </w:t>
      </w:r>
      <w:r>
        <w:rPr>
          <w:color w:val="000000"/>
          <w:spacing w:val="3"/>
        </w:rPr>
        <w:t xml:space="preserve">Качество поставляемого Товара, а также его упаковка и маркировка должны </w:t>
      </w:r>
      <w:r>
        <w:rPr>
          <w:color w:val="000000"/>
          <w:spacing w:val="6"/>
        </w:rPr>
        <w:t xml:space="preserve">соответствовать требованиям межгосударственных или </w:t>
      </w:r>
      <w:r>
        <w:rPr>
          <w:color w:val="000000"/>
          <w:spacing w:val="1"/>
        </w:rPr>
        <w:t>государственных стандартов Российской Федерации (ГОСТ или ГОСТ Р)</w:t>
      </w:r>
      <w:r>
        <w:rPr>
          <w:color w:val="000000"/>
          <w:spacing w:val="-3"/>
        </w:rPr>
        <w:t>, либо документу о качестве производителя.</w:t>
      </w:r>
    </w:p>
    <w:p w14:paraId="1573A2D5" w14:textId="77777777" w:rsidR="00BF28A1" w:rsidRDefault="000D5F58">
      <w:pPr>
        <w:ind w:hanging="11"/>
        <w:jc w:val="both"/>
        <w:rPr>
          <w:color w:val="000000"/>
          <w:spacing w:val="-4"/>
        </w:rPr>
      </w:pPr>
      <w:r>
        <w:rPr>
          <w:color w:val="000000"/>
          <w:spacing w:val="-3"/>
        </w:rPr>
        <w:t xml:space="preserve">1.4. </w:t>
      </w:r>
      <w:r>
        <w:rPr>
          <w:color w:val="000000"/>
          <w:spacing w:val="2"/>
        </w:rPr>
        <w:t xml:space="preserve">Качество поставляемого Товара должно подтверждаться удостоверением качества </w:t>
      </w:r>
      <w:r>
        <w:rPr>
          <w:color w:val="000000"/>
          <w:spacing w:val="-4"/>
        </w:rPr>
        <w:t>и/или иными документами о качестве товара, представляемыми Поставщиком Покупателю.</w:t>
      </w:r>
    </w:p>
    <w:p w14:paraId="7E330DA1" w14:textId="77777777" w:rsidR="00BF28A1" w:rsidRDefault="000D5F58">
      <w:pPr>
        <w:ind w:hanging="11"/>
        <w:jc w:val="both"/>
        <w:rPr>
          <w:color w:val="000000"/>
          <w:spacing w:val="-4"/>
        </w:rPr>
      </w:pPr>
      <w:r>
        <w:t>1.5. Гарантийные обязательства на Товар составляет не менее 12 месяцев с момента его поставки Покупателю.</w:t>
      </w:r>
    </w:p>
    <w:p w14:paraId="71B2739F" w14:textId="77777777" w:rsidR="00BF28A1" w:rsidRDefault="000D5F58">
      <w:pPr>
        <w:ind w:hanging="11"/>
        <w:jc w:val="both"/>
        <w:rPr>
          <w:color w:val="000000"/>
          <w:spacing w:val="-4"/>
        </w:rPr>
      </w:pPr>
      <w:r>
        <w:t xml:space="preserve">1.6. В случае обнаружения Покупателем дефектов поставленного Товара в период гарантийного срока, препятствующих его нормальной эксплуатации, Поставщик в течение 1 (одного) календарного дня с момента письменного обращения Покупателя, обязан заменить Товар на исправный. </w:t>
      </w:r>
    </w:p>
    <w:p w14:paraId="4DE5E6C1" w14:textId="77777777" w:rsidR="00BF28A1" w:rsidRDefault="00BF28A1">
      <w:pPr>
        <w:ind w:hanging="11"/>
        <w:jc w:val="both"/>
        <w:rPr>
          <w:color w:val="000000"/>
          <w:spacing w:val="-4"/>
        </w:rPr>
      </w:pPr>
    </w:p>
    <w:p w14:paraId="442C1ED3" w14:textId="77777777" w:rsidR="00BF28A1" w:rsidRDefault="000D5F58">
      <w:pPr>
        <w:widowControl/>
        <w:numPr>
          <w:ilvl w:val="0"/>
          <w:numId w:val="1"/>
        </w:numPr>
        <w:suppressAutoHyphens w:val="0"/>
        <w:ind w:left="0" w:hanging="11"/>
        <w:jc w:val="center"/>
        <w:textAlignment w:val="auto"/>
        <w:rPr>
          <w:b/>
        </w:rPr>
      </w:pPr>
      <w:r>
        <w:rPr>
          <w:b/>
        </w:rPr>
        <w:t>Требования к упаковке, отгрузке товара, безопасности товара для окружающей среды.</w:t>
      </w:r>
    </w:p>
    <w:p w14:paraId="632E514F" w14:textId="77777777" w:rsidR="00BF28A1" w:rsidRDefault="000D5F58">
      <w:pPr>
        <w:ind w:hanging="11"/>
        <w:jc w:val="both"/>
      </w:pPr>
      <w:r>
        <w:t>2.1. Упаковка должна обеспечивать сохранность груза от всякого рода повреждений при транспортировке, погрузке-разгрузке, хранении и должна соответствовать характеру товара, государственным стандартам, техническим условиям, другим нормативно-техническим документам. Нарушение целостности упаковки и наличие на ней следов механических повреждений не допускается.</w:t>
      </w:r>
    </w:p>
    <w:p w14:paraId="1DEF53AF" w14:textId="77777777" w:rsidR="00BF28A1" w:rsidRDefault="000D5F58">
      <w:pPr>
        <w:ind w:hanging="11"/>
        <w:jc w:val="both"/>
      </w:pPr>
      <w:r>
        <w:t>2.2. При использовании товара по назначению не должно создаваться угрозы для жизни и здоровья потребителя, окружающей среды, а также использование товара не должно причинять вред имуществу Заказчика.</w:t>
      </w:r>
    </w:p>
    <w:p w14:paraId="0B7C12B0" w14:textId="77777777" w:rsidR="00BF28A1" w:rsidRDefault="000D5F58">
      <w:pPr>
        <w:ind w:hanging="11"/>
        <w:jc w:val="both"/>
      </w:pPr>
      <w:r>
        <w:t xml:space="preserve"> 2.3. Поставщик имеет право на досрочную поставку товара с обязательным уведомлением Заказчика.</w:t>
      </w:r>
    </w:p>
    <w:p w14:paraId="1DBC36EA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CC4F9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D03DE3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B756FB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5113F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1AF904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67326C" w14:textId="77777777" w:rsidR="00BF28A1" w:rsidRDefault="00BF28A1">
      <w:pPr>
        <w:pStyle w:val="ConsPlusNormal"/>
        <w:widowControl/>
        <w:ind w:firstLineChars="3559" w:firstLine="857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E2D9C9" w14:textId="77777777" w:rsidR="00BF28A1" w:rsidRDefault="000D5F58">
      <w:pPr>
        <w:pStyle w:val="ConsPlusNormal"/>
        <w:widowControl/>
        <w:ind w:firstLine="0"/>
        <w:jc w:val="right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</w:t>
      </w:r>
    </w:p>
    <w:p w14:paraId="61B51614" w14:textId="77777777" w:rsidR="00BF28A1" w:rsidRDefault="000D5F58">
      <w:pPr>
        <w:tabs>
          <w:tab w:val="left" w:pos="900"/>
        </w:tabs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>
        <w:rPr>
          <w:b/>
        </w:rPr>
        <w:t>Описание объекта закупки</w:t>
      </w:r>
    </w:p>
    <w:p w14:paraId="2561BB93" w14:textId="77777777" w:rsidR="00BF28A1" w:rsidRDefault="00BF28A1">
      <w:pPr>
        <w:tabs>
          <w:tab w:val="left" w:pos="900"/>
        </w:tabs>
        <w:autoSpaceDE w:val="0"/>
        <w:autoSpaceDN w:val="0"/>
        <w:adjustRightInd w:val="0"/>
        <w:ind w:firstLine="709"/>
        <w:jc w:val="center"/>
        <w:outlineLvl w:val="1"/>
        <w:rPr>
          <w:b/>
          <w:sz w:val="16"/>
          <w:szCs w:val="16"/>
        </w:rPr>
      </w:pPr>
    </w:p>
    <w:tbl>
      <w:tblPr>
        <w:tblW w:w="536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3602"/>
        <w:gridCol w:w="1572"/>
        <w:gridCol w:w="1013"/>
        <w:gridCol w:w="868"/>
        <w:gridCol w:w="1302"/>
        <w:gridCol w:w="1449"/>
        <w:gridCol w:w="866"/>
      </w:tblGrid>
      <w:tr w:rsidR="00BF28A1" w14:paraId="45D580FC" w14:textId="77777777" w:rsidTr="00216745">
        <w:trPr>
          <w:trHeight w:val="702"/>
        </w:trPr>
        <w:tc>
          <w:tcPr>
            <w:tcW w:w="228" w:type="pct"/>
            <w:vAlign w:val="center"/>
          </w:tcPr>
          <w:p w14:paraId="76C69511" w14:textId="77777777" w:rsidR="00BF28A1" w:rsidRDefault="000D5F58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1610" w:type="pct"/>
            <w:vAlign w:val="center"/>
          </w:tcPr>
          <w:p w14:paraId="6DA32313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Наименование и характеристика товара </w:t>
            </w:r>
          </w:p>
        </w:tc>
        <w:tc>
          <w:tcPr>
            <w:tcW w:w="703" w:type="pct"/>
          </w:tcPr>
          <w:p w14:paraId="731E92FE" w14:textId="77777777" w:rsidR="00BF28A1" w:rsidRDefault="00BF28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0D98FF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ОКПД2</w:t>
            </w:r>
          </w:p>
        </w:tc>
        <w:tc>
          <w:tcPr>
            <w:tcW w:w="453" w:type="pct"/>
            <w:vAlign w:val="center"/>
          </w:tcPr>
          <w:p w14:paraId="7928E56B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</w:rPr>
              <w:t>Ед. изм.</w:t>
            </w:r>
          </w:p>
        </w:tc>
        <w:tc>
          <w:tcPr>
            <w:tcW w:w="388" w:type="pct"/>
            <w:vAlign w:val="center"/>
          </w:tcPr>
          <w:p w14:paraId="3778CCA1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Кол-во</w:t>
            </w:r>
          </w:p>
          <w:p w14:paraId="7A7140ED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582" w:type="pct"/>
          </w:tcPr>
          <w:p w14:paraId="6F7CE89C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Цена, руб.</w:t>
            </w:r>
          </w:p>
        </w:tc>
        <w:tc>
          <w:tcPr>
            <w:tcW w:w="648" w:type="pct"/>
          </w:tcPr>
          <w:p w14:paraId="0A601026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Сумма, руб.</w:t>
            </w:r>
          </w:p>
        </w:tc>
        <w:tc>
          <w:tcPr>
            <w:tcW w:w="387" w:type="pct"/>
          </w:tcPr>
          <w:p w14:paraId="1E868989" w14:textId="77777777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Страна происхождения</w:t>
            </w:r>
          </w:p>
        </w:tc>
      </w:tr>
      <w:tr w:rsidR="008D0D12" w14:paraId="12C21684" w14:textId="77777777" w:rsidTr="00216745">
        <w:trPr>
          <w:trHeight w:val="601"/>
        </w:trPr>
        <w:tc>
          <w:tcPr>
            <w:tcW w:w="228" w:type="pct"/>
            <w:shd w:val="clear" w:color="FFFFCC" w:fill="FFFFFF"/>
            <w:noWrap/>
            <w:vAlign w:val="center"/>
          </w:tcPr>
          <w:p w14:paraId="64C29497" w14:textId="77777777" w:rsidR="00BF28A1" w:rsidRDefault="000D5F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10" w:type="pct"/>
            <w:shd w:val="clear" w:color="FFFFCC" w:fill="FFFFFF"/>
          </w:tcPr>
          <w:p w14:paraId="1B0407B2" w14:textId="37380C03" w:rsidR="0021674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proofErr w:type="spellStart"/>
            <w:r w:rsidRPr="007859C8">
              <w:rPr>
                <w:rFonts w:ascii="Times New Roman" w:hAnsi="Times New Roman" w:cs="Times New Roman"/>
                <w:b/>
              </w:rPr>
              <w:t>Самоспасатель</w:t>
            </w:r>
            <w:proofErr w:type="spellEnd"/>
            <w:r w:rsidRPr="007859C8">
              <w:rPr>
                <w:rFonts w:ascii="Times New Roman" w:hAnsi="Times New Roman" w:cs="Times New Roman"/>
                <w:b/>
              </w:rPr>
              <w:t xml:space="preserve"> фильтрующий ГДЗК «ГАРАНТ-1»</w:t>
            </w:r>
            <w:r w:rsidR="00723687" w:rsidRPr="007859C8">
              <w:rPr>
                <w:rFonts w:ascii="Times New Roman" w:hAnsi="Times New Roman" w:cs="Times New Roman"/>
                <w:b/>
              </w:rPr>
              <w:t xml:space="preserve"> </w:t>
            </w:r>
            <w:r w:rsidR="00723687" w:rsidRPr="007859C8">
              <w:rPr>
                <w:rFonts w:ascii="Times New Roman" w:hAnsi="Times New Roman" w:cs="Times New Roman"/>
                <w:b/>
              </w:rPr>
              <w:t>ООО Навигатор-Т</w:t>
            </w:r>
          </w:p>
          <w:p w14:paraId="04A8024C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>Тип: Фильтрующий</w:t>
            </w:r>
          </w:p>
          <w:p w14:paraId="3C6CCDCA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 xml:space="preserve">Защитные свойства: от воздействия токсичных продуктов горения, включая </w:t>
            </w:r>
            <w:proofErr w:type="spellStart"/>
            <w:r w:rsidRPr="009D0E65">
              <w:rPr>
                <w:rFonts w:ascii="Times New Roman" w:hAnsi="Times New Roman" w:cs="Times New Roman"/>
              </w:rPr>
              <w:t>монооксид</w:t>
            </w:r>
            <w:proofErr w:type="spellEnd"/>
            <w:r w:rsidRPr="009D0E65">
              <w:rPr>
                <w:rFonts w:ascii="Times New Roman" w:hAnsi="Times New Roman" w:cs="Times New Roman"/>
              </w:rPr>
              <w:t xml:space="preserve"> углерода, опасных химических веществ (ОХВ) и аэрозолей. </w:t>
            </w:r>
          </w:p>
          <w:p w14:paraId="351F905B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>Возраст: Универсальный.</w:t>
            </w:r>
          </w:p>
          <w:p w14:paraId="16F1C1F6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>Минимальное время действия: 30 мин.</w:t>
            </w:r>
          </w:p>
          <w:p w14:paraId="53AAB81B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>Рабочая температура: от -40 до + 60С</w:t>
            </w:r>
          </w:p>
          <w:p w14:paraId="5765D76C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>Габариты: 128х180х125мм.</w:t>
            </w:r>
          </w:p>
          <w:p w14:paraId="79062E7C" w14:textId="77777777" w:rsidR="00216745" w:rsidRPr="009D0E65" w:rsidRDefault="00216745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D0E65">
              <w:rPr>
                <w:rFonts w:ascii="Times New Roman" w:hAnsi="Times New Roman" w:cs="Times New Roman"/>
              </w:rPr>
              <w:t>Гарантийный срок хранения: 6 лет.</w:t>
            </w:r>
          </w:p>
          <w:p w14:paraId="7D324C98" w14:textId="77777777" w:rsidR="00216745" w:rsidRDefault="00216745" w:rsidP="00216745">
            <w:r w:rsidRPr="009D0E65">
              <w:t xml:space="preserve">Комплектация: рабочая часть (капюшон, полумаска, комбинированный фильтр) герметичная упаковка, руководство по эксплуатации и паспорт. ГОСТ/ТУ ППР от 16.09.202 г. № 1479, </w:t>
            </w:r>
          </w:p>
          <w:p w14:paraId="0DB165AC" w14:textId="77777777" w:rsidR="00216745" w:rsidRDefault="00216745" w:rsidP="00216745">
            <w:r w:rsidRPr="009D0E65">
              <w:t>ТР ТС 019/2011, ТУ2568001-77966664-2016, ГОСТ Р53261-2009</w:t>
            </w:r>
          </w:p>
          <w:p w14:paraId="69963419" w14:textId="77777777" w:rsidR="00216745" w:rsidRDefault="00216745" w:rsidP="00216745"/>
          <w:p w14:paraId="2D02AC85" w14:textId="639EE8A6" w:rsidR="008D0D12" w:rsidRDefault="00723687" w:rsidP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b/>
                <w:highlight w:val="yellow"/>
              </w:rPr>
              <w:t xml:space="preserve">Дата выпуска </w:t>
            </w:r>
            <w:r w:rsidR="00216745" w:rsidRPr="008E047D">
              <w:rPr>
                <w:b/>
                <w:highlight w:val="yellow"/>
              </w:rPr>
              <w:t>2026 г.</w:t>
            </w:r>
          </w:p>
          <w:p w14:paraId="45327DC4" w14:textId="00FC0635" w:rsidR="008D0D12" w:rsidRDefault="00216745" w:rsidP="008D0D1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F86DC78" wp14:editId="53C4DE72">
                  <wp:extent cx="990600" cy="876300"/>
                  <wp:effectExtent l="0" t="0" r="0" b="0"/>
                  <wp:docPr id="2" name="Рисунок 2" descr="C:\Users\User\Desktop\1945278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1945278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pct"/>
            <w:shd w:val="clear" w:color="FFFFCC" w:fill="FFFFFF"/>
          </w:tcPr>
          <w:p w14:paraId="2661FC68" w14:textId="77777777" w:rsidR="00BF28A1" w:rsidRDefault="00BF28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9B51BC" w14:textId="77777777" w:rsidR="00216745" w:rsidRDefault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12DD98" w14:textId="77777777" w:rsidR="00216745" w:rsidRDefault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B3C98D" w14:textId="77777777" w:rsidR="00216745" w:rsidRDefault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70B4E7" w14:textId="77777777" w:rsidR="00216745" w:rsidRDefault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C7FFF8" w14:textId="77777777" w:rsidR="00216745" w:rsidRPr="00216745" w:rsidRDefault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2F5EC0" w14:textId="3DB39F24" w:rsidR="00216745" w:rsidRDefault="002167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7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32.99.11.199</w:t>
            </w:r>
          </w:p>
        </w:tc>
        <w:tc>
          <w:tcPr>
            <w:tcW w:w="453" w:type="pct"/>
            <w:shd w:val="clear" w:color="FFFFCC" w:fill="FFFFFF"/>
            <w:noWrap/>
          </w:tcPr>
          <w:p w14:paraId="420B7662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9ACB55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F4796A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CB5D35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5CDFA7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759730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B2A3C63" w14:textId="1CFCB341" w:rsidR="00BF28A1" w:rsidRDefault="000D5F5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88" w:type="pct"/>
            <w:shd w:val="clear" w:color="FFFFCC" w:fill="FFFFFF"/>
            <w:noWrap/>
          </w:tcPr>
          <w:p w14:paraId="3E4B3B67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693270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7CCD62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B556B8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3E7E73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1F7DEB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975329" w14:textId="2E85BFE5" w:rsidR="00BF28A1" w:rsidRDefault="008D0D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2" w:type="pct"/>
            <w:shd w:val="clear" w:color="FFFFCC" w:fill="FFFFFF"/>
          </w:tcPr>
          <w:p w14:paraId="1DEA54FD" w14:textId="77777777" w:rsidR="00BF28A1" w:rsidRDefault="00BF28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8F9950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B02E76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0A1F52" w14:textId="3F2E9662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4C0AA9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1E9343" w14:textId="2B043261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C1EEF7" w14:textId="59062EAC" w:rsidR="00216745" w:rsidRDefault="00216745" w:rsidP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4 500,00</w:t>
            </w:r>
          </w:p>
        </w:tc>
        <w:tc>
          <w:tcPr>
            <w:tcW w:w="648" w:type="pct"/>
            <w:shd w:val="clear" w:color="FFFFCC" w:fill="FFFFFF"/>
          </w:tcPr>
          <w:p w14:paraId="34EAC0C4" w14:textId="5D395978" w:rsidR="00BF28A1" w:rsidRDefault="00BF28A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2A3A64" w14:textId="7B0EFA72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AAEBD1" w14:textId="202562E8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55017AD" w14:textId="7541E629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279AF7" w14:textId="77777777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476590" w14:textId="4E0FE468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44DD26" w14:textId="58B06A62" w:rsidR="00216745" w:rsidRDefault="00216745" w:rsidP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9 000,00</w:t>
            </w:r>
          </w:p>
          <w:p w14:paraId="4AD9FDA6" w14:textId="2CF20209" w:rsidR="00216745" w:rsidRDefault="002167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7" w:type="pct"/>
            <w:shd w:val="clear" w:color="FFFFCC" w:fill="FFFFFF"/>
          </w:tcPr>
          <w:p w14:paraId="5B09992C" w14:textId="77777777" w:rsidR="00BF28A1" w:rsidRDefault="00BF28A1">
            <w:pPr>
              <w:jc w:val="center"/>
            </w:pPr>
          </w:p>
        </w:tc>
      </w:tr>
      <w:tr w:rsidR="008D0D12" w14:paraId="345239C4" w14:textId="77777777" w:rsidTr="00216745">
        <w:trPr>
          <w:trHeight w:val="429"/>
        </w:trPr>
        <w:tc>
          <w:tcPr>
            <w:tcW w:w="228" w:type="pct"/>
            <w:shd w:val="clear" w:color="FFFFCC" w:fill="FFFFFF"/>
            <w:noWrap/>
            <w:vAlign w:val="center"/>
          </w:tcPr>
          <w:p w14:paraId="308726D8" w14:textId="77777777" w:rsidR="00BF28A1" w:rsidRDefault="00BF28A1">
            <w:pPr>
              <w:jc w:val="center"/>
            </w:pPr>
          </w:p>
        </w:tc>
        <w:tc>
          <w:tcPr>
            <w:tcW w:w="1610" w:type="pct"/>
            <w:shd w:val="clear" w:color="FFFFCC" w:fill="FFFFFF"/>
            <w:vAlign w:val="center"/>
          </w:tcPr>
          <w:p w14:paraId="1D3B935A" w14:textId="77777777" w:rsidR="00BF28A1" w:rsidRDefault="000D5F58">
            <w:pPr>
              <w:shd w:val="clear" w:color="auto" w:fill="FFFFFF"/>
            </w:pPr>
            <w:r>
              <w:t>ИТОГО:</w:t>
            </w:r>
          </w:p>
        </w:tc>
        <w:tc>
          <w:tcPr>
            <w:tcW w:w="703" w:type="pct"/>
            <w:shd w:val="clear" w:color="FFFFCC" w:fill="FFFFFF"/>
          </w:tcPr>
          <w:p w14:paraId="3CBD8E17" w14:textId="77777777" w:rsidR="00BF28A1" w:rsidRDefault="00BF28A1">
            <w:pPr>
              <w:jc w:val="center"/>
              <w:rPr>
                <w:b/>
                <w:bCs/>
              </w:rPr>
            </w:pPr>
          </w:p>
        </w:tc>
        <w:tc>
          <w:tcPr>
            <w:tcW w:w="453" w:type="pct"/>
            <w:shd w:val="clear" w:color="FFFFCC" w:fill="FFFFFF"/>
            <w:vAlign w:val="center"/>
          </w:tcPr>
          <w:p w14:paraId="0699960F" w14:textId="77777777" w:rsidR="00BF28A1" w:rsidRDefault="00BF28A1">
            <w:pPr>
              <w:jc w:val="center"/>
              <w:rPr>
                <w:b/>
                <w:bCs/>
              </w:rPr>
            </w:pPr>
          </w:p>
        </w:tc>
        <w:tc>
          <w:tcPr>
            <w:tcW w:w="388" w:type="pct"/>
            <w:shd w:val="clear" w:color="FFFFCC" w:fill="FFFFFF"/>
            <w:vAlign w:val="center"/>
          </w:tcPr>
          <w:p w14:paraId="68C0E1E7" w14:textId="77777777" w:rsidR="00BF28A1" w:rsidRDefault="00BF28A1">
            <w:pPr>
              <w:jc w:val="center"/>
              <w:rPr>
                <w:b/>
                <w:bCs/>
              </w:rPr>
            </w:pPr>
          </w:p>
        </w:tc>
        <w:tc>
          <w:tcPr>
            <w:tcW w:w="582" w:type="pct"/>
            <w:shd w:val="clear" w:color="FFFFCC" w:fill="FFFFFF"/>
          </w:tcPr>
          <w:p w14:paraId="4061446D" w14:textId="77777777" w:rsidR="00BF28A1" w:rsidRDefault="00BF28A1">
            <w:pPr>
              <w:jc w:val="center"/>
            </w:pPr>
          </w:p>
        </w:tc>
        <w:tc>
          <w:tcPr>
            <w:tcW w:w="648" w:type="pct"/>
            <w:shd w:val="clear" w:color="FFFFCC" w:fill="FFFFFF"/>
          </w:tcPr>
          <w:p w14:paraId="2ED4302E" w14:textId="6CFCED6D" w:rsidR="00BF28A1" w:rsidRDefault="00216745">
            <w:pPr>
              <w:jc w:val="center"/>
              <w:rPr>
                <w:b/>
              </w:rPr>
            </w:pPr>
            <w:r>
              <w:rPr>
                <w:b/>
              </w:rPr>
              <w:t>9 000,00</w:t>
            </w:r>
          </w:p>
        </w:tc>
        <w:tc>
          <w:tcPr>
            <w:tcW w:w="387" w:type="pct"/>
            <w:shd w:val="clear" w:color="FFFFCC" w:fill="FFFFFF"/>
          </w:tcPr>
          <w:p w14:paraId="4DC73F09" w14:textId="77777777" w:rsidR="00BF28A1" w:rsidRDefault="00BF28A1">
            <w:pPr>
              <w:jc w:val="center"/>
            </w:pPr>
          </w:p>
        </w:tc>
      </w:tr>
    </w:tbl>
    <w:p w14:paraId="0514D8C5" w14:textId="77777777" w:rsidR="00BF28A1" w:rsidRDefault="00BF28A1">
      <w:pPr>
        <w:tabs>
          <w:tab w:val="center" w:pos="2880"/>
        </w:tabs>
        <w:jc w:val="center"/>
      </w:pPr>
    </w:p>
    <w:p w14:paraId="3238BD2D" w14:textId="77777777" w:rsidR="00BF28A1" w:rsidRDefault="000D5F58">
      <w:pPr>
        <w:tabs>
          <w:tab w:val="center" w:pos="2880"/>
        </w:tabs>
        <w:jc w:val="center"/>
      </w:pPr>
      <w:bookmarkStart w:id="0" w:name="_GoBack"/>
      <w:bookmarkEnd w:id="0"/>
      <w:r>
        <w:t>В ЗАЯВКЕ ОБЯЗАТЕЛЬНО УКАЗАТЬ СТРАНУ ПРОИСХОЖДЕНИЯ ТОВАРА!!!</w:t>
      </w:r>
    </w:p>
    <w:p w14:paraId="5C6E0BAC" w14:textId="77777777" w:rsidR="00BF28A1" w:rsidRDefault="00BF28A1">
      <w:pPr>
        <w:tabs>
          <w:tab w:val="center" w:pos="2880"/>
        </w:tabs>
        <w:jc w:val="center"/>
      </w:pPr>
    </w:p>
    <w:p w14:paraId="0F487050" w14:textId="77777777" w:rsidR="00BF28A1" w:rsidRPr="00216745" w:rsidRDefault="000D5F58">
      <w:pPr>
        <w:pStyle w:val="2"/>
        <w:tabs>
          <w:tab w:val="left" w:pos="576"/>
        </w:tabs>
        <w:spacing w:before="0"/>
        <w:ind w:left="3120" w:hangingChars="1300" w:hanging="3120"/>
        <w:jc w:val="both"/>
        <w:rPr>
          <w:b w:val="0"/>
          <w:color w:val="FF0000"/>
          <w:sz w:val="24"/>
          <w:szCs w:val="24"/>
        </w:rPr>
      </w:pPr>
      <w:r w:rsidRPr="00216745">
        <w:rPr>
          <w:b w:val="0"/>
          <w:color w:val="FF0000"/>
          <w:sz w:val="24"/>
          <w:szCs w:val="24"/>
        </w:rPr>
        <w:t>Заявка будет рассматриваться только с субъектом малого и среднего предпринимательства!!!</w:t>
      </w:r>
    </w:p>
    <w:sectPr w:rsidR="00BF28A1" w:rsidRPr="00216745">
      <w:pgSz w:w="11906" w:h="16838"/>
      <w:pgMar w:top="567" w:right="851" w:bottom="567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3E6EE1"/>
    <w:multiLevelType w:val="multilevel"/>
    <w:tmpl w:val="763E6EE1"/>
    <w:lvl w:ilvl="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CB5"/>
    <w:rsid w:val="00002AA7"/>
    <w:rsid w:val="00003173"/>
    <w:rsid w:val="000158DA"/>
    <w:rsid w:val="00016D4B"/>
    <w:rsid w:val="00017CBC"/>
    <w:rsid w:val="000224C4"/>
    <w:rsid w:val="00026506"/>
    <w:rsid w:val="00030F42"/>
    <w:rsid w:val="00060F91"/>
    <w:rsid w:val="000870A2"/>
    <w:rsid w:val="00094EA9"/>
    <w:rsid w:val="000B3ED1"/>
    <w:rsid w:val="000B4086"/>
    <w:rsid w:val="000D5F58"/>
    <w:rsid w:val="000E0FA9"/>
    <w:rsid w:val="000F7528"/>
    <w:rsid w:val="00105055"/>
    <w:rsid w:val="00112EC9"/>
    <w:rsid w:val="00113083"/>
    <w:rsid w:val="00155A55"/>
    <w:rsid w:val="00155B21"/>
    <w:rsid w:val="00156C25"/>
    <w:rsid w:val="00160DCB"/>
    <w:rsid w:val="00163E75"/>
    <w:rsid w:val="0017479E"/>
    <w:rsid w:val="001C1212"/>
    <w:rsid w:val="001D5BFF"/>
    <w:rsid w:val="00201506"/>
    <w:rsid w:val="00207846"/>
    <w:rsid w:val="00216745"/>
    <w:rsid w:val="002210E8"/>
    <w:rsid w:val="00245C53"/>
    <w:rsid w:val="00251F86"/>
    <w:rsid w:val="00266DC1"/>
    <w:rsid w:val="00290B9B"/>
    <w:rsid w:val="0029315D"/>
    <w:rsid w:val="002C0929"/>
    <w:rsid w:val="002D3AEE"/>
    <w:rsid w:val="002E62E6"/>
    <w:rsid w:val="002F0706"/>
    <w:rsid w:val="002F29C2"/>
    <w:rsid w:val="003009E6"/>
    <w:rsid w:val="0034207D"/>
    <w:rsid w:val="00345461"/>
    <w:rsid w:val="00347BF1"/>
    <w:rsid w:val="003546F2"/>
    <w:rsid w:val="00355F0A"/>
    <w:rsid w:val="00373090"/>
    <w:rsid w:val="00384EF6"/>
    <w:rsid w:val="00393968"/>
    <w:rsid w:val="003A6AE0"/>
    <w:rsid w:val="003C57A8"/>
    <w:rsid w:val="003D17A8"/>
    <w:rsid w:val="00401CB5"/>
    <w:rsid w:val="004130B9"/>
    <w:rsid w:val="00427730"/>
    <w:rsid w:val="00432245"/>
    <w:rsid w:val="00453DB9"/>
    <w:rsid w:val="00454245"/>
    <w:rsid w:val="00460125"/>
    <w:rsid w:val="00470A77"/>
    <w:rsid w:val="00473AA9"/>
    <w:rsid w:val="004814CC"/>
    <w:rsid w:val="004E197D"/>
    <w:rsid w:val="004E331C"/>
    <w:rsid w:val="004E3BD2"/>
    <w:rsid w:val="004F4838"/>
    <w:rsid w:val="00507CFE"/>
    <w:rsid w:val="0051257F"/>
    <w:rsid w:val="00512E93"/>
    <w:rsid w:val="005455A0"/>
    <w:rsid w:val="00556B43"/>
    <w:rsid w:val="005632DC"/>
    <w:rsid w:val="005B4238"/>
    <w:rsid w:val="005B6EB1"/>
    <w:rsid w:val="005B7256"/>
    <w:rsid w:val="005D285F"/>
    <w:rsid w:val="005E3941"/>
    <w:rsid w:val="005E7B1E"/>
    <w:rsid w:val="005F2FFB"/>
    <w:rsid w:val="005F4668"/>
    <w:rsid w:val="005F5922"/>
    <w:rsid w:val="005F6928"/>
    <w:rsid w:val="005F6EF9"/>
    <w:rsid w:val="00603557"/>
    <w:rsid w:val="00616C6B"/>
    <w:rsid w:val="00622F4C"/>
    <w:rsid w:val="00625F31"/>
    <w:rsid w:val="00664FC6"/>
    <w:rsid w:val="00675E8F"/>
    <w:rsid w:val="00695BBE"/>
    <w:rsid w:val="006A4C3B"/>
    <w:rsid w:val="006A7F15"/>
    <w:rsid w:val="006B037E"/>
    <w:rsid w:val="006B577B"/>
    <w:rsid w:val="006C6B1A"/>
    <w:rsid w:val="006D1CC7"/>
    <w:rsid w:val="006F07AC"/>
    <w:rsid w:val="006F5641"/>
    <w:rsid w:val="007069EB"/>
    <w:rsid w:val="007172D4"/>
    <w:rsid w:val="00723687"/>
    <w:rsid w:val="0077280F"/>
    <w:rsid w:val="00780CA9"/>
    <w:rsid w:val="0078644A"/>
    <w:rsid w:val="00787B94"/>
    <w:rsid w:val="00790356"/>
    <w:rsid w:val="0079553C"/>
    <w:rsid w:val="007A5532"/>
    <w:rsid w:val="007D4506"/>
    <w:rsid w:val="00801918"/>
    <w:rsid w:val="00832324"/>
    <w:rsid w:val="0084420A"/>
    <w:rsid w:val="0085392B"/>
    <w:rsid w:val="00856669"/>
    <w:rsid w:val="00866899"/>
    <w:rsid w:val="008703D0"/>
    <w:rsid w:val="0087784E"/>
    <w:rsid w:val="0089203A"/>
    <w:rsid w:val="0089491D"/>
    <w:rsid w:val="008A209B"/>
    <w:rsid w:val="008C3697"/>
    <w:rsid w:val="008D0D12"/>
    <w:rsid w:val="008D0DDE"/>
    <w:rsid w:val="008D630E"/>
    <w:rsid w:val="008E33AD"/>
    <w:rsid w:val="008F5631"/>
    <w:rsid w:val="0091448A"/>
    <w:rsid w:val="009360AF"/>
    <w:rsid w:val="00946F77"/>
    <w:rsid w:val="00987748"/>
    <w:rsid w:val="009C37EA"/>
    <w:rsid w:val="009E11CE"/>
    <w:rsid w:val="00A071D2"/>
    <w:rsid w:val="00A238B9"/>
    <w:rsid w:val="00A37587"/>
    <w:rsid w:val="00A53CB5"/>
    <w:rsid w:val="00A9630C"/>
    <w:rsid w:val="00AA5F29"/>
    <w:rsid w:val="00AB49D9"/>
    <w:rsid w:val="00AD1584"/>
    <w:rsid w:val="00AF0595"/>
    <w:rsid w:val="00AF2B41"/>
    <w:rsid w:val="00AF38E3"/>
    <w:rsid w:val="00AF3EDD"/>
    <w:rsid w:val="00B102B0"/>
    <w:rsid w:val="00B43C03"/>
    <w:rsid w:val="00B45628"/>
    <w:rsid w:val="00B64AC3"/>
    <w:rsid w:val="00B653F2"/>
    <w:rsid w:val="00B76AB7"/>
    <w:rsid w:val="00B92BD2"/>
    <w:rsid w:val="00B96A40"/>
    <w:rsid w:val="00BA0CCD"/>
    <w:rsid w:val="00BC1133"/>
    <w:rsid w:val="00BD1F7C"/>
    <w:rsid w:val="00BD2BCF"/>
    <w:rsid w:val="00BE5BCC"/>
    <w:rsid w:val="00BF28A1"/>
    <w:rsid w:val="00BF5CB0"/>
    <w:rsid w:val="00C02D66"/>
    <w:rsid w:val="00C24536"/>
    <w:rsid w:val="00C265DE"/>
    <w:rsid w:val="00C27C1C"/>
    <w:rsid w:val="00C318AC"/>
    <w:rsid w:val="00C43CFE"/>
    <w:rsid w:val="00C4637E"/>
    <w:rsid w:val="00C46BAB"/>
    <w:rsid w:val="00C56D9E"/>
    <w:rsid w:val="00C67128"/>
    <w:rsid w:val="00C85C58"/>
    <w:rsid w:val="00C91F38"/>
    <w:rsid w:val="00C91FA3"/>
    <w:rsid w:val="00C93D4D"/>
    <w:rsid w:val="00CA71E2"/>
    <w:rsid w:val="00CD38C8"/>
    <w:rsid w:val="00CD5482"/>
    <w:rsid w:val="00CF37D9"/>
    <w:rsid w:val="00D10B20"/>
    <w:rsid w:val="00D16E3D"/>
    <w:rsid w:val="00D20891"/>
    <w:rsid w:val="00D66B85"/>
    <w:rsid w:val="00D764C8"/>
    <w:rsid w:val="00D97D73"/>
    <w:rsid w:val="00DA5939"/>
    <w:rsid w:val="00DA6355"/>
    <w:rsid w:val="00DB0C39"/>
    <w:rsid w:val="00DC40B6"/>
    <w:rsid w:val="00DD1F48"/>
    <w:rsid w:val="00DE08D6"/>
    <w:rsid w:val="00DF1E1D"/>
    <w:rsid w:val="00E008D3"/>
    <w:rsid w:val="00E66F19"/>
    <w:rsid w:val="00E92468"/>
    <w:rsid w:val="00E973A2"/>
    <w:rsid w:val="00EA6141"/>
    <w:rsid w:val="00EB63C3"/>
    <w:rsid w:val="00EC47B2"/>
    <w:rsid w:val="00ED5FDC"/>
    <w:rsid w:val="00EE7C4A"/>
    <w:rsid w:val="00EE7E7B"/>
    <w:rsid w:val="00EF134B"/>
    <w:rsid w:val="00F05A0B"/>
    <w:rsid w:val="00F37040"/>
    <w:rsid w:val="00F453BB"/>
    <w:rsid w:val="00F50261"/>
    <w:rsid w:val="00FB2952"/>
    <w:rsid w:val="00FB3ED7"/>
    <w:rsid w:val="00FC2F8C"/>
    <w:rsid w:val="00FE3DC8"/>
    <w:rsid w:val="00FE63BC"/>
    <w:rsid w:val="05927359"/>
    <w:rsid w:val="07857BB4"/>
    <w:rsid w:val="0A8D44C5"/>
    <w:rsid w:val="10D4415C"/>
    <w:rsid w:val="11CB103F"/>
    <w:rsid w:val="122E2D61"/>
    <w:rsid w:val="15630443"/>
    <w:rsid w:val="157940D2"/>
    <w:rsid w:val="15BD3FB0"/>
    <w:rsid w:val="176912E0"/>
    <w:rsid w:val="198E2A6B"/>
    <w:rsid w:val="1D6A2FA0"/>
    <w:rsid w:val="235C31FB"/>
    <w:rsid w:val="2A0F1A58"/>
    <w:rsid w:val="2B7F213C"/>
    <w:rsid w:val="53B131A9"/>
    <w:rsid w:val="596F61FD"/>
    <w:rsid w:val="61997825"/>
    <w:rsid w:val="62612AF0"/>
    <w:rsid w:val="66181750"/>
    <w:rsid w:val="666C4E98"/>
    <w:rsid w:val="6DA65685"/>
    <w:rsid w:val="6EA514DC"/>
    <w:rsid w:val="74DF01B0"/>
    <w:rsid w:val="763C6167"/>
    <w:rsid w:val="7E84439E"/>
    <w:rsid w:val="7EEB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62AFE"/>
  <w15:docId w15:val="{100932A9-76BC-474E-BB79-555E23A3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widowControl/>
      <w:suppressAutoHyphens w:val="0"/>
      <w:spacing w:before="240" w:after="60"/>
      <w:textAlignment w:val="auto"/>
      <w:outlineLvl w:val="0"/>
    </w:pPr>
    <w:rPr>
      <w:rFonts w:ascii="Cambria" w:eastAsia="Calibri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rFonts w:cs="Times New Roman"/>
      <w:color w:val="0000FF"/>
      <w:u w:val="single"/>
    </w:rPr>
  </w:style>
  <w:style w:type="character" w:styleId="a4">
    <w:name w:val="Strong"/>
    <w:uiPriority w:val="22"/>
    <w:qFormat/>
    <w:locked/>
    <w:rPr>
      <w:b/>
      <w:bCs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spacing w:after="120"/>
    </w:pPr>
  </w:style>
  <w:style w:type="paragraph" w:styleId="a9">
    <w:name w:val="footer"/>
    <w:basedOn w:val="a"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qFormat/>
    <w:locked/>
    <w:rPr>
      <w:rFonts w:ascii="Cambria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qFormat/>
    <w:locked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character" w:customStyle="1" w:styleId="a6">
    <w:name w:val="Текст выноски Знак"/>
    <w:link w:val="a5"/>
    <w:qFormat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a">
    <w:name w:val="Содержимое таблицы"/>
    <w:basedOn w:val="a"/>
    <w:qFormat/>
    <w:pPr>
      <w:suppressLineNumbers/>
      <w:textAlignment w:val="auto"/>
    </w:pPr>
    <w:rPr>
      <w:kern w:val="1"/>
      <w:sz w:val="24"/>
      <w:szCs w:val="24"/>
    </w:rPr>
  </w:style>
  <w:style w:type="paragraph" w:customStyle="1" w:styleId="11">
    <w:name w:val="Абзац списка1"/>
    <w:basedOn w:val="a"/>
    <w:qFormat/>
    <w:pPr>
      <w:ind w:left="720"/>
      <w:contextualSpacing/>
    </w:p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lang w:val="ru-RU" w:eastAsia="ru-RU" w:bidi="ar-SA"/>
    </w:rPr>
  </w:style>
  <w:style w:type="paragraph" w:customStyle="1" w:styleId="LO-Normal">
    <w:name w:val="LO-Normal"/>
    <w:qFormat/>
    <w:pPr>
      <w:widowControl w:val="0"/>
      <w:suppressAutoHyphens/>
      <w:spacing w:line="300" w:lineRule="auto"/>
      <w:ind w:left="960" w:firstLine="720"/>
      <w:jc w:val="both"/>
    </w:pPr>
    <w:rPr>
      <w:rFonts w:ascii="Times New Roman" w:eastAsia="Arial" w:hAnsi="Times New Roman"/>
      <w:sz w:val="22"/>
      <w:lang w:eastAsia="zh-CN"/>
    </w:rPr>
  </w:style>
  <w:style w:type="character" w:customStyle="1" w:styleId="FontStyle60">
    <w:name w:val="Font Style60"/>
    <w:qFormat/>
    <w:rPr>
      <w:rFonts w:ascii="Times New Roman" w:hAnsi="Times New Roman" w:cs="Times New Roman"/>
      <w:b/>
      <w:bCs/>
      <w:sz w:val="22"/>
      <w:szCs w:val="22"/>
    </w:rPr>
  </w:style>
  <w:style w:type="paragraph" w:styleId="ab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4DC17-B68E-403D-AC09-93C406ADA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Microsoft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Petrovich</dc:creator>
  <cp:lastModifiedBy>cls</cp:lastModifiedBy>
  <cp:revision>30</cp:revision>
  <cp:lastPrinted>2025-05-21T03:17:00Z</cp:lastPrinted>
  <dcterms:created xsi:type="dcterms:W3CDTF">2025-05-28T03:42:00Z</dcterms:created>
  <dcterms:modified xsi:type="dcterms:W3CDTF">2026-10-08T05:38:00Z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F772C3B4E2F2408A8A9BEEBDA94BC6B4_12</vt:lpwstr>
  </property>
</Properties>
</file>