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6A" w:rsidRDefault="0097606A" w:rsidP="00B70A12">
      <w:pPr>
        <w:shd w:val="clear" w:color="auto" w:fill="FFFFFF"/>
        <w:tabs>
          <w:tab w:val="left" w:leader="underscore" w:pos="8390"/>
        </w:tabs>
        <w:spacing w:after="0"/>
        <w:ind w:firstLine="426"/>
        <w:jc w:val="center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97606A" w:rsidRDefault="0097606A" w:rsidP="00B70A12">
      <w:pPr>
        <w:shd w:val="clear" w:color="auto" w:fill="FFFFFF"/>
        <w:tabs>
          <w:tab w:val="left" w:leader="underscore" w:pos="8390"/>
        </w:tabs>
        <w:spacing w:after="0"/>
        <w:ind w:firstLine="426"/>
        <w:jc w:val="center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97606A" w:rsidRDefault="0097606A" w:rsidP="00B70A12">
      <w:pPr>
        <w:shd w:val="clear" w:color="auto" w:fill="FFFFFF"/>
        <w:tabs>
          <w:tab w:val="left" w:leader="underscore" w:pos="8390"/>
        </w:tabs>
        <w:spacing w:after="0"/>
        <w:ind w:firstLine="426"/>
        <w:jc w:val="center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B70A12" w:rsidRPr="0046472E" w:rsidRDefault="00B70A12" w:rsidP="00B70A12">
      <w:pPr>
        <w:shd w:val="clear" w:color="auto" w:fill="FFFFFF"/>
        <w:tabs>
          <w:tab w:val="left" w:leader="underscore" w:pos="8390"/>
        </w:tabs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46472E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Договор №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E7697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A77E6C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</w:p>
    <w:p w:rsidR="00B70A12" w:rsidRPr="0046472E" w:rsidRDefault="00B50032" w:rsidP="00B70A12">
      <w:pPr>
        <w:keepNext/>
        <w:tabs>
          <w:tab w:val="left" w:pos="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pacing w:val="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Поставки </w:t>
      </w:r>
      <w:r w:rsidR="00B70A12" w:rsidRPr="0046472E">
        <w:rPr>
          <w:rFonts w:ascii="Times New Roman" w:hAnsi="Times New Roman"/>
          <w:b/>
          <w:sz w:val="24"/>
          <w:szCs w:val="24"/>
        </w:rPr>
        <w:t xml:space="preserve">для нужд </w:t>
      </w:r>
      <w:r w:rsidR="00B70A12" w:rsidRPr="0046472E">
        <w:rPr>
          <w:rFonts w:ascii="Times New Roman" w:hAnsi="Times New Roman"/>
          <w:b/>
          <w:color w:val="000000"/>
          <w:spacing w:val="1"/>
          <w:sz w:val="24"/>
          <w:szCs w:val="24"/>
        </w:rPr>
        <w:t>Государственного автономного учреждения здравоохранения</w:t>
      </w:r>
    </w:p>
    <w:p w:rsidR="00B70A12" w:rsidRPr="0046472E" w:rsidRDefault="00B70A12" w:rsidP="00B70A12">
      <w:pPr>
        <w:keepNext/>
        <w:tabs>
          <w:tab w:val="left" w:pos="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kern w:val="2"/>
          <w:sz w:val="24"/>
          <w:szCs w:val="24"/>
        </w:rPr>
      </w:pPr>
      <w:r w:rsidRPr="0046472E">
        <w:rPr>
          <w:rFonts w:ascii="Times New Roman" w:hAnsi="Times New Roman"/>
          <w:b/>
          <w:iCs/>
          <w:kern w:val="2"/>
          <w:sz w:val="24"/>
          <w:szCs w:val="24"/>
        </w:rPr>
        <w:t>«</w:t>
      </w:r>
      <w:proofErr w:type="spellStart"/>
      <w:r w:rsidRPr="0046472E">
        <w:rPr>
          <w:rFonts w:ascii="Times New Roman" w:hAnsi="Times New Roman"/>
          <w:b/>
          <w:iCs/>
          <w:kern w:val="2"/>
          <w:sz w:val="24"/>
          <w:szCs w:val="24"/>
        </w:rPr>
        <w:t>Белобережский</w:t>
      </w:r>
      <w:proofErr w:type="spellEnd"/>
      <w:r w:rsidRPr="0046472E">
        <w:rPr>
          <w:rFonts w:ascii="Times New Roman" w:hAnsi="Times New Roman"/>
          <w:b/>
          <w:iCs/>
          <w:kern w:val="2"/>
          <w:sz w:val="24"/>
          <w:szCs w:val="24"/>
        </w:rPr>
        <w:t xml:space="preserve"> детский санаторий»</w:t>
      </w:r>
    </w:p>
    <w:p w:rsidR="00B70A12" w:rsidRPr="0046472E" w:rsidRDefault="00B70A12" w:rsidP="00B70A12">
      <w:pPr>
        <w:pStyle w:val="a9"/>
        <w:rPr>
          <w:rFonts w:ascii="Times New Roman" w:hAnsi="Times New Roman" w:cs="Times New Roman"/>
          <w:sz w:val="24"/>
          <w:szCs w:val="24"/>
        </w:rPr>
      </w:pPr>
      <w:r w:rsidRPr="0046472E">
        <w:rPr>
          <w:rFonts w:ascii="Times New Roman" w:hAnsi="Times New Roman" w:cs="Times New Roman"/>
          <w:sz w:val="24"/>
          <w:szCs w:val="24"/>
        </w:rPr>
        <w:t>Брянский район</w:t>
      </w:r>
      <w:r w:rsidRPr="0046472E">
        <w:rPr>
          <w:rFonts w:ascii="Times New Roman" w:hAnsi="Times New Roman" w:cs="Times New Roman"/>
          <w:sz w:val="24"/>
          <w:szCs w:val="24"/>
        </w:rPr>
        <w:tab/>
      </w:r>
      <w:r w:rsidRPr="0046472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</w:t>
      </w:r>
      <w:r w:rsidR="002F3EEF">
        <w:rPr>
          <w:rFonts w:ascii="Times New Roman" w:hAnsi="Times New Roman" w:cs="Times New Roman"/>
          <w:sz w:val="24"/>
          <w:szCs w:val="24"/>
        </w:rPr>
        <w:t xml:space="preserve">   </w:t>
      </w:r>
      <w:r w:rsidRPr="0046472E">
        <w:rPr>
          <w:rFonts w:ascii="Times New Roman" w:hAnsi="Times New Roman" w:cs="Times New Roman"/>
          <w:sz w:val="24"/>
          <w:szCs w:val="24"/>
        </w:rPr>
        <w:t xml:space="preserve">            «</w:t>
      </w:r>
      <w:r w:rsidR="00E76973">
        <w:rPr>
          <w:rFonts w:ascii="Times New Roman" w:hAnsi="Times New Roman" w:cs="Times New Roman"/>
          <w:sz w:val="24"/>
          <w:szCs w:val="24"/>
        </w:rPr>
        <w:t xml:space="preserve">    </w:t>
      </w:r>
      <w:r w:rsidRPr="0046472E">
        <w:rPr>
          <w:rFonts w:ascii="Times New Roman" w:hAnsi="Times New Roman" w:cs="Times New Roman"/>
          <w:sz w:val="24"/>
          <w:szCs w:val="24"/>
        </w:rPr>
        <w:t xml:space="preserve">»  </w:t>
      </w:r>
      <w:r w:rsidR="00A77E6C">
        <w:rPr>
          <w:rFonts w:ascii="Times New Roman" w:hAnsi="Times New Roman" w:cs="Times New Roman"/>
          <w:sz w:val="24"/>
          <w:szCs w:val="24"/>
        </w:rPr>
        <w:t>августа</w:t>
      </w:r>
      <w:r w:rsidR="004E134A">
        <w:rPr>
          <w:rFonts w:ascii="Times New Roman" w:hAnsi="Times New Roman" w:cs="Times New Roman"/>
          <w:sz w:val="24"/>
          <w:szCs w:val="24"/>
        </w:rPr>
        <w:t xml:space="preserve"> </w:t>
      </w:r>
      <w:r w:rsidR="00A60A8E">
        <w:rPr>
          <w:rFonts w:ascii="Times New Roman" w:hAnsi="Times New Roman" w:cs="Times New Roman"/>
          <w:sz w:val="24"/>
          <w:szCs w:val="24"/>
        </w:rPr>
        <w:t xml:space="preserve">  2026 </w:t>
      </w:r>
      <w:r w:rsidRPr="0046472E">
        <w:rPr>
          <w:rFonts w:ascii="Times New Roman" w:hAnsi="Times New Roman" w:cs="Times New Roman"/>
          <w:sz w:val="24"/>
          <w:szCs w:val="24"/>
        </w:rPr>
        <w:t>г.</w:t>
      </w:r>
    </w:p>
    <w:p w:rsidR="00B70A12" w:rsidRDefault="00B70A12" w:rsidP="00B70A12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B70A12" w:rsidRPr="002F3EEF" w:rsidRDefault="00B70A12" w:rsidP="002F3EEF">
      <w:pPr>
        <w:jc w:val="both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2F3EEF">
        <w:rPr>
          <w:rFonts w:ascii="Times New Roman" w:hAnsi="Times New Roman" w:cs="Times New Roman"/>
          <w:sz w:val="24"/>
          <w:szCs w:val="24"/>
        </w:rPr>
        <w:t>Государственное автономное учреждение здравоохранения «</w:t>
      </w:r>
      <w:proofErr w:type="spellStart"/>
      <w:r w:rsidRPr="002F3EEF">
        <w:rPr>
          <w:rFonts w:ascii="Times New Roman" w:hAnsi="Times New Roman" w:cs="Times New Roman"/>
          <w:sz w:val="24"/>
          <w:szCs w:val="24"/>
        </w:rPr>
        <w:t>Белобережский</w:t>
      </w:r>
      <w:proofErr w:type="spellEnd"/>
      <w:r w:rsidRPr="002F3EEF">
        <w:rPr>
          <w:rFonts w:ascii="Times New Roman" w:hAnsi="Times New Roman" w:cs="Times New Roman"/>
          <w:sz w:val="24"/>
          <w:szCs w:val="24"/>
        </w:rPr>
        <w:t xml:space="preserve"> детский санаторий»</w:t>
      </w:r>
      <w:proofErr w:type="gramStart"/>
      <w:r w:rsidRPr="002F3EEF"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 w:rsidRPr="002F3EE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F3EEF">
        <w:rPr>
          <w:rFonts w:ascii="Times New Roman" w:hAnsi="Times New Roman" w:cs="Times New Roman"/>
          <w:sz w:val="24"/>
          <w:szCs w:val="24"/>
        </w:rPr>
        <w:t xml:space="preserve"> именуемое</w:t>
      </w:r>
      <w:r w:rsidRPr="002F3EEF"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 w:rsidRPr="002F3EEF">
        <w:rPr>
          <w:rFonts w:ascii="Times New Roman" w:hAnsi="Times New Roman" w:cs="Times New Roman"/>
          <w:sz w:val="24"/>
          <w:szCs w:val="24"/>
        </w:rPr>
        <w:t xml:space="preserve"> в дальнейшем «Заказчик», в лице </w:t>
      </w:r>
      <w:proofErr w:type="spellStart"/>
      <w:r w:rsidR="00A60A8E" w:rsidRPr="002F3EEF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="00A60A8E" w:rsidRPr="002F3EEF">
        <w:rPr>
          <w:rFonts w:ascii="Times New Roman" w:hAnsi="Times New Roman" w:cs="Times New Roman"/>
          <w:sz w:val="24"/>
          <w:szCs w:val="24"/>
        </w:rPr>
        <w:t xml:space="preserve"> </w:t>
      </w:r>
      <w:r w:rsidRPr="002F3EEF">
        <w:rPr>
          <w:rFonts w:ascii="Times New Roman" w:hAnsi="Times New Roman" w:cs="Times New Roman"/>
          <w:sz w:val="24"/>
          <w:szCs w:val="24"/>
        </w:rPr>
        <w:t xml:space="preserve">главного врача </w:t>
      </w:r>
      <w:r w:rsidR="00A60A8E" w:rsidRPr="002F3EEF">
        <w:rPr>
          <w:rFonts w:ascii="Times New Roman" w:hAnsi="Times New Roman" w:cs="Times New Roman"/>
          <w:sz w:val="24"/>
          <w:szCs w:val="24"/>
        </w:rPr>
        <w:t>Пучковой Галины Викторовны</w:t>
      </w:r>
      <w:r w:rsidRPr="002F3EEF"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 w:rsidRPr="002F3EEF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Pr="002F3EEF"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 w:rsidRPr="002F3EEF">
        <w:rPr>
          <w:rFonts w:ascii="Times New Roman" w:hAnsi="Times New Roman" w:cs="Times New Roman"/>
          <w:sz w:val="24"/>
          <w:szCs w:val="24"/>
        </w:rPr>
        <w:t xml:space="preserve">, с одной стороны, </w:t>
      </w:r>
      <w:r w:rsidR="00A77E6C">
        <w:rPr>
          <w:rFonts w:ascii="Times New Roman" w:hAnsi="Times New Roman"/>
          <w:b/>
          <w:sz w:val="24"/>
          <w:szCs w:val="24"/>
        </w:rPr>
        <w:t>________________</w:t>
      </w:r>
      <w:r w:rsidR="00895186" w:rsidRPr="002F3EEF">
        <w:rPr>
          <w:rFonts w:ascii="Times New Roman" w:hAnsi="Times New Roman" w:cs="Times New Roman"/>
          <w:sz w:val="24"/>
          <w:szCs w:val="24"/>
        </w:rPr>
        <w:t>,</w:t>
      </w:r>
      <w:r w:rsidRPr="002F3EEF">
        <w:rPr>
          <w:rFonts w:ascii="Times New Roman" w:hAnsi="Times New Roman" w:cs="Times New Roman"/>
          <w:sz w:val="24"/>
          <w:szCs w:val="24"/>
        </w:rPr>
        <w:t xml:space="preserve">  именуемый в дальнейшем «Поставщик», </w:t>
      </w:r>
      <w:r w:rsidR="002537A8" w:rsidRPr="002F3EEF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A77E6C">
        <w:rPr>
          <w:rFonts w:ascii="Times New Roman" w:hAnsi="Times New Roman"/>
          <w:sz w:val="24"/>
          <w:szCs w:val="24"/>
        </w:rPr>
        <w:t>________________</w:t>
      </w:r>
      <w:r w:rsidR="002537A8" w:rsidRPr="002F3EEF">
        <w:rPr>
          <w:rFonts w:ascii="Times New Roman" w:hAnsi="Times New Roman" w:cs="Times New Roman"/>
          <w:sz w:val="24"/>
          <w:szCs w:val="24"/>
        </w:rPr>
        <w:t xml:space="preserve">, </w:t>
      </w:r>
      <w:r w:rsidRPr="002F3EEF">
        <w:rPr>
          <w:rFonts w:ascii="Times New Roman" w:hAnsi="Times New Roman" w:cs="Times New Roman"/>
          <w:sz w:val="24"/>
          <w:szCs w:val="24"/>
        </w:rPr>
        <w:t xml:space="preserve">действующий на основании </w:t>
      </w:r>
      <w:r w:rsidR="000D2A4E" w:rsidRPr="002F3EEF">
        <w:rPr>
          <w:rFonts w:ascii="Times New Roman" w:hAnsi="Times New Roman" w:cs="Times New Roman"/>
          <w:sz w:val="24"/>
          <w:szCs w:val="24"/>
        </w:rPr>
        <w:t xml:space="preserve"> </w:t>
      </w:r>
      <w:r w:rsidR="00A77E6C">
        <w:rPr>
          <w:rFonts w:ascii="Times New Roman" w:hAnsi="Times New Roman" w:cs="Times New Roman"/>
          <w:sz w:val="24"/>
          <w:szCs w:val="24"/>
        </w:rPr>
        <w:t>_____________</w:t>
      </w:r>
      <w:r w:rsidR="000D2A4E" w:rsidRPr="002F3EEF">
        <w:rPr>
          <w:rFonts w:ascii="Times New Roman" w:hAnsi="Times New Roman" w:cs="Times New Roman"/>
          <w:sz w:val="24"/>
          <w:szCs w:val="24"/>
        </w:rPr>
        <w:t>,</w:t>
      </w:r>
      <w:r w:rsidRPr="002F3EEF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в дальнейшем «Стороны», на основании прото</w:t>
      </w:r>
      <w:r w:rsidR="00E76973" w:rsidRPr="002F3EEF">
        <w:rPr>
          <w:rFonts w:ascii="Times New Roman" w:hAnsi="Times New Roman" w:cs="Times New Roman"/>
          <w:sz w:val="24"/>
          <w:szCs w:val="24"/>
        </w:rPr>
        <w:t xml:space="preserve">кола подведения итогов в электронном магазине Брянской области </w:t>
      </w:r>
      <w:r w:rsidR="00895186" w:rsidRPr="002F3EEF">
        <w:rPr>
          <w:rFonts w:ascii="Times New Roman" w:hAnsi="Times New Roman" w:cs="Times New Roman"/>
          <w:sz w:val="24"/>
          <w:szCs w:val="24"/>
        </w:rPr>
        <w:t>от «</w:t>
      </w:r>
      <w:r w:rsidR="00A77E6C">
        <w:rPr>
          <w:rFonts w:ascii="Times New Roman" w:hAnsi="Times New Roman" w:cs="Times New Roman"/>
          <w:sz w:val="24"/>
          <w:szCs w:val="24"/>
        </w:rPr>
        <w:t xml:space="preserve">  </w:t>
      </w:r>
      <w:r w:rsidRPr="002F3EEF">
        <w:rPr>
          <w:rFonts w:ascii="Times New Roman" w:hAnsi="Times New Roman" w:cs="Times New Roman"/>
          <w:sz w:val="24"/>
          <w:szCs w:val="24"/>
        </w:rPr>
        <w:t xml:space="preserve">» </w:t>
      </w:r>
      <w:r w:rsidR="00A77E6C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A60A8E" w:rsidRPr="002F3EEF">
        <w:rPr>
          <w:rFonts w:ascii="Times New Roman" w:hAnsi="Times New Roman" w:cs="Times New Roman"/>
          <w:sz w:val="24"/>
          <w:szCs w:val="24"/>
        </w:rPr>
        <w:t xml:space="preserve"> 2026</w:t>
      </w:r>
      <w:r w:rsidRPr="002F3EEF">
        <w:rPr>
          <w:rFonts w:ascii="Times New Roman" w:hAnsi="Times New Roman" w:cs="Times New Roman"/>
          <w:sz w:val="24"/>
          <w:szCs w:val="24"/>
        </w:rPr>
        <w:t xml:space="preserve">г. №  </w:t>
      </w:r>
      <w:r w:rsidR="00A77E6C">
        <w:rPr>
          <w:rFonts w:ascii="Times New Roman" w:hAnsi="Times New Roman" w:cs="Times New Roman"/>
          <w:sz w:val="24"/>
          <w:szCs w:val="24"/>
        </w:rPr>
        <w:t>_________</w:t>
      </w:r>
      <w:r w:rsidR="0061690B">
        <w:rPr>
          <w:rFonts w:ascii="Times New Roman" w:hAnsi="Times New Roman" w:cs="Times New Roman"/>
          <w:sz w:val="24"/>
          <w:szCs w:val="24"/>
        </w:rPr>
        <w:t xml:space="preserve"> </w:t>
      </w:r>
      <w:r w:rsidRPr="002F3EEF">
        <w:rPr>
          <w:rFonts w:ascii="Times New Roman" w:hAnsi="Times New Roman" w:cs="Times New Roman"/>
          <w:sz w:val="24"/>
          <w:szCs w:val="24"/>
        </w:rPr>
        <w:t xml:space="preserve">и  в соответствии с </w:t>
      </w:r>
      <w:r w:rsidRPr="002F3EEF"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 w:rsidRPr="002F3EEF">
        <w:rPr>
          <w:rFonts w:ascii="Times New Roman" w:hAnsi="Times New Roman" w:cs="Times New Roman"/>
          <w:sz w:val="24"/>
          <w:szCs w:val="24"/>
        </w:rPr>
        <w:t xml:space="preserve"> Федеральным законом от 18 июля 2011 г. № 223-ФЗ «О закупках товаров, работ, услуг, отдельными видами юридических лиц»» (далее - Закон № 223-ФЗ) и Положения о закупке товаров, работ, услуг для нужд </w:t>
      </w:r>
      <w:r w:rsidRPr="002F3EE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Государственного автономного учреждения здравоохранения </w:t>
      </w:r>
      <w:r w:rsidRPr="002F3EEF">
        <w:rPr>
          <w:rFonts w:ascii="Times New Roman" w:hAnsi="Times New Roman" w:cs="Times New Roman"/>
          <w:iCs/>
          <w:kern w:val="2"/>
          <w:sz w:val="24"/>
          <w:szCs w:val="24"/>
        </w:rPr>
        <w:t>«</w:t>
      </w:r>
      <w:proofErr w:type="spellStart"/>
      <w:r w:rsidRPr="002F3EEF">
        <w:rPr>
          <w:rFonts w:ascii="Times New Roman" w:hAnsi="Times New Roman" w:cs="Times New Roman"/>
          <w:iCs/>
          <w:kern w:val="2"/>
          <w:sz w:val="24"/>
          <w:szCs w:val="24"/>
        </w:rPr>
        <w:t>Белобережский</w:t>
      </w:r>
      <w:proofErr w:type="spellEnd"/>
      <w:r w:rsidRPr="002F3EEF">
        <w:rPr>
          <w:rFonts w:ascii="Times New Roman" w:hAnsi="Times New Roman" w:cs="Times New Roman"/>
          <w:iCs/>
          <w:kern w:val="2"/>
          <w:sz w:val="24"/>
          <w:szCs w:val="24"/>
        </w:rPr>
        <w:t xml:space="preserve"> детский санаторий»</w:t>
      </w:r>
      <w:r w:rsidRPr="002F3EEF">
        <w:rPr>
          <w:rFonts w:ascii="Times New Roman" w:hAnsi="Times New Roman" w:cs="Times New Roman"/>
          <w:sz w:val="24"/>
          <w:szCs w:val="24"/>
        </w:rPr>
        <w:t>, заключили настоящий Договор (далее - Договор)</w:t>
      </w:r>
      <w:r w:rsidRPr="002F3EEF"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 w:rsidRPr="002F3EEF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B70A12" w:rsidRDefault="00B70A12" w:rsidP="00B70A12">
      <w:pPr>
        <w:pStyle w:val="a9"/>
        <w:spacing w:before="1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1. ПРЕДМЕТ ДОГОВОРА.</w:t>
      </w:r>
    </w:p>
    <w:p w:rsidR="00B70A12" w:rsidRDefault="00B70A12" w:rsidP="00B50032">
      <w:pPr>
        <w:pStyle w:val="1"/>
        <w:shd w:val="clear" w:color="auto" w:fill="FFFFFF"/>
        <w:spacing w:line="420" w:lineRule="atLeast"/>
        <w:rPr>
          <w:szCs w:val="24"/>
        </w:rPr>
      </w:pPr>
      <w:r>
        <w:rPr>
          <w:szCs w:val="24"/>
        </w:rPr>
        <w:t xml:space="preserve">1.1.  По настоящему Договору  Поставщик обязуется передать  в собственность Заказчика </w:t>
      </w:r>
      <w:r w:rsidR="00A60A8E">
        <w:rPr>
          <w:szCs w:val="24"/>
        </w:rPr>
        <w:t>товары хозяйственного назначения</w:t>
      </w:r>
      <w:r w:rsidR="00A77E6C">
        <w:rPr>
          <w:szCs w:val="24"/>
        </w:rPr>
        <w:t xml:space="preserve"> (</w:t>
      </w:r>
      <w:proofErr w:type="spellStart"/>
      <w:r w:rsidR="00B50032" w:rsidRPr="008F1530">
        <w:rPr>
          <w:color w:val="1C2126"/>
        </w:rPr>
        <w:t>Самоспасатель</w:t>
      </w:r>
      <w:proofErr w:type="spellEnd"/>
      <w:r w:rsidR="00B50032" w:rsidRPr="008F1530">
        <w:rPr>
          <w:color w:val="1C2126"/>
        </w:rPr>
        <w:t xml:space="preserve"> фильтрующий ГДЗК «ГАРАНТ-1» SGA50164</w:t>
      </w:r>
      <w:r w:rsidR="00A77E6C">
        <w:rPr>
          <w:szCs w:val="24"/>
        </w:rPr>
        <w:t>)</w:t>
      </w:r>
      <w:r w:rsidR="00B50032">
        <w:rPr>
          <w:szCs w:val="24"/>
        </w:rPr>
        <w:t xml:space="preserve"> </w:t>
      </w:r>
      <w:r>
        <w:rPr>
          <w:szCs w:val="24"/>
        </w:rPr>
        <w:t>,</w:t>
      </w:r>
      <w:r w:rsidR="00B50032">
        <w:rPr>
          <w:szCs w:val="24"/>
        </w:rPr>
        <w:t xml:space="preserve">  </w:t>
      </w:r>
      <w:r>
        <w:rPr>
          <w:szCs w:val="24"/>
        </w:rPr>
        <w:t xml:space="preserve"> а Поставщик обязуется принять и оплатить продукцию в сроки и на условиях настоящего Договора </w:t>
      </w:r>
    </w:p>
    <w:p w:rsidR="00B70A12" w:rsidRDefault="00B70A12" w:rsidP="00B70A1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 Номенклатура, ассортимент и количество Товара определяются Техническим заданием (Приложение № 1 к договору)  и спецификацией (Приложение № 2 к договору)  являющейся неотъемлемой частью настоящего Договора. </w:t>
      </w:r>
    </w:p>
    <w:p w:rsidR="00B70A12" w:rsidRDefault="00B70A12" w:rsidP="00B70A12">
      <w:pPr>
        <w:pStyle w:val="a9"/>
        <w:spacing w:before="12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2. ПОРЯДОК И УСЛОВИЯ ПОСТАВКИ И ПРИЕМКИ ТОВАРА.</w:t>
      </w:r>
    </w:p>
    <w:p w:rsidR="00B70A12" w:rsidRDefault="00B70A12" w:rsidP="00B70A12">
      <w:pPr>
        <w:pStyle w:val="a9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Приемка и оценка Товара осуществляется в полном соответствии с сопроводительными документами от Поставщика на русском языке, с документами, оговоренными в п.4.1. настоящего Договора. </w:t>
      </w:r>
    </w:p>
    <w:p w:rsidR="00B70A12" w:rsidRDefault="00B70A12" w:rsidP="00B70A12">
      <w:pPr>
        <w:pStyle w:val="a9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2.2. Товар поставляется в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течение </w:t>
      </w:r>
      <w:r w:rsidR="00E76973">
        <w:rPr>
          <w:rFonts w:ascii="Times New Roman" w:hAnsi="Times New Roman" w:cs="Times New Roman"/>
          <w:b/>
          <w:sz w:val="24"/>
          <w:szCs w:val="24"/>
          <w:lang w:eastAsia="zh-CN"/>
        </w:rPr>
        <w:t>5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календарных дней после подписания настоящего Договора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, вместе с сопроводительными документами, в том числе подтверждающими его качество  по адресу: 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Брянская область, Брянский муниципальный район,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zh-CN"/>
        </w:rPr>
        <w:t>Журиничское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сельское поселение, поселок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zh-CN"/>
        </w:rPr>
        <w:t>Белобережский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детский санаторий, турбаза, ул. Санаторная, дом 4А  ГАУЗ «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zh-CN"/>
        </w:rPr>
        <w:t>Белобережский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детский санаторий»  с 09:00 до 14:00 (по московскому времени).</w:t>
      </w:r>
    </w:p>
    <w:p w:rsidR="00B70A12" w:rsidRDefault="00B70A12" w:rsidP="00B70A12">
      <w:pPr>
        <w:pStyle w:val="a9"/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2.3. Товар доставляется транспортом Поставщика и за свой счет, а также представить все принадлежности и документы (техническую документацию), относящиеся к товару (сертификаты, декларации о соответствии, и иные документы, </w:t>
      </w:r>
      <w:r>
        <w:rPr>
          <w:rFonts w:ascii="Times New Roman" w:hAnsi="Times New Roman" w:cs="Times New Roman"/>
          <w:sz w:val="24"/>
          <w:szCs w:val="24"/>
        </w:rPr>
        <w:lastRenderedPageBreak/>
        <w:t>обязательные для данного вида товара, подтверждающие качество товара, оформленные в соответствии с законодательством Российской Федерации). В случае если товары, поставляемые в рамках Договора, произведены за пределами Российской Федерации, Поставщик обязуется документально подтвердить Заказчику, что товары выпущены в свободное обращение на территории Российской Федерации.</w:t>
      </w:r>
    </w:p>
    <w:p w:rsidR="00B70A12" w:rsidRDefault="00B70A12" w:rsidP="00B70A12">
      <w:pPr>
        <w:pStyle w:val="a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Упаковка и маркировка товара должны соответствовать требованиям ГОСТ 17527-2014 «Упаковка. Термины и определения», ГОСТ 14192-96 «Маркировка грузов», импортного товара – международным стандартам упаковки.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:rsidR="00B70A12" w:rsidRDefault="00B70A12" w:rsidP="00B70A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Товар, не соответствующий требованиям, указанным в законодательстве для определения качества товаров и Договоре, а также некомплектный Товар считается не поставленным.</w:t>
      </w:r>
    </w:p>
    <w:p w:rsidR="00B70A12" w:rsidRDefault="00B70A12" w:rsidP="00B70A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 При получении Товара Покупатель в течение 2 (двух) рабочих дней обязан убедиться в соответствии количества полученного Товара количеству, указанному в товарной накладной и спецификации к Договору, а также в отсутствии механических повреждений товара и его фирменной упаковки и в наличии соответствующих документов на этот товар.</w:t>
      </w:r>
    </w:p>
    <w:p w:rsidR="00B70A12" w:rsidRDefault="00B70A12" w:rsidP="00B70A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При получении товара и документов на Товар, Покупатель в срок, указанный в п. 2.6.настоящего Договора проводит экспертизу надлежащего исполнения обязательств по Договору, в части их соответствия условиям Договора. </w:t>
      </w:r>
    </w:p>
    <w:p w:rsidR="00B70A12" w:rsidRDefault="00B70A12" w:rsidP="00B70A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В случае, если по результатам экспертизы установлены нарушения требований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препятствующие приемке поставленного Товара, в заключении указывается срок устранения данных нарушений.</w:t>
      </w:r>
    </w:p>
    <w:p w:rsidR="00B70A12" w:rsidRDefault="00B70A12" w:rsidP="00B70A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 В случае если Покупатель при приемке Товара обнаружил некомплект Товара (или его избыток), иной Товар, и прочие несоответствия по сравнению с условиями Договора, то Покупатель имеет право не принимать Товар.</w:t>
      </w:r>
    </w:p>
    <w:p w:rsidR="00B70A12" w:rsidRDefault="00B70A12" w:rsidP="00B70A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Требования, связанные с недостатками качества товара, могут быть предъявлены Покупателем, если недостатки обнаружены в течение действия гарантийного срока.  </w:t>
      </w:r>
    </w:p>
    <w:p w:rsidR="00B70A12" w:rsidRDefault="00B70A12" w:rsidP="00B70A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 Обязательства Поставщика, предусмотренные Договором, считаются выполненными с момента подписания представителем Покупателя документа о приемке (товарной накладной, либо универсального передаточного документа).</w:t>
      </w:r>
    </w:p>
    <w:p w:rsidR="00B70A12" w:rsidRDefault="00B70A12" w:rsidP="00B70A12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2.12. Право собственности на Товар, а также риск случайной гибели или повреждения Товара переходит от Продавца к Покупателю с даты под</w:t>
      </w:r>
      <w:r w:rsidR="00A60A8E">
        <w:rPr>
          <w:rFonts w:ascii="Times New Roman" w:eastAsia="Calibri" w:hAnsi="Times New Roman" w:cs="Times New Roman"/>
          <w:bCs/>
          <w:sz w:val="24"/>
          <w:szCs w:val="24"/>
        </w:rPr>
        <w:t>писания документов, указанных в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>.11. настоящего Договора.</w:t>
      </w:r>
    </w:p>
    <w:p w:rsidR="00B70A12" w:rsidRDefault="00B70A12" w:rsidP="00B70A12">
      <w:pPr>
        <w:pStyle w:val="a9"/>
        <w:spacing w:before="1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3.УСЛОВИЯ ОПЛАТЫ.</w:t>
      </w:r>
    </w:p>
    <w:p w:rsidR="00B70A12" w:rsidRDefault="00B70A12" w:rsidP="00B70A1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Цена Договора составляет:  </w:t>
      </w:r>
      <w:r w:rsidR="00A77E6C">
        <w:rPr>
          <w:rFonts w:ascii="Times New Roman" w:hAnsi="Times New Roman" w:cs="Times New Roman"/>
          <w:b/>
          <w:sz w:val="24"/>
          <w:szCs w:val="24"/>
        </w:rPr>
        <w:t>______________</w:t>
      </w:r>
      <w:r w:rsidR="001B107B">
        <w:rPr>
          <w:rFonts w:ascii="Times New Roman" w:hAnsi="Times New Roman" w:cs="Times New Roman"/>
          <w:b/>
          <w:sz w:val="24"/>
          <w:szCs w:val="24"/>
        </w:rPr>
        <w:t xml:space="preserve">рублей), 00 копеек, в том числе НДС 22% - </w:t>
      </w:r>
      <w:r w:rsidR="00A77E6C">
        <w:rPr>
          <w:rFonts w:ascii="Times New Roman" w:hAnsi="Times New Roman" w:cs="Times New Roman"/>
          <w:b/>
          <w:sz w:val="24"/>
          <w:szCs w:val="24"/>
        </w:rPr>
        <w:t>___________ рубля</w:t>
      </w:r>
      <w:r w:rsidR="001B107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77E6C">
        <w:rPr>
          <w:rFonts w:ascii="Times New Roman" w:hAnsi="Times New Roman" w:cs="Times New Roman"/>
          <w:b/>
          <w:sz w:val="24"/>
          <w:szCs w:val="24"/>
        </w:rPr>
        <w:t>00</w:t>
      </w:r>
      <w:r w:rsidR="001B107B">
        <w:rPr>
          <w:rFonts w:ascii="Times New Roman" w:hAnsi="Times New Roman" w:cs="Times New Roman"/>
          <w:b/>
          <w:sz w:val="24"/>
          <w:szCs w:val="24"/>
        </w:rPr>
        <w:t xml:space="preserve"> копеек. </w:t>
      </w:r>
      <w:proofErr w:type="gramEnd"/>
    </w:p>
    <w:p w:rsidR="00B70A12" w:rsidRDefault="00B70A12" w:rsidP="00B70A1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цену Договора включена стоимость товара, доставки Товара Покупателю, налоги, сборы и иные обязательные платежи, предусмотренные законодательством РФ.</w:t>
      </w:r>
    </w:p>
    <w:p w:rsidR="00B70A12" w:rsidRDefault="00B70A12" w:rsidP="00B70A12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Par51"/>
      <w:bookmarkEnd w:id="0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3.2. Цена Договора, указанная в 3.1 настоящего Договора, уплачивается Заказчиком в течение 7 рабочих дней 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с даты подписания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Заказчиком  документа о приемке, за счет средств от приносящей доход деятельности.</w:t>
      </w:r>
    </w:p>
    <w:p w:rsidR="00B70A12" w:rsidRDefault="00B70A12" w:rsidP="00B70A12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3.3. Авансовый платеж по договору не предусмотрен.</w:t>
      </w:r>
    </w:p>
    <w:p w:rsidR="00B70A12" w:rsidRDefault="00B70A12" w:rsidP="00B70A12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3.4.  Заказчик  производит уплату цены Договора путем перечисления денежных средств на счет Поставщика, указанный в статье 10 настоящего Договора, в течени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и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7 рабочих дней   с даты подписания Заказчиком  документа о приемке.</w:t>
      </w:r>
    </w:p>
    <w:p w:rsidR="00B70A12" w:rsidRDefault="00B70A12" w:rsidP="00B70A12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3.5. Цена договора, указанная в п.3.1. является твердой, определяется на весь срок его исполнения. Изменение цены Договора допускается только в случаях, предусмотренных действующим законодательством РФ.</w:t>
      </w:r>
    </w:p>
    <w:p w:rsidR="00B70A12" w:rsidRDefault="00B70A12" w:rsidP="00B70A12">
      <w:pPr>
        <w:pStyle w:val="a9"/>
        <w:spacing w:before="1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4. КАЧЕСТВО ПРОДУКЦИИ.</w:t>
      </w:r>
    </w:p>
    <w:p w:rsidR="00B70A12" w:rsidRDefault="00B70A12" w:rsidP="00B70A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 Поставляемый товар должен быть новым (товаром, который не был в употреблении, не прошел восстановление потребительских свойств).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законодательством Российской Федерации.</w:t>
      </w:r>
    </w:p>
    <w:p w:rsidR="00B70A12" w:rsidRDefault="00B70A12" w:rsidP="00B70A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4.2.Товар должен поставляться в упаковке, соответствующей характеру поставляемого товара и способу транспортировки, обеспечивающей защиту товара от внешних воздействующих факторов (вт. ч. климатических, механических) при транспортировании, хранении и погрузочно-разгрузочных работах в соответствии с требованиями, установленными технической документацией производителя.</w:t>
      </w:r>
    </w:p>
    <w:p w:rsidR="00B70A12" w:rsidRDefault="00B70A12" w:rsidP="00B70A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 Поставщик несет  ответственность  за  соответствие  номеров  серий  поставляемого им Товара  номерам  серий, указанным  в  товаросопроводительных документах  на  поставку Товара.</w:t>
      </w:r>
    </w:p>
    <w:p w:rsidR="00B70A12" w:rsidRDefault="00B70A12" w:rsidP="00B70A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 Поставщик несет ответственность за  недостачу, бой, брак, фальсификат  и  другие дефекты  поставленного Товара. При выявлении вышеуказанных недостатков вызов представителя Поставщика обязателен.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предъявлении Заказчиком претензии Поставщик обязан  рассмотреть предъявленные материалы и произвести  замену Товара на качественный (восполнить недостачу)  в  течение  5 суток  с момента поступления заявления. </w:t>
      </w:r>
      <w:proofErr w:type="gramEnd"/>
    </w:p>
    <w:p w:rsidR="00B70A12" w:rsidRDefault="00B70A12" w:rsidP="00B70A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В случае несоответствия поставленного Товара по качеству и (или) по количеству условиям настоящего Контракта Заказчик обязан уведомить Поставщика с помощью факсимильной, телеграфной, почтовой либо электронной связи.</w:t>
      </w:r>
    </w:p>
    <w:p w:rsidR="00B70A12" w:rsidRDefault="00B70A12" w:rsidP="00B70A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Поставщиком не были устранены все выявленные Заказчиком недостатки Товара в установленный срок, Заказчик возвращает Товар Поставщику, а Поставщик обязан принять Товар без промедления и возместить Заказчику все понесенные расходы, связанные с приемкой, хранением и транспортировкой Товара. Возврат товара производится за счет поставщика.</w:t>
      </w:r>
    </w:p>
    <w:p w:rsidR="00B70A12" w:rsidRDefault="00B70A12" w:rsidP="00B70A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Гарантийный срок на товар должен составлять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12 месяцев </w:t>
      </w:r>
      <w:r>
        <w:rPr>
          <w:rFonts w:ascii="Times New Roman" w:hAnsi="Times New Roman" w:cs="Times New Roman"/>
          <w:sz w:val="24"/>
          <w:szCs w:val="24"/>
        </w:rPr>
        <w:t xml:space="preserve">с момента подписания Заказчиком документа о приемке. </w:t>
      </w:r>
    </w:p>
    <w:p w:rsidR="00B70A12" w:rsidRDefault="00B70A12" w:rsidP="00B70A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</w:t>
      </w:r>
      <w:r>
        <w:rPr>
          <w:rFonts w:ascii="Times New Roman" w:hAnsi="Times New Roman" w:cs="Times New Roman"/>
          <w:sz w:val="24"/>
          <w:szCs w:val="24"/>
        </w:rPr>
        <w:tab/>
        <w:t xml:space="preserve">В течение гарантийного срока при обнаружении не исправности, скрытых недостатков вовремя его эксплуатации (не по вине Заказчика) поставщик осуществляет замену поставляемого товара на товар надлежащего качества в течение 5 (пяти) календарных дней с момента получения уведомления от Заказчика. При причинении вреда имуществу Заказчика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следствие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конструктивных, производственных или иных недостатков поставляемого товара поставщик возмещает все убытки, понесенные заказчиком.</w:t>
      </w:r>
    </w:p>
    <w:p w:rsidR="00B70A12" w:rsidRDefault="00B70A12" w:rsidP="00B70A12">
      <w:pPr>
        <w:pStyle w:val="a9"/>
        <w:spacing w:before="12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5. ОТВЕТСТВЕННОСТЬ СТОРОН</w:t>
      </w:r>
    </w:p>
    <w:p w:rsidR="00B70A12" w:rsidRDefault="00B70A12" w:rsidP="00B70A12">
      <w:pPr>
        <w:pStyle w:val="a6"/>
        <w:numPr>
          <w:ilvl w:val="1"/>
          <w:numId w:val="1"/>
        </w:numPr>
        <w:tabs>
          <w:tab w:val="left" w:pos="1134"/>
        </w:tabs>
        <w:autoSpaceDN w:val="0"/>
        <w:spacing w:line="1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неисполнения, либо ненадлежащего исполнения обязанностей, предусмотренных настоящим Договором, Стороны несут ответственность в соответствии с действующим законодательством Российской Федерации.</w:t>
      </w:r>
    </w:p>
    <w:p w:rsidR="00B70A12" w:rsidRDefault="00B70A12" w:rsidP="00B70A12">
      <w:pPr>
        <w:pStyle w:val="a6"/>
        <w:numPr>
          <w:ilvl w:val="1"/>
          <w:numId w:val="1"/>
        </w:numPr>
        <w:tabs>
          <w:tab w:val="left" w:pos="1134"/>
        </w:tabs>
        <w:autoSpaceDN w:val="0"/>
        <w:spacing w:line="1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случае просрочки исполнения обязательств Поставщиком, </w:t>
      </w:r>
      <w:proofErr w:type="gramStart"/>
      <w:r>
        <w:rPr>
          <w:rFonts w:ascii="Times New Roman" w:hAnsi="Times New Roman"/>
          <w:sz w:val="24"/>
          <w:szCs w:val="24"/>
        </w:rPr>
        <w:t>последний</w:t>
      </w:r>
      <w:proofErr w:type="gramEnd"/>
      <w:r>
        <w:rPr>
          <w:rFonts w:ascii="Times New Roman" w:hAnsi="Times New Roman"/>
          <w:sz w:val="24"/>
          <w:szCs w:val="24"/>
        </w:rPr>
        <w:t xml:space="preserve"> уплачивает Заказчику пеню. 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B70A12" w:rsidRDefault="00B70A12" w:rsidP="00B70A12">
      <w:pPr>
        <w:pStyle w:val="a6"/>
        <w:numPr>
          <w:ilvl w:val="1"/>
          <w:numId w:val="1"/>
        </w:numPr>
        <w:tabs>
          <w:tab w:val="left" w:pos="1134"/>
        </w:tabs>
        <w:autoSpaceDN w:val="0"/>
        <w:spacing w:line="1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случае просрочки исполнения обязательств Заказчиком, </w:t>
      </w:r>
      <w:proofErr w:type="gramStart"/>
      <w:r>
        <w:rPr>
          <w:rFonts w:ascii="Times New Roman" w:hAnsi="Times New Roman"/>
          <w:sz w:val="24"/>
          <w:szCs w:val="24"/>
        </w:rPr>
        <w:t>последний</w:t>
      </w:r>
      <w:proofErr w:type="gramEnd"/>
      <w:r>
        <w:rPr>
          <w:rFonts w:ascii="Times New Roman" w:hAnsi="Times New Roman"/>
          <w:sz w:val="24"/>
          <w:szCs w:val="24"/>
        </w:rPr>
        <w:t xml:space="preserve"> уплачивает Поставщику пеню. Пеня начисляется за каждый день просрочки исполнения обязательства, начиная со следующего дня после истечения срока исполнения.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B70A12" w:rsidRDefault="00B70A12" w:rsidP="00B70A12">
      <w:pPr>
        <w:pStyle w:val="a6"/>
        <w:numPr>
          <w:ilvl w:val="1"/>
          <w:numId w:val="1"/>
        </w:numPr>
        <w:tabs>
          <w:tab w:val="left" w:pos="1134"/>
        </w:tabs>
        <w:autoSpaceDN w:val="0"/>
        <w:spacing w:line="1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B70A12" w:rsidRDefault="00B70A12" w:rsidP="00B70A12">
      <w:pPr>
        <w:pStyle w:val="a6"/>
        <w:numPr>
          <w:ilvl w:val="1"/>
          <w:numId w:val="1"/>
        </w:numPr>
        <w:tabs>
          <w:tab w:val="left" w:pos="1134"/>
        </w:tabs>
        <w:autoSpaceDN w:val="0"/>
        <w:spacing w:line="1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B70A12" w:rsidRDefault="00B70A12" w:rsidP="00B70A12">
      <w:pPr>
        <w:pStyle w:val="a6"/>
        <w:numPr>
          <w:ilvl w:val="1"/>
          <w:numId w:val="1"/>
        </w:numPr>
        <w:tabs>
          <w:tab w:val="left" w:pos="1134"/>
        </w:tabs>
        <w:autoSpaceDN w:val="0"/>
        <w:spacing w:line="1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70A12" w:rsidRDefault="00B70A12" w:rsidP="00B70A12">
      <w:pPr>
        <w:pStyle w:val="a6"/>
        <w:numPr>
          <w:ilvl w:val="1"/>
          <w:numId w:val="1"/>
        </w:numPr>
        <w:tabs>
          <w:tab w:val="left" w:pos="1134"/>
        </w:tabs>
        <w:autoSpaceDN w:val="0"/>
        <w:spacing w:line="1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Уплата  штрафов  и  пени  не  освобождает  Заказчика и Поставщика  от  исполнения  обязательств по  настоящему Договору.</w:t>
      </w:r>
    </w:p>
    <w:p w:rsidR="00B70A12" w:rsidRDefault="00B70A12" w:rsidP="00B70A12">
      <w:pPr>
        <w:pStyle w:val="a9"/>
        <w:spacing w:before="12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6. СРОК ДЕЙСТВИЯ ДОГОВОРА И УСЛОВИЯ ЕГО РАСТОРЖЕНИЯ</w:t>
      </w:r>
    </w:p>
    <w:p w:rsidR="00B70A12" w:rsidRDefault="00B70A12" w:rsidP="00B70A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 Настоящий Договор вступает в силу с момента его подписания Сторонами и действует до </w:t>
      </w:r>
      <w:r w:rsidR="004E134A">
        <w:rPr>
          <w:rFonts w:ascii="Times New Roman" w:hAnsi="Times New Roman" w:cs="Times New Roman"/>
          <w:sz w:val="24"/>
          <w:szCs w:val="24"/>
        </w:rPr>
        <w:t>31.12</w:t>
      </w:r>
      <w:r w:rsidR="00A60A8E">
        <w:rPr>
          <w:rFonts w:ascii="Times New Roman" w:hAnsi="Times New Roman" w:cs="Times New Roman"/>
          <w:sz w:val="24"/>
          <w:szCs w:val="24"/>
        </w:rPr>
        <w:t xml:space="preserve">.2026г. </w:t>
      </w:r>
    </w:p>
    <w:p w:rsidR="00B70A12" w:rsidRDefault="00B70A12" w:rsidP="00B70A12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6.2. Изменение существенных условий Договора при его исполнении не допускается, за исключением из изменения в случаях, предусмотренных действующим законодательством.</w:t>
      </w:r>
    </w:p>
    <w:p w:rsidR="00B70A12" w:rsidRDefault="00B70A12" w:rsidP="00B70A12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6.3. Настоящий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Договор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может быть расторгнут по соглашению Сторон, а также по иным основаниям, установленным действующим законодательством Российской Федерации.</w:t>
      </w:r>
    </w:p>
    <w:p w:rsidR="00B70A12" w:rsidRDefault="00B70A12" w:rsidP="00B70A12">
      <w:pPr>
        <w:pStyle w:val="a9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6.4. Любая из Сторон вправе отказаться от Договора в одностороннем порядке, предупредив об этом другую сторону письменным уведомлением не менее чем за 10 (десять) дней до даты расторжения Договора, указанной в уведомлении.</w:t>
      </w:r>
    </w:p>
    <w:p w:rsidR="00B70A12" w:rsidRDefault="00B70A12" w:rsidP="00B70A12">
      <w:pPr>
        <w:pStyle w:val="a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Поставщик вправе расторгнуть Договор в одностороннем порядке посредством направления Покупателю письменного уведомления о расторжении Договора, в случае просрочки оплаты Покупателем продукции (неоплаты или неполной оплаты) более чем на 3 (три) месяца, независимо от производства расчетов по поставкам последующих партий продукции. </w:t>
      </w:r>
    </w:p>
    <w:p w:rsidR="00B70A12" w:rsidRDefault="00B70A12" w:rsidP="00B70A12">
      <w:pPr>
        <w:pStyle w:val="a9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В случаях, предусмотренных п. 6.5. Договора, Договор считается расторгнутым с момента получения стороной по Договору письменного уведомления другой стороны о расторжении Договора.</w:t>
      </w:r>
    </w:p>
    <w:p w:rsidR="00B70A12" w:rsidRDefault="00B70A12" w:rsidP="00B70A12">
      <w:pPr>
        <w:pStyle w:val="a9"/>
        <w:spacing w:before="12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70A12" w:rsidRDefault="00B70A12" w:rsidP="00B70A12">
      <w:pPr>
        <w:pStyle w:val="a9"/>
        <w:spacing w:before="12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7. ФОРС-МАЖОР</w:t>
      </w:r>
    </w:p>
    <w:p w:rsidR="00B70A12" w:rsidRDefault="00B70A12" w:rsidP="00B70A12">
      <w:pPr>
        <w:pStyle w:val="a9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 В случае возникновения чрезвычайных обстоятельств, находящихся вне контроля сторон и препятствующих полному или частичному исполнению обязательств по договору какой-либо стороной, а именно: пожара, неприемлемых условий для транспортного сообщения, забастовок, войны, военных действий, блокады, террористических актов, или других обстоятельств такого рода, возникших после вступления Договора в силу, срок исполнения обязательств продлевается на период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времени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течение которого действовали вышеуказанные обстоятельства (но не более 6 (шести) месяцев). Если вышеперечисленные обстоятельства будут длиться более 6 месяцев, то любая из сторон имеет право прекратить дальнейшее исполнение своих обязательств по Договору, в этих случаях ни одна из сторон не имеет права предъявлять претензии другой стороне по возмещению каких-либо убытков.</w:t>
      </w:r>
    </w:p>
    <w:p w:rsidR="00B70A12" w:rsidRDefault="00B70A12" w:rsidP="00B70A12">
      <w:pPr>
        <w:pStyle w:val="a9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 Сторона, для которой создалась невозможность исполнения обязательств по Договору, должна извещать другую сторону о наступлении и прекращении соответствующих обстоятельств незамедлительно, но в любом случае не позднее 10 (десяти)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наступлении либо прекращении. Надлежащим доказательством наличия указанных обстоятельств и их продолжительности будут являться справки, выданные Торгово-промышленной палатой России.</w:t>
      </w:r>
    </w:p>
    <w:p w:rsidR="00B70A12" w:rsidRDefault="00B70A12" w:rsidP="00B70A12">
      <w:pPr>
        <w:pStyle w:val="a9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 Несвоевременное уведомление об обстоятельствах, указанных в п. 7.1 Договора, лишает соответствующую сторону права ссылаться на такие обстоятельства как на основании освобождения от ответственности за неисполнение договорных обязательств.</w:t>
      </w:r>
    </w:p>
    <w:p w:rsidR="00B70A12" w:rsidRDefault="00B70A12" w:rsidP="00B70A12">
      <w:pPr>
        <w:pStyle w:val="a9"/>
        <w:spacing w:before="12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8. АРБИТРАЖ И ПРИМЕНИМОЕ ПРАВО.</w:t>
      </w:r>
    </w:p>
    <w:p w:rsidR="00B70A12" w:rsidRDefault="00B70A12" w:rsidP="00B70A12">
      <w:pPr>
        <w:pStyle w:val="a9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Все споры и разногласия, которые могут возникнуть из настоящего договора или в связи с ним, будут по возможности решаться путем переговоров между сторонами, при этом данный порядок решения споров не признается Сторонами в качестве претензионного порядка, обязательного к соблюдению до обращения в суд. В случае если стороны не придут к соглашению, спор подлежит рассмотрению в Арбитражном суде Брянской области по законодательству Российской Федерации. Решение Арбитражного суда является окончательным для сторон.</w:t>
      </w:r>
    </w:p>
    <w:p w:rsidR="00B70A12" w:rsidRDefault="00B70A12" w:rsidP="00B70A12">
      <w:pPr>
        <w:pStyle w:val="a9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 Во всем, что касается заключения, исполнения, изменения и расторжения, толкования Договора, ответственности за его нарушение, а также разрешения споров по договору, по соглашению Сторон применяется законодательство Российской Федерации.</w:t>
      </w:r>
    </w:p>
    <w:p w:rsidR="00B70A12" w:rsidRDefault="00B70A12" w:rsidP="00B70A12">
      <w:pPr>
        <w:pStyle w:val="a9"/>
        <w:spacing w:before="12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9. ДОПОЛНИТЕЛЬНЫЕ ПОЛОЖЕНИЯ</w:t>
      </w:r>
    </w:p>
    <w:p w:rsidR="00B70A12" w:rsidRDefault="00B70A12" w:rsidP="00B70A12">
      <w:pPr>
        <w:spacing w:after="0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9.1. Договор составлен в двух экземплярах на русском языке, по одному для Заказчика  и Поставщика.</w:t>
      </w:r>
    </w:p>
    <w:p w:rsidR="00B70A12" w:rsidRDefault="00B70A12" w:rsidP="00B70A12">
      <w:pPr>
        <w:spacing w:after="0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9.2. Документы (в том числе счета на оплату продукции), уведомления и извещения, составляемые сторонами при исполнении договора и направляемые стороной по договору другой стороне в виде сообщений по факсимильной связи и электронной почте, считаются совершенными в письменной форме, и имеют силу для сторон с момента их сообщения другой стороне. Подтверждением  такого сообщения является данные программы электронной почты об отправке сообщения на адрес электронной почты другой стороны и/или отчет об отправке факсимильного сообщения на номер факсимильного аппарата другой стороны. </w:t>
      </w:r>
      <w:r>
        <w:rPr>
          <w:rFonts w:ascii="Times New Roman" w:hAnsi="Times New Roman" w:cs="Times New Roman"/>
          <w:sz w:val="24"/>
          <w:szCs w:val="24"/>
        </w:rPr>
        <w:t xml:space="preserve">Документы, переданные факсимильной связью </w:t>
      </w:r>
      <w:r>
        <w:rPr>
          <w:rFonts w:ascii="Times New Roman" w:hAnsi="Times New Roman" w:cs="Times New Roman"/>
          <w:sz w:val="24"/>
          <w:szCs w:val="24"/>
        </w:rPr>
        <w:lastRenderedPageBreak/>
        <w:t>и по электронной почте  впоследствии должны подтверждаться оригиналами.</w:t>
      </w:r>
      <w:r>
        <w:rPr>
          <w:rFonts w:ascii="Times New Roman" w:hAnsi="Times New Roman" w:cs="Times New Roman"/>
          <w:bCs/>
          <w:sz w:val="24"/>
          <w:szCs w:val="24"/>
        </w:rPr>
        <w:t xml:space="preserve"> Уведомления и извещения, направленные другой стороне почтовым отправлением (в т. ч. курьерской почтой) считаются сделанными в момент их получения другой стороной.</w:t>
      </w:r>
    </w:p>
    <w:p w:rsidR="00B70A12" w:rsidRDefault="00B70A12" w:rsidP="00B70A12">
      <w:pPr>
        <w:spacing w:after="0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9.3. Стороны в разумный срок информируют друг друга обо всех изменениях касающихся смены организационно-правовой формы, реорганизации, смены руководства, об изменениях в учредительных документах, смены адреса местонахождения, банковских реквизитах и других обстоятельствах, которые могут повлиять на взаимоотношения между сторонами.</w:t>
      </w:r>
    </w:p>
    <w:p w:rsidR="00B70A12" w:rsidRDefault="00B70A12" w:rsidP="00B70A12">
      <w:pPr>
        <w:pStyle w:val="a9"/>
        <w:spacing w:before="1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70A12" w:rsidRDefault="00B70A12" w:rsidP="00B70A12">
      <w:pPr>
        <w:pStyle w:val="a9"/>
        <w:spacing w:before="120"/>
        <w:ind w:left="2832" w:firstLine="708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10. РЕКВИЗИТЫ СТОРОН</w:t>
      </w:r>
    </w:p>
    <w:p w:rsidR="00B70A12" w:rsidRDefault="00B70A12" w:rsidP="00B70A12">
      <w:pPr>
        <w:pStyle w:val="a9"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Заказчик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Поставщик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5"/>
        <w:gridCol w:w="4736"/>
      </w:tblGrid>
      <w:tr w:rsidR="00B70A12" w:rsidTr="00A60A8E">
        <w:trPr>
          <w:trHeight w:val="6816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A8E" w:rsidRDefault="00A60A8E" w:rsidP="00A60A8E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:rsidR="00A60A8E" w:rsidRPr="00A60A8E" w:rsidRDefault="00A60A8E" w:rsidP="00A60A8E">
            <w:pPr>
              <w:pStyle w:val="a4"/>
              <w:jc w:val="both"/>
              <w:rPr>
                <w:rFonts w:ascii="Times New Roman" w:hAnsi="Times New Roman"/>
              </w:rPr>
            </w:pPr>
            <w:r w:rsidRPr="00A60A8E">
              <w:rPr>
                <w:rFonts w:ascii="Times New Roman" w:hAnsi="Times New Roman"/>
                <w:b/>
              </w:rPr>
              <w:t>ГАУЗ «</w:t>
            </w:r>
            <w:proofErr w:type="spellStart"/>
            <w:r w:rsidRPr="00A60A8E">
              <w:rPr>
                <w:rFonts w:ascii="Times New Roman" w:hAnsi="Times New Roman"/>
                <w:b/>
              </w:rPr>
              <w:t>Белобережский</w:t>
            </w:r>
            <w:proofErr w:type="spellEnd"/>
            <w:r w:rsidRPr="00A60A8E">
              <w:rPr>
                <w:rFonts w:ascii="Times New Roman" w:hAnsi="Times New Roman"/>
                <w:b/>
              </w:rPr>
              <w:t xml:space="preserve"> детский санаторий»   </w:t>
            </w:r>
            <w:r w:rsidRPr="00A60A8E">
              <w:rPr>
                <w:rFonts w:ascii="Times New Roman" w:hAnsi="Times New Roman"/>
              </w:rPr>
              <w:t xml:space="preserve">                                                                       </w:t>
            </w:r>
          </w:p>
          <w:p w:rsidR="00A60A8E" w:rsidRPr="00A60A8E" w:rsidRDefault="00A60A8E" w:rsidP="00A60A8E">
            <w:pPr>
              <w:pStyle w:val="a4"/>
              <w:jc w:val="both"/>
              <w:rPr>
                <w:rFonts w:ascii="Times New Roman" w:hAnsi="Times New Roman"/>
                <w:spacing w:val="-4"/>
              </w:rPr>
            </w:pPr>
            <w:r w:rsidRPr="00A60A8E">
              <w:rPr>
                <w:rFonts w:ascii="Times New Roman" w:hAnsi="Times New Roman"/>
                <w:spacing w:val="-4"/>
              </w:rPr>
              <w:t xml:space="preserve">241043 Брянская обл.. Брянский муниципальный р-н, </w:t>
            </w:r>
            <w:proofErr w:type="spellStart"/>
            <w:r w:rsidRPr="00A60A8E">
              <w:rPr>
                <w:rFonts w:ascii="Times New Roman" w:hAnsi="Times New Roman"/>
                <w:spacing w:val="-4"/>
              </w:rPr>
              <w:t>Журиничское</w:t>
            </w:r>
            <w:proofErr w:type="spellEnd"/>
            <w:r w:rsidRPr="00A60A8E">
              <w:rPr>
                <w:rFonts w:ascii="Times New Roman" w:hAnsi="Times New Roman"/>
                <w:spacing w:val="-4"/>
              </w:rPr>
              <w:t xml:space="preserve"> сельское поселение, п. Бело-</w:t>
            </w:r>
            <w:proofErr w:type="spellStart"/>
            <w:r w:rsidRPr="00A60A8E">
              <w:rPr>
                <w:rFonts w:ascii="Times New Roman" w:hAnsi="Times New Roman"/>
                <w:spacing w:val="-4"/>
              </w:rPr>
              <w:t>Бережский</w:t>
            </w:r>
            <w:proofErr w:type="spellEnd"/>
            <w:r w:rsidRPr="00A60A8E">
              <w:rPr>
                <w:rFonts w:ascii="Times New Roman" w:hAnsi="Times New Roman"/>
                <w:spacing w:val="-4"/>
              </w:rPr>
              <w:t xml:space="preserve"> сан., турбаза, ул. Санаторная, д.4</w:t>
            </w:r>
            <w:proofErr w:type="gramStart"/>
            <w:r w:rsidRPr="00A60A8E">
              <w:rPr>
                <w:rFonts w:ascii="Times New Roman" w:hAnsi="Times New Roman"/>
                <w:spacing w:val="-4"/>
              </w:rPr>
              <w:t xml:space="preserve"> А</w:t>
            </w:r>
            <w:proofErr w:type="gramEnd"/>
            <w:r w:rsidRPr="00A60A8E">
              <w:rPr>
                <w:rFonts w:ascii="Times New Roman" w:hAnsi="Times New Roman"/>
                <w:spacing w:val="-4"/>
              </w:rPr>
              <w:t xml:space="preserve">                </w:t>
            </w:r>
          </w:p>
          <w:p w:rsidR="00A60A8E" w:rsidRPr="00A60A8E" w:rsidRDefault="00A60A8E" w:rsidP="00A60A8E">
            <w:pPr>
              <w:pStyle w:val="a4"/>
              <w:jc w:val="both"/>
              <w:rPr>
                <w:rFonts w:ascii="Times New Roman" w:hAnsi="Times New Roman"/>
                <w:spacing w:val="-4"/>
              </w:rPr>
            </w:pPr>
            <w:r w:rsidRPr="00A60A8E">
              <w:rPr>
                <w:rFonts w:ascii="Times New Roman" w:hAnsi="Times New Roman"/>
                <w:spacing w:val="-4"/>
              </w:rPr>
              <w:t xml:space="preserve"> т/ факс  8-(4832)94-92-47                                                                       </w:t>
            </w:r>
          </w:p>
          <w:p w:rsidR="00A60A8E" w:rsidRPr="00A60A8E" w:rsidRDefault="00A60A8E" w:rsidP="00A60A8E">
            <w:pPr>
              <w:pStyle w:val="a4"/>
              <w:jc w:val="both"/>
              <w:rPr>
                <w:rFonts w:ascii="Times New Roman" w:hAnsi="Times New Roman"/>
                <w:spacing w:val="2"/>
              </w:rPr>
            </w:pPr>
            <w:r w:rsidRPr="00A60A8E">
              <w:rPr>
                <w:rFonts w:ascii="Times New Roman" w:hAnsi="Times New Roman"/>
                <w:spacing w:val="2"/>
              </w:rPr>
              <w:t xml:space="preserve">ИНН 3207007368 КПП 320701001   </w:t>
            </w:r>
          </w:p>
          <w:p w:rsidR="00A60A8E" w:rsidRPr="00A60A8E" w:rsidRDefault="00A60A8E" w:rsidP="00A60A8E">
            <w:pPr>
              <w:pStyle w:val="a4"/>
              <w:jc w:val="both"/>
              <w:rPr>
                <w:rFonts w:ascii="Times New Roman" w:hAnsi="Times New Roman"/>
                <w:spacing w:val="2"/>
              </w:rPr>
            </w:pPr>
            <w:r w:rsidRPr="00A60A8E">
              <w:rPr>
                <w:rFonts w:ascii="Times New Roman" w:hAnsi="Times New Roman"/>
                <w:spacing w:val="2"/>
              </w:rPr>
              <w:t xml:space="preserve">ОГРН 1023202140510                                                 </w:t>
            </w:r>
          </w:p>
          <w:p w:rsidR="00A60A8E" w:rsidRPr="00A60A8E" w:rsidRDefault="00A60A8E" w:rsidP="00A60A8E">
            <w:pPr>
              <w:pStyle w:val="a4"/>
              <w:jc w:val="both"/>
              <w:rPr>
                <w:rFonts w:ascii="Times New Roman" w:hAnsi="Times New Roman"/>
                <w:spacing w:val="2"/>
              </w:rPr>
            </w:pPr>
            <w:r w:rsidRPr="00A60A8E">
              <w:rPr>
                <w:rFonts w:ascii="Times New Roman" w:hAnsi="Times New Roman"/>
                <w:spacing w:val="2"/>
              </w:rPr>
              <w:t>Департамент финансов Брянской области</w:t>
            </w:r>
          </w:p>
          <w:p w:rsidR="00A60A8E" w:rsidRDefault="00A60A8E" w:rsidP="00A60A8E">
            <w:pPr>
              <w:pStyle w:val="a4"/>
              <w:jc w:val="both"/>
              <w:rPr>
                <w:rFonts w:ascii="Times New Roman" w:hAnsi="Times New Roman"/>
                <w:spacing w:val="2"/>
              </w:rPr>
            </w:pPr>
            <w:proofErr w:type="gramStart"/>
            <w:r w:rsidRPr="00A60A8E">
              <w:rPr>
                <w:rFonts w:ascii="Times New Roman" w:hAnsi="Times New Roman"/>
                <w:spacing w:val="2"/>
              </w:rPr>
              <w:t>(ГАУЗ «</w:t>
            </w:r>
            <w:proofErr w:type="spellStart"/>
            <w:r w:rsidRPr="00A60A8E">
              <w:rPr>
                <w:rFonts w:ascii="Times New Roman" w:hAnsi="Times New Roman"/>
                <w:spacing w:val="2"/>
              </w:rPr>
              <w:t>Белобережский</w:t>
            </w:r>
            <w:proofErr w:type="spellEnd"/>
            <w:r w:rsidRPr="00A60A8E">
              <w:rPr>
                <w:rFonts w:ascii="Times New Roman" w:hAnsi="Times New Roman"/>
                <w:spacing w:val="2"/>
              </w:rPr>
              <w:t xml:space="preserve"> детский санаторий» </w:t>
            </w:r>
            <w:proofErr w:type="gramEnd"/>
          </w:p>
          <w:p w:rsidR="00A60A8E" w:rsidRPr="00A60A8E" w:rsidRDefault="00A60A8E" w:rsidP="00A60A8E">
            <w:pPr>
              <w:pStyle w:val="a4"/>
              <w:jc w:val="both"/>
              <w:rPr>
                <w:rFonts w:ascii="Times New Roman" w:hAnsi="Times New Roman"/>
                <w:spacing w:val="2"/>
              </w:rPr>
            </w:pPr>
            <w:proofErr w:type="gramStart"/>
            <w:r w:rsidRPr="00A60A8E">
              <w:rPr>
                <w:rFonts w:ascii="Times New Roman" w:hAnsi="Times New Roman"/>
                <w:spacing w:val="2"/>
              </w:rPr>
              <w:t>л</w:t>
            </w:r>
            <w:proofErr w:type="gramEnd"/>
            <w:r w:rsidRPr="00A60A8E">
              <w:rPr>
                <w:rFonts w:ascii="Times New Roman" w:hAnsi="Times New Roman"/>
                <w:spacing w:val="2"/>
              </w:rPr>
              <w:t xml:space="preserve">/с 30814Р09190)                                                                 </w:t>
            </w:r>
          </w:p>
          <w:p w:rsidR="00A60A8E" w:rsidRPr="00A60A8E" w:rsidRDefault="00A60A8E" w:rsidP="00A60A8E">
            <w:pPr>
              <w:pStyle w:val="a4"/>
              <w:jc w:val="both"/>
              <w:rPr>
                <w:rFonts w:ascii="Times New Roman" w:hAnsi="Times New Roman"/>
                <w:spacing w:val="2"/>
              </w:rPr>
            </w:pPr>
            <w:proofErr w:type="gramStart"/>
            <w:r w:rsidRPr="00A60A8E">
              <w:rPr>
                <w:rFonts w:ascii="Times New Roman" w:hAnsi="Times New Roman"/>
                <w:spacing w:val="2"/>
              </w:rPr>
              <w:t>Р</w:t>
            </w:r>
            <w:proofErr w:type="gramEnd"/>
            <w:r w:rsidRPr="00A60A8E">
              <w:rPr>
                <w:rFonts w:ascii="Times New Roman" w:hAnsi="Times New Roman"/>
                <w:spacing w:val="2"/>
              </w:rPr>
              <w:t xml:space="preserve">/с 03224643150000002701                              </w:t>
            </w:r>
          </w:p>
          <w:p w:rsidR="00A60A8E" w:rsidRPr="00A60A8E" w:rsidRDefault="00A60A8E" w:rsidP="00A60A8E">
            <w:pPr>
              <w:pStyle w:val="a4"/>
              <w:jc w:val="both"/>
              <w:rPr>
                <w:rFonts w:ascii="Times New Roman" w:hAnsi="Times New Roman"/>
                <w:spacing w:val="2"/>
              </w:rPr>
            </w:pPr>
            <w:r w:rsidRPr="00A60A8E">
              <w:rPr>
                <w:rFonts w:ascii="Times New Roman" w:hAnsi="Times New Roman"/>
                <w:spacing w:val="2"/>
              </w:rPr>
              <w:t>ОЦК № 12 ГУ Банка России по ЦФО//УФК по Брянской области  г. Брянск</w:t>
            </w:r>
          </w:p>
          <w:p w:rsidR="00A60A8E" w:rsidRPr="00A60A8E" w:rsidRDefault="00A60A8E" w:rsidP="00A60A8E">
            <w:pPr>
              <w:pStyle w:val="a4"/>
              <w:jc w:val="both"/>
              <w:rPr>
                <w:rFonts w:ascii="Times New Roman" w:hAnsi="Times New Roman"/>
                <w:spacing w:val="2"/>
              </w:rPr>
            </w:pPr>
            <w:r w:rsidRPr="00A60A8E">
              <w:rPr>
                <w:rFonts w:ascii="Times New Roman" w:hAnsi="Times New Roman"/>
                <w:spacing w:val="2"/>
              </w:rPr>
              <w:t>БИК 011501101</w:t>
            </w:r>
          </w:p>
          <w:p w:rsidR="00A60A8E" w:rsidRPr="00A60A8E" w:rsidRDefault="00A60A8E" w:rsidP="00A60A8E">
            <w:pPr>
              <w:pStyle w:val="a4"/>
              <w:jc w:val="both"/>
              <w:rPr>
                <w:rFonts w:ascii="Times New Roman" w:hAnsi="Times New Roman"/>
                <w:spacing w:val="2"/>
              </w:rPr>
            </w:pPr>
            <w:r w:rsidRPr="00A60A8E">
              <w:rPr>
                <w:rFonts w:ascii="Times New Roman" w:hAnsi="Times New Roman"/>
                <w:spacing w:val="2"/>
              </w:rPr>
              <w:t>к/</w:t>
            </w:r>
            <w:proofErr w:type="spellStart"/>
            <w:r w:rsidRPr="00A60A8E">
              <w:rPr>
                <w:rFonts w:ascii="Times New Roman" w:hAnsi="Times New Roman"/>
                <w:spacing w:val="2"/>
              </w:rPr>
              <w:t>сч</w:t>
            </w:r>
            <w:proofErr w:type="spellEnd"/>
            <w:r w:rsidRPr="00A60A8E">
              <w:rPr>
                <w:rFonts w:ascii="Times New Roman" w:hAnsi="Times New Roman"/>
                <w:spacing w:val="2"/>
              </w:rPr>
              <w:t xml:space="preserve"> 40102810245370000019</w:t>
            </w:r>
          </w:p>
          <w:p w:rsidR="00A60A8E" w:rsidRPr="00A60A8E" w:rsidRDefault="00A60A8E" w:rsidP="00A60A8E">
            <w:pPr>
              <w:pStyle w:val="a4"/>
              <w:jc w:val="both"/>
              <w:rPr>
                <w:rFonts w:ascii="Times New Roman" w:hAnsi="Times New Roman"/>
                <w:spacing w:val="2"/>
              </w:rPr>
            </w:pPr>
            <w:r w:rsidRPr="00A60A8E">
              <w:rPr>
                <w:rFonts w:ascii="Times New Roman" w:hAnsi="Times New Roman"/>
                <w:spacing w:val="2"/>
              </w:rPr>
              <w:t xml:space="preserve">Электронная почта bbds2011@yandex.ru                       </w:t>
            </w:r>
          </w:p>
          <w:p w:rsidR="00A60A8E" w:rsidRPr="00A60A8E" w:rsidRDefault="00A60A8E" w:rsidP="00A60A8E">
            <w:pPr>
              <w:shd w:val="clear" w:color="auto" w:fill="FFFFFF"/>
              <w:spacing w:line="187" w:lineRule="exact"/>
              <w:jc w:val="both"/>
              <w:rPr>
                <w:rFonts w:ascii="Times New Roman" w:hAnsi="Times New Roman" w:cs="Times New Roman"/>
                <w:b/>
                <w:color w:val="000000"/>
                <w:spacing w:val="2"/>
              </w:rPr>
            </w:pPr>
            <w:r w:rsidRPr="00A60A8E">
              <w:rPr>
                <w:rFonts w:ascii="Times New Roman" w:hAnsi="Times New Roman" w:cs="Times New Roman"/>
                <w:b/>
                <w:color w:val="000000"/>
                <w:spacing w:val="2"/>
              </w:rPr>
              <w:t xml:space="preserve">                                                                 </w:t>
            </w:r>
          </w:p>
          <w:p w:rsidR="00A60A8E" w:rsidRPr="00A60A8E" w:rsidRDefault="00A60A8E" w:rsidP="00A60A8E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60A8E">
              <w:rPr>
                <w:rFonts w:ascii="Times New Roman" w:hAnsi="Times New Roman" w:cs="Times New Roman"/>
              </w:rPr>
              <w:t>Врио</w:t>
            </w:r>
            <w:proofErr w:type="spellEnd"/>
            <w:r w:rsidRPr="00A60A8E">
              <w:rPr>
                <w:rFonts w:ascii="Times New Roman" w:hAnsi="Times New Roman" w:cs="Times New Roman"/>
              </w:rPr>
              <w:t xml:space="preserve"> главного врача   </w:t>
            </w:r>
          </w:p>
          <w:p w:rsidR="00A60A8E" w:rsidRPr="00A60A8E" w:rsidRDefault="00A60A8E" w:rsidP="00A60A8E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</w:rPr>
            </w:pPr>
            <w:r w:rsidRPr="00A60A8E">
              <w:rPr>
                <w:rFonts w:ascii="Times New Roman" w:hAnsi="Times New Roman" w:cs="Times New Roman"/>
              </w:rPr>
              <w:t xml:space="preserve">_______________        Г. В. </w:t>
            </w:r>
            <w:proofErr w:type="spellStart"/>
            <w:r w:rsidRPr="00A60A8E">
              <w:rPr>
                <w:rFonts w:ascii="Times New Roman" w:hAnsi="Times New Roman" w:cs="Times New Roman"/>
              </w:rPr>
              <w:t>Пучкова</w:t>
            </w:r>
            <w:proofErr w:type="spellEnd"/>
            <w:r w:rsidRPr="00A60A8E">
              <w:rPr>
                <w:rFonts w:ascii="Times New Roman" w:hAnsi="Times New Roman" w:cs="Times New Roman"/>
              </w:rPr>
              <w:t xml:space="preserve">  </w:t>
            </w:r>
          </w:p>
          <w:p w:rsidR="00B70A12" w:rsidRPr="00A60A8E" w:rsidRDefault="00B70A12" w:rsidP="00A60A8E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</w:rPr>
            </w:pPr>
            <w:r w:rsidRPr="00A60A8E">
              <w:rPr>
                <w:rFonts w:ascii="Times New Roman" w:hAnsi="Times New Roman" w:cs="Times New Roman"/>
                <w:b/>
              </w:rPr>
              <w:t xml:space="preserve">                                </w:t>
            </w:r>
          </w:p>
          <w:p w:rsidR="00B70A12" w:rsidRDefault="00B70A12" w:rsidP="00A60A8E">
            <w:pPr>
              <w:tabs>
                <w:tab w:val="left" w:pos="30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0A12" w:rsidRDefault="00B70A12" w:rsidP="00A60A8E">
            <w:pPr>
              <w:tabs>
                <w:tab w:val="left" w:pos="720"/>
                <w:tab w:val="left" w:pos="1152"/>
                <w:tab w:val="left" w:pos="1296"/>
                <w:tab w:val="left" w:pos="4320"/>
                <w:tab w:val="left" w:pos="6192"/>
              </w:tabs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60" w:rsidRDefault="0061690B" w:rsidP="0061690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Столсервис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1690B" w:rsidRPr="0061690B" w:rsidRDefault="0061690B" w:rsidP="004E134A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70A12" w:rsidRDefault="00B70A12" w:rsidP="00B70A12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B70A12" w:rsidRDefault="00B70A12" w:rsidP="00B70A12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B70A12" w:rsidRDefault="00B70A12" w:rsidP="00B70A12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4E134A" w:rsidRDefault="004E134A" w:rsidP="00B70A12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4E134A" w:rsidRDefault="004E134A" w:rsidP="00B70A12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4E134A" w:rsidRDefault="004E134A" w:rsidP="00B70A12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4E134A" w:rsidRDefault="004E134A" w:rsidP="00B70A12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B70A12" w:rsidRDefault="00A60A8E" w:rsidP="00B70A12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B70A12">
        <w:rPr>
          <w:rFonts w:ascii="Times New Roman" w:hAnsi="Times New Roman" w:cs="Times New Roman"/>
          <w:sz w:val="24"/>
          <w:szCs w:val="24"/>
        </w:rPr>
        <w:t xml:space="preserve">риложение № 1 </w:t>
      </w:r>
    </w:p>
    <w:p w:rsidR="00B70A12" w:rsidRPr="005810C8" w:rsidRDefault="00B70A12" w:rsidP="00B70A12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договору №  </w:t>
      </w:r>
    </w:p>
    <w:p w:rsidR="00B70A12" w:rsidRDefault="00B70A12" w:rsidP="00B70A12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 «</w:t>
      </w:r>
      <w:r w:rsidR="00E76973">
        <w:rPr>
          <w:rFonts w:ascii="Times New Roman" w:hAnsi="Times New Roman" w:cs="Times New Roman"/>
          <w:sz w:val="24"/>
          <w:szCs w:val="24"/>
        </w:rPr>
        <w:t>__</w:t>
      </w:r>
      <w:r w:rsidR="00A60A8E">
        <w:rPr>
          <w:rFonts w:ascii="Times New Roman" w:hAnsi="Times New Roman" w:cs="Times New Roman"/>
          <w:sz w:val="24"/>
          <w:szCs w:val="24"/>
        </w:rPr>
        <w:t>»</w:t>
      </w:r>
      <w:r w:rsidR="004E134A">
        <w:rPr>
          <w:rFonts w:ascii="Times New Roman" w:hAnsi="Times New Roman" w:cs="Times New Roman"/>
          <w:sz w:val="24"/>
          <w:szCs w:val="24"/>
        </w:rPr>
        <w:t xml:space="preserve"> </w:t>
      </w:r>
      <w:r w:rsidR="00A77E6C">
        <w:rPr>
          <w:rFonts w:ascii="Times New Roman" w:hAnsi="Times New Roman" w:cs="Times New Roman"/>
          <w:sz w:val="24"/>
          <w:szCs w:val="24"/>
        </w:rPr>
        <w:t>августа</w:t>
      </w:r>
      <w:r w:rsidR="00A60A8E">
        <w:rPr>
          <w:rFonts w:ascii="Times New Roman" w:hAnsi="Times New Roman" w:cs="Times New Roman"/>
          <w:sz w:val="24"/>
          <w:szCs w:val="24"/>
        </w:rPr>
        <w:t xml:space="preserve">  2026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2537A8" w:rsidRPr="004E134A" w:rsidRDefault="002537A8" w:rsidP="002537A8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34A">
        <w:rPr>
          <w:rFonts w:ascii="Times New Roman" w:hAnsi="Times New Roman" w:cs="Times New Roman"/>
          <w:b/>
          <w:sz w:val="24"/>
          <w:szCs w:val="24"/>
        </w:rPr>
        <w:t>Техническое задание на поставку товаров, хозяйственного назначения</w:t>
      </w:r>
    </w:p>
    <w:p w:rsidR="004E134A" w:rsidRPr="001B107B" w:rsidRDefault="002537A8" w:rsidP="001B107B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34A">
        <w:rPr>
          <w:rFonts w:ascii="Times New Roman" w:hAnsi="Times New Roman" w:cs="Times New Roman"/>
          <w:b/>
          <w:sz w:val="24"/>
          <w:szCs w:val="24"/>
        </w:rPr>
        <w:t xml:space="preserve"> для нужд ГАУЗ "</w:t>
      </w:r>
      <w:proofErr w:type="spellStart"/>
      <w:r w:rsidRPr="004E134A">
        <w:rPr>
          <w:rFonts w:ascii="Times New Roman" w:hAnsi="Times New Roman" w:cs="Times New Roman"/>
          <w:b/>
          <w:sz w:val="24"/>
          <w:szCs w:val="24"/>
        </w:rPr>
        <w:t>Белобережский</w:t>
      </w:r>
      <w:proofErr w:type="spellEnd"/>
      <w:r w:rsidRPr="004E134A">
        <w:rPr>
          <w:rFonts w:ascii="Times New Roman" w:hAnsi="Times New Roman" w:cs="Times New Roman"/>
          <w:b/>
          <w:sz w:val="24"/>
          <w:szCs w:val="24"/>
        </w:rPr>
        <w:t xml:space="preserve"> детский санаторий". </w:t>
      </w:r>
    </w:p>
    <w:tbl>
      <w:tblPr>
        <w:tblpPr w:leftFromText="180" w:rightFromText="180" w:vertAnchor="text" w:horzAnchor="margin" w:tblpY="1"/>
        <w:tblOverlap w:val="never"/>
        <w:tblW w:w="10035" w:type="dxa"/>
        <w:tblLayout w:type="fixed"/>
        <w:tblLook w:val="04A0" w:firstRow="1" w:lastRow="0" w:firstColumn="1" w:lastColumn="0" w:noHBand="0" w:noVBand="1"/>
      </w:tblPr>
      <w:tblGrid>
        <w:gridCol w:w="575"/>
        <w:gridCol w:w="1983"/>
        <w:gridCol w:w="710"/>
        <w:gridCol w:w="5527"/>
        <w:gridCol w:w="1240"/>
      </w:tblGrid>
      <w:tr w:rsidR="004E134A" w:rsidRPr="004E134A" w:rsidTr="00A77E6C">
        <w:trPr>
          <w:trHeight w:val="558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34A" w:rsidRPr="004E134A" w:rsidRDefault="004E134A" w:rsidP="00C520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3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E13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4E13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134A" w:rsidRPr="004E134A" w:rsidRDefault="004E134A" w:rsidP="00C5205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3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134A" w:rsidRPr="004E134A" w:rsidRDefault="004E134A" w:rsidP="00C520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3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</w:t>
            </w:r>
          </w:p>
          <w:p w:rsidR="004E134A" w:rsidRPr="004E134A" w:rsidRDefault="004E134A" w:rsidP="00C520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E13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2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134A" w:rsidRPr="004E134A" w:rsidRDefault="004E134A" w:rsidP="00C5205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3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Технические, функциональные характеристики товара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134A" w:rsidRPr="004E134A" w:rsidRDefault="004E134A" w:rsidP="00C520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3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4E134A" w:rsidRPr="004E134A" w:rsidTr="00A77E6C">
        <w:trPr>
          <w:trHeight w:val="412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34A" w:rsidRPr="004E134A" w:rsidRDefault="004E134A" w:rsidP="00C52053">
            <w:pPr>
              <w:ind w:left="22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E13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134A" w:rsidRPr="004E134A" w:rsidRDefault="004E134A" w:rsidP="00C5205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E13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134A" w:rsidRPr="004E134A" w:rsidRDefault="004E134A" w:rsidP="00C5205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E13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134A" w:rsidRPr="004E134A" w:rsidRDefault="004E134A" w:rsidP="00C5205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E13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134A" w:rsidRPr="004E134A" w:rsidRDefault="004E134A" w:rsidP="00C52053">
            <w:pPr>
              <w:ind w:left="22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E13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B50032" w:rsidRPr="004E134A" w:rsidTr="00A77E6C">
        <w:trPr>
          <w:trHeight w:val="861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32" w:rsidRPr="004E134A" w:rsidRDefault="00B50032" w:rsidP="00B50032">
            <w:pPr>
              <w:numPr>
                <w:ilvl w:val="0"/>
                <w:numId w:val="3"/>
              </w:numPr>
              <w:spacing w:after="0" w:line="240" w:lineRule="auto"/>
              <w:ind w:left="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032" w:rsidRPr="00B50032" w:rsidRDefault="00B50032" w:rsidP="00B50032">
            <w:pPr>
              <w:pStyle w:val="1"/>
              <w:shd w:val="clear" w:color="auto" w:fill="FFFFFF"/>
              <w:spacing w:line="420" w:lineRule="atLeast"/>
              <w:rPr>
                <w:color w:val="1C2126"/>
              </w:rPr>
            </w:pPr>
            <w:proofErr w:type="spellStart"/>
            <w:r w:rsidRPr="00B50032">
              <w:rPr>
                <w:color w:val="1C2126"/>
              </w:rPr>
              <w:t>Самоспасатель</w:t>
            </w:r>
            <w:proofErr w:type="spellEnd"/>
            <w:r w:rsidRPr="00B50032">
              <w:rPr>
                <w:color w:val="1C2126"/>
              </w:rPr>
              <w:t xml:space="preserve"> фильтрующий ГДЗК «ГАРАНТ-1» SGA50164</w:t>
            </w:r>
          </w:p>
          <w:p w:rsidR="00B50032" w:rsidRPr="00B50032" w:rsidRDefault="00B50032" w:rsidP="00B5003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B50032" w:rsidRPr="00B50032" w:rsidRDefault="00B50032" w:rsidP="00B50032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0032">
              <w:rPr>
                <w:rFonts w:ascii="Times New Roman" w:hAnsi="Times New Roman" w:cs="Times New Roman"/>
                <w:b/>
                <w:sz w:val="28"/>
                <w:szCs w:val="28"/>
              </w:rPr>
              <w:t>ОКПД</w:t>
            </w:r>
            <w:proofErr w:type="gramStart"/>
            <w:r w:rsidRPr="00B5003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proofErr w:type="gramEnd"/>
            <w:r w:rsidRPr="00B500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50032" w:rsidRPr="00B50032" w:rsidRDefault="00B50032" w:rsidP="00B50032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0032">
              <w:rPr>
                <w:rFonts w:ascii="Times New Roman" w:hAnsi="Times New Roman" w:cs="Times New Roman"/>
                <w:b/>
                <w:sz w:val="28"/>
                <w:szCs w:val="28"/>
              </w:rPr>
              <w:t>32.99.11.199</w:t>
            </w:r>
          </w:p>
          <w:p w:rsidR="00B50032" w:rsidRPr="00B50032" w:rsidRDefault="00B50032" w:rsidP="00B50032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0032" w:rsidRPr="00B50032" w:rsidRDefault="00B50032" w:rsidP="00B50032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00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ПП № 1875 </w:t>
            </w:r>
          </w:p>
          <w:p w:rsidR="00B50032" w:rsidRPr="00B50032" w:rsidRDefault="00B50032" w:rsidP="00B5003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B50032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>Ограничение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032" w:rsidRPr="00B50032" w:rsidRDefault="00B50032" w:rsidP="00B5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003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032" w:rsidRPr="00B50032" w:rsidRDefault="00B50032" w:rsidP="00B50032">
            <w:pPr>
              <w:shd w:val="clear" w:color="auto" w:fill="FFFFFF"/>
              <w:rPr>
                <w:rFonts w:ascii="Times New Roman" w:hAnsi="Times New Roman" w:cs="Times New Roman"/>
                <w:color w:val="1C2126"/>
                <w:sz w:val="28"/>
                <w:szCs w:val="28"/>
              </w:rPr>
            </w:pPr>
            <w:r w:rsidRPr="00B50032">
              <w:rPr>
                <w:rStyle w:val="vi-text17y0k286"/>
                <w:rFonts w:ascii="Times New Roman" w:hAnsi="Times New Roman" w:cs="Times New Roman"/>
                <w:color w:val="484F55"/>
                <w:sz w:val="28"/>
                <w:szCs w:val="28"/>
              </w:rPr>
              <w:t xml:space="preserve">Тип   </w:t>
            </w:r>
            <w:hyperlink r:id="rId7" w:history="1">
              <w:r w:rsidRPr="00B50032">
                <w:rPr>
                  <w:rStyle w:val="a3"/>
                  <w:rFonts w:ascii="Times New Roman" w:hAnsi="Times New Roman" w:cs="Times New Roman"/>
                  <w:color w:val="118AED"/>
                  <w:sz w:val="28"/>
                  <w:szCs w:val="28"/>
                </w:rPr>
                <w:t>фильтрующий</w:t>
              </w:r>
            </w:hyperlink>
          </w:p>
          <w:p w:rsidR="00B50032" w:rsidRPr="00B50032" w:rsidRDefault="00B50032" w:rsidP="00B50032">
            <w:pPr>
              <w:shd w:val="clear" w:color="auto" w:fill="FFFFFF"/>
              <w:rPr>
                <w:rFonts w:ascii="Times New Roman" w:hAnsi="Times New Roman" w:cs="Times New Roman"/>
                <w:color w:val="1C2126"/>
                <w:sz w:val="28"/>
                <w:szCs w:val="28"/>
              </w:rPr>
            </w:pPr>
            <w:r w:rsidRPr="00B50032">
              <w:rPr>
                <w:rStyle w:val="vi-text17y0k286"/>
                <w:rFonts w:ascii="Times New Roman" w:hAnsi="Times New Roman" w:cs="Times New Roman"/>
                <w:color w:val="484F55"/>
                <w:sz w:val="28"/>
                <w:szCs w:val="28"/>
              </w:rPr>
              <w:t xml:space="preserve">Защитные свойства    </w:t>
            </w:r>
            <w:hyperlink r:id="rId8" w:history="1">
              <w:r w:rsidRPr="00B50032">
                <w:rPr>
                  <w:rStyle w:val="a3"/>
                  <w:rFonts w:ascii="Times New Roman" w:hAnsi="Times New Roman" w:cs="Times New Roman"/>
                  <w:color w:val="118AED"/>
                  <w:sz w:val="28"/>
                  <w:szCs w:val="28"/>
                </w:rPr>
                <w:t>от продуктов горения и химически опасных веществ</w:t>
              </w:r>
            </w:hyperlink>
          </w:p>
          <w:p w:rsidR="00B50032" w:rsidRPr="00B50032" w:rsidRDefault="00B50032" w:rsidP="00B50032">
            <w:pPr>
              <w:shd w:val="clear" w:color="auto" w:fill="FFFFFF"/>
              <w:rPr>
                <w:rFonts w:ascii="Times New Roman" w:hAnsi="Times New Roman" w:cs="Times New Roman"/>
                <w:color w:val="1C2126"/>
                <w:sz w:val="28"/>
                <w:szCs w:val="28"/>
              </w:rPr>
            </w:pPr>
            <w:r w:rsidRPr="00B50032">
              <w:rPr>
                <w:rStyle w:val="vi-text17y0k286"/>
                <w:rFonts w:ascii="Times New Roman" w:hAnsi="Times New Roman" w:cs="Times New Roman"/>
                <w:color w:val="484F55"/>
                <w:sz w:val="28"/>
                <w:szCs w:val="28"/>
              </w:rPr>
              <w:t>Возра</w:t>
            </w:r>
            <w:proofErr w:type="gramStart"/>
            <w:r w:rsidRPr="00B50032">
              <w:rPr>
                <w:rStyle w:val="vi-text17y0k286"/>
                <w:rFonts w:ascii="Times New Roman" w:hAnsi="Times New Roman" w:cs="Times New Roman"/>
                <w:color w:val="484F55"/>
                <w:sz w:val="28"/>
                <w:szCs w:val="28"/>
              </w:rPr>
              <w:t xml:space="preserve">ст    </w:t>
            </w:r>
            <w:r w:rsidRPr="00B50032">
              <w:rPr>
                <w:rFonts w:ascii="Times New Roman" w:hAnsi="Times New Roman" w:cs="Times New Roman"/>
                <w:color w:val="1C2126"/>
                <w:sz w:val="28"/>
                <w:szCs w:val="28"/>
              </w:rPr>
              <w:t>взр</w:t>
            </w:r>
            <w:proofErr w:type="gramEnd"/>
            <w:r w:rsidRPr="00B50032">
              <w:rPr>
                <w:rFonts w:ascii="Times New Roman" w:hAnsi="Times New Roman" w:cs="Times New Roman"/>
                <w:color w:val="1C2126"/>
                <w:sz w:val="28"/>
                <w:szCs w:val="28"/>
              </w:rPr>
              <w:t>ослый</w:t>
            </w:r>
          </w:p>
          <w:p w:rsidR="00B50032" w:rsidRPr="00B50032" w:rsidRDefault="00B50032" w:rsidP="00B50032">
            <w:pPr>
              <w:shd w:val="clear" w:color="auto" w:fill="FFFFFF"/>
              <w:rPr>
                <w:rFonts w:ascii="Times New Roman" w:hAnsi="Times New Roman" w:cs="Times New Roman"/>
                <w:color w:val="1C2126"/>
                <w:sz w:val="28"/>
                <w:szCs w:val="28"/>
              </w:rPr>
            </w:pPr>
            <w:proofErr w:type="spellStart"/>
            <w:r w:rsidRPr="00B50032">
              <w:rPr>
                <w:rStyle w:val="vi-text17y0k286"/>
                <w:rFonts w:ascii="Times New Roman" w:hAnsi="Times New Roman" w:cs="Times New Roman"/>
                <w:color w:val="484F55"/>
                <w:sz w:val="28"/>
                <w:szCs w:val="28"/>
              </w:rPr>
              <w:t>Min</w:t>
            </w:r>
            <w:proofErr w:type="spellEnd"/>
            <w:r w:rsidRPr="00B50032">
              <w:rPr>
                <w:rStyle w:val="vi-text17y0k286"/>
                <w:rFonts w:ascii="Times New Roman" w:hAnsi="Times New Roman" w:cs="Times New Roman"/>
                <w:color w:val="484F55"/>
                <w:sz w:val="28"/>
                <w:szCs w:val="28"/>
              </w:rPr>
              <w:t xml:space="preserve"> время действия    </w:t>
            </w:r>
            <w:r w:rsidRPr="00B50032">
              <w:rPr>
                <w:rFonts w:ascii="Times New Roman" w:hAnsi="Times New Roman" w:cs="Times New Roman"/>
                <w:color w:val="1C2126"/>
                <w:sz w:val="28"/>
                <w:szCs w:val="28"/>
              </w:rPr>
              <w:t>30 мин</w:t>
            </w:r>
          </w:p>
          <w:p w:rsidR="00B50032" w:rsidRPr="00B50032" w:rsidRDefault="00B50032" w:rsidP="00B50032">
            <w:pPr>
              <w:shd w:val="clear" w:color="auto" w:fill="FFFFFF"/>
              <w:rPr>
                <w:rFonts w:ascii="Times New Roman" w:hAnsi="Times New Roman" w:cs="Times New Roman"/>
                <w:color w:val="1C2126"/>
                <w:sz w:val="28"/>
                <w:szCs w:val="28"/>
              </w:rPr>
            </w:pPr>
            <w:r w:rsidRPr="00B50032">
              <w:rPr>
                <w:rStyle w:val="vi-text17y0k286"/>
                <w:rFonts w:ascii="Times New Roman" w:hAnsi="Times New Roman" w:cs="Times New Roman"/>
                <w:color w:val="484F55"/>
                <w:sz w:val="28"/>
                <w:szCs w:val="28"/>
              </w:rPr>
              <w:t xml:space="preserve">Рабочая температура     </w:t>
            </w:r>
            <w:r w:rsidRPr="00B50032">
              <w:rPr>
                <w:rFonts w:ascii="Times New Roman" w:hAnsi="Times New Roman" w:cs="Times New Roman"/>
                <w:color w:val="1C2126"/>
                <w:sz w:val="28"/>
                <w:szCs w:val="28"/>
              </w:rPr>
              <w:t>60</w:t>
            </w:r>
            <w:proofErr w:type="gramStart"/>
            <w:r w:rsidRPr="00B50032">
              <w:rPr>
                <w:rFonts w:ascii="Times New Roman" w:hAnsi="Times New Roman" w:cs="Times New Roman"/>
                <w:color w:val="1C2126"/>
                <w:sz w:val="28"/>
                <w:szCs w:val="28"/>
              </w:rPr>
              <w:t xml:space="preserve"> °С</w:t>
            </w:r>
            <w:proofErr w:type="gramEnd"/>
          </w:p>
          <w:p w:rsidR="00B50032" w:rsidRPr="00B50032" w:rsidRDefault="00B50032" w:rsidP="00B50032">
            <w:pPr>
              <w:shd w:val="clear" w:color="auto" w:fill="FFFFFF"/>
              <w:rPr>
                <w:rFonts w:ascii="Times New Roman" w:hAnsi="Times New Roman" w:cs="Times New Roman"/>
                <w:color w:val="1C2126"/>
                <w:sz w:val="28"/>
                <w:szCs w:val="28"/>
              </w:rPr>
            </w:pPr>
            <w:r w:rsidRPr="00B50032">
              <w:rPr>
                <w:rStyle w:val="vi-text17y0k286"/>
                <w:rFonts w:ascii="Times New Roman" w:hAnsi="Times New Roman" w:cs="Times New Roman"/>
                <w:color w:val="484F55"/>
                <w:sz w:val="28"/>
                <w:szCs w:val="28"/>
              </w:rPr>
              <w:t xml:space="preserve">Габариты без упаковки    </w:t>
            </w:r>
            <w:r w:rsidRPr="00B50032">
              <w:rPr>
                <w:rFonts w:ascii="Times New Roman" w:hAnsi="Times New Roman" w:cs="Times New Roman"/>
                <w:color w:val="1C2126"/>
                <w:sz w:val="28"/>
                <w:szCs w:val="28"/>
              </w:rPr>
              <w:t>180 × 125 ×125 мм</w:t>
            </w:r>
          </w:p>
          <w:p w:rsidR="00B50032" w:rsidRPr="00B50032" w:rsidRDefault="00B50032" w:rsidP="00B5003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5003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Товар должен соответствовать Техническому регламенту о требованиях пожарной безопасности (Федеральный закон от 22.07.2008 г. №123-ФЗ) согласно требованиям ГОСТ </w:t>
            </w:r>
            <w:proofErr w:type="gramStart"/>
            <w:r w:rsidRPr="00B5003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</w:t>
            </w:r>
            <w:proofErr w:type="gramEnd"/>
            <w:r w:rsidRPr="00B5003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53261-2009 «Техника пожарная. </w:t>
            </w:r>
            <w:proofErr w:type="spellStart"/>
            <w:r w:rsidRPr="00B5003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Самоспасатели</w:t>
            </w:r>
            <w:proofErr w:type="spellEnd"/>
            <w:r w:rsidRPr="00B5003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фильтрующие </w:t>
            </w:r>
            <w:proofErr w:type="gramStart"/>
            <w:r w:rsidRPr="00B5003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для защиты людей от токсичных продуктов горения при эвакуации из задымленных помещений во время</w:t>
            </w:r>
            <w:proofErr w:type="gramEnd"/>
            <w:r w:rsidRPr="00B5003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пожара. Общие технические требования. Методы испытания</w:t>
            </w:r>
            <w:proofErr w:type="gramStart"/>
            <w:r w:rsidRPr="00B5003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.».</w:t>
            </w:r>
            <w:proofErr w:type="gramEnd"/>
          </w:p>
          <w:p w:rsidR="00B50032" w:rsidRPr="00B50032" w:rsidRDefault="00B50032" w:rsidP="00B5003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5003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Технического регламента Таможенного союза </w:t>
            </w:r>
            <w:proofErr w:type="gramStart"/>
            <w:r w:rsidRPr="00B5003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ТР</w:t>
            </w:r>
            <w:proofErr w:type="gramEnd"/>
            <w:r w:rsidRPr="00B5003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ТС 019/2011 «О безопасности средств индивидуальной защиты»</w:t>
            </w:r>
          </w:p>
          <w:p w:rsidR="00B50032" w:rsidRPr="00B50032" w:rsidRDefault="00B50032" w:rsidP="00B50032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5003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Качество и безопасность продукции должно быть подтверждено сертификатом соответствия требованиям Технического регламента Таможенного союза «О безопасности средств </w:t>
            </w:r>
            <w:r w:rsidRPr="00B5003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lastRenderedPageBreak/>
              <w:t xml:space="preserve">индивидуальной защиты» </w:t>
            </w:r>
            <w:proofErr w:type="gramStart"/>
            <w:r w:rsidRPr="00B5003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ТР</w:t>
            </w:r>
            <w:proofErr w:type="gramEnd"/>
            <w:r w:rsidRPr="00B5003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ТС 019/2011».</w:t>
            </w:r>
          </w:p>
          <w:p w:rsidR="00B50032" w:rsidRPr="00B50032" w:rsidRDefault="00B50032" w:rsidP="00B50032">
            <w:pPr>
              <w:shd w:val="clear" w:color="auto" w:fill="FFFFFF"/>
              <w:rPr>
                <w:rFonts w:ascii="Times New Roman" w:hAnsi="Times New Roman" w:cs="Times New Roman"/>
                <w:color w:val="1C2126"/>
                <w:sz w:val="21"/>
                <w:szCs w:val="21"/>
              </w:rPr>
            </w:pPr>
          </w:p>
          <w:p w:rsidR="00B50032" w:rsidRPr="00B50032" w:rsidRDefault="00B50032" w:rsidP="00B50032">
            <w:pPr>
              <w:shd w:val="clear" w:color="auto" w:fill="FFFFFF"/>
              <w:rPr>
                <w:rStyle w:val="pdpai8"/>
                <w:rFonts w:ascii="Times New Roman" w:hAnsi="Times New Roman" w:cs="Times New Roman"/>
                <w:color w:val="001A34"/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032" w:rsidRDefault="00B50032" w:rsidP="00B5003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</w:tr>
    </w:tbl>
    <w:p w:rsidR="00A77E6C" w:rsidRDefault="00A77E6C" w:rsidP="004E134A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E6C" w:rsidRDefault="00A77E6C" w:rsidP="004E134A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134A" w:rsidRPr="004E134A" w:rsidRDefault="004E134A" w:rsidP="004E134A">
      <w:pPr>
        <w:ind w:left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134A"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Pr="004E13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 таре, упаковке и маркировке Товара.</w:t>
      </w:r>
    </w:p>
    <w:p w:rsidR="004E134A" w:rsidRPr="004E134A" w:rsidRDefault="004E134A" w:rsidP="004E134A">
      <w:pPr>
        <w:jc w:val="both"/>
        <w:rPr>
          <w:rFonts w:ascii="Times New Roman" w:hAnsi="Times New Roman" w:cs="Times New Roman"/>
          <w:sz w:val="24"/>
          <w:szCs w:val="24"/>
        </w:rPr>
      </w:pPr>
      <w:r w:rsidRPr="004E134A">
        <w:rPr>
          <w:rFonts w:ascii="Times New Roman" w:hAnsi="Times New Roman" w:cs="Times New Roman"/>
          <w:sz w:val="24"/>
          <w:szCs w:val="24"/>
        </w:rPr>
        <w:t xml:space="preserve"> Поставляемый Товар должен быть в оригинальной индивидуальной упаковке </w:t>
      </w:r>
      <w:r w:rsidRPr="004E134A">
        <w:rPr>
          <w:rFonts w:ascii="Times New Roman" w:eastAsia="Times New Roman CYR" w:hAnsi="Times New Roman" w:cs="Times New Roman"/>
          <w:kern w:val="2"/>
          <w:sz w:val="24"/>
          <w:szCs w:val="24"/>
        </w:rPr>
        <w:t>в соответствии с требованиями соответствующих стандартов,</w:t>
      </w:r>
      <w:r w:rsidRPr="004E134A">
        <w:rPr>
          <w:rFonts w:ascii="Times New Roman" w:hAnsi="Times New Roman" w:cs="Times New Roman"/>
          <w:sz w:val="24"/>
          <w:szCs w:val="24"/>
        </w:rPr>
        <w:t xml:space="preserve"> без повреждений, с сохранением всех защитных знаков производителя,  обеспечивающей сохранность и целостность Товара при транспортировке. </w:t>
      </w:r>
      <w:r w:rsidRPr="004E134A">
        <w:rPr>
          <w:rFonts w:ascii="Times New Roman" w:eastAsia="Times New Roman CYR" w:hAnsi="Times New Roman" w:cs="Times New Roman"/>
          <w:kern w:val="2"/>
          <w:sz w:val="24"/>
          <w:szCs w:val="24"/>
        </w:rPr>
        <w:t>Упаковка должна быть надлежащим образом маркированной согласно ГОСТ</w:t>
      </w:r>
      <w:proofErr w:type="gramStart"/>
      <w:r w:rsidRPr="004E134A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4E134A">
        <w:rPr>
          <w:rFonts w:ascii="Times New Roman" w:hAnsi="Times New Roman" w:cs="Times New Roman"/>
          <w:sz w:val="24"/>
          <w:szCs w:val="24"/>
        </w:rPr>
        <w:t xml:space="preserve">е допускается наличие механических повреждений на упаковке, разрывов, попадания влаги и явных ее следов, прочих повреждений. При обнаружении повреждений упаковки во время приемки указанный Товар подлежит немедленной замене без вскрытия упаковки. </w:t>
      </w:r>
    </w:p>
    <w:p w:rsidR="004E134A" w:rsidRPr="004E134A" w:rsidRDefault="004E134A" w:rsidP="004E134A">
      <w:pPr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 w:rsidRPr="004E134A">
        <w:rPr>
          <w:rFonts w:ascii="Times New Roman" w:hAnsi="Times New Roman" w:cs="Times New Roman"/>
          <w:sz w:val="24"/>
          <w:szCs w:val="24"/>
        </w:rPr>
        <w:t xml:space="preserve">Поставка товара </w:t>
      </w:r>
      <w:r w:rsidRPr="004E134A">
        <w:rPr>
          <w:rFonts w:ascii="Times New Roman" w:hAnsi="Times New Roman" w:cs="Times New Roman"/>
          <w:b/>
          <w:sz w:val="24"/>
          <w:szCs w:val="24"/>
        </w:rPr>
        <w:t>осуществляется  в течени</w:t>
      </w:r>
      <w:proofErr w:type="gramStart"/>
      <w:r w:rsidRPr="004E134A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4E134A">
        <w:rPr>
          <w:rFonts w:ascii="Times New Roman" w:hAnsi="Times New Roman" w:cs="Times New Roman"/>
          <w:b/>
          <w:sz w:val="24"/>
          <w:szCs w:val="24"/>
        </w:rPr>
        <w:t xml:space="preserve"> 5 рабочих дней с момента заключения договора </w:t>
      </w:r>
    </w:p>
    <w:p w:rsidR="004E134A" w:rsidRDefault="004E134A" w:rsidP="004E134A">
      <w:pPr>
        <w:pStyle w:val="a4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134A">
        <w:rPr>
          <w:rFonts w:ascii="Times New Roman" w:hAnsi="Times New Roman"/>
          <w:bCs/>
          <w:iCs/>
          <w:snapToGrid w:val="0"/>
          <w:sz w:val="24"/>
          <w:szCs w:val="24"/>
        </w:rPr>
        <w:t xml:space="preserve"> Время поставки товара с 09-00 до 13-00 по московскому времени.</w:t>
      </w:r>
    </w:p>
    <w:p w:rsidR="004E134A" w:rsidRPr="004E134A" w:rsidRDefault="004E134A" w:rsidP="004E134A">
      <w:pPr>
        <w:pStyle w:val="a4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:rsidR="00B70A12" w:rsidRPr="004E134A" w:rsidRDefault="00B70A12" w:rsidP="00B70A12">
      <w:pPr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1243" w:tblpY="135"/>
        <w:tblW w:w="10020" w:type="dxa"/>
        <w:tblLayout w:type="fixed"/>
        <w:tblLook w:val="00A0" w:firstRow="1" w:lastRow="0" w:firstColumn="1" w:lastColumn="0" w:noHBand="0" w:noVBand="0"/>
      </w:tblPr>
      <w:tblGrid>
        <w:gridCol w:w="5210"/>
        <w:gridCol w:w="4810"/>
      </w:tblGrid>
      <w:tr w:rsidR="00B70A12" w:rsidRPr="004E134A" w:rsidTr="00A60A8E">
        <w:trPr>
          <w:trHeight w:val="994"/>
        </w:trPr>
        <w:tc>
          <w:tcPr>
            <w:tcW w:w="5210" w:type="dxa"/>
          </w:tcPr>
          <w:p w:rsidR="00B70A12" w:rsidRPr="004E134A" w:rsidRDefault="00B70A12" w:rsidP="00A6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34A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B70A12" w:rsidRPr="004E134A" w:rsidRDefault="00B70A12" w:rsidP="00A60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34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 учреждение </w:t>
            </w:r>
          </w:p>
          <w:p w:rsidR="00B70A12" w:rsidRPr="004E134A" w:rsidRDefault="00B70A12" w:rsidP="00A60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34A">
              <w:rPr>
                <w:rFonts w:ascii="Times New Roman" w:hAnsi="Times New Roman" w:cs="Times New Roman"/>
                <w:sz w:val="24"/>
                <w:szCs w:val="24"/>
              </w:rPr>
              <w:t>здравоохранения «</w:t>
            </w:r>
            <w:proofErr w:type="spellStart"/>
            <w:r w:rsidRPr="004E134A">
              <w:rPr>
                <w:rFonts w:ascii="Times New Roman" w:hAnsi="Times New Roman" w:cs="Times New Roman"/>
                <w:sz w:val="24"/>
                <w:szCs w:val="24"/>
              </w:rPr>
              <w:t>Белобережский</w:t>
            </w:r>
            <w:proofErr w:type="spellEnd"/>
            <w:r w:rsidRPr="004E1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134A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</w:p>
          <w:p w:rsidR="00B70A12" w:rsidRPr="004E134A" w:rsidRDefault="00B70A12" w:rsidP="00A60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34A">
              <w:rPr>
                <w:rFonts w:ascii="Times New Roman" w:hAnsi="Times New Roman" w:cs="Times New Roman"/>
                <w:sz w:val="24"/>
                <w:szCs w:val="24"/>
              </w:rPr>
              <w:t xml:space="preserve"> санаторий»</w:t>
            </w:r>
          </w:p>
          <w:p w:rsidR="00B70A12" w:rsidRPr="004E134A" w:rsidRDefault="00B70A12" w:rsidP="00A60A8E">
            <w:pPr>
              <w:keepNext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1101" w:rsidRPr="004E134A" w:rsidRDefault="00231101" w:rsidP="00A60A8E">
            <w:pPr>
              <w:keepNext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134A">
              <w:rPr>
                <w:rFonts w:ascii="Times New Roman" w:hAnsi="Times New Roman" w:cs="Times New Roman"/>
                <w:bCs/>
                <w:sz w:val="24"/>
                <w:szCs w:val="24"/>
              </w:rPr>
              <w:t>Врио</w:t>
            </w:r>
            <w:proofErr w:type="spellEnd"/>
            <w:r w:rsidRPr="004E1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02972" w:rsidRPr="004E134A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4E134A">
              <w:rPr>
                <w:rFonts w:ascii="Times New Roman" w:hAnsi="Times New Roman" w:cs="Times New Roman"/>
                <w:bCs/>
                <w:sz w:val="24"/>
                <w:szCs w:val="24"/>
              </w:rPr>
              <w:t>лавного</w:t>
            </w:r>
            <w:r w:rsidR="00B70A12" w:rsidRPr="004E1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врач</w:t>
            </w:r>
            <w:r w:rsidRPr="004E134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B70A12" w:rsidRPr="004E1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B70A12" w:rsidRPr="004E134A" w:rsidRDefault="00B70A12" w:rsidP="00231101">
            <w:pPr>
              <w:keepNext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1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 </w:t>
            </w:r>
            <w:r w:rsidR="00231101" w:rsidRPr="004E13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В. </w:t>
            </w:r>
            <w:proofErr w:type="spellStart"/>
            <w:r w:rsidR="00231101" w:rsidRPr="004E134A">
              <w:rPr>
                <w:rFonts w:ascii="Times New Roman" w:hAnsi="Times New Roman" w:cs="Times New Roman"/>
                <w:bCs/>
                <w:sz w:val="24"/>
                <w:szCs w:val="24"/>
              </w:rPr>
              <w:t>Пучкова</w:t>
            </w:r>
            <w:proofErr w:type="spellEnd"/>
          </w:p>
        </w:tc>
        <w:tc>
          <w:tcPr>
            <w:tcW w:w="4810" w:type="dxa"/>
          </w:tcPr>
          <w:p w:rsidR="00B70A12" w:rsidRPr="004E134A" w:rsidRDefault="00B70A12" w:rsidP="00A6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34A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:rsidR="002F3EEF" w:rsidRPr="004E134A" w:rsidRDefault="002F3EEF" w:rsidP="001B107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9009B" w:rsidRDefault="00A9009B" w:rsidP="00A9009B">
      <w:pPr>
        <w:rPr>
          <w:lang w:eastAsia="ru-RU"/>
        </w:rPr>
      </w:pPr>
    </w:p>
    <w:p w:rsidR="00A9009B" w:rsidRPr="00A9009B" w:rsidRDefault="00A9009B" w:rsidP="00A9009B">
      <w:pPr>
        <w:rPr>
          <w:lang w:eastAsia="ru-RU"/>
        </w:rPr>
      </w:pPr>
    </w:p>
    <w:p w:rsidR="00A9009B" w:rsidRDefault="00A9009B" w:rsidP="00B70A12">
      <w:pPr>
        <w:pStyle w:val="1"/>
        <w:tabs>
          <w:tab w:val="center" w:pos="5102"/>
        </w:tabs>
        <w:jc w:val="right"/>
        <w:rPr>
          <w:szCs w:val="24"/>
        </w:rPr>
      </w:pPr>
    </w:p>
    <w:p w:rsidR="00A77E6C" w:rsidRDefault="00A77E6C" w:rsidP="00A77E6C">
      <w:pPr>
        <w:rPr>
          <w:lang w:eastAsia="ru-RU"/>
        </w:rPr>
      </w:pPr>
    </w:p>
    <w:p w:rsidR="00A77E6C" w:rsidRDefault="00A77E6C" w:rsidP="00A77E6C">
      <w:pPr>
        <w:rPr>
          <w:lang w:eastAsia="ru-RU"/>
        </w:rPr>
      </w:pPr>
    </w:p>
    <w:p w:rsidR="00A77E6C" w:rsidRDefault="00A77E6C" w:rsidP="00A77E6C">
      <w:pPr>
        <w:rPr>
          <w:lang w:eastAsia="ru-RU"/>
        </w:rPr>
      </w:pPr>
    </w:p>
    <w:p w:rsidR="00A77E6C" w:rsidRDefault="00A77E6C" w:rsidP="00A77E6C">
      <w:pPr>
        <w:rPr>
          <w:lang w:eastAsia="ru-RU"/>
        </w:rPr>
      </w:pPr>
    </w:p>
    <w:p w:rsidR="00A77E6C" w:rsidRPr="00A77E6C" w:rsidRDefault="00A77E6C" w:rsidP="00A77E6C">
      <w:pPr>
        <w:rPr>
          <w:lang w:eastAsia="ru-RU"/>
        </w:rPr>
      </w:pPr>
    </w:p>
    <w:p w:rsidR="00B70A12" w:rsidRDefault="00B70A12" w:rsidP="00B70A12">
      <w:pPr>
        <w:pStyle w:val="1"/>
        <w:tabs>
          <w:tab w:val="center" w:pos="5102"/>
        </w:tabs>
        <w:jc w:val="right"/>
        <w:rPr>
          <w:b/>
          <w:szCs w:val="24"/>
        </w:rPr>
      </w:pPr>
      <w:r>
        <w:rPr>
          <w:szCs w:val="24"/>
        </w:rPr>
        <w:t>Приложение № 2</w:t>
      </w:r>
    </w:p>
    <w:p w:rsidR="00B70A12" w:rsidRDefault="00B70A12" w:rsidP="00B70A12">
      <w:pPr>
        <w:pStyle w:val="1"/>
        <w:tabs>
          <w:tab w:val="center" w:pos="5102"/>
        </w:tabs>
        <w:jc w:val="right"/>
        <w:rPr>
          <w:b/>
          <w:szCs w:val="24"/>
        </w:rPr>
      </w:pPr>
      <w:r>
        <w:rPr>
          <w:szCs w:val="24"/>
        </w:rPr>
        <w:t xml:space="preserve">к Договору №  </w:t>
      </w:r>
      <w:r w:rsidR="00A77E6C">
        <w:rPr>
          <w:szCs w:val="24"/>
        </w:rPr>
        <w:t>__________</w:t>
      </w:r>
    </w:p>
    <w:p w:rsidR="00B70A12" w:rsidRDefault="00156844" w:rsidP="00B70A1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02972">
        <w:rPr>
          <w:rFonts w:ascii="Times New Roman" w:hAnsi="Times New Roman" w:cs="Times New Roman"/>
          <w:sz w:val="24"/>
          <w:szCs w:val="24"/>
        </w:rPr>
        <w:t>от «</w:t>
      </w:r>
      <w:r w:rsidR="009F2E0C">
        <w:rPr>
          <w:rFonts w:ascii="Times New Roman" w:hAnsi="Times New Roman" w:cs="Times New Roman"/>
          <w:sz w:val="24"/>
          <w:szCs w:val="24"/>
        </w:rPr>
        <w:t xml:space="preserve">  </w:t>
      </w:r>
      <w:r w:rsidR="00B70A12">
        <w:rPr>
          <w:rFonts w:ascii="Times New Roman" w:hAnsi="Times New Roman" w:cs="Times New Roman"/>
          <w:sz w:val="24"/>
          <w:szCs w:val="24"/>
        </w:rPr>
        <w:t>»</w:t>
      </w:r>
      <w:r w:rsidR="00A77E6C">
        <w:rPr>
          <w:rFonts w:ascii="Times New Roman" w:hAnsi="Times New Roman" w:cs="Times New Roman"/>
          <w:sz w:val="24"/>
          <w:szCs w:val="24"/>
        </w:rPr>
        <w:t xml:space="preserve">  августа</w:t>
      </w:r>
      <w:r w:rsidR="00E02972">
        <w:rPr>
          <w:rFonts w:ascii="Times New Roman" w:hAnsi="Times New Roman" w:cs="Times New Roman"/>
          <w:sz w:val="24"/>
          <w:szCs w:val="24"/>
        </w:rPr>
        <w:t xml:space="preserve">  2026</w:t>
      </w:r>
      <w:r w:rsidR="00B70A12">
        <w:rPr>
          <w:rFonts w:ascii="Times New Roman" w:hAnsi="Times New Roman" w:cs="Times New Roman"/>
          <w:sz w:val="24"/>
          <w:szCs w:val="24"/>
        </w:rPr>
        <w:t>г.</w:t>
      </w:r>
    </w:p>
    <w:p w:rsidR="00B70A12" w:rsidRDefault="00B70A12" w:rsidP="00B70A1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393"/>
        <w:gridCol w:w="1562"/>
        <w:gridCol w:w="992"/>
        <w:gridCol w:w="1559"/>
        <w:gridCol w:w="1560"/>
      </w:tblGrid>
      <w:tr w:rsidR="00B70A12" w:rsidTr="00231101">
        <w:trPr>
          <w:trHeight w:val="56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12" w:rsidRDefault="00B70A12" w:rsidP="00A60A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12" w:rsidRDefault="00B70A12" w:rsidP="00A60A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Торговое наименование и производитель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12" w:rsidRDefault="00B70A12" w:rsidP="00A60A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12" w:rsidRDefault="00B70A12" w:rsidP="00A60A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12" w:rsidRDefault="00B70A12" w:rsidP="00A60A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Цена за ед.,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A12" w:rsidRDefault="00B70A12" w:rsidP="00A60A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Сумма, руб.</w:t>
            </w:r>
          </w:p>
        </w:tc>
      </w:tr>
      <w:tr w:rsidR="00A9009B" w:rsidTr="004E697F">
        <w:trPr>
          <w:trHeight w:val="7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09B" w:rsidRDefault="00A9009B" w:rsidP="00A9009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9B" w:rsidRPr="00A9009B" w:rsidRDefault="00B50032" w:rsidP="00A9009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50032">
              <w:rPr>
                <w:rFonts w:ascii="Times New Roman" w:hAnsi="Times New Roman" w:cs="Times New Roman"/>
                <w:color w:val="1C2126"/>
              </w:rPr>
              <w:t>Самоспасатель</w:t>
            </w:r>
            <w:proofErr w:type="spellEnd"/>
            <w:r w:rsidRPr="00B50032">
              <w:rPr>
                <w:rFonts w:ascii="Times New Roman" w:hAnsi="Times New Roman" w:cs="Times New Roman"/>
                <w:color w:val="1C2126"/>
              </w:rPr>
              <w:t xml:space="preserve"> фильтрующий ГДЗК «ГАРАНТ-1» </w:t>
            </w:r>
            <w:bookmarkStart w:id="1" w:name="_GoBack"/>
            <w:bookmarkEnd w:id="1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9B" w:rsidRDefault="00A9009B" w:rsidP="00A9009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9B" w:rsidRDefault="00B50032" w:rsidP="00A9009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9B" w:rsidRDefault="00A9009B" w:rsidP="00A9009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9B" w:rsidRDefault="00A9009B" w:rsidP="00A9009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A12" w:rsidTr="00A60A8E">
        <w:trPr>
          <w:trHeight w:val="70"/>
        </w:trPr>
        <w:tc>
          <w:tcPr>
            <w:tcW w:w="9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A12" w:rsidRDefault="00B70A12" w:rsidP="009F2E0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="004B6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A12" w:rsidRPr="003537BE" w:rsidRDefault="00B70A12" w:rsidP="00A60A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201F" w:rsidRDefault="00C5201F" w:rsidP="004B60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60A7" w:rsidRDefault="00B70A12" w:rsidP="004B60A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 по договору:   </w:t>
      </w:r>
    </w:p>
    <w:tbl>
      <w:tblPr>
        <w:tblpPr w:leftFromText="180" w:rightFromText="180" w:vertAnchor="text" w:horzAnchor="page" w:tblpX="1243" w:tblpY="135"/>
        <w:tblW w:w="14830" w:type="dxa"/>
        <w:tblLayout w:type="fixed"/>
        <w:tblLook w:val="00A0" w:firstRow="1" w:lastRow="0" w:firstColumn="1" w:lastColumn="0" w:noHBand="0" w:noVBand="0"/>
      </w:tblPr>
      <w:tblGrid>
        <w:gridCol w:w="5210"/>
        <w:gridCol w:w="4810"/>
        <w:gridCol w:w="4810"/>
      </w:tblGrid>
      <w:tr w:rsidR="00B70A12" w:rsidTr="00C574CA">
        <w:trPr>
          <w:trHeight w:val="2981"/>
        </w:trPr>
        <w:tc>
          <w:tcPr>
            <w:tcW w:w="5210" w:type="dxa"/>
          </w:tcPr>
          <w:p w:rsidR="00B70A12" w:rsidRDefault="00B70A12" w:rsidP="00A6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B70A12" w:rsidRDefault="00B70A12" w:rsidP="00A60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 учреждение </w:t>
            </w:r>
          </w:p>
          <w:p w:rsidR="00B70A12" w:rsidRDefault="00B70A12" w:rsidP="00A60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здравоохранения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Белобережский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</w:p>
          <w:p w:rsidR="00B70A12" w:rsidRDefault="00B70A12" w:rsidP="00A60A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санаторий»</w:t>
            </w:r>
          </w:p>
          <w:p w:rsidR="00B70A12" w:rsidRDefault="00B70A12" w:rsidP="00A60A8E">
            <w:pPr>
              <w:keepNext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1101" w:rsidRDefault="00231101" w:rsidP="00A60A8E">
            <w:pPr>
              <w:keepNext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главного</w:t>
            </w:r>
            <w:r w:rsidR="00B70A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врач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  <w:p w:rsidR="00B70A12" w:rsidRDefault="00B70A12" w:rsidP="00A60A8E">
            <w:pPr>
              <w:keepNext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______________ </w:t>
            </w:r>
            <w:r w:rsidR="002311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В. </w:t>
            </w:r>
            <w:proofErr w:type="spellStart"/>
            <w:r w:rsidR="00231101">
              <w:rPr>
                <w:rFonts w:ascii="Times New Roman" w:hAnsi="Times New Roman" w:cs="Times New Roman"/>
                <w:bCs/>
                <w:sz w:val="24"/>
                <w:szCs w:val="24"/>
              </w:rPr>
              <w:t>Пучкова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70A12" w:rsidRDefault="00B70A12" w:rsidP="00A60A8E">
            <w:pPr>
              <w:tabs>
                <w:tab w:val="left" w:pos="6262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0" w:type="dxa"/>
          </w:tcPr>
          <w:p w:rsidR="00B70A12" w:rsidRDefault="00B70A12" w:rsidP="00A6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:rsidR="00B70A12" w:rsidRDefault="00B70A12" w:rsidP="00A60A8E">
            <w:pPr>
              <w:tabs>
                <w:tab w:val="left" w:pos="6262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0A12" w:rsidRDefault="00B70A12" w:rsidP="00A60A8E">
            <w:pPr>
              <w:tabs>
                <w:tab w:val="left" w:pos="6262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0A12" w:rsidRDefault="00B70A12" w:rsidP="00A60A8E">
            <w:pPr>
              <w:tabs>
                <w:tab w:val="left" w:pos="6262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0A12" w:rsidRDefault="00B70A12" w:rsidP="00A60A8E">
            <w:pPr>
              <w:tabs>
                <w:tab w:val="left" w:pos="6262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0A12" w:rsidRDefault="00B70A12" w:rsidP="00A60A8E">
            <w:pPr>
              <w:tabs>
                <w:tab w:val="left" w:pos="6262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0" w:type="dxa"/>
          </w:tcPr>
          <w:p w:rsidR="00B70A12" w:rsidRDefault="00B70A12" w:rsidP="00A60A8E">
            <w:pPr>
              <w:tabs>
                <w:tab w:val="left" w:pos="626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0A12" w:rsidRDefault="00B70A12" w:rsidP="00A60A8E">
            <w:pPr>
              <w:tabs>
                <w:tab w:val="left" w:pos="6262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0A12" w:rsidRDefault="00B70A12" w:rsidP="00A60A8E">
            <w:pPr>
              <w:tabs>
                <w:tab w:val="left" w:pos="6262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0A12" w:rsidRDefault="00B70A12" w:rsidP="00A60A8E">
            <w:pPr>
              <w:tabs>
                <w:tab w:val="left" w:pos="6262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0A12" w:rsidRDefault="00B70A12" w:rsidP="00A60A8E">
            <w:pPr>
              <w:tabs>
                <w:tab w:val="left" w:pos="6262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0A12" w:rsidRDefault="00B70A12" w:rsidP="00A60A8E">
            <w:pPr>
              <w:tabs>
                <w:tab w:val="left" w:pos="6262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32C3C" w:rsidRDefault="00732C3C"/>
    <w:sectPr w:rsidR="00732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45E8"/>
    <w:multiLevelType w:val="multilevel"/>
    <w:tmpl w:val="523E6FB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292F1EC8"/>
    <w:multiLevelType w:val="multilevel"/>
    <w:tmpl w:val="44A61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1A0A56"/>
    <w:multiLevelType w:val="multilevel"/>
    <w:tmpl w:val="082497A4"/>
    <w:lvl w:ilvl="0">
      <w:start w:val="1"/>
      <w:numFmt w:val="decimal"/>
      <w:lvlText w:val="%1."/>
      <w:lvlJc w:val="center"/>
      <w:pPr>
        <w:ind w:left="284" w:firstLine="0"/>
      </w:pPr>
      <w:rPr>
        <w:rFonts w:eastAsia="Times New Roman" w:cs="Times New Roman"/>
        <w:w w:val="90"/>
      </w:rPr>
    </w:lvl>
    <w:lvl w:ilvl="1">
      <w:start w:val="1"/>
      <w:numFmt w:val="lowerLetter"/>
      <w:lvlText w:val="%2."/>
      <w:lvlJc w:val="left"/>
      <w:pPr>
        <w:ind w:left="1477" w:hanging="360"/>
      </w:pPr>
    </w:lvl>
    <w:lvl w:ilvl="2">
      <w:start w:val="1"/>
      <w:numFmt w:val="lowerRoman"/>
      <w:lvlText w:val="%3."/>
      <w:lvlJc w:val="right"/>
      <w:pPr>
        <w:ind w:left="2197" w:hanging="180"/>
      </w:pPr>
    </w:lvl>
    <w:lvl w:ilvl="3">
      <w:start w:val="1"/>
      <w:numFmt w:val="decimal"/>
      <w:lvlText w:val="%4."/>
      <w:lvlJc w:val="left"/>
      <w:pPr>
        <w:ind w:left="2917" w:hanging="360"/>
      </w:pPr>
    </w:lvl>
    <w:lvl w:ilvl="4">
      <w:start w:val="1"/>
      <w:numFmt w:val="lowerLetter"/>
      <w:lvlText w:val="%5."/>
      <w:lvlJc w:val="left"/>
      <w:pPr>
        <w:ind w:left="3637" w:hanging="360"/>
      </w:pPr>
    </w:lvl>
    <w:lvl w:ilvl="5">
      <w:start w:val="1"/>
      <w:numFmt w:val="lowerRoman"/>
      <w:lvlText w:val="%6."/>
      <w:lvlJc w:val="right"/>
      <w:pPr>
        <w:ind w:left="4357" w:hanging="180"/>
      </w:pPr>
    </w:lvl>
    <w:lvl w:ilvl="6">
      <w:start w:val="1"/>
      <w:numFmt w:val="decimal"/>
      <w:lvlText w:val="%7."/>
      <w:lvlJc w:val="left"/>
      <w:pPr>
        <w:ind w:left="5077" w:hanging="360"/>
      </w:pPr>
    </w:lvl>
    <w:lvl w:ilvl="7">
      <w:start w:val="1"/>
      <w:numFmt w:val="lowerLetter"/>
      <w:lvlText w:val="%8."/>
      <w:lvlJc w:val="left"/>
      <w:pPr>
        <w:ind w:left="5797" w:hanging="360"/>
      </w:pPr>
    </w:lvl>
    <w:lvl w:ilvl="8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4B997A42"/>
    <w:multiLevelType w:val="hybridMultilevel"/>
    <w:tmpl w:val="FEEC4270"/>
    <w:lvl w:ilvl="0" w:tplc="67F6A9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57CE3038"/>
    <w:multiLevelType w:val="hybridMultilevel"/>
    <w:tmpl w:val="6854F35A"/>
    <w:lvl w:ilvl="0" w:tplc="7A6CEB20">
      <w:start w:val="1"/>
      <w:numFmt w:val="decimal"/>
      <w:lvlText w:val="%1."/>
      <w:lvlJc w:val="left"/>
      <w:pPr>
        <w:ind w:left="465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E5B"/>
    <w:rsid w:val="000D2A4E"/>
    <w:rsid w:val="000F6F82"/>
    <w:rsid w:val="0013747D"/>
    <w:rsid w:val="00156844"/>
    <w:rsid w:val="0018432A"/>
    <w:rsid w:val="001B107B"/>
    <w:rsid w:val="00231101"/>
    <w:rsid w:val="002537A8"/>
    <w:rsid w:val="002F3EEF"/>
    <w:rsid w:val="003B00C2"/>
    <w:rsid w:val="004B60A7"/>
    <w:rsid w:val="004E134A"/>
    <w:rsid w:val="004E697F"/>
    <w:rsid w:val="00503C60"/>
    <w:rsid w:val="005745E1"/>
    <w:rsid w:val="0061690B"/>
    <w:rsid w:val="00631387"/>
    <w:rsid w:val="006A0A91"/>
    <w:rsid w:val="00732C3C"/>
    <w:rsid w:val="00895186"/>
    <w:rsid w:val="00931E5B"/>
    <w:rsid w:val="0097606A"/>
    <w:rsid w:val="009F2E0C"/>
    <w:rsid w:val="00A21650"/>
    <w:rsid w:val="00A60A8E"/>
    <w:rsid w:val="00A77E6C"/>
    <w:rsid w:val="00A9009B"/>
    <w:rsid w:val="00B50032"/>
    <w:rsid w:val="00B70A12"/>
    <w:rsid w:val="00C5201F"/>
    <w:rsid w:val="00C574CA"/>
    <w:rsid w:val="00C71FE3"/>
    <w:rsid w:val="00C77D27"/>
    <w:rsid w:val="00E02972"/>
    <w:rsid w:val="00E743AF"/>
    <w:rsid w:val="00E76973"/>
    <w:rsid w:val="00EC5AB9"/>
    <w:rsid w:val="00EE1DFB"/>
    <w:rsid w:val="00F763CE"/>
    <w:rsid w:val="00F9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A12"/>
  </w:style>
  <w:style w:type="paragraph" w:styleId="1">
    <w:name w:val="heading 1"/>
    <w:aliases w:val="Заголовок 1 Знак1,Заголовок 1 Знак Знак,Заголовок 1 Знак Знак1,Заголовок 1 Знак2,Заголовок 1 Знак Знак2"/>
    <w:basedOn w:val="a"/>
    <w:next w:val="a"/>
    <w:link w:val="13"/>
    <w:uiPriority w:val="9"/>
    <w:qFormat/>
    <w:rsid w:val="00B70A1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134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B70A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rsid w:val="00B70A12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B70A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70A12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aliases w:val="для таблиц,Без интервала2,Без интервала21,No Spacing"/>
    <w:link w:val="a5"/>
    <w:uiPriority w:val="1"/>
    <w:qFormat/>
    <w:rsid w:val="00B70A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для таблиц Знак,Без интервала2 Знак,Без интервала21 Знак,No Spacing Знак"/>
    <w:basedOn w:val="a0"/>
    <w:link w:val="a4"/>
    <w:uiPriority w:val="1"/>
    <w:rsid w:val="00B70A12"/>
    <w:rPr>
      <w:rFonts w:ascii="Calibri" w:eastAsia="Calibri" w:hAnsi="Calibri" w:cs="Times New Roman"/>
    </w:rPr>
  </w:style>
  <w:style w:type="paragraph" w:styleId="a6">
    <w:name w:val="List Paragraph"/>
    <w:aliases w:val="Bullet List,FooterText,numbered,ТЗ список,Абзац списка литеральный,List Paragraph,Bullet 1,Use Case List Paragraph,it_List1,асз.Списка,Абзац основного текста,Маркер,Paragraphe de liste1,Bulletr List Paragraph,lp1,List Paragraph1,Абз списка"/>
    <w:basedOn w:val="a"/>
    <w:link w:val="a7"/>
    <w:qFormat/>
    <w:rsid w:val="00B70A12"/>
    <w:pPr>
      <w:spacing w:after="0" w:line="240" w:lineRule="auto"/>
      <w:ind w:left="720"/>
      <w:contextualSpacing/>
    </w:pPr>
    <w:rPr>
      <w:rFonts w:ascii="Calibri" w:eastAsia="Calibri" w:hAnsi="Calibri" w:cs="Times New Roman"/>
      <w:sz w:val="28"/>
      <w:szCs w:val="32"/>
    </w:rPr>
  </w:style>
  <w:style w:type="character" w:customStyle="1" w:styleId="a7">
    <w:name w:val="Абзац списка Знак"/>
    <w:aliases w:val="Bullet List Знак,FooterText Знак,numbered Знак,ТЗ список Знак,Абзац списка литеральный Знак,List Paragraph Знак,Bullet 1 Знак,Use Case List Paragraph Знак,it_List1 Знак,асз.Списка Знак,Абзац основного текста Знак,Маркер Знак,lp1 Знак"/>
    <w:link w:val="a6"/>
    <w:qFormat/>
    <w:locked/>
    <w:rsid w:val="00B70A12"/>
    <w:rPr>
      <w:rFonts w:ascii="Calibri" w:eastAsia="Calibri" w:hAnsi="Calibri" w:cs="Times New Roman"/>
      <w:sz w:val="28"/>
      <w:szCs w:val="32"/>
    </w:rPr>
  </w:style>
  <w:style w:type="character" w:customStyle="1" w:styleId="13">
    <w:name w:val="Заголовок 1 Знак3"/>
    <w:aliases w:val="Заголовок 1 Знак1 Знак,Заголовок 1 Знак Знак Знак,Заголовок 1 Знак Знак1 Знак,Заголовок 1 Знак2 Знак,Заголовок 1 Знак Знак2 Знак"/>
    <w:link w:val="1"/>
    <w:rsid w:val="00B70A1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Emphasis"/>
    <w:qFormat/>
    <w:rsid w:val="00B70A12"/>
    <w:rPr>
      <w:i/>
      <w:iCs/>
    </w:rPr>
  </w:style>
  <w:style w:type="paragraph" w:styleId="a9">
    <w:name w:val="Body Text"/>
    <w:basedOn w:val="a"/>
    <w:link w:val="aa"/>
    <w:uiPriority w:val="99"/>
    <w:semiHidden/>
    <w:unhideWhenUsed/>
    <w:rsid w:val="00B70A12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70A12"/>
  </w:style>
  <w:style w:type="character" w:customStyle="1" w:styleId="pseudolink">
    <w:name w:val="pseudolink"/>
    <w:basedOn w:val="a0"/>
    <w:rsid w:val="00A60A8E"/>
  </w:style>
  <w:style w:type="character" w:customStyle="1" w:styleId="copytarget">
    <w:name w:val="copy_target"/>
    <w:basedOn w:val="a0"/>
    <w:rsid w:val="00F90EEE"/>
  </w:style>
  <w:style w:type="character" w:customStyle="1" w:styleId="pdpai8">
    <w:name w:val="pdp_ai8"/>
    <w:basedOn w:val="a0"/>
    <w:rsid w:val="00E76973"/>
  </w:style>
  <w:style w:type="character" w:customStyle="1" w:styleId="20">
    <w:name w:val="Заголовок 2 Знак"/>
    <w:basedOn w:val="a0"/>
    <w:link w:val="2"/>
    <w:uiPriority w:val="9"/>
    <w:rsid w:val="004E13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typography5vy1f47">
    <w:name w:val="_typography_5vy1f_47"/>
    <w:basedOn w:val="a0"/>
    <w:rsid w:val="004E134A"/>
  </w:style>
  <w:style w:type="paragraph" w:styleId="ab">
    <w:name w:val="Balloon Text"/>
    <w:basedOn w:val="a"/>
    <w:link w:val="ac"/>
    <w:uiPriority w:val="99"/>
    <w:semiHidden/>
    <w:unhideWhenUsed/>
    <w:rsid w:val="00A90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009B"/>
    <w:rPr>
      <w:rFonts w:ascii="Tahoma" w:hAnsi="Tahoma" w:cs="Tahoma"/>
      <w:sz w:val="16"/>
      <w:szCs w:val="16"/>
    </w:rPr>
  </w:style>
  <w:style w:type="character" w:customStyle="1" w:styleId="vi-text17y0k286">
    <w:name w:val="_vi-text_17y0k_286"/>
    <w:basedOn w:val="a0"/>
    <w:rsid w:val="00B500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A12"/>
  </w:style>
  <w:style w:type="paragraph" w:styleId="1">
    <w:name w:val="heading 1"/>
    <w:aliases w:val="Заголовок 1 Знак1,Заголовок 1 Знак Знак,Заголовок 1 Знак Знак1,Заголовок 1 Знак2,Заголовок 1 Знак Знак2"/>
    <w:basedOn w:val="a"/>
    <w:next w:val="a"/>
    <w:link w:val="13"/>
    <w:uiPriority w:val="9"/>
    <w:qFormat/>
    <w:rsid w:val="00B70A1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134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B70A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rsid w:val="00B70A12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B70A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70A12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aliases w:val="для таблиц,Без интервала2,Без интервала21,No Spacing"/>
    <w:link w:val="a5"/>
    <w:uiPriority w:val="1"/>
    <w:qFormat/>
    <w:rsid w:val="00B70A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для таблиц Знак,Без интервала2 Знак,Без интервала21 Знак,No Spacing Знак"/>
    <w:basedOn w:val="a0"/>
    <w:link w:val="a4"/>
    <w:uiPriority w:val="1"/>
    <w:rsid w:val="00B70A12"/>
    <w:rPr>
      <w:rFonts w:ascii="Calibri" w:eastAsia="Calibri" w:hAnsi="Calibri" w:cs="Times New Roman"/>
    </w:rPr>
  </w:style>
  <w:style w:type="paragraph" w:styleId="a6">
    <w:name w:val="List Paragraph"/>
    <w:aliases w:val="Bullet List,FooterText,numbered,ТЗ список,Абзац списка литеральный,List Paragraph,Bullet 1,Use Case List Paragraph,it_List1,асз.Списка,Абзац основного текста,Маркер,Paragraphe de liste1,Bulletr List Paragraph,lp1,List Paragraph1,Абз списка"/>
    <w:basedOn w:val="a"/>
    <w:link w:val="a7"/>
    <w:qFormat/>
    <w:rsid w:val="00B70A12"/>
    <w:pPr>
      <w:spacing w:after="0" w:line="240" w:lineRule="auto"/>
      <w:ind w:left="720"/>
      <w:contextualSpacing/>
    </w:pPr>
    <w:rPr>
      <w:rFonts w:ascii="Calibri" w:eastAsia="Calibri" w:hAnsi="Calibri" w:cs="Times New Roman"/>
      <w:sz w:val="28"/>
      <w:szCs w:val="32"/>
    </w:rPr>
  </w:style>
  <w:style w:type="character" w:customStyle="1" w:styleId="a7">
    <w:name w:val="Абзац списка Знак"/>
    <w:aliases w:val="Bullet List Знак,FooterText Знак,numbered Знак,ТЗ список Знак,Абзац списка литеральный Знак,List Paragraph Знак,Bullet 1 Знак,Use Case List Paragraph Знак,it_List1 Знак,асз.Списка Знак,Абзац основного текста Знак,Маркер Знак,lp1 Знак"/>
    <w:link w:val="a6"/>
    <w:qFormat/>
    <w:locked/>
    <w:rsid w:val="00B70A12"/>
    <w:rPr>
      <w:rFonts w:ascii="Calibri" w:eastAsia="Calibri" w:hAnsi="Calibri" w:cs="Times New Roman"/>
      <w:sz w:val="28"/>
      <w:szCs w:val="32"/>
    </w:rPr>
  </w:style>
  <w:style w:type="character" w:customStyle="1" w:styleId="13">
    <w:name w:val="Заголовок 1 Знак3"/>
    <w:aliases w:val="Заголовок 1 Знак1 Знак,Заголовок 1 Знак Знак Знак,Заголовок 1 Знак Знак1 Знак,Заголовок 1 Знак2 Знак,Заголовок 1 Знак Знак2 Знак"/>
    <w:link w:val="1"/>
    <w:rsid w:val="00B70A1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Emphasis"/>
    <w:qFormat/>
    <w:rsid w:val="00B70A12"/>
    <w:rPr>
      <w:i/>
      <w:iCs/>
    </w:rPr>
  </w:style>
  <w:style w:type="paragraph" w:styleId="a9">
    <w:name w:val="Body Text"/>
    <w:basedOn w:val="a"/>
    <w:link w:val="aa"/>
    <w:uiPriority w:val="99"/>
    <w:semiHidden/>
    <w:unhideWhenUsed/>
    <w:rsid w:val="00B70A12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70A12"/>
  </w:style>
  <w:style w:type="character" w:customStyle="1" w:styleId="pseudolink">
    <w:name w:val="pseudolink"/>
    <w:basedOn w:val="a0"/>
    <w:rsid w:val="00A60A8E"/>
  </w:style>
  <w:style w:type="character" w:customStyle="1" w:styleId="copytarget">
    <w:name w:val="copy_target"/>
    <w:basedOn w:val="a0"/>
    <w:rsid w:val="00F90EEE"/>
  </w:style>
  <w:style w:type="character" w:customStyle="1" w:styleId="pdpai8">
    <w:name w:val="pdp_ai8"/>
    <w:basedOn w:val="a0"/>
    <w:rsid w:val="00E76973"/>
  </w:style>
  <w:style w:type="character" w:customStyle="1" w:styleId="20">
    <w:name w:val="Заголовок 2 Знак"/>
    <w:basedOn w:val="a0"/>
    <w:link w:val="2"/>
    <w:uiPriority w:val="9"/>
    <w:rsid w:val="004E13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typography5vy1f47">
    <w:name w:val="_typography_5vy1f_47"/>
    <w:basedOn w:val="a0"/>
    <w:rsid w:val="004E134A"/>
  </w:style>
  <w:style w:type="paragraph" w:styleId="ab">
    <w:name w:val="Balloon Text"/>
    <w:basedOn w:val="a"/>
    <w:link w:val="ac"/>
    <w:uiPriority w:val="99"/>
    <w:semiHidden/>
    <w:unhideWhenUsed/>
    <w:rsid w:val="00A90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009B"/>
    <w:rPr>
      <w:rFonts w:ascii="Tahoma" w:hAnsi="Tahoma" w:cs="Tahoma"/>
      <w:sz w:val="16"/>
      <w:szCs w:val="16"/>
    </w:rPr>
  </w:style>
  <w:style w:type="character" w:customStyle="1" w:styleId="vi-text17y0k286">
    <w:name w:val="_vi-text_17y0k_286"/>
    <w:basedOn w:val="a0"/>
    <w:rsid w:val="00B50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samospasateli-himicheskie-2533562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vseinstrumenti.ru/tag-page/samospasateli-filtruyuschie-10873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B196D-4C9B-498D-9E7F-FF1FC3287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9</Pages>
  <Words>2916</Words>
  <Characters>16624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35</cp:revision>
  <cp:lastPrinted>2026-03-02T06:08:00Z</cp:lastPrinted>
  <dcterms:created xsi:type="dcterms:W3CDTF">2024-11-21T09:29:00Z</dcterms:created>
  <dcterms:modified xsi:type="dcterms:W3CDTF">2026-08-06T07:13:00Z</dcterms:modified>
</cp:coreProperties>
</file>