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1CB" w:rsidRPr="009D611E" w:rsidRDefault="005501CB" w:rsidP="005501CB">
      <w:pPr>
        <w:suppressAutoHyphens/>
        <w:ind w:firstLine="0"/>
        <w:jc w:val="center"/>
        <w:rPr>
          <w:rFonts w:cs="Calibri"/>
          <w:b/>
          <w:szCs w:val="24"/>
          <w:lang w:eastAsia="ar-SA"/>
        </w:rPr>
      </w:pPr>
      <w:r w:rsidRPr="009D611E">
        <w:rPr>
          <w:rFonts w:cs="Calibri"/>
          <w:b/>
          <w:szCs w:val="24"/>
          <w:lang w:eastAsia="ar-SA"/>
        </w:rPr>
        <w:t xml:space="preserve">Требования к содержанию, составу заявки на участие в закупке </w:t>
      </w:r>
    </w:p>
    <w:p w:rsidR="005501CB" w:rsidRPr="009D611E" w:rsidRDefault="005501CB" w:rsidP="005501CB">
      <w:pPr>
        <w:suppressAutoHyphens/>
        <w:ind w:firstLine="0"/>
        <w:jc w:val="center"/>
        <w:rPr>
          <w:rFonts w:cs="Calibri"/>
          <w:b/>
          <w:szCs w:val="24"/>
          <w:lang w:eastAsia="ar-SA"/>
        </w:rPr>
      </w:pPr>
      <w:r w:rsidRPr="009D611E">
        <w:rPr>
          <w:rFonts w:cs="Calibri"/>
          <w:b/>
          <w:szCs w:val="24"/>
          <w:lang w:eastAsia="ar-SA"/>
        </w:rPr>
        <w:t>и инструкция по ее заполнению</w:t>
      </w:r>
    </w:p>
    <w:p w:rsidR="005501CB" w:rsidRDefault="005501CB" w:rsidP="005501CB">
      <w:pPr>
        <w:widowControl w:val="0"/>
        <w:suppressAutoHyphens/>
        <w:ind w:firstLine="0"/>
        <w:rPr>
          <w:rFonts w:cs="Calibri"/>
          <w:szCs w:val="24"/>
          <w:lang w:eastAsia="ar-SA"/>
        </w:rPr>
      </w:pPr>
    </w:p>
    <w:p w:rsidR="005501CB" w:rsidRDefault="005501CB" w:rsidP="005501CB">
      <w:pPr>
        <w:widowControl w:val="0"/>
        <w:suppressAutoHyphens/>
        <w:ind w:firstLine="567"/>
        <w:rPr>
          <w:rFonts w:cs="Calibri"/>
          <w:szCs w:val="24"/>
          <w:lang w:eastAsia="ar-SA"/>
        </w:rPr>
      </w:pPr>
      <w:r w:rsidRPr="009D611E">
        <w:rPr>
          <w:rFonts w:cs="Calibri"/>
          <w:szCs w:val="24"/>
          <w:lang w:eastAsia="ar-SA"/>
        </w:rPr>
        <w:t xml:space="preserve">Для участия </w:t>
      </w:r>
      <w:r w:rsidRPr="00C46758">
        <w:rPr>
          <w:rFonts w:cs="Calibri"/>
          <w:szCs w:val="24"/>
          <w:lang w:eastAsia="ar-SA"/>
        </w:rPr>
        <w:t>в электронном аукци</w:t>
      </w:r>
      <w:r w:rsidR="00DD37B7" w:rsidRPr="00C46758">
        <w:rPr>
          <w:rFonts w:cs="Calibri"/>
          <w:szCs w:val="24"/>
          <w:lang w:eastAsia="ar-SA"/>
        </w:rPr>
        <w:t>оне</w:t>
      </w:r>
      <w:r w:rsidR="00DD37B7">
        <w:rPr>
          <w:rFonts w:cs="Calibri"/>
          <w:szCs w:val="24"/>
          <w:lang w:eastAsia="ar-SA"/>
        </w:rPr>
        <w:t xml:space="preserve"> заявка на участие в закупке</w:t>
      </w:r>
      <w:r w:rsidRPr="009D611E">
        <w:rPr>
          <w:rFonts w:cs="Calibri"/>
          <w:szCs w:val="24"/>
          <w:lang w:eastAsia="ar-SA"/>
        </w:rPr>
        <w:t xml:space="preserve"> должна содержать:</w:t>
      </w:r>
    </w:p>
    <w:p w:rsidR="00DA034F" w:rsidRDefault="00DA034F" w:rsidP="005501CB">
      <w:pPr>
        <w:widowControl w:val="0"/>
        <w:suppressAutoHyphens/>
        <w:ind w:firstLine="567"/>
        <w:rPr>
          <w:rFonts w:cs="Calibri"/>
          <w:szCs w:val="24"/>
          <w:lang w:eastAsia="ar-SA"/>
        </w:rPr>
      </w:pPr>
    </w:p>
    <w:p w:rsidR="00DA034F" w:rsidRPr="00DA034F" w:rsidRDefault="00DA034F" w:rsidP="00DA034F">
      <w:pPr>
        <w:widowControl w:val="0"/>
        <w:suppressAutoHyphens/>
        <w:ind w:firstLine="567"/>
        <w:jc w:val="center"/>
        <w:rPr>
          <w:rFonts w:cs="Calibri"/>
          <w:b/>
          <w:bCs/>
          <w:szCs w:val="24"/>
          <w:lang w:eastAsia="ar-SA"/>
        </w:rPr>
      </w:pPr>
      <w:r w:rsidRPr="00DA034F">
        <w:rPr>
          <w:rFonts w:cs="Calibri"/>
          <w:b/>
          <w:bCs/>
          <w:szCs w:val="24"/>
          <w:lang w:eastAsia="ar-SA"/>
        </w:rPr>
        <w:t>1.Информация и документы об участнике закупки*</w:t>
      </w:r>
    </w:p>
    <w:p w:rsidR="00DA034F" w:rsidRDefault="00DA034F" w:rsidP="00DA034F">
      <w:pPr>
        <w:widowControl w:val="0"/>
        <w:suppressAutoHyphens/>
        <w:ind w:firstLine="601"/>
        <w:rPr>
          <w:lang w:eastAsia="ar-SA"/>
        </w:rPr>
      </w:pPr>
    </w:p>
    <w:p w:rsidR="006F36E5" w:rsidRDefault="006F36E5" w:rsidP="006F36E5">
      <w:pPr>
        <w:tabs>
          <w:tab w:val="left" w:pos="10284"/>
        </w:tabs>
        <w:ind w:firstLine="601"/>
        <w:rPr>
          <w:bCs/>
          <w:szCs w:val="24"/>
        </w:rPr>
      </w:pPr>
      <w:proofErr w:type="gramStart"/>
      <w:r w:rsidRPr="003A2017">
        <w:rPr>
          <w:bCs/>
          <w:szCs w:val="24"/>
        </w:rPr>
        <w:t>1.1.решение о</w:t>
      </w:r>
      <w:r>
        <w:rPr>
          <w:bCs/>
          <w:szCs w:val="24"/>
        </w:rPr>
        <w:t xml:space="preserve">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w:t>
      </w:r>
      <w:proofErr w:type="gramEnd"/>
      <w:r>
        <w:rPr>
          <w:bCs/>
          <w:szCs w:val="24"/>
        </w:rPr>
        <w:t xml:space="preserve"> сделкой.</w:t>
      </w:r>
    </w:p>
    <w:p w:rsidR="006F36E5" w:rsidRPr="003A2017" w:rsidRDefault="006F36E5" w:rsidP="006F36E5">
      <w:pPr>
        <w:tabs>
          <w:tab w:val="left" w:pos="10284"/>
        </w:tabs>
        <w:ind w:firstLine="601"/>
        <w:rPr>
          <w:bCs/>
          <w:szCs w:val="24"/>
        </w:rPr>
      </w:pPr>
      <w:proofErr w:type="gramStart"/>
      <w:r>
        <w:rPr>
          <w:bCs/>
          <w:szCs w:val="24"/>
        </w:rPr>
        <w:t>1.2.документы, подтверждающие соответствие участника закупки требованиям, установленным пунктом 1 части 1 статьи 31</w:t>
      </w:r>
      <w:r w:rsidRPr="006F36E5">
        <w:rPr>
          <w:rFonts w:cs="Calibri"/>
          <w:szCs w:val="24"/>
          <w:lang w:eastAsia="ar-SA"/>
        </w:rPr>
        <w:t xml:space="preserve"> </w:t>
      </w:r>
      <w:r w:rsidRPr="009D611E">
        <w:rPr>
          <w:rFonts w:cs="Calibri"/>
          <w:szCs w:val="24"/>
          <w:lang w:eastAsia="ar-SA"/>
        </w:rPr>
        <w:t>Федерального закона № 44-ФЗ</w:t>
      </w:r>
      <w:r>
        <w:rPr>
          <w:rFonts w:cs="Calibri"/>
          <w:szCs w:val="24"/>
          <w:lang w:eastAsia="ar-SA"/>
        </w:rPr>
        <w:t xml:space="preserve">, документы, подтверждающие соответствие участника закупки дополнительным требованиям, установленным в </w:t>
      </w:r>
      <w:r w:rsidRPr="003A2017">
        <w:rPr>
          <w:rFonts w:cs="Calibri"/>
          <w:szCs w:val="24"/>
          <w:lang w:eastAsia="ar-SA"/>
        </w:rPr>
        <w:t>соответствии с частями 2 и 2.1 (при наличии таких требований) статьи 31 Федерального закона № 44-ФЗ, если иное не предусмотрено настоящим Федеральным законом.</w:t>
      </w:r>
      <w:r w:rsidRPr="003A2017">
        <w:rPr>
          <w:bCs/>
          <w:szCs w:val="24"/>
        </w:rPr>
        <w:t xml:space="preserve"> </w:t>
      </w:r>
      <w:proofErr w:type="gramEnd"/>
    </w:p>
    <w:p w:rsidR="00DA034F" w:rsidRPr="003A2017" w:rsidRDefault="00DA034F" w:rsidP="00DA034F">
      <w:pPr>
        <w:widowControl w:val="0"/>
        <w:suppressAutoHyphens/>
        <w:ind w:firstLine="601"/>
        <w:rPr>
          <w:rFonts w:cs="Calibri"/>
          <w:szCs w:val="24"/>
          <w:lang w:eastAsia="ar-SA"/>
        </w:rPr>
      </w:pPr>
      <w:r w:rsidRPr="003A2017">
        <w:rPr>
          <w:lang w:eastAsia="ar-SA"/>
        </w:rPr>
        <w:t>1</w:t>
      </w:r>
      <w:r w:rsidR="006F36E5" w:rsidRPr="003A2017">
        <w:rPr>
          <w:lang w:eastAsia="ar-SA"/>
        </w:rPr>
        <w:t>.3</w:t>
      </w:r>
      <w:r w:rsidRPr="003A2017">
        <w:rPr>
          <w:lang w:eastAsia="ar-SA"/>
        </w:rPr>
        <w:t xml:space="preserve">. </w:t>
      </w:r>
      <w:r w:rsidRPr="003A2017">
        <w:rPr>
          <w:rFonts w:cs="Calibri"/>
          <w:szCs w:val="24"/>
          <w:lang w:eastAsia="ar-SA"/>
        </w:rPr>
        <w:t>декларация о соответствии участника закупки требованиям, установленным пунктами 3 - 5, 7 - 11 части 1 статьи 31 Федерального закона № 44-ФЗ:</w:t>
      </w:r>
    </w:p>
    <w:p w:rsidR="00DA034F" w:rsidRPr="003A2017" w:rsidRDefault="00DA034F" w:rsidP="00DA034F">
      <w:pPr>
        <w:widowControl w:val="0"/>
        <w:suppressAutoHyphens/>
        <w:ind w:firstLine="601"/>
        <w:rPr>
          <w:rFonts w:cs="Calibri"/>
          <w:szCs w:val="24"/>
          <w:lang w:eastAsia="ar-SA"/>
        </w:rPr>
      </w:pPr>
      <w:r w:rsidRPr="003A2017">
        <w:rPr>
          <w:rFonts w:cs="Calibri"/>
          <w:szCs w:val="24"/>
          <w:lang w:eastAsia="ar-SA"/>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A034F" w:rsidRPr="003A2017" w:rsidRDefault="00DA034F" w:rsidP="00DA034F">
      <w:pPr>
        <w:widowControl w:val="0"/>
        <w:suppressAutoHyphens/>
        <w:ind w:firstLine="601"/>
        <w:rPr>
          <w:rFonts w:cs="Calibri"/>
          <w:szCs w:val="24"/>
          <w:lang w:eastAsia="ar-SA"/>
        </w:rPr>
      </w:pPr>
      <w:r w:rsidRPr="003A2017">
        <w:rPr>
          <w:rFonts w:cs="Calibri"/>
          <w:szCs w:val="24"/>
          <w:lang w:eastAsia="ar-SA"/>
        </w:rPr>
        <w:t>- </w:t>
      </w:r>
      <w:proofErr w:type="spellStart"/>
      <w:r w:rsidRPr="003A2017">
        <w:rPr>
          <w:rFonts w:cs="Calibri"/>
          <w:szCs w:val="24"/>
          <w:lang w:eastAsia="ar-SA"/>
        </w:rPr>
        <w:t>неприостановление</w:t>
      </w:r>
      <w:proofErr w:type="spellEnd"/>
      <w:r w:rsidRPr="003A2017">
        <w:rPr>
          <w:rFonts w:cs="Calibri"/>
          <w:szCs w:val="24"/>
          <w:lang w:eastAsia="ar-SA"/>
        </w:rPr>
        <w:t xml:space="preserve"> деятельности участника закупки в порядке, установленном Кодексом Российской Федерации об административных правонарушениях;</w:t>
      </w:r>
    </w:p>
    <w:p w:rsidR="00DA034F" w:rsidRPr="003A2017" w:rsidRDefault="00DA034F" w:rsidP="00DA034F">
      <w:pPr>
        <w:widowControl w:val="0"/>
        <w:suppressAutoHyphens/>
        <w:ind w:firstLine="601"/>
        <w:rPr>
          <w:rFonts w:cs="Calibri"/>
          <w:szCs w:val="24"/>
          <w:lang w:eastAsia="ar-SA"/>
        </w:rPr>
      </w:pPr>
      <w:r w:rsidRPr="003A2017">
        <w:rPr>
          <w:rFonts w:cs="Calibri"/>
          <w:szCs w:val="24"/>
          <w:lang w:eastAsia="ar-SA"/>
        </w:rPr>
        <w:t>- отсутствие у участника закупки недоимки по налогам, сборам, задолженности по иным обязательным платежам в бюджеты бюджетной системы Российской</w:t>
      </w:r>
      <w:r w:rsidRPr="005501CB">
        <w:rPr>
          <w:rFonts w:cs="Calibri"/>
          <w:szCs w:val="24"/>
          <w:lang w:eastAsia="ar-SA"/>
        </w:rPr>
        <w:t xml:space="preserve">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w:t>
      </w:r>
      <w:r w:rsidRPr="003A2017">
        <w:rPr>
          <w:rFonts w:cs="Calibri"/>
          <w:szCs w:val="24"/>
          <w:lang w:eastAsia="ar-SA"/>
        </w:rPr>
        <w:t>исполнителя) не принято;</w:t>
      </w:r>
    </w:p>
    <w:p w:rsidR="00DA034F" w:rsidRPr="003A2017" w:rsidRDefault="00DA034F" w:rsidP="00DA034F">
      <w:pPr>
        <w:widowControl w:val="0"/>
        <w:suppressAutoHyphens/>
        <w:ind w:firstLine="601"/>
        <w:rPr>
          <w:rFonts w:cs="Calibri"/>
          <w:szCs w:val="24"/>
          <w:lang w:eastAsia="ar-SA"/>
        </w:rPr>
      </w:pPr>
      <w:r w:rsidRPr="003A2017">
        <w:rPr>
          <w:rFonts w:cs="Calibri"/>
          <w:szCs w:val="24"/>
          <w:lang w:eastAsia="ar-SA"/>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A034F" w:rsidRPr="003A2017" w:rsidRDefault="00DA034F" w:rsidP="00DA034F">
      <w:pPr>
        <w:widowControl w:val="0"/>
        <w:suppressAutoHyphens/>
        <w:ind w:firstLine="601"/>
        <w:rPr>
          <w:rFonts w:cs="Calibri"/>
          <w:szCs w:val="24"/>
          <w:lang w:eastAsia="ar-SA"/>
        </w:rPr>
      </w:pPr>
      <w:r w:rsidRPr="003A2017">
        <w:rPr>
          <w:rFonts w:cs="Calibri"/>
          <w:szCs w:val="24"/>
          <w:lang w:eastAsia="ar-SA"/>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A034F" w:rsidRPr="003A2017" w:rsidRDefault="00DA034F" w:rsidP="00DA034F">
      <w:pPr>
        <w:widowControl w:val="0"/>
        <w:suppressAutoHyphens/>
        <w:ind w:firstLine="601"/>
        <w:rPr>
          <w:rFonts w:cs="Calibri"/>
          <w:szCs w:val="24"/>
          <w:lang w:eastAsia="ar-SA"/>
        </w:rPr>
      </w:pPr>
      <w:r w:rsidRPr="003A2017">
        <w:rPr>
          <w:rFonts w:cs="Calibri"/>
          <w:szCs w:val="24"/>
          <w:lang w:eastAsia="ar-SA"/>
        </w:rPr>
        <w:t>- обладание участником закупки исключительными правами на результаты интеллектуальной деятельности, если в связи с исполнением контракта заказчик</w:t>
      </w:r>
      <w:r w:rsidRPr="005501CB">
        <w:rPr>
          <w:rFonts w:cs="Calibri"/>
          <w:szCs w:val="24"/>
          <w:lang w:eastAsia="ar-SA"/>
        </w:rPr>
        <w:t xml:space="preserve"> приобретает права на такие </w:t>
      </w:r>
      <w:r w:rsidRPr="005501CB">
        <w:rPr>
          <w:rFonts w:cs="Calibri"/>
          <w:szCs w:val="24"/>
          <w:lang w:eastAsia="ar-SA"/>
        </w:rPr>
        <w:lastRenderedPageBreak/>
        <w:t xml:space="preserve">результаты, за исключением случаев заключения контрактов на создание произведений литературы </w:t>
      </w:r>
      <w:r w:rsidRPr="003A2017">
        <w:rPr>
          <w:rFonts w:cs="Calibri"/>
          <w:szCs w:val="24"/>
          <w:lang w:eastAsia="ar-SA"/>
        </w:rPr>
        <w:t>или искусства, исполнения, на финансирование проката или показа национального фильма;</w:t>
      </w:r>
    </w:p>
    <w:p w:rsidR="00DA034F" w:rsidRPr="003A2017" w:rsidRDefault="00DA034F" w:rsidP="00DA034F">
      <w:pPr>
        <w:widowControl w:val="0"/>
        <w:suppressAutoHyphens/>
        <w:ind w:firstLine="601"/>
        <w:rPr>
          <w:rFonts w:cs="Calibri"/>
          <w:szCs w:val="24"/>
          <w:lang w:eastAsia="ar-SA"/>
        </w:rPr>
      </w:pPr>
      <w:r w:rsidRPr="003A2017">
        <w:rPr>
          <w:rFonts w:cs="Calibri"/>
          <w:szCs w:val="24"/>
          <w:lang w:eastAsia="ar-SA"/>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A034F" w:rsidRPr="003A2017" w:rsidRDefault="00DA034F" w:rsidP="00DA034F">
      <w:pPr>
        <w:widowControl w:val="0"/>
        <w:suppressAutoHyphens/>
        <w:ind w:firstLine="601"/>
        <w:rPr>
          <w:rFonts w:cs="Calibri"/>
          <w:szCs w:val="24"/>
          <w:lang w:eastAsia="ar-SA"/>
        </w:rPr>
      </w:pPr>
      <w:r w:rsidRPr="003A2017">
        <w:rPr>
          <w:rFonts w:cs="Calibri"/>
          <w:szCs w:val="24"/>
          <w:lang w:eastAsia="ar-SA"/>
        </w:rPr>
        <w:t>- участник закупки не является офшорной компанией, не имеет в составе участников (членов) корпоративного юридического лица или в составе учредителей</w:t>
      </w:r>
      <w:r w:rsidRPr="005501CB">
        <w:rPr>
          <w:rFonts w:cs="Calibri"/>
          <w:szCs w:val="24"/>
          <w:lang w:eastAsia="ar-SA"/>
        </w:rPr>
        <w:t xml:space="preserve">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w:t>
      </w:r>
      <w:r w:rsidRPr="003A2017">
        <w:rPr>
          <w:rFonts w:cs="Calibri"/>
          <w:szCs w:val="24"/>
          <w:lang w:eastAsia="ar-SA"/>
        </w:rPr>
        <w:t>процентов в уставном (складочном) капитале хозяйственного товарищества или общества;</w:t>
      </w:r>
    </w:p>
    <w:p w:rsidR="00DA034F" w:rsidRPr="003A2017" w:rsidRDefault="00DA034F" w:rsidP="00DA034F">
      <w:pPr>
        <w:widowControl w:val="0"/>
        <w:suppressAutoHyphens/>
        <w:ind w:firstLine="601"/>
        <w:rPr>
          <w:rFonts w:cs="Calibri"/>
          <w:szCs w:val="24"/>
          <w:lang w:eastAsia="ar-SA"/>
        </w:rPr>
      </w:pPr>
      <w:r w:rsidRPr="003A2017">
        <w:rPr>
          <w:rFonts w:cs="Calibri"/>
          <w:szCs w:val="24"/>
          <w:lang w:eastAsia="ar-SA"/>
        </w:rPr>
        <w:t>- отсутствие у участника закупки ограничений для участия в закупках, установленных законодательством Российской Федерации;</w:t>
      </w:r>
    </w:p>
    <w:p w:rsidR="00DA034F" w:rsidRPr="003A2017" w:rsidRDefault="00F1069E" w:rsidP="00DA034F">
      <w:pPr>
        <w:tabs>
          <w:tab w:val="left" w:pos="10284"/>
        </w:tabs>
        <w:ind w:firstLine="601"/>
        <w:rPr>
          <w:bCs/>
          <w:szCs w:val="24"/>
        </w:rPr>
      </w:pPr>
      <w:r w:rsidRPr="003A2017">
        <w:rPr>
          <w:bCs/>
          <w:szCs w:val="24"/>
        </w:rPr>
        <w:t>1.4.</w:t>
      </w:r>
      <w:r w:rsidR="00DA034F" w:rsidRPr="003A2017">
        <w:rPr>
          <w:bCs/>
          <w:szCs w:val="24"/>
        </w:rPr>
        <w:t> отсутствие в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r w:rsidRPr="003A2017">
        <w:rPr>
          <w:bCs/>
          <w:szCs w:val="24"/>
        </w:rPr>
        <w:t xml:space="preserve"> (на основании части 1.1 статьи 31</w:t>
      </w:r>
      <w:r w:rsidRPr="003A2017">
        <w:rPr>
          <w:rFonts w:cs="Calibri"/>
          <w:szCs w:val="24"/>
          <w:lang w:eastAsia="ar-SA"/>
        </w:rPr>
        <w:t xml:space="preserve"> Федерального закона № 44-ФЗ)</w:t>
      </w:r>
      <w:r w:rsidR="00DA034F" w:rsidRPr="003A2017">
        <w:rPr>
          <w:bCs/>
          <w:szCs w:val="24"/>
        </w:rPr>
        <w:t>.</w:t>
      </w:r>
    </w:p>
    <w:p w:rsidR="00DA034F" w:rsidRDefault="00F1069E" w:rsidP="00DA034F">
      <w:pPr>
        <w:tabs>
          <w:tab w:val="left" w:pos="10284"/>
        </w:tabs>
        <w:ind w:firstLine="601"/>
        <w:rPr>
          <w:rFonts w:cs="Calibri"/>
          <w:szCs w:val="24"/>
          <w:lang w:eastAsia="ar-SA"/>
        </w:rPr>
      </w:pPr>
      <w:r w:rsidRPr="003A2017">
        <w:rPr>
          <w:rFonts w:cs="Calibri"/>
          <w:szCs w:val="24"/>
          <w:lang w:eastAsia="ar-SA"/>
        </w:rPr>
        <w:t>1.5</w:t>
      </w:r>
      <w:r w:rsidR="00DA034F" w:rsidRPr="003A2017">
        <w:rPr>
          <w:rFonts w:cs="Calibri"/>
          <w:szCs w:val="24"/>
          <w:lang w:eastAsia="ar-SA"/>
        </w:rPr>
        <w:t>. реквизиты счета участника закупки, на который в соответствии с законодательством Российской Федерации осуществляется</w:t>
      </w:r>
      <w:r w:rsidR="00DA034F" w:rsidRPr="005501CB">
        <w:rPr>
          <w:rFonts w:cs="Calibri"/>
          <w:szCs w:val="24"/>
          <w:lang w:eastAsia="ar-SA"/>
        </w:rPr>
        <w:t xml:space="preserve"> перечисление денежных сре</w:t>
      </w:r>
      <w:proofErr w:type="gramStart"/>
      <w:r w:rsidR="00DA034F" w:rsidRPr="005501CB">
        <w:rPr>
          <w:rFonts w:cs="Calibri"/>
          <w:szCs w:val="24"/>
          <w:lang w:eastAsia="ar-SA"/>
        </w:rPr>
        <w:t>дств в к</w:t>
      </w:r>
      <w:proofErr w:type="gramEnd"/>
      <w:r w:rsidR="00DA034F" w:rsidRPr="005501CB">
        <w:rPr>
          <w:rFonts w:cs="Calibri"/>
          <w:szCs w:val="24"/>
          <w:lang w:eastAsia="ar-SA"/>
        </w:rPr>
        <w:t>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DA034F" w:rsidRPr="005501CB" w:rsidRDefault="00DA034F" w:rsidP="00DA034F">
      <w:pPr>
        <w:tabs>
          <w:tab w:val="left" w:pos="10284"/>
        </w:tabs>
        <w:ind w:firstLine="601"/>
        <w:rPr>
          <w:rFonts w:cs="Calibri"/>
          <w:szCs w:val="24"/>
          <w:lang w:eastAsia="ar-SA"/>
        </w:rPr>
      </w:pPr>
    </w:p>
    <w:p w:rsidR="00340AC0" w:rsidRDefault="00DA034F" w:rsidP="00DA034F">
      <w:pPr>
        <w:widowControl w:val="0"/>
        <w:suppressAutoHyphens/>
        <w:ind w:firstLine="0"/>
        <w:rPr>
          <w:rFonts w:cs="Calibri"/>
          <w:b/>
          <w:i/>
          <w:sz w:val="22"/>
          <w:szCs w:val="22"/>
          <w:lang w:eastAsia="ar-SA"/>
        </w:rPr>
      </w:pPr>
      <w:r w:rsidRPr="005501CB">
        <w:rPr>
          <w:rFonts w:cs="Calibri"/>
          <w:b/>
          <w:i/>
          <w:sz w:val="22"/>
          <w:szCs w:val="22"/>
          <w:lang w:eastAsia="ar-SA"/>
        </w:rPr>
        <w:t>*Информация и документы, предусмотренные подпунктами «а» - «</w:t>
      </w:r>
      <w:r w:rsidR="00340AC0">
        <w:rPr>
          <w:rFonts w:cs="Calibri"/>
          <w:b/>
          <w:i/>
          <w:sz w:val="22"/>
          <w:szCs w:val="22"/>
          <w:lang w:eastAsia="ar-SA"/>
        </w:rPr>
        <w:t>л</w:t>
      </w:r>
      <w:r w:rsidRPr="005501CB">
        <w:rPr>
          <w:rFonts w:cs="Calibri"/>
          <w:b/>
          <w:i/>
          <w:sz w:val="22"/>
          <w:szCs w:val="22"/>
          <w:lang w:eastAsia="ar-SA"/>
        </w:rPr>
        <w:t xml:space="preserve">» пункта 1 части 1 статьи 43 Федерального закона от 05.04.2013 N 44-ФЗ,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 </w:t>
      </w:r>
    </w:p>
    <w:p w:rsidR="00340AC0" w:rsidRDefault="00340AC0" w:rsidP="00DA034F">
      <w:pPr>
        <w:widowControl w:val="0"/>
        <w:suppressAutoHyphens/>
        <w:ind w:firstLine="567"/>
        <w:jc w:val="center"/>
        <w:rPr>
          <w:rFonts w:cs="Calibri"/>
          <w:b/>
          <w:bCs/>
          <w:szCs w:val="24"/>
          <w:lang w:eastAsia="ar-SA"/>
        </w:rPr>
      </w:pPr>
    </w:p>
    <w:p w:rsidR="005501CB" w:rsidRPr="005501CB" w:rsidRDefault="005501CB" w:rsidP="00DA034F">
      <w:pPr>
        <w:widowControl w:val="0"/>
        <w:suppressAutoHyphens/>
        <w:ind w:firstLine="567"/>
        <w:jc w:val="center"/>
        <w:rPr>
          <w:rFonts w:cs="Calibri"/>
          <w:b/>
          <w:bCs/>
          <w:szCs w:val="24"/>
          <w:lang w:eastAsia="ar-SA"/>
        </w:rPr>
      </w:pPr>
      <w:r w:rsidRPr="005501CB">
        <w:rPr>
          <w:rFonts w:cs="Calibri"/>
          <w:b/>
          <w:bCs/>
          <w:szCs w:val="24"/>
          <w:lang w:eastAsia="ar-SA"/>
        </w:rPr>
        <w:t>2. Предложение участника закупки в отношении объекта закуп</w:t>
      </w:r>
      <w:r w:rsidR="00DD37B7">
        <w:rPr>
          <w:rFonts w:cs="Calibri"/>
          <w:b/>
          <w:bCs/>
          <w:szCs w:val="24"/>
          <w:lang w:eastAsia="ar-SA"/>
        </w:rPr>
        <w:t>ки</w:t>
      </w:r>
    </w:p>
    <w:p w:rsidR="00DA034F" w:rsidRDefault="00DA034F" w:rsidP="005501CB">
      <w:pPr>
        <w:widowControl w:val="0"/>
        <w:suppressAutoHyphens/>
        <w:ind w:firstLine="0"/>
        <w:rPr>
          <w:lang w:eastAsia="ar-SA"/>
        </w:rPr>
      </w:pPr>
    </w:p>
    <w:p w:rsidR="00DA034F" w:rsidRPr="003A2017" w:rsidRDefault="00DA034F" w:rsidP="00DA034F">
      <w:pPr>
        <w:widowControl w:val="0"/>
        <w:suppressAutoHyphens/>
        <w:ind w:firstLine="601"/>
        <w:rPr>
          <w:rFonts w:cs="Calibri"/>
          <w:szCs w:val="24"/>
          <w:lang w:eastAsia="ar-SA"/>
        </w:rPr>
      </w:pPr>
      <w:proofErr w:type="gramStart"/>
      <w:r w:rsidRPr="003A2017">
        <w:rPr>
          <w:rFonts w:cs="Calibri"/>
          <w:szCs w:val="24"/>
          <w:lang w:eastAsia="ar-SA"/>
        </w:rPr>
        <w:t>2.1. </w:t>
      </w:r>
      <w:r w:rsidR="00DD37B7" w:rsidRPr="003A2017">
        <w:rPr>
          <w:rFonts w:cs="Calibri"/>
          <w:szCs w:val="24"/>
          <w:lang w:eastAsia="ar-SA"/>
        </w:rPr>
        <w:t>характеристики,</w:t>
      </w:r>
      <w:r w:rsidRPr="003A2017">
        <w:rPr>
          <w:rFonts w:cs="Calibri"/>
          <w:szCs w:val="24"/>
          <w:lang w:eastAsia="ar-SA"/>
        </w:rPr>
        <w:t xml:space="preserve"> предлагаем</w:t>
      </w:r>
      <w:r w:rsidR="00053127" w:rsidRPr="003A2017">
        <w:rPr>
          <w:rFonts w:cs="Calibri"/>
          <w:szCs w:val="24"/>
          <w:lang w:eastAsia="ar-SA"/>
        </w:rPr>
        <w:t>ого</w:t>
      </w:r>
      <w:r w:rsidRPr="003A2017">
        <w:rPr>
          <w:rFonts w:cs="Calibri"/>
          <w:szCs w:val="24"/>
          <w:lang w:eastAsia="ar-SA"/>
        </w:rPr>
        <w:t xml:space="preserve"> участником закупки </w:t>
      </w:r>
      <w:r w:rsidR="00053127" w:rsidRPr="003A2017">
        <w:rPr>
          <w:rFonts w:cs="Calibri"/>
          <w:szCs w:val="24"/>
          <w:lang w:eastAsia="ar-SA"/>
        </w:rPr>
        <w:t>товара,</w:t>
      </w:r>
      <w:r w:rsidRPr="003A2017">
        <w:rPr>
          <w:rFonts w:cs="Calibri"/>
          <w:szCs w:val="24"/>
          <w:lang w:eastAsia="ar-SA"/>
        </w:rPr>
        <w:t xml:space="preserve"> соответствующие показателям, установленным в описании объекта закупки в соответствии с частью 2 статьи 33 Федерального закона № 44-ФЗ, товарный знак (при наличии у товара товарного знака) (</w:t>
      </w:r>
      <w:r w:rsidRPr="003A2017">
        <w:rPr>
          <w:rFonts w:cs="Calibri"/>
          <w:i/>
          <w:szCs w:val="24"/>
          <w:lang w:eastAsia="ar-SA"/>
        </w:rPr>
        <w:t xml:space="preserve">Участник закупки должен указать </w:t>
      </w:r>
      <w:r w:rsidRPr="003A2017">
        <w:rPr>
          <w:rFonts w:cs="Calibri"/>
          <w:b/>
          <w:i/>
          <w:szCs w:val="24"/>
          <w:lang w:eastAsia="ar-SA"/>
        </w:rPr>
        <w:t>конкретные показатели</w:t>
      </w:r>
      <w:r w:rsidRPr="003A2017">
        <w:rPr>
          <w:rFonts w:cs="Calibri"/>
          <w:i/>
          <w:szCs w:val="24"/>
          <w:lang w:eastAsia="ar-SA"/>
        </w:rPr>
        <w:t xml:space="preserve"> предлагаемого товара, указанного в описании объекта закупки</w:t>
      </w:r>
      <w:r w:rsidR="00053127" w:rsidRPr="003A2017">
        <w:rPr>
          <w:rFonts w:cs="Calibri"/>
          <w:szCs w:val="24"/>
          <w:lang w:eastAsia="ar-SA"/>
        </w:rPr>
        <w:t>).</w:t>
      </w:r>
      <w:proofErr w:type="gramEnd"/>
    </w:p>
    <w:p w:rsidR="00E719A7" w:rsidRPr="003A2017" w:rsidRDefault="00E719A7" w:rsidP="00E719A7">
      <w:pPr>
        <w:widowControl w:val="0"/>
        <w:suppressAutoHyphens/>
        <w:ind w:firstLine="601"/>
        <w:rPr>
          <w:rFonts w:cs="Calibri"/>
          <w:szCs w:val="24"/>
          <w:lang w:eastAsia="ar-SA"/>
        </w:rPr>
      </w:pPr>
      <w:r w:rsidRPr="003A2017">
        <w:rPr>
          <w:rFonts w:cs="Calibri"/>
          <w:szCs w:val="24"/>
          <w:lang w:eastAsia="ar-SA"/>
        </w:rPr>
        <w:t>2.2. наименование страны происхождения товара в соответствии с общероссийским классификатором, используемым для идентификации стран мира.</w:t>
      </w:r>
    </w:p>
    <w:p w:rsidR="00E719A7" w:rsidRPr="003A2017" w:rsidRDefault="00E719A7" w:rsidP="00E719A7">
      <w:pPr>
        <w:widowControl w:val="0"/>
        <w:suppressAutoHyphens/>
        <w:ind w:firstLine="601"/>
        <w:rPr>
          <w:rFonts w:cs="Calibri"/>
          <w:szCs w:val="24"/>
          <w:lang w:eastAsia="ar-SA"/>
        </w:rPr>
      </w:pPr>
      <w:r w:rsidRPr="003A2017">
        <w:rPr>
          <w:rFonts w:cs="Calibri"/>
          <w:szCs w:val="24"/>
          <w:lang w:eastAsia="ar-SA"/>
        </w:rPr>
        <w:t>2.3. информация и документы, предусмотренные нормативными правовыми актами, принятыми в соответствии с частями 3 и 4 статьи 14 Федерального закона № 44-ФЗ:</w:t>
      </w:r>
    </w:p>
    <w:p w:rsidR="00E719A7" w:rsidRPr="003A2017" w:rsidRDefault="00E719A7" w:rsidP="00E719A7">
      <w:pPr>
        <w:ind w:firstLine="708"/>
        <w:rPr>
          <w:i/>
        </w:rPr>
      </w:pPr>
      <w:r w:rsidRPr="003A2017">
        <w:rPr>
          <w:i/>
        </w:rPr>
        <w:t>- указание (декларирование) участником закупки в заявке страны происхождения товара.</w:t>
      </w:r>
    </w:p>
    <w:p w:rsidR="00E719A7" w:rsidRPr="00723D4D" w:rsidRDefault="00E719A7" w:rsidP="00E719A7">
      <w:pPr>
        <w:widowControl w:val="0"/>
        <w:suppressAutoHyphens/>
        <w:ind w:firstLine="601"/>
        <w:rPr>
          <w:rFonts w:cs="Calibri"/>
          <w:szCs w:val="24"/>
          <w:lang w:eastAsia="ar-SA"/>
        </w:rPr>
      </w:pPr>
      <w:r w:rsidRPr="003A2017">
        <w:rPr>
          <w:rFonts w:cs="Calibri"/>
          <w:szCs w:val="24"/>
          <w:lang w:eastAsia="ar-SA"/>
        </w:rPr>
        <w:t>В случае отсутствия так</w:t>
      </w:r>
      <w:r w:rsidR="00DD37B7" w:rsidRPr="003A2017">
        <w:rPr>
          <w:rFonts w:cs="Calibri"/>
          <w:szCs w:val="24"/>
          <w:lang w:eastAsia="ar-SA"/>
        </w:rPr>
        <w:t>ой</w:t>
      </w:r>
      <w:r w:rsidRPr="003A2017">
        <w:rPr>
          <w:rFonts w:cs="Calibri"/>
          <w:szCs w:val="24"/>
          <w:lang w:eastAsia="ar-SA"/>
        </w:rPr>
        <w:t xml:space="preserve"> информации и</w:t>
      </w:r>
      <w:r w:rsidRPr="00723D4D">
        <w:rPr>
          <w:rFonts w:cs="Calibri"/>
          <w:szCs w:val="24"/>
          <w:lang w:eastAsia="ar-SA"/>
        </w:rPr>
        <w:t xml:space="preserve"> документов в заявке на участие в закупке</w:t>
      </w:r>
      <w:r w:rsidR="00DD37B7" w:rsidRPr="00723D4D">
        <w:rPr>
          <w:rFonts w:cs="Calibri"/>
          <w:szCs w:val="24"/>
          <w:lang w:eastAsia="ar-SA"/>
        </w:rPr>
        <w:t>,</w:t>
      </w:r>
      <w:r w:rsidRPr="00723D4D">
        <w:rPr>
          <w:rFonts w:cs="Calibri"/>
          <w:szCs w:val="24"/>
          <w:lang w:eastAsia="ar-SA"/>
        </w:rPr>
        <w:t xml:space="preserve"> такая </w:t>
      </w:r>
      <w:r w:rsidRPr="00723D4D">
        <w:rPr>
          <w:rFonts w:cs="Calibri"/>
          <w:szCs w:val="24"/>
          <w:lang w:eastAsia="ar-SA"/>
        </w:rPr>
        <w:lastRenderedPageBreak/>
        <w:t>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E719A7" w:rsidRDefault="00E719A7" w:rsidP="00E719A7">
      <w:pPr>
        <w:widowControl w:val="0"/>
        <w:suppressAutoHyphens/>
        <w:ind w:firstLine="601"/>
        <w:rPr>
          <w:rFonts w:cs="Calibri"/>
          <w:szCs w:val="24"/>
          <w:lang w:eastAsia="ar-SA"/>
        </w:rPr>
      </w:pPr>
    </w:p>
    <w:p w:rsidR="00E719A7" w:rsidRPr="003A2017" w:rsidRDefault="00E719A7" w:rsidP="00E719A7">
      <w:pPr>
        <w:widowControl w:val="0"/>
        <w:suppressAutoHyphens/>
        <w:ind w:firstLine="567"/>
        <w:jc w:val="center"/>
        <w:rPr>
          <w:rFonts w:cs="Calibri"/>
          <w:b/>
          <w:bCs/>
          <w:szCs w:val="24"/>
          <w:lang w:eastAsia="ar-SA"/>
        </w:rPr>
      </w:pPr>
      <w:r w:rsidRPr="003A2017">
        <w:rPr>
          <w:rFonts w:cs="Calibri"/>
          <w:b/>
          <w:bCs/>
          <w:szCs w:val="24"/>
          <w:lang w:eastAsia="ar-SA"/>
        </w:rPr>
        <w:t>3. Предложение участника закупки о цене контракта</w:t>
      </w:r>
    </w:p>
    <w:p w:rsidR="00DA034F" w:rsidRPr="003A2017" w:rsidRDefault="00DA034F" w:rsidP="005501CB">
      <w:pPr>
        <w:widowControl w:val="0"/>
        <w:suppressAutoHyphens/>
        <w:ind w:firstLine="0"/>
        <w:rPr>
          <w:lang w:eastAsia="ar-SA"/>
        </w:rPr>
      </w:pPr>
    </w:p>
    <w:p w:rsidR="00E719A7" w:rsidRPr="003A2017" w:rsidRDefault="00E719A7" w:rsidP="00E719A7">
      <w:pPr>
        <w:suppressAutoHyphens/>
        <w:autoSpaceDE w:val="0"/>
        <w:autoSpaceDN w:val="0"/>
        <w:adjustRightInd w:val="0"/>
        <w:ind w:firstLine="454"/>
        <w:rPr>
          <w:rFonts w:cs="Calibri"/>
          <w:szCs w:val="24"/>
          <w:lang w:eastAsia="ar-SA"/>
        </w:rPr>
      </w:pPr>
      <w:r w:rsidRPr="003A2017">
        <w:rPr>
          <w:rFonts w:cs="Calibri"/>
          <w:szCs w:val="24"/>
          <w:lang w:eastAsia="ar-SA"/>
        </w:rPr>
        <w:t>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Федеральным законом № 44-ФЗ оператору электронной площадки, оператору специализированной электронной площадки.</w:t>
      </w:r>
    </w:p>
    <w:p w:rsidR="00E719A7" w:rsidRPr="003A2017" w:rsidRDefault="00E719A7" w:rsidP="00E719A7">
      <w:pPr>
        <w:spacing w:line="240" w:lineRule="atLeast"/>
        <w:ind w:firstLine="567"/>
        <w:rPr>
          <w:szCs w:val="24"/>
        </w:rPr>
      </w:pPr>
      <w:r w:rsidRPr="003A2017">
        <w:rPr>
          <w:szCs w:val="24"/>
        </w:rPr>
        <w:t>Подача заявки на участие в закупке означает согласие участника закупки, подавшего такую заявку, на поставку товара</w:t>
      </w:r>
      <w:r w:rsidR="00862DE7" w:rsidRPr="003A2017">
        <w:rPr>
          <w:szCs w:val="24"/>
        </w:rPr>
        <w:t>, выполнение работы, оказание услуги</w:t>
      </w:r>
      <w:r w:rsidRPr="003A2017">
        <w:rPr>
          <w:szCs w:val="24"/>
        </w:rPr>
        <w:t xml:space="preserve"> на условиях, предусмотренных извещением об осуществлении закупки, и в соответствии с заявкой такого участника закупки на участие в закупке.</w:t>
      </w:r>
    </w:p>
    <w:p w:rsidR="00E719A7" w:rsidRPr="005501CB" w:rsidRDefault="00E719A7" w:rsidP="00E719A7">
      <w:pPr>
        <w:suppressAutoHyphens/>
        <w:autoSpaceDE w:val="0"/>
        <w:autoSpaceDN w:val="0"/>
        <w:adjustRightInd w:val="0"/>
        <w:ind w:firstLine="454"/>
        <w:rPr>
          <w:rFonts w:cs="Calibri"/>
          <w:szCs w:val="24"/>
          <w:lang w:eastAsia="ar-SA"/>
        </w:rPr>
      </w:pPr>
      <w:r w:rsidRPr="003A2017">
        <w:rPr>
          <w:rFonts w:cs="Calibri"/>
          <w:szCs w:val="24"/>
          <w:lang w:eastAsia="ar-SA"/>
        </w:rPr>
        <w:t xml:space="preserve">Участник вправе подать </w:t>
      </w:r>
      <w:r w:rsidR="00862DE7" w:rsidRPr="003A2017">
        <w:rPr>
          <w:rFonts w:cs="Calibri"/>
          <w:szCs w:val="24"/>
          <w:lang w:eastAsia="ar-SA"/>
        </w:rPr>
        <w:t>только</w:t>
      </w:r>
      <w:r w:rsidR="00862DE7">
        <w:rPr>
          <w:rFonts w:cs="Calibri"/>
          <w:szCs w:val="24"/>
          <w:lang w:eastAsia="ar-SA"/>
        </w:rPr>
        <w:t xml:space="preserve"> </w:t>
      </w:r>
      <w:r w:rsidRPr="005501CB">
        <w:rPr>
          <w:rFonts w:cs="Calibri"/>
          <w:szCs w:val="24"/>
          <w:lang w:eastAsia="ar-SA"/>
        </w:rPr>
        <w:t>1</w:t>
      </w:r>
      <w:r w:rsidR="00862DE7">
        <w:rPr>
          <w:rFonts w:cs="Calibri"/>
          <w:szCs w:val="24"/>
          <w:lang w:eastAsia="ar-SA"/>
        </w:rPr>
        <w:t xml:space="preserve"> (одну)</w:t>
      </w:r>
      <w:r w:rsidRPr="005501CB">
        <w:rPr>
          <w:rFonts w:cs="Calibri"/>
          <w:szCs w:val="24"/>
          <w:lang w:eastAsia="ar-SA"/>
        </w:rPr>
        <w:t xml:space="preserve"> заявку </w:t>
      </w:r>
      <w:r w:rsidR="00862DE7">
        <w:rPr>
          <w:rFonts w:cs="Calibri"/>
          <w:szCs w:val="24"/>
          <w:lang w:eastAsia="ar-SA"/>
        </w:rPr>
        <w:t xml:space="preserve">на участие в закупке </w:t>
      </w:r>
      <w:r w:rsidRPr="005501CB">
        <w:rPr>
          <w:rFonts w:cs="Calibri"/>
          <w:szCs w:val="24"/>
          <w:lang w:eastAsia="ar-SA"/>
        </w:rPr>
        <w:t>до окончания срока подачи заявок</w:t>
      </w:r>
      <w:r w:rsidR="00862DE7">
        <w:rPr>
          <w:rFonts w:cs="Calibri"/>
          <w:szCs w:val="24"/>
          <w:lang w:eastAsia="ar-SA"/>
        </w:rPr>
        <w:t xml:space="preserve"> на участие в закупке</w:t>
      </w:r>
      <w:r w:rsidRPr="005501CB">
        <w:rPr>
          <w:rFonts w:cs="Calibri"/>
          <w:szCs w:val="24"/>
          <w:lang w:eastAsia="ar-SA"/>
        </w:rPr>
        <w:t>. Заявка направляется оператору электронной площадки, изменить заявку нельзя.</w:t>
      </w:r>
    </w:p>
    <w:p w:rsidR="00E719A7" w:rsidRDefault="00E719A7" w:rsidP="00E719A7">
      <w:pPr>
        <w:tabs>
          <w:tab w:val="left" w:pos="14570"/>
        </w:tabs>
        <w:suppressAutoHyphens/>
        <w:autoSpaceDE w:val="0"/>
        <w:ind w:firstLine="454"/>
        <w:rPr>
          <w:rFonts w:cs="Calibri"/>
          <w:color w:val="000000"/>
          <w:szCs w:val="24"/>
          <w:lang w:eastAsia="ar-SA"/>
        </w:rPr>
      </w:pPr>
      <w:r w:rsidRPr="005501CB">
        <w:rPr>
          <w:rFonts w:cs="Calibri"/>
          <w:color w:val="000000"/>
          <w:szCs w:val="24"/>
          <w:lang w:eastAsia="ar-SA"/>
        </w:rPr>
        <w:t xml:space="preserve">Заявка на участие в электронном аукционе должна быть подписана усиленной электронной подписью лица, имеющего право действовать от имени участника электронного аукциона. </w:t>
      </w:r>
    </w:p>
    <w:p w:rsidR="00E719A7" w:rsidRDefault="00E719A7" w:rsidP="00E719A7">
      <w:pPr>
        <w:tabs>
          <w:tab w:val="left" w:pos="14570"/>
        </w:tabs>
        <w:suppressAutoHyphens/>
        <w:autoSpaceDE w:val="0"/>
        <w:ind w:firstLine="454"/>
        <w:rPr>
          <w:rFonts w:cs="Calibri"/>
          <w:color w:val="000000"/>
          <w:szCs w:val="24"/>
          <w:lang w:eastAsia="ar-SA"/>
        </w:rPr>
      </w:pPr>
    </w:p>
    <w:p w:rsidR="00E719A7" w:rsidRPr="005501CB" w:rsidRDefault="00E719A7" w:rsidP="00E719A7">
      <w:pPr>
        <w:spacing w:line="240" w:lineRule="atLeast"/>
        <w:ind w:firstLine="567"/>
        <w:rPr>
          <w:b/>
          <w:bCs/>
          <w:i/>
          <w:iCs/>
          <w:szCs w:val="24"/>
          <w:u w:val="single"/>
        </w:rPr>
      </w:pPr>
      <w:r w:rsidRPr="005501CB">
        <w:rPr>
          <w:b/>
          <w:bCs/>
          <w:i/>
          <w:iCs/>
          <w:szCs w:val="24"/>
          <w:u w:val="single"/>
        </w:rPr>
        <w:t>Инструкция по заполнению заявки:</w:t>
      </w:r>
    </w:p>
    <w:p w:rsidR="00E719A7" w:rsidRPr="005501CB" w:rsidRDefault="00E719A7" w:rsidP="00E719A7">
      <w:pPr>
        <w:spacing w:line="240" w:lineRule="atLeast"/>
        <w:ind w:firstLine="567"/>
        <w:rPr>
          <w:szCs w:val="24"/>
        </w:rPr>
      </w:pPr>
      <w:r w:rsidRPr="005501CB">
        <w:rPr>
          <w:szCs w:val="24"/>
        </w:rPr>
        <w:t>Участник аукциона должен:</w:t>
      </w:r>
    </w:p>
    <w:p w:rsidR="00E719A7" w:rsidRDefault="00E719A7" w:rsidP="00E719A7">
      <w:pPr>
        <w:spacing w:line="240" w:lineRule="atLeast"/>
        <w:ind w:firstLine="567"/>
        <w:rPr>
          <w:szCs w:val="24"/>
        </w:rPr>
      </w:pPr>
      <w:r w:rsidRPr="005501CB">
        <w:rPr>
          <w:szCs w:val="24"/>
        </w:rPr>
        <w:t>- предоставить информацию об участнике закупки, указанную в пункте 1.1;</w:t>
      </w:r>
    </w:p>
    <w:p w:rsidR="00C078DF" w:rsidRPr="005501CB" w:rsidRDefault="00C078DF" w:rsidP="00E719A7">
      <w:pPr>
        <w:spacing w:line="240" w:lineRule="atLeast"/>
        <w:ind w:firstLine="567"/>
        <w:rPr>
          <w:szCs w:val="24"/>
        </w:rPr>
      </w:pPr>
      <w:r>
        <w:rPr>
          <w:szCs w:val="24"/>
        </w:rPr>
        <w:t>- представить документы, указанные в пункте 1.2</w:t>
      </w:r>
      <w:r w:rsidRPr="00C078DF">
        <w:rPr>
          <w:rFonts w:cs="Calibri"/>
          <w:szCs w:val="24"/>
          <w:lang w:eastAsia="ar-SA"/>
        </w:rPr>
        <w:t xml:space="preserve"> </w:t>
      </w:r>
      <w:r>
        <w:rPr>
          <w:rFonts w:cs="Calibri"/>
          <w:szCs w:val="24"/>
          <w:lang w:eastAsia="ar-SA"/>
        </w:rPr>
        <w:t>(при наличии таких требований);</w:t>
      </w:r>
    </w:p>
    <w:p w:rsidR="00E719A7" w:rsidRPr="005501CB" w:rsidRDefault="00E719A7" w:rsidP="00E719A7">
      <w:pPr>
        <w:spacing w:line="240" w:lineRule="atLeast"/>
        <w:ind w:firstLine="567"/>
        <w:rPr>
          <w:szCs w:val="24"/>
        </w:rPr>
      </w:pPr>
      <w:r w:rsidRPr="005501CB">
        <w:rPr>
          <w:szCs w:val="24"/>
        </w:rPr>
        <w:t>- предоставить де</w:t>
      </w:r>
      <w:r w:rsidR="00C078DF">
        <w:rPr>
          <w:szCs w:val="24"/>
        </w:rPr>
        <w:t>кларацию, указанную в пункте 1.3</w:t>
      </w:r>
      <w:r w:rsidRPr="005501CB">
        <w:rPr>
          <w:szCs w:val="24"/>
        </w:rPr>
        <w:t>;</w:t>
      </w:r>
    </w:p>
    <w:p w:rsidR="00E719A7" w:rsidRDefault="00E719A7" w:rsidP="00E719A7">
      <w:pPr>
        <w:spacing w:line="240" w:lineRule="atLeast"/>
        <w:ind w:firstLine="567"/>
        <w:rPr>
          <w:szCs w:val="24"/>
        </w:rPr>
      </w:pPr>
      <w:r w:rsidRPr="005501CB">
        <w:rPr>
          <w:szCs w:val="24"/>
        </w:rPr>
        <w:t>- предоставить ин</w:t>
      </w:r>
      <w:r w:rsidR="00C078DF">
        <w:rPr>
          <w:szCs w:val="24"/>
        </w:rPr>
        <w:t>формацию, указанную в пункте 1.4</w:t>
      </w:r>
      <w:r w:rsidRPr="005501CB">
        <w:rPr>
          <w:szCs w:val="24"/>
        </w:rPr>
        <w:t>;</w:t>
      </w:r>
    </w:p>
    <w:p w:rsidR="00C078DF" w:rsidRDefault="00C078DF" w:rsidP="00C078DF">
      <w:pPr>
        <w:spacing w:line="240" w:lineRule="atLeast"/>
        <w:ind w:firstLine="567"/>
        <w:rPr>
          <w:szCs w:val="24"/>
        </w:rPr>
      </w:pPr>
      <w:r w:rsidRPr="005501CB">
        <w:rPr>
          <w:szCs w:val="24"/>
        </w:rPr>
        <w:t>- предоставить ин</w:t>
      </w:r>
      <w:r>
        <w:rPr>
          <w:szCs w:val="24"/>
        </w:rPr>
        <w:t>формацию, указанную в пункте 1.5</w:t>
      </w:r>
      <w:r w:rsidRPr="005501CB">
        <w:rPr>
          <w:szCs w:val="24"/>
        </w:rPr>
        <w:t>;</w:t>
      </w:r>
    </w:p>
    <w:p w:rsidR="00E719A7" w:rsidRPr="005501CB" w:rsidRDefault="00E719A7" w:rsidP="00E719A7">
      <w:pPr>
        <w:spacing w:line="240" w:lineRule="atLeast"/>
        <w:ind w:firstLine="567"/>
        <w:rPr>
          <w:szCs w:val="24"/>
        </w:rPr>
      </w:pPr>
      <w:r w:rsidRPr="005501CB">
        <w:rPr>
          <w:szCs w:val="24"/>
        </w:rPr>
        <w:t>- предоставить конкретные показатели предлагаемого товара, соответствующие значениям, установленным в описании объекта закупки, указанные в пункте 2.1;</w:t>
      </w:r>
    </w:p>
    <w:p w:rsidR="00E719A7" w:rsidRPr="005501CB" w:rsidRDefault="00E719A7" w:rsidP="00E719A7">
      <w:pPr>
        <w:spacing w:line="240" w:lineRule="atLeast"/>
        <w:ind w:firstLine="567"/>
        <w:rPr>
          <w:szCs w:val="24"/>
        </w:rPr>
      </w:pPr>
      <w:r w:rsidRPr="005501CB">
        <w:rPr>
          <w:szCs w:val="24"/>
        </w:rPr>
        <w:t>- предоставить информацию о наименовании страны происхождения товара, указанную в пункте 2.2;</w:t>
      </w:r>
    </w:p>
    <w:p w:rsidR="00E719A7" w:rsidRPr="005501CB" w:rsidRDefault="00E719A7" w:rsidP="00E719A7">
      <w:pPr>
        <w:spacing w:line="240" w:lineRule="atLeast"/>
        <w:ind w:firstLine="567"/>
        <w:rPr>
          <w:szCs w:val="24"/>
        </w:rPr>
      </w:pPr>
      <w:r w:rsidRPr="005501CB">
        <w:rPr>
          <w:szCs w:val="24"/>
        </w:rPr>
        <w:t>- предоставить документ, указанный в пункте 2.3</w:t>
      </w:r>
      <w:r>
        <w:rPr>
          <w:szCs w:val="24"/>
        </w:rPr>
        <w:t>.</w:t>
      </w:r>
    </w:p>
    <w:p w:rsidR="00E719A7" w:rsidRDefault="00E719A7" w:rsidP="00E719A7">
      <w:pPr>
        <w:spacing w:line="240" w:lineRule="atLeast"/>
        <w:ind w:firstLine="567"/>
        <w:rPr>
          <w:szCs w:val="24"/>
        </w:rPr>
      </w:pPr>
    </w:p>
    <w:p w:rsidR="00B86077" w:rsidRPr="005501CB" w:rsidRDefault="00B86077" w:rsidP="00B86077">
      <w:pPr>
        <w:suppressAutoHyphens/>
        <w:ind w:left="72" w:firstLine="675"/>
        <w:rPr>
          <w:rFonts w:eastAsia="Calibri"/>
          <w:sz w:val="22"/>
          <w:szCs w:val="22"/>
          <w:lang w:eastAsia="zh-CN"/>
        </w:rPr>
      </w:pPr>
      <w:r w:rsidRPr="005501CB">
        <w:rPr>
          <w:szCs w:val="24"/>
        </w:rPr>
        <w:t>Описание товара, предлагаемого к поставке, должно быть выполнено как описание индивидуально определенной вещи, в строгом соответствии с реальными функциональными характеристиками товара.</w:t>
      </w:r>
    </w:p>
    <w:p w:rsidR="00B86077" w:rsidRPr="005501CB" w:rsidRDefault="00B86077" w:rsidP="00B86077">
      <w:pPr>
        <w:suppressAutoHyphens/>
        <w:ind w:left="72" w:firstLine="675"/>
        <w:rPr>
          <w:rFonts w:eastAsia="Calibri"/>
          <w:sz w:val="22"/>
          <w:szCs w:val="22"/>
          <w:lang w:eastAsia="zh-CN"/>
        </w:rPr>
      </w:pPr>
      <w:r w:rsidRPr="005501CB">
        <w:rPr>
          <w:szCs w:val="24"/>
        </w:rPr>
        <w:t>При описании предлагаемого товара могут быть использованы только общепринятые обозначения и сокращения.</w:t>
      </w:r>
    </w:p>
    <w:p w:rsidR="00B86077" w:rsidRPr="005501CB" w:rsidRDefault="00B86077" w:rsidP="00B86077">
      <w:pPr>
        <w:suppressAutoHyphens/>
        <w:ind w:left="72" w:firstLine="709"/>
        <w:rPr>
          <w:rFonts w:eastAsia="Calibri"/>
          <w:sz w:val="22"/>
          <w:szCs w:val="22"/>
          <w:lang w:eastAsia="zh-CN"/>
        </w:rPr>
      </w:pPr>
      <w:r w:rsidRPr="005501CB">
        <w:rPr>
          <w:szCs w:val="24"/>
        </w:rPr>
        <w:t xml:space="preserve">В «Описании объекта закупки» формулировка «до» означает «меньше». Формулировка «не более», означает «меньше или равно». Формулировка «не менее», «не ниже», означает «больше или равно». Точка с запятой </w:t>
      </w:r>
      <w:r w:rsidR="007E0DA7" w:rsidRPr="005501CB">
        <w:rPr>
          <w:szCs w:val="24"/>
        </w:rPr>
        <w:t>«</w:t>
      </w:r>
      <w:proofErr w:type="gramStart"/>
      <w:r w:rsidR="007E0DA7" w:rsidRPr="005501CB">
        <w:rPr>
          <w:szCs w:val="24"/>
        </w:rPr>
        <w:t>;</w:t>
      </w:r>
      <w:r w:rsidR="00C078DF">
        <w:rPr>
          <w:szCs w:val="24"/>
        </w:rPr>
        <w:t>»</w:t>
      </w:r>
      <w:proofErr w:type="gramEnd"/>
      <w:r w:rsidR="00C078DF">
        <w:rPr>
          <w:szCs w:val="24"/>
        </w:rPr>
        <w:t xml:space="preserve"> или запятая «,</w:t>
      </w:r>
      <w:r w:rsidRPr="005501CB">
        <w:rPr>
          <w:szCs w:val="24"/>
        </w:rPr>
        <w:t>» при перечислении однородных показателей (характеристик) (например, несколько показателей диаметров, толщин, размеров и т.д.) означает, что требуются все указанные показатели. Формулировка «в диапазоне от и до», «в диапазоне не менее и не более», «в диапазоне не шире и не уже» или «в диапазоне с символа/знака «-» (тире)» включает крайние значения диапазона. Формулировка «либо» и «или» означает выбор показателей по значению взаимоисключающих или заменяющих друг друга, указывая на необходимость выбора между ними. Формулировка «не хуже» применяемая к показателям для определения соответствия означает, что характеристики и/или потребительские свойства товара не должны уступать установленному значению показателя соответствующего товара, т.е. не должны изменять к худшему характеристики и/или потребительские свойства товара.</w:t>
      </w:r>
    </w:p>
    <w:p w:rsidR="00B86077" w:rsidRPr="005501CB" w:rsidRDefault="00B86077" w:rsidP="00B86077">
      <w:pPr>
        <w:suppressAutoHyphens/>
        <w:ind w:left="72" w:firstLine="709"/>
        <w:rPr>
          <w:rFonts w:eastAsia="Calibri"/>
          <w:sz w:val="22"/>
          <w:szCs w:val="22"/>
          <w:lang w:eastAsia="zh-CN"/>
        </w:rPr>
      </w:pPr>
      <w:r w:rsidRPr="005501CB">
        <w:rPr>
          <w:b/>
          <w:i/>
          <w:szCs w:val="24"/>
          <w:u w:val="single"/>
        </w:rPr>
        <w:t>Не допускается при описании товара указывать</w:t>
      </w:r>
      <w:r w:rsidRPr="005501CB">
        <w:rPr>
          <w:szCs w:val="24"/>
        </w:rPr>
        <w:t>: «не более», «не менее», «более», «менее», «соответствует», «либо», «в полном соответствии», «должен быть», «должен», «не должен», «(с)выше», «или», «до», ставить знаки «+», «-», «V», «≥», «±», «≤», «&lt;», «&gt;» и т.п.</w:t>
      </w:r>
    </w:p>
    <w:p w:rsidR="00B86077" w:rsidRPr="005501CB" w:rsidRDefault="00B86077" w:rsidP="00B86077">
      <w:pPr>
        <w:suppressAutoHyphens/>
        <w:ind w:left="72" w:firstLine="709"/>
        <w:rPr>
          <w:rFonts w:eastAsia="Calibri"/>
          <w:sz w:val="22"/>
          <w:szCs w:val="22"/>
          <w:lang w:eastAsia="zh-CN"/>
        </w:rPr>
      </w:pPr>
      <w:r w:rsidRPr="005501CB">
        <w:rPr>
          <w:szCs w:val="24"/>
        </w:rPr>
        <w:lastRenderedPageBreak/>
        <w:t>При описании характеристик (показателей) товара участник закупки должен указать одно из значений, включенных в числовой диапазон, если это предусмотрено параметрами определения товара в описании объекта закупки.</w:t>
      </w:r>
    </w:p>
    <w:p w:rsidR="00B86077" w:rsidRPr="005501CB" w:rsidRDefault="00B86077" w:rsidP="00B86077">
      <w:pPr>
        <w:suppressAutoHyphens/>
        <w:ind w:left="72" w:firstLine="709"/>
        <w:rPr>
          <w:rFonts w:eastAsia="Calibri"/>
          <w:sz w:val="22"/>
          <w:szCs w:val="22"/>
          <w:lang w:eastAsia="zh-CN"/>
        </w:rPr>
      </w:pPr>
      <w:r w:rsidRPr="005501CB">
        <w:rPr>
          <w:szCs w:val="24"/>
        </w:rPr>
        <w:t xml:space="preserve">Формулировки "не более", "не менее", «более», «менее», «(с)выше», «ниже», «до», «св.», знаки «+», «≥», «-», «±», «≤», могут быть использованы при описании показателей в случае, если применение данных формулировок предусмотрено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стандартизации,с обязательной ссылкой на такой регламент. В отношении  показателей, предусмотренных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участником закупки в первой части заявки  должны быть указаны  максимальные и (или) минимальные значения,  в виде одного значения показателя или  в виде диапазона значений  показателей. </w:t>
      </w:r>
    </w:p>
    <w:p w:rsidR="00DA034F" w:rsidRDefault="00B86077" w:rsidP="005E66B1">
      <w:pPr>
        <w:widowControl w:val="0"/>
        <w:tabs>
          <w:tab w:val="left" w:pos="10306"/>
        </w:tabs>
        <w:suppressAutoHyphens/>
        <w:ind w:firstLine="709"/>
        <w:rPr>
          <w:szCs w:val="24"/>
        </w:rPr>
      </w:pPr>
      <w:proofErr w:type="gramStart"/>
      <w:r w:rsidRPr="005501CB">
        <w:rPr>
          <w:szCs w:val="24"/>
        </w:rPr>
        <w:t xml:space="preserve">Если в </w:t>
      </w:r>
      <w:r w:rsidRPr="005501CB">
        <w:rPr>
          <w:b/>
          <w:szCs w:val="24"/>
        </w:rPr>
        <w:t>«Описании объекта закупки»</w:t>
      </w:r>
      <w:r w:rsidRPr="005501CB">
        <w:rPr>
          <w:szCs w:val="24"/>
        </w:rPr>
        <w:t xml:space="preserve"> указан товар, у которого технические, функциональные (потребительские свойства) и качественные характеристики </w:t>
      </w:r>
      <w:r w:rsidRPr="005501CB">
        <w:rPr>
          <w:b/>
          <w:szCs w:val="24"/>
        </w:rPr>
        <w:t>должны соответствовать указанным в описании объекта закупки</w:t>
      </w:r>
      <w:r w:rsidRPr="005501CB">
        <w:rPr>
          <w:szCs w:val="24"/>
        </w:rPr>
        <w:t xml:space="preserve">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(далее - ГОСТ), то участник закупки должен указать конкретные</w:t>
      </w:r>
      <w:proofErr w:type="gramEnd"/>
      <w:r w:rsidRPr="005501CB">
        <w:rPr>
          <w:szCs w:val="24"/>
        </w:rPr>
        <w:t xml:space="preserve"> показатели предлагаемого товара соответствующие ГОСТ, </w:t>
      </w:r>
      <w:proofErr w:type="gramStart"/>
      <w:r w:rsidRPr="005501CB">
        <w:rPr>
          <w:szCs w:val="24"/>
        </w:rPr>
        <w:t>указанному</w:t>
      </w:r>
      <w:proofErr w:type="gramEnd"/>
      <w:r w:rsidRPr="005501CB">
        <w:rPr>
          <w:szCs w:val="24"/>
        </w:rPr>
        <w:t xml:space="preserve"> в описании объекта закупки.</w:t>
      </w:r>
    </w:p>
    <w:p w:rsidR="00D20312" w:rsidRDefault="00D20312" w:rsidP="005E66B1">
      <w:pPr>
        <w:widowControl w:val="0"/>
        <w:tabs>
          <w:tab w:val="left" w:pos="10306"/>
        </w:tabs>
        <w:suppressAutoHyphens/>
        <w:ind w:firstLine="709"/>
        <w:rPr>
          <w:szCs w:val="24"/>
        </w:rPr>
      </w:pPr>
    </w:p>
    <w:p w:rsidR="005E66B1" w:rsidRDefault="005E66B1" w:rsidP="005E66B1">
      <w:pPr>
        <w:widowControl w:val="0"/>
        <w:tabs>
          <w:tab w:val="left" w:pos="10306"/>
        </w:tabs>
        <w:suppressAutoHyphens/>
        <w:ind w:firstLine="709"/>
        <w:rPr>
          <w:lang w:eastAsia="ar-SA"/>
        </w:rPr>
      </w:pPr>
      <w:bookmarkStart w:id="0" w:name="_GoBack"/>
      <w:bookmarkEnd w:id="0"/>
    </w:p>
    <w:sectPr w:rsidR="005E66B1" w:rsidSect="005501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D35802"/>
    <w:multiLevelType w:val="hybridMultilevel"/>
    <w:tmpl w:val="FF16B65E"/>
    <w:lvl w:ilvl="0" w:tplc="F3CECC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79C3A8C"/>
    <w:multiLevelType w:val="hybridMultilevel"/>
    <w:tmpl w:val="A752A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A4F"/>
    <w:rsid w:val="00053127"/>
    <w:rsid w:val="001555E7"/>
    <w:rsid w:val="00340AC0"/>
    <w:rsid w:val="00357808"/>
    <w:rsid w:val="0037024E"/>
    <w:rsid w:val="003A2017"/>
    <w:rsid w:val="005501CB"/>
    <w:rsid w:val="005E66B1"/>
    <w:rsid w:val="005F65CB"/>
    <w:rsid w:val="006F300B"/>
    <w:rsid w:val="006F36E5"/>
    <w:rsid w:val="00723D4D"/>
    <w:rsid w:val="007E0DA7"/>
    <w:rsid w:val="00862DE7"/>
    <w:rsid w:val="00AA52BE"/>
    <w:rsid w:val="00B66DF1"/>
    <w:rsid w:val="00B86077"/>
    <w:rsid w:val="00BE46BD"/>
    <w:rsid w:val="00C078DF"/>
    <w:rsid w:val="00C46758"/>
    <w:rsid w:val="00D20312"/>
    <w:rsid w:val="00DA034F"/>
    <w:rsid w:val="00DD37B7"/>
    <w:rsid w:val="00E719A7"/>
    <w:rsid w:val="00E97B5D"/>
    <w:rsid w:val="00F1069E"/>
    <w:rsid w:val="00F33156"/>
    <w:rsid w:val="00FE1A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1CB"/>
    <w:pPr>
      <w:spacing w:after="0" w:line="240" w:lineRule="auto"/>
      <w:ind w:firstLine="720"/>
      <w:jc w:val="both"/>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34F"/>
    <w:pPr>
      <w:ind w:left="720"/>
      <w:contextualSpacing/>
    </w:pPr>
  </w:style>
  <w:style w:type="character" w:styleId="a4">
    <w:name w:val="Hyperlink"/>
    <w:basedOn w:val="a0"/>
    <w:uiPriority w:val="99"/>
    <w:semiHidden/>
    <w:unhideWhenUsed/>
    <w:rsid w:val="00340A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1CB"/>
    <w:pPr>
      <w:spacing w:after="0" w:line="240" w:lineRule="auto"/>
      <w:ind w:firstLine="720"/>
      <w:jc w:val="both"/>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34F"/>
    <w:pPr>
      <w:ind w:left="720"/>
      <w:contextualSpacing/>
    </w:pPr>
  </w:style>
  <w:style w:type="character" w:styleId="a4">
    <w:name w:val="Hyperlink"/>
    <w:basedOn w:val="a0"/>
    <w:uiPriority w:val="99"/>
    <w:semiHidden/>
    <w:unhideWhenUsed/>
    <w:rsid w:val="00340A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2091</Words>
  <Characters>11922</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Михалёва</dc:creator>
  <cp:lastModifiedBy>Лайдинен Айли Ивановна</cp:lastModifiedBy>
  <cp:revision>2</cp:revision>
  <cp:lastPrinted>2023-12-20T04:07:00Z</cp:lastPrinted>
  <dcterms:created xsi:type="dcterms:W3CDTF">2026-04-06T08:05:00Z</dcterms:created>
  <dcterms:modified xsi:type="dcterms:W3CDTF">2026-04-06T08:05:00Z</dcterms:modified>
</cp:coreProperties>
</file>