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AB" w:rsidRDefault="0067359F" w:rsidP="0067359F">
      <w:pPr>
        <w:pStyle w:val="1"/>
        <w:shd w:val="clear" w:color="auto" w:fill="FFFFFF"/>
        <w:spacing w:before="0" w:beforeAutospacing="0" w:after="180" w:afterAutospacing="0" w:line="480" w:lineRule="atLeast"/>
        <w:textAlignment w:val="baseline"/>
      </w:pPr>
      <w:r>
        <w:tab/>
      </w:r>
    </w:p>
    <w:p w:rsidR="007A1A0D" w:rsidRDefault="007A1A0D" w:rsidP="007A1A0D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212121"/>
          <w:sz w:val="69"/>
          <w:szCs w:val="69"/>
        </w:rPr>
      </w:pPr>
      <w:proofErr w:type="spellStart"/>
      <w:r>
        <w:rPr>
          <w:rFonts w:ascii="Arial" w:hAnsi="Arial" w:cs="Arial"/>
          <w:b w:val="0"/>
          <w:bCs w:val="0"/>
          <w:color w:val="212121"/>
          <w:sz w:val="69"/>
          <w:szCs w:val="69"/>
        </w:rPr>
        <w:t>Самоспасатель</w:t>
      </w:r>
      <w:proofErr w:type="spellEnd"/>
      <w:r>
        <w:rPr>
          <w:rFonts w:ascii="Arial" w:hAnsi="Arial" w:cs="Arial"/>
          <w:b w:val="0"/>
          <w:bCs w:val="0"/>
          <w:color w:val="212121"/>
          <w:sz w:val="69"/>
          <w:szCs w:val="69"/>
        </w:rPr>
        <w:t xml:space="preserve"> изолирующий СПИ-20М</w:t>
      </w:r>
    </w:p>
    <w:p w:rsidR="007A1A0D" w:rsidRDefault="007A1A0D" w:rsidP="007A1A0D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212121"/>
          <w:sz w:val="69"/>
          <w:szCs w:val="69"/>
        </w:rPr>
      </w:pPr>
    </w:p>
    <w:p w:rsidR="007A1A0D" w:rsidRDefault="007A1A0D" w:rsidP="007A1A0D">
      <w:pPr>
        <w:pStyle w:val="2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212121"/>
          <w:sz w:val="54"/>
          <w:szCs w:val="54"/>
        </w:rPr>
      </w:pPr>
      <w:r>
        <w:rPr>
          <w:rFonts w:ascii="Arial" w:hAnsi="Arial" w:cs="Arial"/>
          <w:b w:val="0"/>
          <w:bCs w:val="0"/>
          <w:color w:val="212121"/>
          <w:sz w:val="54"/>
          <w:szCs w:val="54"/>
        </w:rPr>
        <w:t>Назначение</w:t>
      </w:r>
    </w:p>
    <w:p w:rsidR="007A1A0D" w:rsidRDefault="007A1A0D" w:rsidP="007A1A0D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12121"/>
          <w:sz w:val="27"/>
          <w:szCs w:val="27"/>
        </w:rPr>
      </w:pPr>
      <w:proofErr w:type="spellStart"/>
      <w:r>
        <w:rPr>
          <w:rFonts w:ascii="Arial" w:hAnsi="Arial" w:cs="Arial"/>
          <w:color w:val="212121"/>
          <w:sz w:val="27"/>
          <w:szCs w:val="27"/>
        </w:rPr>
        <w:t>Самоспасатель</w:t>
      </w:r>
      <w:proofErr w:type="spellEnd"/>
      <w:r>
        <w:rPr>
          <w:rFonts w:ascii="Arial" w:hAnsi="Arial" w:cs="Arial"/>
          <w:color w:val="21212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212121"/>
          <w:sz w:val="27"/>
          <w:szCs w:val="27"/>
        </w:rPr>
        <w:t>пожарный</w:t>
      </w:r>
      <w:proofErr w:type="gramEnd"/>
      <w:r>
        <w:rPr>
          <w:rFonts w:ascii="Arial" w:hAnsi="Arial" w:cs="Arial"/>
          <w:color w:val="212121"/>
          <w:sz w:val="27"/>
          <w:szCs w:val="27"/>
        </w:rPr>
        <w:t xml:space="preserve"> изолирующий СПИ-20М является средством индивидуальной защиты органов дыхания и зрения человека (СИЗОД) изолирующего действия. </w:t>
      </w:r>
      <w:proofErr w:type="gramStart"/>
      <w:r>
        <w:rPr>
          <w:rFonts w:ascii="Arial" w:hAnsi="Arial" w:cs="Arial"/>
          <w:color w:val="212121"/>
          <w:sz w:val="27"/>
          <w:szCs w:val="27"/>
        </w:rPr>
        <w:t xml:space="preserve">Предназначен для защиты органов дыхания и зрения человека от всего спектра отравляющих веществ, образующихся в окружающей среде вследствие пожара, чрезвычайных ситуаций, связанных с выделением </w:t>
      </w:r>
      <w:proofErr w:type="spellStart"/>
      <w:r>
        <w:rPr>
          <w:rFonts w:ascii="Arial" w:hAnsi="Arial" w:cs="Arial"/>
          <w:color w:val="212121"/>
          <w:sz w:val="27"/>
          <w:szCs w:val="27"/>
        </w:rPr>
        <w:t>аварийно</w:t>
      </w:r>
      <w:proofErr w:type="spellEnd"/>
      <w:r>
        <w:rPr>
          <w:rFonts w:ascii="Arial" w:hAnsi="Arial" w:cs="Arial"/>
          <w:color w:val="212121"/>
          <w:sz w:val="27"/>
          <w:szCs w:val="27"/>
        </w:rPr>
        <w:t xml:space="preserve"> химически опасных веществ (АХОВ), а также при террористических актах с применением отравляющих веществ (ОВ), радиоактивной пыли (РП), биологических аэрозолей (БА) и </w:t>
      </w:r>
      <w:proofErr w:type="spellStart"/>
      <w:r>
        <w:rPr>
          <w:rFonts w:ascii="Arial" w:hAnsi="Arial" w:cs="Arial"/>
          <w:color w:val="212121"/>
          <w:sz w:val="27"/>
          <w:szCs w:val="27"/>
        </w:rPr>
        <w:t>аварийно</w:t>
      </w:r>
      <w:proofErr w:type="spellEnd"/>
      <w:r>
        <w:rPr>
          <w:rFonts w:ascii="Arial" w:hAnsi="Arial" w:cs="Arial"/>
          <w:color w:val="212121"/>
          <w:sz w:val="27"/>
          <w:szCs w:val="27"/>
        </w:rPr>
        <w:t xml:space="preserve"> химически опасных веществ ингаляционного действия (АХОВИД).</w:t>
      </w:r>
      <w:proofErr w:type="gramEnd"/>
    </w:p>
    <w:p w:rsidR="007A1A0D" w:rsidRDefault="007A1A0D" w:rsidP="007A1A0D">
      <w:pPr>
        <w:pStyle w:val="2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212121"/>
          <w:sz w:val="54"/>
          <w:szCs w:val="54"/>
        </w:rPr>
      </w:pPr>
      <w:r>
        <w:rPr>
          <w:rFonts w:ascii="Arial" w:hAnsi="Arial" w:cs="Arial"/>
          <w:b w:val="0"/>
          <w:bCs w:val="0"/>
          <w:color w:val="212121"/>
          <w:sz w:val="54"/>
          <w:szCs w:val="54"/>
        </w:rPr>
        <w:t>Соответствие требованиям стандартов</w:t>
      </w:r>
    </w:p>
    <w:p w:rsidR="007A1A0D" w:rsidRDefault="007A1A0D" w:rsidP="007A1A0D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 xml:space="preserve">Обязательный сертификат соответствия требованиям Федерального закона от 22 июля 2008 г. №123-ФЗ «Технический регламент о требованиях пожарной безопасности» по ГОСТ </w:t>
      </w:r>
      <w:proofErr w:type="gramStart"/>
      <w:r>
        <w:rPr>
          <w:rFonts w:ascii="Arial" w:hAnsi="Arial" w:cs="Arial"/>
          <w:color w:val="212121"/>
          <w:sz w:val="27"/>
          <w:szCs w:val="27"/>
        </w:rPr>
        <w:t>Р</w:t>
      </w:r>
      <w:proofErr w:type="gramEnd"/>
      <w:r>
        <w:rPr>
          <w:rFonts w:ascii="Arial" w:hAnsi="Arial" w:cs="Arial"/>
          <w:color w:val="212121"/>
          <w:sz w:val="27"/>
          <w:szCs w:val="27"/>
        </w:rPr>
        <w:t xml:space="preserve"> 53260-2009. Обязательный сертификат соответствия требованиям Технического регламента Таможенного союза «О безопасности средств индивидуальной защиты» </w:t>
      </w:r>
      <w:proofErr w:type="gramStart"/>
      <w:r>
        <w:rPr>
          <w:rFonts w:ascii="Arial" w:hAnsi="Arial" w:cs="Arial"/>
          <w:color w:val="212121"/>
          <w:sz w:val="27"/>
          <w:szCs w:val="27"/>
        </w:rPr>
        <w:t>ТР</w:t>
      </w:r>
      <w:proofErr w:type="gramEnd"/>
      <w:r>
        <w:rPr>
          <w:rFonts w:ascii="Arial" w:hAnsi="Arial" w:cs="Arial"/>
          <w:color w:val="212121"/>
          <w:sz w:val="27"/>
          <w:szCs w:val="27"/>
        </w:rPr>
        <w:t xml:space="preserve"> ТС 019/2011.</w:t>
      </w:r>
    </w:p>
    <w:p w:rsidR="007A1A0D" w:rsidRDefault="007A1A0D" w:rsidP="007A1A0D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12121"/>
          <w:sz w:val="27"/>
          <w:szCs w:val="27"/>
        </w:rPr>
      </w:pPr>
    </w:p>
    <w:p w:rsidR="007A1A0D" w:rsidRPr="007A1A0D" w:rsidRDefault="007A1A0D" w:rsidP="007A1A0D">
      <w:pPr>
        <w:pStyle w:val="2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212121"/>
          <w:sz w:val="54"/>
          <w:szCs w:val="54"/>
        </w:rPr>
      </w:pPr>
      <w:r w:rsidRPr="007A1A0D">
        <w:rPr>
          <w:rFonts w:ascii="Arial" w:hAnsi="Arial" w:cs="Arial"/>
          <w:b w:val="0"/>
          <w:bCs w:val="0"/>
          <w:color w:val="212121"/>
          <w:sz w:val="54"/>
          <w:szCs w:val="54"/>
        </w:rPr>
        <w:lastRenderedPageBreak/>
        <w:t>Характеристики</w:t>
      </w:r>
    </w:p>
    <w:p w:rsidR="007A1A0D" w:rsidRDefault="007A1A0D" w:rsidP="007A1A0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7A1A0D">
        <w:rPr>
          <w:rFonts w:ascii="Arial" w:eastAsia="Times New Roman" w:hAnsi="Arial" w:cs="Arial"/>
          <w:color w:val="212121"/>
          <w:sz w:val="27"/>
          <w:szCs w:val="27"/>
          <w:lang w:eastAsia="ru-RU"/>
        </w:rPr>
        <w:drawing>
          <wp:inline distT="0" distB="0" distL="0" distR="0" wp14:anchorId="3FDE906D" wp14:editId="6B22743B">
            <wp:extent cx="5940425" cy="23261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0D" w:rsidRDefault="007A1A0D" w:rsidP="007A1A0D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</w:p>
    <w:p w:rsidR="007A1A0D" w:rsidRDefault="007A1A0D" w:rsidP="007A1A0D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12121"/>
          <w:sz w:val="27"/>
          <w:szCs w:val="27"/>
          <w:lang w:eastAsia="ru-RU"/>
        </w:rPr>
        <w:t>Документация</w:t>
      </w:r>
    </w:p>
    <w:p w:rsidR="007A1A0D" w:rsidRDefault="007A1A0D" w:rsidP="007A1A0D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7A1A0D">
        <w:rPr>
          <w:rFonts w:ascii="Arial" w:eastAsia="Times New Roman" w:hAnsi="Arial" w:cs="Arial"/>
          <w:color w:val="212121"/>
          <w:sz w:val="27"/>
          <w:szCs w:val="27"/>
          <w:lang w:eastAsia="ru-RU"/>
        </w:rPr>
        <w:drawing>
          <wp:inline distT="0" distB="0" distL="0" distR="0" wp14:anchorId="629E5680" wp14:editId="36BBF242">
            <wp:extent cx="3953427" cy="1524213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E89" w:rsidRPr="007A1A0D" w:rsidRDefault="00A55E89" w:rsidP="007A1A0D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76500" cy="2476500"/>
            <wp:effectExtent l="0" t="0" r="0" b="0"/>
            <wp:docPr id="4" name="Рисунок 4" descr="thumb-samospasatel-izoliruyushhij-spi-20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mb-samospasatel-izoliruyushhij-spi-20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1A0D" w:rsidRDefault="007A1A0D" w:rsidP="007A1A0D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212121"/>
          <w:sz w:val="69"/>
          <w:szCs w:val="69"/>
        </w:rPr>
      </w:pPr>
    </w:p>
    <w:sectPr w:rsidR="007A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6196"/>
    <w:multiLevelType w:val="multilevel"/>
    <w:tmpl w:val="1D7A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6722A"/>
    <w:multiLevelType w:val="multilevel"/>
    <w:tmpl w:val="EF6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1F"/>
    <w:rsid w:val="001E3E30"/>
    <w:rsid w:val="0024671F"/>
    <w:rsid w:val="005C31AB"/>
    <w:rsid w:val="0067359F"/>
    <w:rsid w:val="007A1A0D"/>
    <w:rsid w:val="00A55E89"/>
    <w:rsid w:val="00D97DAB"/>
    <w:rsid w:val="00F4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3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A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9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-classificationname">
    <w:name w:val="product-classification__name"/>
    <w:basedOn w:val="a0"/>
    <w:rsid w:val="0067359F"/>
  </w:style>
  <w:style w:type="character" w:customStyle="1" w:styleId="product-classificationvalues">
    <w:name w:val="product-classification__values"/>
    <w:basedOn w:val="a0"/>
    <w:rsid w:val="0067359F"/>
  </w:style>
  <w:style w:type="character" w:styleId="a3">
    <w:name w:val="Hyperlink"/>
    <w:basedOn w:val="a0"/>
    <w:uiPriority w:val="99"/>
    <w:semiHidden/>
    <w:unhideWhenUsed/>
    <w:rsid w:val="0067359F"/>
    <w:rPr>
      <w:color w:val="0000FF"/>
      <w:u w:val="single"/>
    </w:rPr>
  </w:style>
  <w:style w:type="character" w:customStyle="1" w:styleId="i-pl5">
    <w:name w:val="i-pl5"/>
    <w:basedOn w:val="a0"/>
    <w:rsid w:val="0067359F"/>
  </w:style>
  <w:style w:type="character" w:customStyle="1" w:styleId="60">
    <w:name w:val="Заголовок 6 Знак"/>
    <w:basedOn w:val="a0"/>
    <w:link w:val="6"/>
    <w:uiPriority w:val="9"/>
    <w:semiHidden/>
    <w:rsid w:val="006735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67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5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A1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7A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3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A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9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-classificationname">
    <w:name w:val="product-classification__name"/>
    <w:basedOn w:val="a0"/>
    <w:rsid w:val="0067359F"/>
  </w:style>
  <w:style w:type="character" w:customStyle="1" w:styleId="product-classificationvalues">
    <w:name w:val="product-classification__values"/>
    <w:basedOn w:val="a0"/>
    <w:rsid w:val="0067359F"/>
  </w:style>
  <w:style w:type="character" w:styleId="a3">
    <w:name w:val="Hyperlink"/>
    <w:basedOn w:val="a0"/>
    <w:uiPriority w:val="99"/>
    <w:semiHidden/>
    <w:unhideWhenUsed/>
    <w:rsid w:val="0067359F"/>
    <w:rPr>
      <w:color w:val="0000FF"/>
      <w:u w:val="single"/>
    </w:rPr>
  </w:style>
  <w:style w:type="character" w:customStyle="1" w:styleId="i-pl5">
    <w:name w:val="i-pl5"/>
    <w:basedOn w:val="a0"/>
    <w:rsid w:val="0067359F"/>
  </w:style>
  <w:style w:type="character" w:customStyle="1" w:styleId="60">
    <w:name w:val="Заголовок 6 Знак"/>
    <w:basedOn w:val="a0"/>
    <w:link w:val="6"/>
    <w:uiPriority w:val="9"/>
    <w:semiHidden/>
    <w:rsid w:val="006735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67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5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A1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7A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30301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4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94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851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9941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4500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1153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520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3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2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6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2026-07-15T15:42:00Z</dcterms:created>
  <dcterms:modified xsi:type="dcterms:W3CDTF">2026-08-04T02:54:00Z</dcterms:modified>
</cp:coreProperties>
</file>