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998DC" w14:textId="77777777" w:rsidR="00FC6C67" w:rsidRPr="00264982" w:rsidRDefault="00692567" w:rsidP="00054032">
      <w:pPr>
        <w:spacing w:after="0" w:line="240" w:lineRule="auto"/>
        <w:ind w:left="3261"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C6161E" w:rsidRPr="004B09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</w:p>
    <w:p w14:paraId="39B9E6B2" w14:textId="2B02473B" w:rsidR="00054032" w:rsidRDefault="00250C5F" w:rsidP="00054032">
      <w:pPr>
        <w:spacing w:after="0" w:line="240" w:lineRule="auto"/>
        <w:ind w:left="3261"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FC6C67" w:rsidRPr="002649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="00FC6C67" w:rsidRPr="00264982">
        <w:rPr>
          <w:rFonts w:ascii="Times New Roman" w:hAnsi="Times New Roman"/>
          <w:sz w:val="24"/>
          <w:szCs w:val="24"/>
        </w:rPr>
        <w:t>оговору №</w:t>
      </w:r>
      <w:r w:rsidR="00054032">
        <w:rPr>
          <w:rFonts w:ascii="Times New Roman" w:hAnsi="Times New Roman"/>
          <w:sz w:val="24"/>
          <w:szCs w:val="24"/>
        </w:rPr>
        <w:t xml:space="preserve"> </w:t>
      </w:r>
      <w:r w:rsidR="0005403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5"/>
            <w:enabled/>
            <w:calcOnExit w:val="0"/>
            <w:textInput>
              <w:default w:val="____________________________"/>
            </w:textInput>
          </w:ffData>
        </w:fldChar>
      </w:r>
      <w:bookmarkStart w:id="0" w:name="ТекстовоеПоле5"/>
      <w:r w:rsidR="00054032">
        <w:rPr>
          <w:rFonts w:ascii="Times New Roman" w:hAnsi="Times New Roman"/>
          <w:sz w:val="24"/>
          <w:szCs w:val="24"/>
        </w:rPr>
        <w:instrText xml:space="preserve"> FORMTEXT </w:instrText>
      </w:r>
      <w:r w:rsidR="00054032">
        <w:rPr>
          <w:rFonts w:ascii="Times New Roman" w:hAnsi="Times New Roman"/>
          <w:sz w:val="24"/>
          <w:szCs w:val="24"/>
        </w:rPr>
      </w:r>
      <w:r w:rsidR="00054032">
        <w:rPr>
          <w:rFonts w:ascii="Times New Roman" w:hAnsi="Times New Roman"/>
          <w:sz w:val="24"/>
          <w:szCs w:val="24"/>
        </w:rPr>
        <w:fldChar w:fldCharType="separate"/>
      </w:r>
      <w:bookmarkStart w:id="1" w:name="_GoBack"/>
      <w:r w:rsidR="007E03DE">
        <w:rPr>
          <w:rFonts w:ascii="Times New Roman" w:hAnsi="Times New Roman"/>
          <w:sz w:val="24"/>
          <w:szCs w:val="24"/>
        </w:rPr>
        <w:t> </w:t>
      </w:r>
      <w:r w:rsidR="007E03DE">
        <w:rPr>
          <w:rFonts w:ascii="Times New Roman" w:hAnsi="Times New Roman"/>
          <w:sz w:val="24"/>
          <w:szCs w:val="24"/>
        </w:rPr>
        <w:t> </w:t>
      </w:r>
      <w:r w:rsidR="007E03DE">
        <w:rPr>
          <w:rFonts w:ascii="Times New Roman" w:hAnsi="Times New Roman"/>
          <w:sz w:val="24"/>
          <w:szCs w:val="24"/>
        </w:rPr>
        <w:t> </w:t>
      </w:r>
      <w:r w:rsidR="007E03DE">
        <w:rPr>
          <w:rFonts w:ascii="Times New Roman" w:hAnsi="Times New Roman"/>
          <w:sz w:val="24"/>
          <w:szCs w:val="24"/>
        </w:rPr>
        <w:t> </w:t>
      </w:r>
      <w:r w:rsidR="007E03DE">
        <w:rPr>
          <w:rFonts w:ascii="Times New Roman" w:hAnsi="Times New Roman"/>
          <w:sz w:val="24"/>
          <w:szCs w:val="24"/>
        </w:rPr>
        <w:t> </w:t>
      </w:r>
      <w:bookmarkEnd w:id="1"/>
      <w:r w:rsidR="00054032">
        <w:rPr>
          <w:rFonts w:ascii="Times New Roman" w:hAnsi="Times New Roman"/>
          <w:sz w:val="24"/>
          <w:szCs w:val="24"/>
        </w:rPr>
        <w:fldChar w:fldCharType="end"/>
      </w:r>
      <w:bookmarkEnd w:id="0"/>
      <w:r w:rsidR="00FC6C67" w:rsidRPr="00264982">
        <w:rPr>
          <w:rFonts w:ascii="Times New Roman" w:hAnsi="Times New Roman"/>
          <w:sz w:val="24"/>
          <w:szCs w:val="24"/>
        </w:rPr>
        <w:t xml:space="preserve"> </w:t>
      </w:r>
    </w:p>
    <w:p w14:paraId="2BD40C0A" w14:textId="4DD97547" w:rsidR="00FC6C67" w:rsidRDefault="00FC6C67" w:rsidP="00054032">
      <w:pPr>
        <w:spacing w:after="0" w:line="240" w:lineRule="auto"/>
        <w:ind w:left="3261" w:right="141"/>
        <w:rPr>
          <w:rFonts w:ascii="Times New Roman" w:hAnsi="Times New Roman"/>
          <w:sz w:val="24"/>
          <w:szCs w:val="24"/>
        </w:rPr>
      </w:pPr>
      <w:r w:rsidRPr="00264982">
        <w:rPr>
          <w:rFonts w:ascii="Times New Roman" w:hAnsi="Times New Roman"/>
          <w:sz w:val="24"/>
          <w:szCs w:val="24"/>
        </w:rPr>
        <w:t xml:space="preserve">от  </w:t>
      </w:r>
      <w:r w:rsidR="00250C5F">
        <w:rPr>
          <w:rFonts w:ascii="Times New Roman" w:hAnsi="Times New Roman"/>
          <w:sz w:val="24"/>
          <w:szCs w:val="24"/>
        </w:rPr>
        <w:t xml:space="preserve">                 </w:t>
      </w:r>
      <w:r w:rsidRPr="00264982">
        <w:rPr>
          <w:rFonts w:ascii="Times New Roman" w:hAnsi="Times New Roman"/>
          <w:sz w:val="24"/>
          <w:szCs w:val="24"/>
        </w:rPr>
        <w:t>«</w:t>
      </w:r>
      <w:permStart w:id="2124840898" w:edGrp="everyone"/>
      <w:r w:rsidR="009D5518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2"/>
            <w:enabled/>
            <w:calcOnExit w:val="0"/>
            <w:textInput>
              <w:default w:val="_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9D5518" w:rsidRPr="00264982">
        <w:rPr>
          <w:rFonts w:ascii="Times New Roman" w:hAnsi="Times New Roman"/>
          <w:sz w:val="24"/>
          <w:szCs w:val="24"/>
        </w:rPr>
      </w:r>
      <w:r w:rsidR="009D5518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__</w:t>
      </w:r>
      <w:r w:rsidR="009D5518" w:rsidRPr="00264982">
        <w:rPr>
          <w:rFonts w:ascii="Times New Roman" w:hAnsi="Times New Roman"/>
          <w:sz w:val="24"/>
          <w:szCs w:val="24"/>
        </w:rPr>
        <w:fldChar w:fldCharType="end"/>
      </w:r>
      <w:permEnd w:id="2124840898"/>
      <w:r w:rsidRPr="00264982">
        <w:rPr>
          <w:rFonts w:ascii="Times New Roman" w:hAnsi="Times New Roman"/>
          <w:sz w:val="24"/>
          <w:szCs w:val="24"/>
        </w:rPr>
        <w:t>»</w:t>
      </w:r>
      <w:permStart w:id="47843428" w:edGrp="everyone"/>
      <w:r w:rsidR="009D5518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3"/>
            <w:enabled/>
            <w:calcOnExit w:val="0"/>
            <w:textInput>
              <w:default w:val="___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9D5518" w:rsidRPr="00264982">
        <w:rPr>
          <w:rFonts w:ascii="Times New Roman" w:hAnsi="Times New Roman"/>
          <w:sz w:val="24"/>
          <w:szCs w:val="24"/>
        </w:rPr>
      </w:r>
      <w:r w:rsidR="009D5518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____</w:t>
      </w:r>
      <w:r w:rsidR="009D5518" w:rsidRPr="00264982">
        <w:rPr>
          <w:rFonts w:ascii="Times New Roman" w:hAnsi="Times New Roman"/>
          <w:sz w:val="24"/>
          <w:szCs w:val="24"/>
        </w:rPr>
        <w:fldChar w:fldCharType="end"/>
      </w:r>
      <w:permEnd w:id="47843428"/>
      <w:r w:rsidRPr="00264982">
        <w:rPr>
          <w:rFonts w:ascii="Times New Roman" w:hAnsi="Times New Roman"/>
          <w:sz w:val="24"/>
          <w:szCs w:val="24"/>
        </w:rPr>
        <w:t>2</w:t>
      </w:r>
      <w:r w:rsidR="005F0F3A">
        <w:rPr>
          <w:rFonts w:ascii="Times New Roman" w:hAnsi="Times New Roman"/>
          <w:sz w:val="24"/>
          <w:szCs w:val="24"/>
        </w:rPr>
        <w:t>02</w:t>
      </w:r>
      <w:permStart w:id="494209318" w:edGrp="everyone"/>
      <w:r w:rsidR="009D5518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4"/>
            <w:enabled/>
            <w:calcOnExit w:val="0"/>
            <w:textInput>
              <w:default w:val="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9D5518" w:rsidRPr="00264982">
        <w:rPr>
          <w:rFonts w:ascii="Times New Roman" w:hAnsi="Times New Roman"/>
          <w:sz w:val="24"/>
          <w:szCs w:val="24"/>
        </w:rPr>
      </w:r>
      <w:r w:rsidR="009D5518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</w:t>
      </w:r>
      <w:r w:rsidR="009D5518" w:rsidRPr="00264982">
        <w:rPr>
          <w:rFonts w:ascii="Times New Roman" w:hAnsi="Times New Roman"/>
          <w:sz w:val="24"/>
          <w:szCs w:val="24"/>
        </w:rPr>
        <w:fldChar w:fldCharType="end"/>
      </w:r>
      <w:permEnd w:id="494209318"/>
      <w:r w:rsidRPr="00264982">
        <w:rPr>
          <w:rFonts w:ascii="Times New Roman" w:hAnsi="Times New Roman"/>
          <w:sz w:val="24"/>
          <w:szCs w:val="24"/>
        </w:rPr>
        <w:t>г</w:t>
      </w:r>
    </w:p>
    <w:p w14:paraId="00DEA49E" w14:textId="77777777" w:rsidR="00FC6C67" w:rsidRDefault="00FC6C67" w:rsidP="00FC6C6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85DF1B9" w14:textId="77777777" w:rsidR="00FC6A8F" w:rsidRDefault="00FC6C67" w:rsidP="00FC6C67">
      <w:pPr>
        <w:jc w:val="center"/>
        <w:rPr>
          <w:rFonts w:ascii="Times New Roman" w:hAnsi="Times New Roman"/>
          <w:b/>
          <w:sz w:val="28"/>
          <w:szCs w:val="28"/>
        </w:rPr>
      </w:pPr>
      <w:r w:rsidRPr="00FC6C67">
        <w:rPr>
          <w:rFonts w:ascii="Times New Roman" w:hAnsi="Times New Roman"/>
          <w:b/>
          <w:sz w:val="28"/>
          <w:szCs w:val="28"/>
        </w:rPr>
        <w:t>ПРЕЙСКУРАНТ ЦЕН</w:t>
      </w:r>
    </w:p>
    <w:p w14:paraId="470F4C7B" w14:textId="70D8C1EC" w:rsidR="00FC6C67" w:rsidRDefault="00E96782" w:rsidP="0048053B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E96782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6782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380" w:type="dxa"/>
        <w:tblInd w:w="93" w:type="dxa"/>
        <w:tblLook w:val="04A0" w:firstRow="1" w:lastRow="0" w:firstColumn="1" w:lastColumn="0" w:noHBand="0" w:noVBand="1"/>
      </w:tblPr>
      <w:tblGrid>
        <w:gridCol w:w="4600"/>
        <w:gridCol w:w="4780"/>
      </w:tblGrid>
      <w:tr w:rsidR="004B09A5" w:rsidRPr="002F5768" w14:paraId="7E87B73C" w14:textId="77777777" w:rsidTr="009527E3">
        <w:trPr>
          <w:trHeight w:val="6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5DCE2" w14:textId="77777777" w:rsidR="004B09A5" w:rsidRPr="00E3170C" w:rsidRDefault="004B09A5" w:rsidP="00BE4DF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170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услуг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7878A" w14:textId="77777777" w:rsidR="004B09A5" w:rsidRPr="00E3170C" w:rsidRDefault="004B09A5" w:rsidP="00E3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70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E3170C">
              <w:rPr>
                <w:rFonts w:ascii="Times New Roman" w:hAnsi="Times New Roman"/>
                <w:b/>
                <w:sz w:val="24"/>
                <w:szCs w:val="24"/>
              </w:rPr>
              <w:t xml:space="preserve">Цена в </w:t>
            </w:r>
            <w:r w:rsidRPr="00E317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рублях, без НДС </w:t>
            </w:r>
            <w:r w:rsidRPr="00E3170C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</w:tr>
      <w:tr w:rsidR="004B09A5" w:rsidRPr="002F5768" w14:paraId="452E0458" w14:textId="77777777" w:rsidTr="009527E3">
        <w:trPr>
          <w:trHeight w:val="6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6D89" w14:textId="77777777" w:rsidR="004B09A5" w:rsidRPr="00E3170C" w:rsidRDefault="004B09A5" w:rsidP="009F28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70C">
              <w:rPr>
                <w:rFonts w:ascii="Times New Roman" w:hAnsi="Times New Roman"/>
                <w:bCs/>
                <w:sz w:val="24"/>
                <w:szCs w:val="24"/>
              </w:rPr>
              <w:t>Погрузочно-разгрузочные работы (ПРР), за 1 тонну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FA9C" w14:textId="5D38105B" w:rsidR="004B09A5" w:rsidRPr="00E3170C" w:rsidRDefault="002D07DA" w:rsidP="002D0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930</w:t>
            </w:r>
            <w:r w:rsidR="004B09A5" w:rsidRPr="00E317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9F281B" w:rsidRPr="002F5768" w14:paraId="3654AC0F" w14:textId="77777777" w:rsidTr="009527E3">
        <w:trPr>
          <w:trHeight w:val="6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97D5D" w14:textId="77777777" w:rsidR="009F281B" w:rsidRPr="00E3170C" w:rsidRDefault="009F281B" w:rsidP="009F28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70C">
              <w:rPr>
                <w:rFonts w:ascii="Times New Roman" w:hAnsi="Times New Roman"/>
                <w:bCs/>
                <w:sz w:val="24"/>
                <w:szCs w:val="24"/>
              </w:rPr>
              <w:t>Погрузочно-разгрузочные работы (ПРР), за 1 тонну (с учетом использования а/крана)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B00A6" w14:textId="0E6E0D4C" w:rsidR="009F281B" w:rsidRPr="00E3170C" w:rsidRDefault="00B00B19" w:rsidP="00B00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1542</w:t>
            </w:r>
            <w:r w:rsidR="009F281B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</w:tbl>
    <w:p w14:paraId="6959876D" w14:textId="77777777" w:rsidR="00EA37FC" w:rsidRDefault="00EA37FC" w:rsidP="00FC6C6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AAD417B" w14:textId="77777777" w:rsidR="00FC6C67" w:rsidRDefault="00EA37FC" w:rsidP="00FC6C6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C6C67">
        <w:rPr>
          <w:rFonts w:ascii="Times New Roman" w:hAnsi="Times New Roman"/>
          <w:sz w:val="24"/>
          <w:szCs w:val="24"/>
        </w:rPr>
        <w:t xml:space="preserve">. </w:t>
      </w:r>
      <w:r w:rsidR="00FC6C67" w:rsidRPr="00FC6C67">
        <w:rPr>
          <w:rFonts w:ascii="Times New Roman" w:hAnsi="Times New Roman"/>
          <w:sz w:val="24"/>
          <w:szCs w:val="24"/>
        </w:rPr>
        <w:t>Стоимость хранения составляет 0,1% от стоимости МТР. Начисление платы производится с первого дня хранения за каждый месяц хранения, даже если он не полный.</w:t>
      </w:r>
    </w:p>
    <w:p w14:paraId="53B5E034" w14:textId="7F450947" w:rsidR="008F4ED5" w:rsidRDefault="008F4ED5" w:rsidP="008F4ED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612610">
        <w:rPr>
          <w:rFonts w:ascii="Times New Roman" w:hAnsi="Times New Roman"/>
          <w:sz w:val="24"/>
          <w:szCs w:val="24"/>
        </w:rPr>
        <w:t>Указанные тарифы, включая п.</w:t>
      </w:r>
      <w:r>
        <w:rPr>
          <w:rFonts w:ascii="Times New Roman" w:hAnsi="Times New Roman"/>
          <w:sz w:val="24"/>
          <w:szCs w:val="24"/>
        </w:rPr>
        <w:t xml:space="preserve"> 1</w:t>
      </w:r>
      <w:r w:rsidRPr="00612610">
        <w:rPr>
          <w:rFonts w:ascii="Times New Roman" w:hAnsi="Times New Roman"/>
          <w:sz w:val="24"/>
          <w:szCs w:val="24"/>
        </w:rPr>
        <w:t xml:space="preserve"> настоящего Приложения, действуют в случае оказания услуг Грузополучателем </w:t>
      </w:r>
      <w:r>
        <w:rPr>
          <w:rFonts w:ascii="Times New Roman" w:hAnsi="Times New Roman"/>
          <w:sz w:val="24"/>
          <w:szCs w:val="24"/>
        </w:rPr>
        <w:t>–</w:t>
      </w:r>
      <w:r w:rsidRPr="006126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ООО «Башнефть-Добыча»</w:t>
      </w:r>
      <w:r w:rsidR="00DA238E">
        <w:rPr>
          <w:rFonts w:ascii="Times New Roman" w:hAnsi="Times New Roman"/>
          <w:sz w:val="24"/>
          <w:szCs w:val="24"/>
        </w:rPr>
        <w:t>.</w:t>
      </w:r>
    </w:p>
    <w:p w14:paraId="0367008A" w14:textId="77777777" w:rsidR="008F4ED5" w:rsidRDefault="008F4ED5" w:rsidP="008F4ED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612610">
        <w:rPr>
          <w:rFonts w:ascii="Times New Roman" w:hAnsi="Times New Roman"/>
          <w:sz w:val="24"/>
          <w:szCs w:val="24"/>
        </w:rPr>
        <w:t>В случае оказания услуг другими Грузополучателями, не указанными в настоящем Прейскуранте цен, Поставщик оплачивает Покупателю расходы по приемке, отпуску, хранению и погрузочно-разгрузочным работам (ПРР) по расценкам Грузополучателей, указанных в соответствующих Приложениях к Договору.</w:t>
      </w:r>
    </w:p>
    <w:p w14:paraId="218C52DA" w14:textId="77777777" w:rsidR="008F4ED5" w:rsidRPr="00F820F1" w:rsidRDefault="0020329F" w:rsidP="008F4ED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F4ED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8F4ED5" w:rsidRPr="00FC6C67">
        <w:rPr>
          <w:rFonts w:ascii="Times New Roman" w:hAnsi="Times New Roman"/>
          <w:sz w:val="24"/>
          <w:szCs w:val="24"/>
        </w:rPr>
        <w:t xml:space="preserve">Расходы, не включенные в настоящий Прейскурант цен: связанные с изготовлением чертежей на размещение и крепление грузов на подвижном составе, по услугам ж/д станции, обработке вагонов, контейнеров, штрафы, транспортные и прочие расходы оплачиваются Поставщиком дополнительно по фактически понесенным </w:t>
      </w:r>
      <w:r w:rsidR="008F4ED5" w:rsidRPr="00F820F1">
        <w:rPr>
          <w:rFonts w:ascii="Times New Roman" w:hAnsi="Times New Roman"/>
          <w:sz w:val="24"/>
          <w:szCs w:val="24"/>
        </w:rPr>
        <w:t xml:space="preserve">расходам Покупателя/Грузополучателя. </w:t>
      </w:r>
    </w:p>
    <w:p w14:paraId="1F5328D3" w14:textId="77777777" w:rsidR="008F4ED5" w:rsidRPr="00F820F1" w:rsidRDefault="00C33038" w:rsidP="008F4ED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8F4ED5" w:rsidRPr="00F820F1">
        <w:rPr>
          <w:rFonts w:ascii="Times New Roman" w:hAnsi="Times New Roman"/>
          <w:sz w:val="24"/>
          <w:szCs w:val="24"/>
        </w:rPr>
        <w:t xml:space="preserve">. Настоящее Приложение является неотъемлемой частью Договора. </w:t>
      </w:r>
    </w:p>
    <w:tbl>
      <w:tblPr>
        <w:tblW w:w="10436" w:type="dxa"/>
        <w:tblInd w:w="-972" w:type="dxa"/>
        <w:tblLook w:val="01E0" w:firstRow="1" w:lastRow="1" w:firstColumn="1" w:lastColumn="1" w:noHBand="0" w:noVBand="0"/>
      </w:tblPr>
      <w:tblGrid>
        <w:gridCol w:w="5591"/>
        <w:gridCol w:w="4191"/>
        <w:gridCol w:w="654"/>
      </w:tblGrid>
      <w:tr w:rsidR="00FC6C67" w:rsidRPr="00164616" w14:paraId="415765DC" w14:textId="77777777" w:rsidTr="009E1501">
        <w:tc>
          <w:tcPr>
            <w:tcW w:w="10436" w:type="dxa"/>
            <w:gridSpan w:val="3"/>
          </w:tcPr>
          <w:p w14:paraId="5451DFE6" w14:textId="77777777" w:rsidR="00C33038" w:rsidRDefault="00C33038" w:rsidP="009E1501">
            <w:pPr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074BB3" w14:textId="77777777" w:rsidR="00FC6C67" w:rsidRPr="00FC6C67" w:rsidRDefault="00FC6C67" w:rsidP="009E1501">
            <w:pPr>
              <w:ind w:firstLine="54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E1501">
              <w:rPr>
                <w:rFonts w:ascii="Times New Roman" w:hAnsi="Times New Roman"/>
                <w:sz w:val="24"/>
                <w:szCs w:val="24"/>
              </w:rPr>
              <w:t>Подписи</w:t>
            </w:r>
            <w:r w:rsidRPr="009E15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E1501">
              <w:rPr>
                <w:rFonts w:ascii="Times New Roman" w:hAnsi="Times New Roman"/>
                <w:sz w:val="24"/>
                <w:szCs w:val="24"/>
              </w:rPr>
              <w:t>Сторон</w:t>
            </w:r>
          </w:p>
          <w:p w14:paraId="06F0075E" w14:textId="77777777" w:rsidR="00FC6C67" w:rsidRPr="00164616" w:rsidRDefault="00FC6C67" w:rsidP="009E1501">
            <w:pPr>
              <w:ind w:firstLine="54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C6C67" w:rsidRPr="00164616" w14:paraId="0FEB3AFF" w14:textId="77777777" w:rsidTr="009E1501">
        <w:trPr>
          <w:gridAfter w:val="1"/>
          <w:wAfter w:w="654" w:type="dxa"/>
        </w:trPr>
        <w:tc>
          <w:tcPr>
            <w:tcW w:w="5591" w:type="dxa"/>
          </w:tcPr>
          <w:p w14:paraId="50EB720D" w14:textId="77777777" w:rsidR="00FC6C67" w:rsidRPr="00164616" w:rsidRDefault="00FC6C67" w:rsidP="009E1501">
            <w:pPr>
              <w:pStyle w:val="a5"/>
              <w:ind w:right="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4616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Покупатель:</w:t>
            </w:r>
          </w:p>
          <w:p w14:paraId="73834159" w14:textId="77777777" w:rsidR="00FC6C67" w:rsidRPr="00351FD6" w:rsidRDefault="00FC6C67" w:rsidP="009E1501">
            <w:pPr>
              <w:pStyle w:val="a5"/>
              <w:ind w:right="8"/>
              <w:jc w:val="both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bookmarkStart w:id="2" w:name="ТекстовоеПоле145"/>
          </w:p>
          <w:bookmarkEnd w:id="2"/>
          <w:permStart w:id="473515610" w:edGrp="everyone"/>
          <w:p w14:paraId="0D6EF15D" w14:textId="61E78436" w:rsidR="00FC6C67" w:rsidRPr="00F475D4" w:rsidRDefault="009D5518" w:rsidP="00FB4781">
            <w:pPr>
              <w:pStyle w:val="a5"/>
              <w:ind w:right="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"/>
                  </w:textInput>
                </w:ffData>
              </w:fldChar>
            </w:r>
            <w:r w:rsidR="00FC6C67"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</w:r>
            <w:r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fldChar w:fldCharType="separate"/>
            </w:r>
            <w:r w:rsidR="00FC6C67" w:rsidRPr="00F475D4">
              <w:rPr>
                <w:rFonts w:ascii="Times New Roman" w:hAnsi="Times New Roman"/>
                <w:b/>
                <w:bCs/>
                <w:noProof/>
                <w:sz w:val="24"/>
                <w:szCs w:val="24"/>
                <w:highlight w:val="lightGray"/>
              </w:rPr>
              <w:t>______________</w:t>
            </w:r>
            <w:r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fldChar w:fldCharType="end"/>
            </w:r>
            <w:r w:rsidR="00FC6C67" w:rsidRPr="00F475D4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bookmarkStart w:id="3" w:name="ТекстовоеПоле146"/>
            <w:r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146"/>
                  <w:enabled/>
                  <w:calcOnExit w:val="0"/>
                  <w:textInput>
                    <w:default w:val="___________"/>
                  </w:textInput>
                </w:ffData>
              </w:fldChar>
            </w:r>
            <w:r w:rsidR="00FC6C67"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</w:r>
            <w:r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fldChar w:fldCharType="separate"/>
            </w:r>
            <w:r w:rsidR="00FC6C67" w:rsidRPr="00F475D4">
              <w:rPr>
                <w:rFonts w:ascii="Times New Roman" w:hAnsi="Times New Roman"/>
                <w:b/>
                <w:bCs/>
                <w:noProof/>
                <w:sz w:val="24"/>
                <w:szCs w:val="24"/>
                <w:highlight w:val="lightGray"/>
              </w:rPr>
              <w:t>___________</w:t>
            </w:r>
            <w:r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fldChar w:fldCharType="end"/>
            </w:r>
            <w:bookmarkEnd w:id="3"/>
            <w:r w:rsidR="00FC6C67" w:rsidRPr="00F475D4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ermEnd w:id="473515610"/>
          </w:p>
        </w:tc>
        <w:tc>
          <w:tcPr>
            <w:tcW w:w="4191" w:type="dxa"/>
          </w:tcPr>
          <w:p w14:paraId="742E4457" w14:textId="77777777" w:rsidR="00FC6C67" w:rsidRPr="00164616" w:rsidRDefault="00FC6C67" w:rsidP="009E1501">
            <w:pPr>
              <w:pStyle w:val="a5"/>
              <w:ind w:right="8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164616">
              <w:rPr>
                <w:rFonts w:ascii="Times New Roman" w:hAnsi="Times New Roman"/>
                <w:b/>
                <w:bCs/>
                <w:sz w:val="24"/>
                <w:szCs w:val="24"/>
              </w:rPr>
              <w:t>Поставщик:</w:t>
            </w:r>
          </w:p>
          <w:p w14:paraId="2E00A95B" w14:textId="77777777" w:rsidR="00FC6C67" w:rsidRPr="00164616" w:rsidRDefault="00FC6C67" w:rsidP="009E1501">
            <w:pPr>
              <w:pStyle w:val="a5"/>
              <w:ind w:right="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ermStart w:id="1286233109" w:edGrp="everyone"/>
          <w:p w14:paraId="6A6DC353" w14:textId="5A093BF7" w:rsidR="00FC6C67" w:rsidRPr="00F475D4" w:rsidRDefault="009D5518" w:rsidP="00042095">
            <w:pPr>
              <w:pStyle w:val="a5"/>
              <w:ind w:right="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5D4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>
                <w:ffData>
                  <w:name w:val="ТекстовоеПоле147"/>
                  <w:enabled/>
                  <w:calcOnExit w:val="0"/>
                  <w:textInput>
                    <w:default w:val="____________"/>
                  </w:textInput>
                </w:ffData>
              </w:fldChar>
            </w:r>
            <w:bookmarkStart w:id="4" w:name="ТекстовоеПоле147"/>
            <w:r w:rsidR="00FC6C67" w:rsidRPr="00F475D4"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FORMTEXT </w:instrText>
            </w:r>
            <w:r w:rsidRPr="00F475D4"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 w:rsidRPr="00F475D4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FC6C67" w:rsidRPr="00F475D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____________</w:t>
            </w:r>
            <w:r w:rsidRPr="00F475D4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bookmarkEnd w:id="4"/>
            <w:r w:rsidR="00FC6C67"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t xml:space="preserve"> </w:t>
            </w:r>
            <w:r w:rsidR="00FC6C67" w:rsidRPr="00F475D4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bookmarkStart w:id="5" w:name="ТекстовоеПоле148"/>
            <w:r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148"/>
                  <w:enabled/>
                  <w:calcOnExit w:val="0"/>
                  <w:textInput>
                    <w:default w:val="___________"/>
                  </w:textInput>
                </w:ffData>
              </w:fldChar>
            </w:r>
            <w:r w:rsidR="00FC6C67"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</w:r>
            <w:r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fldChar w:fldCharType="separate"/>
            </w:r>
            <w:r w:rsidR="00FC6C67" w:rsidRPr="00F475D4">
              <w:rPr>
                <w:rFonts w:ascii="Times New Roman" w:hAnsi="Times New Roman"/>
                <w:b/>
                <w:bCs/>
                <w:noProof/>
                <w:sz w:val="24"/>
                <w:szCs w:val="24"/>
                <w:highlight w:val="lightGray"/>
              </w:rPr>
              <w:t>___________</w:t>
            </w:r>
            <w:r w:rsidRPr="00F475D4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fldChar w:fldCharType="end"/>
            </w:r>
            <w:bookmarkEnd w:id="5"/>
            <w:r w:rsidR="00FC6C67" w:rsidRPr="00F475D4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ermEnd w:id="1286233109"/>
          </w:p>
        </w:tc>
      </w:tr>
    </w:tbl>
    <w:p w14:paraId="4E42F512" w14:textId="77777777" w:rsidR="00FC6C67" w:rsidRDefault="00FC6C67" w:rsidP="00FC6C6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sectPr w:rsidR="00FC6C67" w:rsidSect="00FC6A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DDF80" w14:textId="77777777" w:rsidR="00BE26FE" w:rsidRDefault="00BE26FE" w:rsidP="0054144B">
      <w:pPr>
        <w:spacing w:after="0" w:line="240" w:lineRule="auto"/>
      </w:pPr>
      <w:r>
        <w:separator/>
      </w:r>
    </w:p>
  </w:endnote>
  <w:endnote w:type="continuationSeparator" w:id="0">
    <w:p w14:paraId="6341A69F" w14:textId="77777777" w:rsidR="00BE26FE" w:rsidRDefault="00BE26FE" w:rsidP="0054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C8C98" w14:textId="77777777" w:rsidR="00A85D7A" w:rsidRDefault="00A85D7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6C088" w14:textId="77777777" w:rsidR="00A85D7A" w:rsidRDefault="00A85D7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720AE" w14:textId="77777777" w:rsidR="00A85D7A" w:rsidRDefault="00A85D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B45CDA" w14:textId="77777777" w:rsidR="00BE26FE" w:rsidRDefault="00BE26FE" w:rsidP="0054144B">
      <w:pPr>
        <w:spacing w:after="0" w:line="240" w:lineRule="auto"/>
      </w:pPr>
      <w:r>
        <w:separator/>
      </w:r>
    </w:p>
  </w:footnote>
  <w:footnote w:type="continuationSeparator" w:id="0">
    <w:p w14:paraId="5643AF7E" w14:textId="77777777" w:rsidR="00BE26FE" w:rsidRDefault="00BE26FE" w:rsidP="00541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3524D" w14:textId="77777777" w:rsidR="00A85D7A" w:rsidRDefault="00A85D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92484" w14:textId="77777777" w:rsidR="0054144B" w:rsidRDefault="00BE26FE">
    <w:pPr>
      <w:pStyle w:val="a7"/>
    </w:pPr>
    <w:r>
      <w:rPr>
        <w:noProof/>
        <w:lang w:eastAsia="ru-RU"/>
      </w:rPr>
      <w:pict w14:anchorId="362975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margin-left:0;margin-top:0;width:572.6pt;height:104.1pt;rotation:315;z-index:251657728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958AD" w14:textId="77777777" w:rsidR="00A85D7A" w:rsidRDefault="00A85D7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WFA1RpsKdhh3h3Ya3WswwXe4D69XJoYtEOvhI0zzj60ZVK3WxgadWTdd5+DlVPT3PlIdgrj7sraVOKrw8BoJg==" w:salt="pokUz/1cxbYpsbeuqY1wMA==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67"/>
    <w:rsid w:val="00032429"/>
    <w:rsid w:val="00042095"/>
    <w:rsid w:val="00054032"/>
    <w:rsid w:val="00061E0F"/>
    <w:rsid w:val="00094210"/>
    <w:rsid w:val="000B3089"/>
    <w:rsid w:val="000C28EB"/>
    <w:rsid w:val="000E3A7A"/>
    <w:rsid w:val="000E3AB6"/>
    <w:rsid w:val="000F64FD"/>
    <w:rsid w:val="00180E56"/>
    <w:rsid w:val="001A32D8"/>
    <w:rsid w:val="001C329B"/>
    <w:rsid w:val="001D4721"/>
    <w:rsid w:val="00202120"/>
    <w:rsid w:val="00202EC2"/>
    <w:rsid w:val="0020329F"/>
    <w:rsid w:val="002117C3"/>
    <w:rsid w:val="00234D96"/>
    <w:rsid w:val="00241DED"/>
    <w:rsid w:val="00241F3F"/>
    <w:rsid w:val="00250C5F"/>
    <w:rsid w:val="0027091C"/>
    <w:rsid w:val="002816D8"/>
    <w:rsid w:val="00290883"/>
    <w:rsid w:val="002C0E66"/>
    <w:rsid w:val="002D07DA"/>
    <w:rsid w:val="002D3097"/>
    <w:rsid w:val="002F1305"/>
    <w:rsid w:val="003223F1"/>
    <w:rsid w:val="00326680"/>
    <w:rsid w:val="003316E3"/>
    <w:rsid w:val="00337757"/>
    <w:rsid w:val="00351FD6"/>
    <w:rsid w:val="00354248"/>
    <w:rsid w:val="00355949"/>
    <w:rsid w:val="0037505F"/>
    <w:rsid w:val="00381649"/>
    <w:rsid w:val="004239A4"/>
    <w:rsid w:val="00426817"/>
    <w:rsid w:val="004372D7"/>
    <w:rsid w:val="00472BBF"/>
    <w:rsid w:val="004740D9"/>
    <w:rsid w:val="0048053B"/>
    <w:rsid w:val="004A2165"/>
    <w:rsid w:val="004B09A5"/>
    <w:rsid w:val="004F507D"/>
    <w:rsid w:val="00516ED6"/>
    <w:rsid w:val="005257BE"/>
    <w:rsid w:val="0052717C"/>
    <w:rsid w:val="0054144B"/>
    <w:rsid w:val="0054166B"/>
    <w:rsid w:val="00544B42"/>
    <w:rsid w:val="00553AF4"/>
    <w:rsid w:val="00554B9C"/>
    <w:rsid w:val="005C6989"/>
    <w:rsid w:val="005E082C"/>
    <w:rsid w:val="005F0DEE"/>
    <w:rsid w:val="005F0F3A"/>
    <w:rsid w:val="00606E66"/>
    <w:rsid w:val="006462E4"/>
    <w:rsid w:val="00692567"/>
    <w:rsid w:val="006B6FCF"/>
    <w:rsid w:val="006E454C"/>
    <w:rsid w:val="00703E95"/>
    <w:rsid w:val="0079336D"/>
    <w:rsid w:val="007A25DD"/>
    <w:rsid w:val="007D5791"/>
    <w:rsid w:val="007E03DE"/>
    <w:rsid w:val="007E5790"/>
    <w:rsid w:val="0082789A"/>
    <w:rsid w:val="00843949"/>
    <w:rsid w:val="00850EBE"/>
    <w:rsid w:val="00874034"/>
    <w:rsid w:val="008772D0"/>
    <w:rsid w:val="008A0F0F"/>
    <w:rsid w:val="008B12BE"/>
    <w:rsid w:val="008C1FD7"/>
    <w:rsid w:val="008C3EBB"/>
    <w:rsid w:val="008D26E3"/>
    <w:rsid w:val="008F4ED5"/>
    <w:rsid w:val="00916185"/>
    <w:rsid w:val="00950FCE"/>
    <w:rsid w:val="0095299F"/>
    <w:rsid w:val="009B001E"/>
    <w:rsid w:val="009B573C"/>
    <w:rsid w:val="009D1459"/>
    <w:rsid w:val="009D5518"/>
    <w:rsid w:val="009E1501"/>
    <w:rsid w:val="009F281B"/>
    <w:rsid w:val="00A5593C"/>
    <w:rsid w:val="00A64F33"/>
    <w:rsid w:val="00A7549F"/>
    <w:rsid w:val="00A85D7A"/>
    <w:rsid w:val="00AA01B0"/>
    <w:rsid w:val="00AB2B73"/>
    <w:rsid w:val="00AB2BB7"/>
    <w:rsid w:val="00AD0364"/>
    <w:rsid w:val="00AD1ACC"/>
    <w:rsid w:val="00B00B19"/>
    <w:rsid w:val="00B227CC"/>
    <w:rsid w:val="00B56B4C"/>
    <w:rsid w:val="00B67EAB"/>
    <w:rsid w:val="00B74A66"/>
    <w:rsid w:val="00B91343"/>
    <w:rsid w:val="00BA3157"/>
    <w:rsid w:val="00BA7ECD"/>
    <w:rsid w:val="00BC7112"/>
    <w:rsid w:val="00BD6B1F"/>
    <w:rsid w:val="00BE26FE"/>
    <w:rsid w:val="00BE3117"/>
    <w:rsid w:val="00BE4DFD"/>
    <w:rsid w:val="00BF5DF8"/>
    <w:rsid w:val="00C12C71"/>
    <w:rsid w:val="00C33038"/>
    <w:rsid w:val="00C43508"/>
    <w:rsid w:val="00C46902"/>
    <w:rsid w:val="00C6161E"/>
    <w:rsid w:val="00C658B3"/>
    <w:rsid w:val="00CC303A"/>
    <w:rsid w:val="00CC4952"/>
    <w:rsid w:val="00CF2437"/>
    <w:rsid w:val="00D65903"/>
    <w:rsid w:val="00D875CD"/>
    <w:rsid w:val="00DA238E"/>
    <w:rsid w:val="00DA79F8"/>
    <w:rsid w:val="00DD2106"/>
    <w:rsid w:val="00E3170C"/>
    <w:rsid w:val="00E6708A"/>
    <w:rsid w:val="00E76FC0"/>
    <w:rsid w:val="00E96782"/>
    <w:rsid w:val="00EA37FC"/>
    <w:rsid w:val="00EB0DC1"/>
    <w:rsid w:val="00EB3A42"/>
    <w:rsid w:val="00ED0E42"/>
    <w:rsid w:val="00ED3359"/>
    <w:rsid w:val="00F136B6"/>
    <w:rsid w:val="00F475D4"/>
    <w:rsid w:val="00F51070"/>
    <w:rsid w:val="00F61EDF"/>
    <w:rsid w:val="00F97924"/>
    <w:rsid w:val="00FB4781"/>
    <w:rsid w:val="00FC6A8F"/>
    <w:rsid w:val="00FC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F8AAA3B"/>
  <w15:docId w15:val="{38CF69A7-BF1F-4CA6-A99C-1A9231832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FC6C6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6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FC6C67"/>
    <w:pPr>
      <w:ind w:left="720"/>
      <w:contextualSpacing/>
    </w:pPr>
  </w:style>
  <w:style w:type="paragraph" w:styleId="a5">
    <w:name w:val="Body Text"/>
    <w:basedOn w:val="a"/>
    <w:link w:val="a6"/>
    <w:rsid w:val="00FC6C67"/>
    <w:pPr>
      <w:spacing w:after="120"/>
    </w:pPr>
  </w:style>
  <w:style w:type="character" w:customStyle="1" w:styleId="a6">
    <w:name w:val="Основной текст Знак"/>
    <w:link w:val="a5"/>
    <w:rsid w:val="00FC6C67"/>
    <w:rPr>
      <w:rFonts w:ascii="Calibri" w:eastAsia="Calibri" w:hAnsi="Calibri" w:cs="Times New Roman"/>
    </w:rPr>
  </w:style>
  <w:style w:type="paragraph" w:styleId="a7">
    <w:name w:val="header"/>
    <w:basedOn w:val="a"/>
    <w:link w:val="a8"/>
    <w:rsid w:val="005414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4144B"/>
    <w:rPr>
      <w:sz w:val="22"/>
      <w:szCs w:val="22"/>
      <w:lang w:eastAsia="en-US"/>
    </w:rPr>
  </w:style>
  <w:style w:type="paragraph" w:styleId="a9">
    <w:name w:val="footer"/>
    <w:basedOn w:val="a"/>
    <w:link w:val="aa"/>
    <w:rsid w:val="005414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4144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pozdnova</dc:creator>
  <cp:keywords/>
  <dc:description/>
  <cp:lastModifiedBy>Ганиев Радмир Дамирович</cp:lastModifiedBy>
  <cp:revision>40</cp:revision>
  <dcterms:created xsi:type="dcterms:W3CDTF">2023-10-27T12:24:00Z</dcterms:created>
  <dcterms:modified xsi:type="dcterms:W3CDTF">2026-05-21T11:26:00Z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OqrdIq{3l5BX00002X16P0</vt:lpwstr>
  </property>
</Properties>
</file>