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0F9CE" w14:textId="77777777" w:rsidR="005B3B33" w:rsidRDefault="005B3B33" w:rsidP="005B3B33">
      <w:pPr>
        <w:spacing w:line="232" w:lineRule="auto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  <w:r>
        <w:rPr>
          <w:rFonts w:ascii="Times New Roman" w:hAnsi="Times New Roman" w:cs="Times New Roman"/>
          <w:b/>
          <w:color w:val="000000"/>
          <w:spacing w:val="-2"/>
          <w:sz w:val="32"/>
        </w:rPr>
        <w:t>Извещение</w:t>
      </w:r>
    </w:p>
    <w:p w14:paraId="5E7C34B7" w14:textId="77777777" w:rsidR="005B3B33" w:rsidRPr="00B81348" w:rsidRDefault="005B3B33" w:rsidP="005B3B33">
      <w:pPr>
        <w:spacing w:line="232" w:lineRule="auto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  <w:r>
        <w:rPr>
          <w:rFonts w:ascii="Times New Roman" w:hAnsi="Times New Roman" w:cs="Times New Roman"/>
          <w:b/>
          <w:color w:val="000000"/>
          <w:spacing w:val="-2"/>
          <w:sz w:val="32"/>
        </w:rPr>
        <w:t xml:space="preserve"> о проведении аукциона </w:t>
      </w:r>
      <w:r w:rsidRPr="009C2656">
        <w:rPr>
          <w:rFonts w:ascii="Times New Roman" w:hAnsi="Times New Roman" w:cs="Times New Roman"/>
          <w:b/>
          <w:color w:val="000000"/>
          <w:spacing w:val="-2"/>
          <w:sz w:val="32"/>
        </w:rPr>
        <w:t>в электронной форме, участниками которого могут быть только субъекты малого и среднего предпринимательства</w:t>
      </w:r>
    </w:p>
    <w:p w14:paraId="15FFDB60" w14:textId="77777777" w:rsidR="005B3B33" w:rsidRPr="00B81348" w:rsidRDefault="005B3B33" w:rsidP="005B3B33">
      <w:pPr>
        <w:spacing w:line="232" w:lineRule="auto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4BF1908C" w14:textId="043AD58B" w:rsidR="005B3B33" w:rsidRPr="00931733" w:rsidRDefault="005B3B33" w:rsidP="005B3B33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целях удовлетворения нужд Заказчика, являющегося Организатором аукциона, Акционерное общество "Мосводоканал" (АО "Мосводоканал",  далее Заказчик) зарегистрированного по адресу: 105005, г. Москва, Плетешковский пер., д.2, почтовый адрес 105005, г. Москва, Плетешковский пер., д.2, адрес электронной почты </w:t>
      </w:r>
      <w:r w:rsidRPr="00C3198D">
        <w:rPr>
          <w:rFonts w:ascii="Times New Roman" w:hAnsi="Times New Roman" w:cs="Times New Roman"/>
          <w:color w:val="000000"/>
          <w:spacing w:val="-2"/>
          <w:sz w:val="28"/>
          <w:szCs w:val="28"/>
        </w:rPr>
        <w:t>zakupki@mosvodokanal.ru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, телефон 8 499 263-93-16, настоящим приглашает юридических и физических лиц (далее – Участники) к участию в аукционе в</w:t>
      </w:r>
      <w:r w:rsidRPr="009C265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электронной форме, участниками которого могут быть </w:t>
      </w:r>
      <w:r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только субъекты малого и среднего предпринимательства (далее аукцион) на право заключения договора на поставку </w:t>
      </w:r>
      <w:r w:rsidR="00931733" w:rsidRPr="00931733">
        <w:rPr>
          <w:rFonts w:ascii="Times New Roman" w:hAnsi="Times New Roman" w:cs="Times New Roman"/>
          <w:bCs/>
          <w:sz w:val="28"/>
          <w:szCs w:val="28"/>
        </w:rPr>
        <w:t xml:space="preserve">масок панорамных </w:t>
      </w:r>
      <w:proofErr w:type="spellStart"/>
      <w:r w:rsidR="00931733" w:rsidRPr="00931733">
        <w:rPr>
          <w:rFonts w:ascii="Times New Roman" w:hAnsi="Times New Roman" w:cs="Times New Roman"/>
          <w:bCs/>
          <w:sz w:val="28"/>
          <w:szCs w:val="28"/>
        </w:rPr>
        <w:t>полнолицевых</w:t>
      </w:r>
      <w:proofErr w:type="spellEnd"/>
      <w:r w:rsidR="00931733" w:rsidRPr="00931733">
        <w:rPr>
          <w:rFonts w:ascii="Times New Roman" w:hAnsi="Times New Roman" w:cs="Times New Roman"/>
          <w:bCs/>
          <w:sz w:val="28"/>
          <w:szCs w:val="28"/>
        </w:rPr>
        <w:t xml:space="preserve"> для нужд АО "Мосводоканал" в 2027 году</w:t>
      </w:r>
      <w:r w:rsidR="0016358A" w:rsidRPr="00931733">
        <w:rPr>
          <w:rFonts w:ascii="Times New Roman" w:hAnsi="Times New Roman" w:cs="Times New Roman"/>
          <w:bCs/>
          <w:sz w:val="28"/>
          <w:szCs w:val="28"/>
        </w:rPr>
        <w:t>.</w:t>
      </w:r>
    </w:p>
    <w:p w14:paraId="055617B1" w14:textId="77777777" w:rsidR="005B3B33" w:rsidRPr="00931733" w:rsidRDefault="005B3B33" w:rsidP="005B3B33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53F4E6" w14:textId="78AEE5B8" w:rsidR="005B3B33" w:rsidRPr="00931733" w:rsidRDefault="005B3B33" w:rsidP="005B3B33">
      <w:pPr>
        <w:pStyle w:val="a7"/>
        <w:numPr>
          <w:ilvl w:val="0"/>
          <w:numId w:val="1"/>
        </w:num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Информация по лотам:</w:t>
      </w:r>
    </w:p>
    <w:p w14:paraId="0AD44737" w14:textId="1AC2E251" w:rsidR="005B3B33" w:rsidRPr="00931733" w:rsidRDefault="005B3B33" w:rsidP="005B3B33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73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Лот №1</w:t>
      </w:r>
      <w:r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- Поставка </w:t>
      </w:r>
      <w:r w:rsidR="00931733" w:rsidRPr="00931733">
        <w:rPr>
          <w:rFonts w:ascii="Times New Roman" w:hAnsi="Times New Roman" w:cs="Times New Roman"/>
          <w:bCs/>
          <w:sz w:val="28"/>
          <w:szCs w:val="28"/>
        </w:rPr>
        <w:t xml:space="preserve">масок панорамных </w:t>
      </w:r>
      <w:proofErr w:type="spellStart"/>
      <w:r w:rsidR="00931733" w:rsidRPr="00931733">
        <w:rPr>
          <w:rFonts w:ascii="Times New Roman" w:hAnsi="Times New Roman" w:cs="Times New Roman"/>
          <w:bCs/>
          <w:sz w:val="28"/>
          <w:szCs w:val="28"/>
        </w:rPr>
        <w:t>полнолицевых</w:t>
      </w:r>
      <w:proofErr w:type="spellEnd"/>
      <w:r w:rsidR="00931733" w:rsidRPr="00931733">
        <w:rPr>
          <w:rFonts w:ascii="Times New Roman" w:hAnsi="Times New Roman" w:cs="Times New Roman"/>
          <w:bCs/>
          <w:sz w:val="28"/>
          <w:szCs w:val="28"/>
        </w:rPr>
        <w:t xml:space="preserve"> для нужд АО "Мосводоканал" в 2027 году</w:t>
      </w:r>
      <w:r w:rsidR="0016358A" w:rsidRPr="00931733">
        <w:rPr>
          <w:rFonts w:ascii="Times New Roman" w:hAnsi="Times New Roman" w:cs="Times New Roman"/>
          <w:bCs/>
          <w:sz w:val="28"/>
          <w:szCs w:val="28"/>
        </w:rPr>
        <w:t>.</w:t>
      </w:r>
    </w:p>
    <w:p w14:paraId="70ACF499" w14:textId="77777777" w:rsidR="005B3B33" w:rsidRPr="00931733" w:rsidRDefault="005B3B33" w:rsidP="005B3B33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1877B5" w14:textId="3A66D1B9" w:rsidR="005B3B33" w:rsidRPr="00931733" w:rsidRDefault="005B3B33" w:rsidP="005B3B33">
      <w:pPr>
        <w:widowControl w:val="0"/>
        <w:spacing w:line="240" w:lineRule="atLeast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93173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Максимальное значение цены договора составляет: </w:t>
      </w:r>
      <w:r w:rsidR="00931733"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10 000 000,00 </w:t>
      </w:r>
      <w:r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руб., с учётом НДС.</w:t>
      </w:r>
    </w:p>
    <w:p w14:paraId="7F500975" w14:textId="3F912920" w:rsidR="005B3B33" w:rsidRPr="00931733" w:rsidRDefault="005B3B33" w:rsidP="005B3B33">
      <w:pPr>
        <w:spacing w:line="232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93173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Сумма цен единиц товаров составляет:</w:t>
      </w:r>
      <w:r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31733"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36 989,62 </w:t>
      </w:r>
      <w:r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руб., с учётом НДС</w:t>
      </w:r>
    </w:p>
    <w:p w14:paraId="2106F087" w14:textId="77777777" w:rsidR="00896734" w:rsidRPr="00931733" w:rsidRDefault="00896734" w:rsidP="005B3B33">
      <w:pPr>
        <w:spacing w:line="232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3A0ECC68" w14:textId="3EE37F13" w:rsidR="00EE66DB" w:rsidRPr="00931733" w:rsidRDefault="00896734" w:rsidP="00896734">
      <w:pPr>
        <w:spacing w:line="232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93173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Обеспечение заявки составляет: </w:t>
      </w:r>
      <w:r w:rsidR="00EE66DB"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2% от максимального значения цены договора.  Порядок внесения и срок предоставления: в соответствии с частью </w:t>
      </w:r>
      <w:r w:rsidR="00EE66DB" w:rsidRPr="00931733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II</w:t>
      </w:r>
      <w:r w:rsidR="00EE66DB"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Аукционной документации Информационная карта аукциона</w:t>
      </w:r>
      <w:r w:rsidR="0016358A" w:rsidRPr="00931733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663713B6" w14:textId="77777777" w:rsidR="00EE66DB" w:rsidRPr="00931733" w:rsidRDefault="00EE66DB" w:rsidP="00896734">
      <w:pPr>
        <w:spacing w:line="232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7BEDA5A5" w14:textId="5BB03FED" w:rsidR="00EE66DB" w:rsidRPr="00931733" w:rsidRDefault="00EE66DB" w:rsidP="00EE66DB">
      <w:pPr>
        <w:spacing w:line="232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1733">
        <w:rPr>
          <w:rFonts w:ascii="Times New Roman" w:hAnsi="Times New Roman" w:cs="Times New Roman"/>
          <w:b/>
          <w:bCs/>
          <w:sz w:val="28"/>
          <w:szCs w:val="28"/>
        </w:rPr>
        <w:t>Обеспечение исполнения договора составляет:</w:t>
      </w:r>
      <w:r w:rsidR="00931733" w:rsidRPr="009317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1733">
        <w:rPr>
          <w:rFonts w:ascii="Times New Roman" w:hAnsi="Times New Roman" w:cs="Times New Roman"/>
          <w:bCs/>
          <w:sz w:val="28"/>
          <w:szCs w:val="28"/>
        </w:rPr>
        <w:t>3% от начальной (максимальной) цены договора. Порядок внесения и срок предоставления: в соответствии с частью II Аукционной документации Информационная карта аукциона</w:t>
      </w:r>
      <w:r w:rsidR="0016358A" w:rsidRPr="00931733">
        <w:rPr>
          <w:rFonts w:ascii="Times New Roman" w:hAnsi="Times New Roman" w:cs="Times New Roman"/>
          <w:bCs/>
          <w:sz w:val="28"/>
          <w:szCs w:val="28"/>
        </w:rPr>
        <w:t>.</w:t>
      </w:r>
      <w:r w:rsidRPr="00EE66D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6787059" w14:textId="77777777" w:rsidR="00EE66DB" w:rsidRDefault="00EE66DB" w:rsidP="00896734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BBA515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/>
          <w:bCs/>
          <w:sz w:val="28"/>
          <w:szCs w:val="28"/>
        </w:rPr>
        <w:t>Место поставки:</w:t>
      </w:r>
      <w:r w:rsidRPr="00EE66DB">
        <w:rPr>
          <w:rFonts w:ascii="Times New Roman" w:hAnsi="Times New Roman" w:cs="Times New Roman"/>
          <w:bCs/>
          <w:sz w:val="28"/>
          <w:szCs w:val="28"/>
        </w:rPr>
        <w:t xml:space="preserve"> в соответствии c Техническим заданием Части </w:t>
      </w:r>
      <w:r w:rsidRPr="00EE66DB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EE66DB">
        <w:rPr>
          <w:rFonts w:ascii="Times New Roman" w:hAnsi="Times New Roman" w:cs="Times New Roman"/>
          <w:bCs/>
          <w:sz w:val="28"/>
          <w:szCs w:val="28"/>
        </w:rPr>
        <w:t xml:space="preserve"> ТЕХНИЧЕСКАЯ ЧАСТЬ</w:t>
      </w:r>
    </w:p>
    <w:p w14:paraId="55407DF8" w14:textId="77777777" w:rsidR="00FB3DCA" w:rsidRPr="00FB3DCA" w:rsidRDefault="006E4E6E" w:rsidP="00FB3DC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4E6E">
        <w:rPr>
          <w:rFonts w:ascii="Times New Roman" w:hAnsi="Times New Roman" w:cs="Times New Roman"/>
          <w:b/>
          <w:bCs/>
          <w:sz w:val="28"/>
          <w:szCs w:val="28"/>
        </w:rPr>
        <w:t>Предоставление национального режима</w:t>
      </w:r>
      <w:r w:rsidR="00EE66DB" w:rsidRPr="00EE66D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56EED">
        <w:rPr>
          <w:rFonts w:ascii="Times New Roman" w:hAnsi="Times New Roman" w:cs="Times New Roman"/>
          <w:bCs/>
          <w:sz w:val="28"/>
          <w:szCs w:val="28"/>
        </w:rPr>
        <w:t>п</w:t>
      </w:r>
      <w:r w:rsidR="00C56EED" w:rsidRPr="00C56EED">
        <w:rPr>
          <w:rFonts w:ascii="Times New Roman" w:hAnsi="Times New Roman" w:cs="Times New Roman"/>
          <w:bCs/>
          <w:sz w:val="28"/>
          <w:szCs w:val="28"/>
        </w:rPr>
        <w:t xml:space="preserve">ри проведении аукциона в электронной форме применяются меры по предоставлению национального режима, предусмотренные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</w:t>
      </w:r>
      <w:r w:rsidR="00C56EED" w:rsidRPr="00CA222F">
        <w:rPr>
          <w:rFonts w:ascii="Times New Roman" w:hAnsi="Times New Roman" w:cs="Times New Roman"/>
          <w:bCs/>
          <w:sz w:val="28"/>
          <w:szCs w:val="28"/>
        </w:rPr>
        <w:t xml:space="preserve">товаров, работ, услуг отдельными видами юридических лиц» (далее - постановление № 1875): </w:t>
      </w:r>
      <w:r w:rsidR="00FB3DCA" w:rsidRPr="00CA22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соответствии</w:t>
      </w:r>
      <w:r w:rsidR="00FB3DCA" w:rsidRPr="00FB3D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</w:t>
      </w:r>
      <w:proofErr w:type="spellStart"/>
      <w:r w:rsidR="00FB3DCA" w:rsidRPr="00FB3D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пп</w:t>
      </w:r>
      <w:proofErr w:type="spellEnd"/>
      <w:r w:rsidR="00FB3DCA" w:rsidRPr="00FB3D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"д" п.4 постановления № 1875 установлено ПРЕИМУЩЕСТВО в отношении товаров российского происхождения </w:t>
      </w:r>
      <w:r w:rsidR="00FB3DCA" w:rsidRPr="00FB3DCA">
        <w:rPr>
          <w:rFonts w:ascii="Times New Roman" w:eastAsia="Times New Roman" w:hAnsi="Times New Roman" w:cs="Times New Roman"/>
          <w:color w:val="000000"/>
          <w:sz w:val="28"/>
          <w:szCs w:val="28"/>
        </w:rPr>
        <w:t>(по коду ОКПД 2: 32.99.11.199 Средства индивидуальной защиты прочие, не включенные в другие группировки).</w:t>
      </w:r>
    </w:p>
    <w:p w14:paraId="318427D9" w14:textId="77777777" w:rsid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632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695"/>
        <w:gridCol w:w="2125"/>
        <w:gridCol w:w="1417"/>
        <w:gridCol w:w="1276"/>
        <w:gridCol w:w="2268"/>
      </w:tblGrid>
      <w:tr w:rsidR="00EE66DB" w:rsidRPr="00EE66DB" w14:paraId="744A72A0" w14:textId="77777777" w:rsidTr="00064268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DF8BB5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FF9F68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по ОКПД 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932DFA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по ОКВЭД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79774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5A097E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(объем)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2B0423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Доп. сведения</w:t>
            </w:r>
          </w:p>
        </w:tc>
      </w:tr>
      <w:tr w:rsidR="00EE66DB" w:rsidRPr="00EE66DB" w14:paraId="773DCFA9" w14:textId="77777777" w:rsidTr="00064268">
        <w:trPr>
          <w:trHeight w:val="12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C6201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8A032" w14:textId="1CC0EC63" w:rsidR="00EE66DB" w:rsidRPr="00EE66DB" w:rsidRDefault="00CA222F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222F">
              <w:rPr>
                <w:rFonts w:ascii="Times New Roman" w:hAnsi="Times New Roman" w:cs="Times New Roman"/>
                <w:bCs/>
                <w:sz w:val="24"/>
                <w:szCs w:val="24"/>
              </w:rPr>
              <w:t>32.99.11.199 Средства индивидуальной защиты прочие, не включенные в другие группировки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68437" w14:textId="6AC5E34E" w:rsidR="00EE66DB" w:rsidRPr="00EE66DB" w:rsidRDefault="00CA222F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32.99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1AF5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>Условная единица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5EED7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86CAB" w14:textId="77777777" w:rsidR="00EE66DB" w:rsidRPr="00EE66DB" w:rsidRDefault="00EE66DB" w:rsidP="00064268">
            <w:pPr>
              <w:spacing w:line="23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Подробные объемы установлены в Части </w:t>
            </w:r>
            <w:r w:rsidRPr="00EE66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EE66DB">
              <w:rPr>
                <w:rFonts w:ascii="Times New Roman" w:hAnsi="Times New Roman" w:cs="Times New Roman"/>
                <w:bCs/>
                <w:sz w:val="24"/>
                <w:szCs w:val="24"/>
              </w:rPr>
              <w:t>. Технической части документации</w:t>
            </w:r>
          </w:p>
        </w:tc>
      </w:tr>
      <w:tr w:rsidR="00EE66DB" w:rsidRPr="00EE66DB" w14:paraId="6BCB9194" w14:textId="77777777" w:rsidTr="00064268">
        <w:trPr>
          <w:trHeight w:val="12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47AC3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641C3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5B525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34E71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52496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958AD" w14:textId="77777777" w:rsidR="00EE66DB" w:rsidRPr="00EE66DB" w:rsidRDefault="00EE66DB" w:rsidP="00EE66DB">
            <w:pPr>
              <w:spacing w:line="232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2196608B" w14:textId="6E06D06A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>Год финансирования</w:t>
      </w:r>
      <w:r w:rsidRPr="00CA222F">
        <w:rPr>
          <w:rFonts w:ascii="Times New Roman" w:hAnsi="Times New Roman" w:cs="Times New Roman"/>
          <w:bCs/>
          <w:sz w:val="28"/>
          <w:szCs w:val="28"/>
        </w:rPr>
        <w:t>: 202</w:t>
      </w:r>
      <w:r w:rsidR="00EC7F79" w:rsidRPr="00CA222F">
        <w:rPr>
          <w:rFonts w:ascii="Times New Roman" w:hAnsi="Times New Roman" w:cs="Times New Roman"/>
          <w:bCs/>
          <w:sz w:val="28"/>
          <w:szCs w:val="28"/>
        </w:rPr>
        <w:t>7</w:t>
      </w:r>
      <w:r w:rsidRPr="00CA222F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EE66D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102801A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F9237C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>2.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 xml:space="preserve">Основные условия заключаемого по результатам аукциона договора, содержатся в закупочной документации. </w:t>
      </w:r>
    </w:p>
    <w:p w14:paraId="2BD3352C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ABACD4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3.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>Претендовать на победу в данном аукционе может Участник, отвечающий следующим основным требованиям</w:t>
      </w:r>
      <w:proofErr w:type="gramStart"/>
      <w:r w:rsidRPr="00EE66DB">
        <w:rPr>
          <w:rFonts w:ascii="Times New Roman" w:hAnsi="Times New Roman" w:cs="Times New Roman"/>
          <w:bCs/>
          <w:sz w:val="28"/>
          <w:szCs w:val="28"/>
        </w:rPr>
        <w:t>: Согласно</w:t>
      </w:r>
      <w:proofErr w:type="gramEnd"/>
      <w:r w:rsidRPr="00EE66DB">
        <w:rPr>
          <w:rFonts w:ascii="Times New Roman" w:hAnsi="Times New Roman" w:cs="Times New Roman"/>
          <w:bCs/>
          <w:sz w:val="28"/>
          <w:szCs w:val="28"/>
        </w:rPr>
        <w:t xml:space="preserve"> документации.</w:t>
      </w:r>
    </w:p>
    <w:p w14:paraId="351224AC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Более подробно требования к Участникам, а также требования к порядку подтверждения соответствия этим требованиям, содержатся в закупочной документации.</w:t>
      </w:r>
    </w:p>
    <w:p w14:paraId="1415A44B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4C8181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4.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>Техническое задание, подробное описание условий Договора, а также процедур аукциона содержится в закупочной документации.</w:t>
      </w:r>
    </w:p>
    <w:p w14:paraId="1B10E471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188DD4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5.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>Документация по проведению аукциона предоставляется в электронной форме посредством размещения для скачивания и ознакомления на сайте Единой электронной торговой площадки (http://roseltorg.ru) и сайте Единой информационной системы в сфере закупок (http://zakupki.gov.ru.).</w:t>
      </w:r>
    </w:p>
    <w:p w14:paraId="3305E27F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CEEBF2" w14:textId="77777777" w:rsidR="00EE66DB" w:rsidRPr="00EE66DB" w:rsidRDefault="00EE66DB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6DB">
        <w:rPr>
          <w:rFonts w:ascii="Times New Roman" w:hAnsi="Times New Roman" w:cs="Times New Roman"/>
          <w:bCs/>
          <w:sz w:val="28"/>
          <w:szCs w:val="28"/>
        </w:rPr>
        <w:tab/>
        <w:t>6.</w:t>
      </w:r>
      <w:r w:rsidRPr="00EE66DB">
        <w:rPr>
          <w:rFonts w:ascii="Times New Roman" w:hAnsi="Times New Roman" w:cs="Times New Roman"/>
          <w:bCs/>
          <w:sz w:val="28"/>
          <w:szCs w:val="28"/>
        </w:rPr>
        <w:tab/>
        <w:t xml:space="preserve">Для участия в аукционе необходимо своевременно подать заявку, подготовленную в порядке, оговоренном в закупочной документации. </w:t>
      </w:r>
    </w:p>
    <w:p w14:paraId="5FB3D69A" w14:textId="77777777" w:rsidR="00051886" w:rsidRDefault="00051886" w:rsidP="00EE66DB">
      <w:pPr>
        <w:spacing w:line="23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3CAB57" w14:textId="77777777" w:rsidR="00051886" w:rsidRPr="00643B43" w:rsidRDefault="00051886" w:rsidP="00051886">
      <w:pPr>
        <w:spacing w:line="232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>7.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Заявки оформляются Участником в порядке, указанном в закупочной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документации и представляются с 04.08.2026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 xml:space="preserve"> по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12.08.2026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 xml:space="preserve"> в электронной форме через функционал Единой электронной торговой площадки (далее ЕЭТП)  </w:t>
      </w:r>
      <w:hyperlink r:id="rId5" w:history="1">
        <w:r w:rsidRPr="00643B43">
          <w:rPr>
            <w:rStyle w:val="ac"/>
            <w:rFonts w:ascii="Times New Roman" w:hAnsi="Times New Roman"/>
            <w:spacing w:val="-2"/>
            <w:sz w:val="28"/>
            <w:szCs w:val="28"/>
          </w:rPr>
          <w:t>https://com.roseltorg.ru/</w:t>
        </w:r>
      </w:hyperlink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14:paraId="5F85D077" w14:textId="77777777" w:rsidR="00051886" w:rsidRPr="00643B43" w:rsidRDefault="00051886" w:rsidP="00051886">
      <w:pPr>
        <w:tabs>
          <w:tab w:val="left" w:pos="3423"/>
        </w:tabs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</w:r>
    </w:p>
    <w:p w14:paraId="2B9B5759" w14:textId="77777777" w:rsidR="00051886" w:rsidRPr="00643B43" w:rsidRDefault="00051886" w:rsidP="00051886">
      <w:pPr>
        <w:spacing w:line="232" w:lineRule="auto"/>
        <w:ind w:firstLine="70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>8.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 xml:space="preserve">Дата и время окончания срока подачи заявок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12.08.2026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 xml:space="preserve"> в 08-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30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 xml:space="preserve"> московского времени.</w:t>
      </w:r>
    </w:p>
    <w:p w14:paraId="0172BD50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14:paraId="29D56095" w14:textId="77777777" w:rsidR="00051886" w:rsidRPr="00643B43" w:rsidRDefault="00051886" w:rsidP="00051886">
      <w:pPr>
        <w:spacing w:line="232" w:lineRule="auto"/>
        <w:ind w:firstLine="70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>9.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Дата проведения процедуры рас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смотрения первых частей заявок 14.08.2026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14:paraId="79E708A5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14:paraId="2F43A973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10.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 xml:space="preserve">Проведение аукциона будет осуществлено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17.08.2026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 xml:space="preserve"> по адресу: </w:t>
      </w:r>
      <w:hyperlink r:id="rId6" w:history="1">
        <w:r w:rsidRPr="00643B43">
          <w:rPr>
            <w:rStyle w:val="ac"/>
            <w:rFonts w:ascii="Times New Roman" w:hAnsi="Times New Roman"/>
            <w:spacing w:val="-2"/>
            <w:sz w:val="28"/>
            <w:szCs w:val="28"/>
          </w:rPr>
          <w:t>https://com.roseltorg.ru/</w:t>
        </w:r>
      </w:hyperlink>
    </w:p>
    <w:p w14:paraId="51C87A9E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14:paraId="1314D113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11. Дата проведения процедуры рассмотрения вторых частей заявок, поданных на электронной торговой площадке ЕЭТП (</w:t>
      </w:r>
      <w:hyperlink r:id="rId7" w:history="1">
        <w:r w:rsidRPr="00643B43">
          <w:rPr>
            <w:rStyle w:val="ac"/>
            <w:rFonts w:ascii="Times New Roman" w:hAnsi="Times New Roman"/>
            <w:spacing w:val="-2"/>
            <w:sz w:val="28"/>
            <w:szCs w:val="28"/>
          </w:rPr>
          <w:t>https://com.roseltorg.ru/</w:t>
        </w:r>
      </w:hyperlink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19.08.2026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14:paraId="20A578EE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14:paraId="071D10B1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12.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 xml:space="preserve">Организатор аукциона вправе принять решение об отказе от проведения открытого аукциона в любой момент до окончания срока подачи предложений, разместив извещение об этом на официальном сайте. </w:t>
      </w:r>
    </w:p>
    <w:p w14:paraId="0115FBB2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14:paraId="43658147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13.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Договор по результатам аукциона между Заказчиком и Победителем аукциона будет заключен в течение 20 дней после подписания итогового протокола по лоту.</w:t>
      </w:r>
    </w:p>
    <w:p w14:paraId="281D61AE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14:paraId="0A3909D6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ab/>
        <w:t>14.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Настоящее извещение является первой и официальной публикацией о проводимом АО "Мосводоканал" аукционе.</w:t>
      </w:r>
    </w:p>
    <w:p w14:paraId="493AFE01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14:paraId="772F4D18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15.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Остальные и более подробные условия аукциона содержатся в аукционной документации, являющейся неотъемлемым приложением к данному извещению.</w:t>
      </w:r>
    </w:p>
    <w:p w14:paraId="6CAD7EA9" w14:textId="77777777" w:rsidR="00051886" w:rsidRPr="00643B43" w:rsidRDefault="00051886" w:rsidP="00051886">
      <w:pPr>
        <w:spacing w:line="232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14:paraId="7774793B" w14:textId="56E11DCB" w:rsidR="006F054C" w:rsidRDefault="00051886" w:rsidP="00051886">
      <w:pPr>
        <w:spacing w:line="232" w:lineRule="auto"/>
        <w:jc w:val="both"/>
      </w:pP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>16.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ab/>
        <w:t xml:space="preserve">Датой определения Победителя устанавливается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19.08.2026</w:t>
      </w:r>
      <w:r w:rsidRPr="00643B43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bookmarkStart w:id="0" w:name="_GoBack"/>
      <w:bookmarkEnd w:id="0"/>
    </w:p>
    <w:sectPr w:rsidR="006F054C" w:rsidSect="00CA222F">
      <w:pgSz w:w="11906" w:h="16838" w:code="9"/>
      <w:pgMar w:top="851" w:right="567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C68A8"/>
    <w:multiLevelType w:val="hybridMultilevel"/>
    <w:tmpl w:val="2452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4C"/>
    <w:rsid w:val="00051886"/>
    <w:rsid w:val="00064268"/>
    <w:rsid w:val="0016358A"/>
    <w:rsid w:val="001A69B9"/>
    <w:rsid w:val="001B252B"/>
    <w:rsid w:val="0044377D"/>
    <w:rsid w:val="004F78D9"/>
    <w:rsid w:val="005B3B33"/>
    <w:rsid w:val="006E4E6E"/>
    <w:rsid w:val="006F054C"/>
    <w:rsid w:val="006F53EF"/>
    <w:rsid w:val="007453D4"/>
    <w:rsid w:val="00896734"/>
    <w:rsid w:val="008B5778"/>
    <w:rsid w:val="00931733"/>
    <w:rsid w:val="00B24AAE"/>
    <w:rsid w:val="00B81348"/>
    <w:rsid w:val="00C56EED"/>
    <w:rsid w:val="00CA222F"/>
    <w:rsid w:val="00D57E27"/>
    <w:rsid w:val="00E47AAE"/>
    <w:rsid w:val="00EC7F79"/>
    <w:rsid w:val="00EE66DB"/>
    <w:rsid w:val="00FB2783"/>
    <w:rsid w:val="00FB3DCA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BB0A"/>
  <w15:chartTrackingRefBased/>
  <w15:docId w15:val="{A4FCA931-ED1F-4C27-A2F3-E6E819F5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B33"/>
    <w:pPr>
      <w:spacing w:after="0" w:line="240" w:lineRule="auto"/>
    </w:pPr>
    <w:rPr>
      <w:rFonts w:eastAsiaTheme="minorEastAsia"/>
      <w:kern w:val="0"/>
      <w:sz w:val="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05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5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5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5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5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54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54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54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54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0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0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05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05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05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05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05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05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0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F0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054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F0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054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F05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054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F05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0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F05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054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E66D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E6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.roselt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.roseltorg.ru/" TargetMode="External"/><Relationship Id="rId5" Type="http://schemas.openxmlformats.org/officeDocument/2006/relationships/hyperlink" Target="https://com.roseltorg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Шипилова Ольга Николаевна</dc:creator>
  <cp:keywords/>
  <dc:description/>
  <cp:lastModifiedBy>Якунина Яна Юрьевна</cp:lastModifiedBy>
  <cp:revision>20</cp:revision>
  <dcterms:created xsi:type="dcterms:W3CDTF">2025-10-30T05:05:00Z</dcterms:created>
  <dcterms:modified xsi:type="dcterms:W3CDTF">2026-08-04T13:17:00Z</dcterms:modified>
</cp:coreProperties>
</file>