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3FD58" w14:textId="77777777" w:rsidR="004A37B7" w:rsidRPr="00C263B5" w:rsidRDefault="00D142CD" w:rsidP="009B59D1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ПОСТАВКИ</w:t>
      </w:r>
    </w:p>
    <w:p w14:paraId="5F5AE47F" w14:textId="77777777" w:rsidR="003D09E0" w:rsidRPr="00C263B5" w:rsidRDefault="003D09E0" w:rsidP="009B59D1">
      <w:pPr>
        <w:pStyle w:val="ConsNormal"/>
        <w:widowControl/>
        <w:ind w:right="0" w:firstLine="70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CFCB993" w14:textId="77777777" w:rsidR="004A37B7" w:rsidRPr="00C263B5" w:rsidRDefault="004A37B7" w:rsidP="009B59D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>г. Владивосток</w:t>
      </w:r>
      <w:r w:rsidRPr="00C263B5">
        <w:rPr>
          <w:rFonts w:ascii="Times New Roman" w:hAnsi="Times New Roman" w:cs="Times New Roman"/>
          <w:sz w:val="22"/>
          <w:szCs w:val="22"/>
        </w:rPr>
        <w:tab/>
      </w:r>
      <w:r w:rsidRPr="00C263B5">
        <w:rPr>
          <w:rFonts w:ascii="Times New Roman" w:hAnsi="Times New Roman" w:cs="Times New Roman"/>
          <w:sz w:val="22"/>
          <w:szCs w:val="22"/>
        </w:rPr>
        <w:tab/>
      </w:r>
      <w:r w:rsidRPr="00C263B5">
        <w:rPr>
          <w:rFonts w:ascii="Times New Roman" w:hAnsi="Times New Roman" w:cs="Times New Roman"/>
          <w:sz w:val="22"/>
          <w:szCs w:val="22"/>
        </w:rPr>
        <w:tab/>
      </w:r>
      <w:r w:rsidRPr="00C263B5">
        <w:rPr>
          <w:rFonts w:ascii="Times New Roman" w:hAnsi="Times New Roman" w:cs="Times New Roman"/>
          <w:sz w:val="22"/>
          <w:szCs w:val="22"/>
        </w:rPr>
        <w:tab/>
      </w:r>
      <w:r w:rsidRPr="00C263B5">
        <w:rPr>
          <w:rFonts w:ascii="Times New Roman" w:hAnsi="Times New Roman" w:cs="Times New Roman"/>
          <w:sz w:val="22"/>
          <w:szCs w:val="22"/>
        </w:rPr>
        <w:tab/>
      </w:r>
      <w:r w:rsidR="0035765B" w:rsidRPr="00C263B5">
        <w:rPr>
          <w:rFonts w:ascii="Times New Roman" w:hAnsi="Times New Roman" w:cs="Times New Roman"/>
          <w:sz w:val="22"/>
          <w:szCs w:val="22"/>
        </w:rPr>
        <w:tab/>
      </w:r>
      <w:r w:rsidR="009B59D1" w:rsidRPr="00C263B5">
        <w:rPr>
          <w:rFonts w:ascii="Times New Roman" w:hAnsi="Times New Roman" w:cs="Times New Roman"/>
          <w:sz w:val="22"/>
          <w:szCs w:val="22"/>
        </w:rPr>
        <w:t xml:space="preserve"> </w:t>
      </w:r>
      <w:r w:rsidR="00266A70">
        <w:rPr>
          <w:rFonts w:ascii="Times New Roman" w:hAnsi="Times New Roman" w:cs="Times New Roman"/>
          <w:sz w:val="22"/>
          <w:szCs w:val="22"/>
        </w:rPr>
        <w:t xml:space="preserve">                </w:t>
      </w:r>
      <w:proofErr w:type="gramStart"/>
      <w:r w:rsidR="00266A70">
        <w:rPr>
          <w:rFonts w:ascii="Times New Roman" w:hAnsi="Times New Roman" w:cs="Times New Roman"/>
          <w:sz w:val="22"/>
          <w:szCs w:val="22"/>
        </w:rPr>
        <w:t xml:space="preserve">   </w:t>
      </w:r>
      <w:r w:rsidRPr="00C263B5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Pr="00C263B5">
        <w:rPr>
          <w:rFonts w:ascii="Times New Roman" w:hAnsi="Times New Roman" w:cs="Times New Roman"/>
          <w:sz w:val="22"/>
          <w:szCs w:val="22"/>
        </w:rPr>
        <w:t>____» _____</w:t>
      </w:r>
      <w:r w:rsidR="0035765B" w:rsidRPr="00C263B5">
        <w:rPr>
          <w:rFonts w:ascii="Times New Roman" w:hAnsi="Times New Roman" w:cs="Times New Roman"/>
          <w:sz w:val="22"/>
          <w:szCs w:val="22"/>
        </w:rPr>
        <w:t>________</w:t>
      </w:r>
      <w:r w:rsidRPr="00C263B5">
        <w:rPr>
          <w:rFonts w:ascii="Times New Roman" w:hAnsi="Times New Roman" w:cs="Times New Roman"/>
          <w:sz w:val="22"/>
          <w:szCs w:val="22"/>
        </w:rPr>
        <w:t xml:space="preserve"> 20</w:t>
      </w:r>
      <w:r w:rsidR="006A68DF">
        <w:rPr>
          <w:rFonts w:ascii="Times New Roman" w:hAnsi="Times New Roman" w:cs="Times New Roman"/>
          <w:sz w:val="22"/>
          <w:szCs w:val="22"/>
        </w:rPr>
        <w:t>_</w:t>
      </w:r>
      <w:r w:rsidR="007A347E" w:rsidRPr="00C263B5">
        <w:rPr>
          <w:rFonts w:ascii="Times New Roman" w:hAnsi="Times New Roman" w:cs="Times New Roman"/>
          <w:sz w:val="22"/>
          <w:szCs w:val="22"/>
        </w:rPr>
        <w:t>_</w:t>
      </w:r>
      <w:r w:rsidRPr="00C263B5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46680349" w14:textId="77777777" w:rsidR="004A37B7" w:rsidRPr="00C263B5" w:rsidRDefault="004A37B7" w:rsidP="009B59D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14:paraId="1F52DAEB" w14:textId="01E37E86" w:rsidR="000557DA" w:rsidRPr="00C263B5" w:rsidRDefault="00096E0A" w:rsidP="00AC0DB9">
      <w:pPr>
        <w:spacing w:after="0" w:line="240" w:lineRule="auto"/>
        <w:ind w:firstLine="709"/>
        <w:jc w:val="both"/>
        <w:rPr>
          <w:rFonts w:ascii="Times New Roman" w:eastAsia="Arial Unicode MS" w:hAnsi="Times New Roman" w:cs="Arial Unicode MS"/>
          <w:sz w:val="22"/>
          <w:szCs w:val="22"/>
          <w:lang w:val="ru-RU" w:eastAsia="ru-RU"/>
        </w:rPr>
      </w:pPr>
      <w:bookmarkStart w:id="0" w:name="bookmark1"/>
      <w:bookmarkStart w:id="1" w:name="_Toc240880824"/>
      <w:r w:rsidRPr="00C263B5">
        <w:rPr>
          <w:rFonts w:ascii="Times New Roman" w:hAnsi="Times New Roman"/>
          <w:sz w:val="22"/>
          <w:szCs w:val="22"/>
          <w:lang w:val="ru-RU"/>
        </w:rPr>
        <w:t>Акционерное общество «Центр судоремонта «Дальзавод» (АО «ЦСД»),</w:t>
      </w:r>
      <w:bookmarkEnd w:id="0"/>
      <w:r w:rsidRPr="00C263B5">
        <w:rPr>
          <w:rFonts w:ascii="Times New Roman" w:hAnsi="Times New Roman"/>
          <w:sz w:val="22"/>
          <w:szCs w:val="22"/>
          <w:lang w:val="ru-RU"/>
        </w:rPr>
        <w:t xml:space="preserve"> именуемое в дальнейшем «Покупатель», в лице </w:t>
      </w:r>
      <w:r w:rsidR="007C1454" w:rsidRPr="007C1454">
        <w:rPr>
          <w:rFonts w:ascii="Times New Roman" w:hAnsi="Times New Roman"/>
          <w:sz w:val="22"/>
          <w:szCs w:val="22"/>
          <w:lang w:val="ru-RU"/>
        </w:rPr>
        <w:t xml:space="preserve">заместителя исполнительного директора по коммерческим вопросам </w:t>
      </w:r>
      <w:proofErr w:type="spellStart"/>
      <w:r w:rsidR="007C1454" w:rsidRPr="007C1454">
        <w:rPr>
          <w:rFonts w:ascii="Times New Roman" w:hAnsi="Times New Roman"/>
          <w:sz w:val="22"/>
          <w:szCs w:val="22"/>
          <w:lang w:val="ru-RU"/>
        </w:rPr>
        <w:t>Ноура</w:t>
      </w:r>
      <w:proofErr w:type="spellEnd"/>
      <w:r w:rsidR="007C1454" w:rsidRPr="007C1454">
        <w:rPr>
          <w:rFonts w:ascii="Times New Roman" w:hAnsi="Times New Roman"/>
          <w:sz w:val="22"/>
          <w:szCs w:val="22"/>
          <w:lang w:val="ru-RU"/>
        </w:rPr>
        <w:t xml:space="preserve"> Игоря Михайловича</w:t>
      </w:r>
      <w:r w:rsidRPr="00C263B5">
        <w:rPr>
          <w:rFonts w:ascii="Times New Roman" w:hAnsi="Times New Roman"/>
          <w:sz w:val="22"/>
          <w:szCs w:val="22"/>
          <w:lang w:val="ru-RU"/>
        </w:rPr>
        <w:t xml:space="preserve">, действующего на основании доверенности № </w:t>
      </w:r>
      <w:r w:rsidR="007C1454" w:rsidRPr="007E42D0">
        <w:rPr>
          <w:rFonts w:ascii="Times New Roman" w:hAnsi="Times New Roman"/>
          <w:sz w:val="22"/>
          <w:szCs w:val="22"/>
          <w:lang w:val="ru-RU"/>
        </w:rPr>
        <w:t>804-8/5-</w:t>
      </w:r>
      <w:r w:rsidR="007C1454">
        <w:rPr>
          <w:rFonts w:ascii="Times New Roman" w:hAnsi="Times New Roman"/>
          <w:sz w:val="22"/>
          <w:szCs w:val="22"/>
          <w:lang w:val="ru-RU"/>
        </w:rPr>
        <w:t>70</w:t>
      </w:r>
      <w:r w:rsidR="007C1454" w:rsidRPr="007E42D0">
        <w:rPr>
          <w:rFonts w:ascii="Times New Roman" w:hAnsi="Times New Roman"/>
          <w:sz w:val="22"/>
          <w:szCs w:val="22"/>
          <w:lang w:val="ru-RU"/>
        </w:rPr>
        <w:t>/</w:t>
      </w:r>
      <w:proofErr w:type="spellStart"/>
      <w:r w:rsidR="007C1454" w:rsidRPr="007E42D0">
        <w:rPr>
          <w:rFonts w:ascii="Times New Roman" w:hAnsi="Times New Roman"/>
          <w:sz w:val="22"/>
          <w:szCs w:val="22"/>
          <w:lang w:val="ru-RU"/>
        </w:rPr>
        <w:t>уо</w:t>
      </w:r>
      <w:proofErr w:type="spellEnd"/>
      <w:r w:rsidR="007C1454" w:rsidRPr="007E42D0">
        <w:rPr>
          <w:rFonts w:ascii="Times New Roman" w:hAnsi="Times New Roman"/>
          <w:sz w:val="22"/>
          <w:szCs w:val="22"/>
          <w:lang w:val="ru-RU"/>
        </w:rPr>
        <w:t xml:space="preserve"> от </w:t>
      </w:r>
      <w:r w:rsidR="007C1454">
        <w:rPr>
          <w:rFonts w:ascii="Times New Roman" w:hAnsi="Times New Roman"/>
          <w:sz w:val="22"/>
          <w:szCs w:val="22"/>
          <w:lang w:val="ru-RU"/>
        </w:rPr>
        <w:t>25</w:t>
      </w:r>
      <w:r w:rsidR="007C1454" w:rsidRPr="007E42D0">
        <w:rPr>
          <w:rFonts w:ascii="Times New Roman" w:hAnsi="Times New Roman"/>
          <w:sz w:val="22"/>
          <w:szCs w:val="22"/>
          <w:lang w:val="ru-RU"/>
        </w:rPr>
        <w:t>.1</w:t>
      </w:r>
      <w:r w:rsidR="007C1454">
        <w:rPr>
          <w:rFonts w:ascii="Times New Roman" w:hAnsi="Times New Roman"/>
          <w:sz w:val="22"/>
          <w:szCs w:val="22"/>
          <w:lang w:val="ru-RU"/>
        </w:rPr>
        <w:t>2</w:t>
      </w:r>
      <w:r w:rsidR="007C1454" w:rsidRPr="007E42D0">
        <w:rPr>
          <w:rFonts w:ascii="Times New Roman" w:hAnsi="Times New Roman"/>
          <w:sz w:val="22"/>
          <w:szCs w:val="22"/>
          <w:lang w:val="ru-RU"/>
        </w:rPr>
        <w:t>.202</w:t>
      </w:r>
      <w:r w:rsidR="007C1454">
        <w:rPr>
          <w:rFonts w:ascii="Times New Roman" w:hAnsi="Times New Roman"/>
          <w:sz w:val="22"/>
          <w:szCs w:val="22"/>
          <w:lang w:val="ru-RU"/>
        </w:rPr>
        <w:t>5</w:t>
      </w:r>
      <w:r w:rsidR="007C1454" w:rsidRPr="007E42D0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C263B5">
        <w:rPr>
          <w:rFonts w:ascii="Times New Roman" w:hAnsi="Times New Roman"/>
          <w:sz w:val="22"/>
          <w:szCs w:val="22"/>
          <w:lang w:val="ru-RU"/>
        </w:rPr>
        <w:t>с одной стороны</w:t>
      </w:r>
      <w:r w:rsidR="00E24A4E" w:rsidRPr="00C263B5">
        <w:rPr>
          <w:rFonts w:ascii="Times New Roman" w:eastAsia="Arial Unicode MS" w:hAnsi="Times New Roman" w:cs="Arial Unicode MS"/>
          <w:sz w:val="22"/>
          <w:szCs w:val="22"/>
          <w:lang w:val="ru-RU" w:eastAsia="ru-RU"/>
        </w:rPr>
        <w:t>,  и</w:t>
      </w:r>
      <w:r w:rsidR="00C01909" w:rsidRPr="00C263B5">
        <w:rPr>
          <w:rFonts w:ascii="Times New Roman" w:eastAsia="Arial Unicode MS" w:hAnsi="Times New Roman" w:cs="Arial Unicode MS"/>
          <w:sz w:val="22"/>
          <w:szCs w:val="22"/>
          <w:lang w:val="ru-RU" w:eastAsia="ru-RU"/>
        </w:rPr>
        <w:t xml:space="preserve"> </w:t>
      </w:r>
      <w:r w:rsidR="00C01909" w:rsidRPr="00C263B5">
        <w:rPr>
          <w:rFonts w:ascii="Times New Roman" w:eastAsia="Arial Unicode MS" w:hAnsi="Times New Roman" w:cs="Arial Unicode MS"/>
          <w:bCs/>
          <w:caps/>
          <w:sz w:val="22"/>
          <w:szCs w:val="22"/>
          <w:lang w:val="ru-RU" w:eastAsia="ru-RU"/>
        </w:rPr>
        <w:t>_______</w:t>
      </w:r>
      <w:r w:rsidR="00E24A4E" w:rsidRPr="00C263B5">
        <w:rPr>
          <w:rFonts w:ascii="Times New Roman" w:eastAsia="Arial Unicode MS" w:hAnsi="Times New Roman" w:cs="Arial Unicode MS"/>
          <w:sz w:val="22"/>
          <w:szCs w:val="22"/>
          <w:lang w:val="ru-RU" w:eastAsia="ru-RU"/>
        </w:rPr>
        <w:t>______</w:t>
      </w:r>
      <w:r w:rsidR="00C01909" w:rsidRPr="00C263B5">
        <w:rPr>
          <w:rFonts w:ascii="Times New Roman" w:eastAsia="Arial Unicode MS" w:hAnsi="Times New Roman" w:cs="Arial Unicode MS"/>
          <w:sz w:val="22"/>
          <w:szCs w:val="22"/>
          <w:lang w:val="ru-RU" w:eastAsia="ru-RU"/>
        </w:rPr>
        <w:t>______</w:t>
      </w:r>
      <w:r w:rsidR="00E24A4E" w:rsidRPr="00C263B5">
        <w:rPr>
          <w:rFonts w:ascii="Times New Roman" w:eastAsia="Arial Unicode MS" w:hAnsi="Times New Roman" w:cs="Arial Unicode MS"/>
          <w:sz w:val="22"/>
          <w:szCs w:val="22"/>
          <w:lang w:val="ru-RU" w:eastAsia="ru-RU"/>
        </w:rPr>
        <w:t xml:space="preserve">  в лице ________________________</w:t>
      </w:r>
      <w:r w:rsidR="0037401A" w:rsidRPr="00C263B5">
        <w:rPr>
          <w:rFonts w:ascii="Times New Roman" w:eastAsia="Arial Unicode MS" w:hAnsi="Times New Roman" w:cs="Arial Unicode MS"/>
          <w:sz w:val="22"/>
          <w:szCs w:val="22"/>
          <w:lang w:val="ru-RU" w:eastAsia="ru-RU"/>
        </w:rPr>
        <w:t>, именуемое в дальнейшем «Поставщик»,</w:t>
      </w:r>
      <w:r w:rsidR="00E24A4E" w:rsidRPr="00C263B5">
        <w:rPr>
          <w:rFonts w:ascii="Times New Roman" w:eastAsia="Arial Unicode MS" w:hAnsi="Times New Roman" w:cs="Arial Unicode MS"/>
          <w:sz w:val="22"/>
          <w:szCs w:val="22"/>
          <w:lang w:val="ru-RU" w:eastAsia="ru-RU"/>
        </w:rPr>
        <w:t xml:space="preserve"> действующего на основании ____________________________________________, совместно именуемые «Стороны», заключили настоящий договор (далее - Договор) о нижеследующем</w:t>
      </w:r>
    </w:p>
    <w:bookmarkEnd w:id="1"/>
    <w:p w14:paraId="0244D784" w14:textId="77777777" w:rsidR="006E214D" w:rsidRPr="00C263B5" w:rsidRDefault="00D142CD" w:rsidP="004A2D0E">
      <w:pPr>
        <w:pStyle w:val="aff0"/>
        <w:numPr>
          <w:ilvl w:val="0"/>
          <w:numId w:val="8"/>
        </w:numPr>
        <w:spacing w:before="120" w:after="120"/>
        <w:ind w:left="357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4B21F513" w14:textId="77777777" w:rsidR="00A80FED" w:rsidRPr="00DB27A9" w:rsidRDefault="00340C3B" w:rsidP="00D55E91">
      <w:pPr>
        <w:pStyle w:val="ConsNormal"/>
        <w:widowControl/>
        <w:numPr>
          <w:ilvl w:val="1"/>
          <w:numId w:val="8"/>
        </w:numPr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27A9">
        <w:rPr>
          <w:rFonts w:ascii="Times New Roman" w:hAnsi="Times New Roman" w:cs="Times New Roman"/>
          <w:sz w:val="22"/>
          <w:szCs w:val="22"/>
        </w:rPr>
        <w:t>Поставщик обязуется передать в собственность Покупателя Товар согласно условиям настоящего Договора и Спецификации (Приложение № 1 к настоящему Договору), а Покупатель принять и оплатить Товар.</w:t>
      </w:r>
    </w:p>
    <w:p w14:paraId="70C3C439" w14:textId="77777777" w:rsidR="00B67B14" w:rsidRPr="00DB27A9" w:rsidRDefault="00441FB5" w:rsidP="00441FB5">
      <w:pPr>
        <w:pStyle w:val="aff"/>
        <w:tabs>
          <w:tab w:val="left" w:pos="1276"/>
        </w:tabs>
        <w:rPr>
          <w:rFonts w:ascii="Times New Roman" w:hAnsi="Times New Roman" w:cs="Times New Roman"/>
          <w:bCs/>
          <w:sz w:val="22"/>
          <w:szCs w:val="22"/>
        </w:rPr>
      </w:pPr>
      <w:r w:rsidRPr="00DB27A9">
        <w:rPr>
          <w:rFonts w:ascii="Times New Roman" w:hAnsi="Times New Roman" w:cs="Times New Roman"/>
          <w:bCs/>
          <w:sz w:val="22"/>
          <w:szCs w:val="22"/>
        </w:rPr>
        <w:t xml:space="preserve">             Спецификация должна иметь ссылку на номер и дату насто</w:t>
      </w:r>
      <w:r w:rsidR="00B67B14" w:rsidRPr="00DB27A9">
        <w:rPr>
          <w:rFonts w:ascii="Times New Roman" w:hAnsi="Times New Roman" w:cs="Times New Roman"/>
          <w:bCs/>
          <w:sz w:val="22"/>
          <w:szCs w:val="22"/>
        </w:rPr>
        <w:t xml:space="preserve">ящего Договора и содержать данные о номенклатуре, качестве, количестве, цене, сроках и способе поставки, размере предоплаты, гарантийных обязательствах и другую необходимую информацию по согласованию </w:t>
      </w:r>
      <w:r w:rsidR="00340C3B" w:rsidRPr="00DB27A9">
        <w:rPr>
          <w:rFonts w:ascii="Times New Roman" w:hAnsi="Times New Roman" w:cs="Times New Roman"/>
          <w:bCs/>
          <w:sz w:val="22"/>
          <w:szCs w:val="22"/>
        </w:rPr>
        <w:t>С</w:t>
      </w:r>
      <w:r w:rsidR="00B67B14" w:rsidRPr="00DB27A9">
        <w:rPr>
          <w:rFonts w:ascii="Times New Roman" w:hAnsi="Times New Roman" w:cs="Times New Roman"/>
          <w:bCs/>
          <w:sz w:val="22"/>
          <w:szCs w:val="22"/>
        </w:rPr>
        <w:t xml:space="preserve">торон согласно условиям настоящего Договора.    </w:t>
      </w:r>
    </w:p>
    <w:p w14:paraId="214BB53F" w14:textId="77777777" w:rsidR="00C01909" w:rsidRPr="00DB27A9" w:rsidRDefault="00C01909" w:rsidP="00D55E91">
      <w:pPr>
        <w:pStyle w:val="ConsNormal"/>
        <w:widowControl/>
        <w:numPr>
          <w:ilvl w:val="1"/>
          <w:numId w:val="8"/>
        </w:numPr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27A9">
        <w:rPr>
          <w:rFonts w:ascii="Times New Roman" w:hAnsi="Times New Roman" w:cs="Times New Roman"/>
          <w:sz w:val="22"/>
          <w:szCs w:val="22"/>
        </w:rPr>
        <w:t>Поставщик гарантирует, что поставляемый Товар новый, свободен от любых прав третьих лиц, не заложен, под запретом или арестом не состоит.</w:t>
      </w:r>
    </w:p>
    <w:p w14:paraId="7074F326" w14:textId="77777777" w:rsidR="00C01909" w:rsidRPr="00C263B5" w:rsidRDefault="00C01909" w:rsidP="00D55E91">
      <w:pPr>
        <w:pStyle w:val="ConsNormal"/>
        <w:widowControl/>
        <w:numPr>
          <w:ilvl w:val="1"/>
          <w:numId w:val="8"/>
        </w:numPr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27A9">
        <w:rPr>
          <w:rFonts w:ascii="Times New Roman" w:hAnsi="Times New Roman" w:cs="Times New Roman"/>
          <w:sz w:val="22"/>
          <w:szCs w:val="22"/>
        </w:rPr>
        <w:t>Поставщик гарантирует Покупателю</w:t>
      </w:r>
      <w:r w:rsidRPr="00C263B5">
        <w:rPr>
          <w:rFonts w:ascii="Times New Roman" w:hAnsi="Times New Roman" w:cs="Times New Roman"/>
          <w:sz w:val="22"/>
          <w:szCs w:val="22"/>
        </w:rPr>
        <w:t>, что поставленный им Товар не нарушает интеллектуальных прав третьих лиц (прав на товарные знаки, изобретения и т.д.)</w:t>
      </w:r>
      <w:r w:rsidR="00103B40" w:rsidRPr="00C263B5">
        <w:rPr>
          <w:rFonts w:ascii="Times New Roman" w:hAnsi="Times New Roman" w:cs="Times New Roman"/>
          <w:sz w:val="22"/>
          <w:szCs w:val="22"/>
        </w:rPr>
        <w:t xml:space="preserve">. В случае, если Покупателю в связи с Товаром Поставщика третьими лицами будут предъявлены </w:t>
      </w:r>
      <w:r w:rsidR="00441FB5" w:rsidRPr="00C263B5">
        <w:rPr>
          <w:rFonts w:ascii="Times New Roman" w:hAnsi="Times New Roman" w:cs="Times New Roman"/>
          <w:sz w:val="22"/>
          <w:szCs w:val="22"/>
        </w:rPr>
        <w:t>какие-либо претензии и/или иски, основанные на нарушении их интеллектуальных прав, Поставщик обязан урегулировать такие претензии и/или иски за свой счет и возместить все убытки, понесённые Покупателем</w:t>
      </w:r>
      <w:r w:rsidR="00340C3B">
        <w:rPr>
          <w:rFonts w:ascii="Times New Roman" w:hAnsi="Times New Roman" w:cs="Times New Roman"/>
          <w:sz w:val="22"/>
          <w:szCs w:val="22"/>
        </w:rPr>
        <w:t>.</w:t>
      </w:r>
      <w:r w:rsidR="00103B40" w:rsidRPr="00C263B5">
        <w:rPr>
          <w:rFonts w:ascii="Times New Roman" w:hAnsi="Times New Roman" w:cs="Times New Roman"/>
          <w:sz w:val="22"/>
          <w:szCs w:val="22"/>
        </w:rPr>
        <w:t xml:space="preserve"> </w:t>
      </w:r>
      <w:r w:rsidRPr="00C263B5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64534F4B" w14:textId="77777777" w:rsidR="00FE7FFE" w:rsidRPr="00C263B5" w:rsidRDefault="00D142CD" w:rsidP="004A2D0E">
      <w:pPr>
        <w:pStyle w:val="aff0"/>
        <w:numPr>
          <w:ilvl w:val="0"/>
          <w:numId w:val="8"/>
        </w:numPr>
        <w:spacing w:before="120" w:after="120"/>
        <w:ind w:left="357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СТОИМОСТЬ (ЦЕНА) ТОВАРА И ПОРЯДОК РАСЧЕТОВ</w:t>
      </w:r>
    </w:p>
    <w:p w14:paraId="3DDF80B3" w14:textId="77777777" w:rsidR="00B17CCE" w:rsidRPr="00DB27A9" w:rsidRDefault="00C64480" w:rsidP="00D55E91">
      <w:pPr>
        <w:pStyle w:val="ConsNormal"/>
        <w:widowControl/>
        <w:numPr>
          <w:ilvl w:val="1"/>
          <w:numId w:val="8"/>
        </w:numPr>
        <w:ind w:righ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B27A9">
        <w:rPr>
          <w:rFonts w:ascii="Times New Roman" w:hAnsi="Times New Roman" w:cs="Times New Roman"/>
          <w:sz w:val="22"/>
          <w:szCs w:val="22"/>
        </w:rPr>
        <w:t>С</w:t>
      </w:r>
      <w:r w:rsidR="00B17CCE" w:rsidRPr="00DB27A9">
        <w:rPr>
          <w:rFonts w:ascii="Times New Roman" w:hAnsi="Times New Roman" w:cs="Times New Roman"/>
          <w:sz w:val="22"/>
          <w:szCs w:val="22"/>
        </w:rPr>
        <w:t>тоимость</w:t>
      </w:r>
      <w:r w:rsidR="006E0964" w:rsidRPr="00DB27A9">
        <w:rPr>
          <w:rFonts w:ascii="Times New Roman" w:hAnsi="Times New Roman" w:cs="Times New Roman"/>
          <w:sz w:val="22"/>
          <w:szCs w:val="22"/>
        </w:rPr>
        <w:t xml:space="preserve"> Товара и порядок расчетов </w:t>
      </w:r>
      <w:r w:rsidR="00B17CCE" w:rsidRPr="00DB27A9">
        <w:rPr>
          <w:rFonts w:ascii="Times New Roman" w:hAnsi="Times New Roman" w:cs="Times New Roman"/>
          <w:sz w:val="22"/>
          <w:szCs w:val="22"/>
        </w:rPr>
        <w:t>Товара определяются Спецификацией.</w:t>
      </w:r>
    </w:p>
    <w:p w14:paraId="4259272C" w14:textId="77777777" w:rsidR="00441FB5" w:rsidRPr="00DB27A9" w:rsidRDefault="00441FB5" w:rsidP="00FE7FF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27A9">
        <w:rPr>
          <w:rFonts w:ascii="Times New Roman" w:hAnsi="Times New Roman" w:cs="Times New Roman"/>
          <w:sz w:val="22"/>
          <w:szCs w:val="22"/>
        </w:rPr>
        <w:t>Стоимость Товара является фиксированной</w:t>
      </w:r>
      <w:r w:rsidR="00B17CCE" w:rsidRPr="00DB27A9">
        <w:rPr>
          <w:rFonts w:ascii="Times New Roman" w:hAnsi="Times New Roman" w:cs="Times New Roman"/>
          <w:sz w:val="22"/>
          <w:szCs w:val="22"/>
        </w:rPr>
        <w:t>, при увеличении отпускной цены производителя, иных лиц и (или) транспортных тарифов, Поставщик обязуется поставить Товар в количестве и по ценам, ранее согласованным сторонами в Спецификации и/или рассчитанным в соответствии со Спецификацией</w:t>
      </w:r>
      <w:r w:rsidRPr="00DB27A9">
        <w:rPr>
          <w:rFonts w:ascii="Times New Roman" w:hAnsi="Times New Roman" w:cs="Times New Roman"/>
          <w:sz w:val="22"/>
          <w:szCs w:val="22"/>
        </w:rPr>
        <w:t>.</w:t>
      </w:r>
    </w:p>
    <w:p w14:paraId="13AC1388" w14:textId="77777777" w:rsidR="00441FB5" w:rsidRPr="0093126F" w:rsidRDefault="00441FB5" w:rsidP="00B106D2">
      <w:pPr>
        <w:spacing w:after="0" w:line="240" w:lineRule="auto"/>
        <w:ind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93126F">
        <w:rPr>
          <w:rFonts w:ascii="Times New Roman" w:hAnsi="Times New Roman"/>
          <w:sz w:val="22"/>
          <w:szCs w:val="22"/>
          <w:lang w:val="ru-RU"/>
        </w:rPr>
        <w:t>В стоимость Товара включаются:</w:t>
      </w:r>
    </w:p>
    <w:p w14:paraId="4B760E64" w14:textId="77777777" w:rsidR="00441FB5" w:rsidRPr="00DB27A9" w:rsidRDefault="00441FB5" w:rsidP="00FE7FF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27A9">
        <w:rPr>
          <w:rFonts w:ascii="Times New Roman" w:hAnsi="Times New Roman" w:cs="Times New Roman"/>
          <w:sz w:val="22"/>
          <w:szCs w:val="22"/>
        </w:rPr>
        <w:t>- стоимость закупки, изготовления, сборки, исп</w:t>
      </w:r>
      <w:r w:rsidR="00B17CCE" w:rsidRPr="00DB27A9">
        <w:rPr>
          <w:rFonts w:ascii="Times New Roman" w:hAnsi="Times New Roman" w:cs="Times New Roman"/>
          <w:sz w:val="22"/>
          <w:szCs w:val="22"/>
        </w:rPr>
        <w:t>ытаний, оформления документации;</w:t>
      </w:r>
      <w:r w:rsidRPr="00DB27A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B12DED5" w14:textId="77777777" w:rsidR="00441FB5" w:rsidRPr="00DB27A9" w:rsidRDefault="00441FB5" w:rsidP="00FE7FF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27A9">
        <w:rPr>
          <w:rFonts w:ascii="Times New Roman" w:hAnsi="Times New Roman" w:cs="Times New Roman"/>
          <w:sz w:val="22"/>
          <w:szCs w:val="22"/>
        </w:rPr>
        <w:t>- стоимость упаковки (тары) товара и маркировки</w:t>
      </w:r>
      <w:r w:rsidR="00B17CCE" w:rsidRPr="00DB27A9">
        <w:rPr>
          <w:rFonts w:ascii="Times New Roman" w:hAnsi="Times New Roman" w:cs="Times New Roman"/>
          <w:sz w:val="22"/>
          <w:szCs w:val="22"/>
        </w:rPr>
        <w:t>;</w:t>
      </w:r>
      <w:r w:rsidRPr="00DB27A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DFB564F" w14:textId="77777777" w:rsidR="00441FB5" w:rsidRPr="00DB27A9" w:rsidRDefault="00441FB5" w:rsidP="00FE7FF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27A9">
        <w:rPr>
          <w:rFonts w:ascii="Times New Roman" w:hAnsi="Times New Roman" w:cs="Times New Roman"/>
          <w:sz w:val="22"/>
          <w:szCs w:val="22"/>
        </w:rPr>
        <w:t>- стоимость доставки Товара до склада Покупателя в случае осуществления доставки Товара силами Поставщика</w:t>
      </w:r>
      <w:r w:rsidR="00B17CCE" w:rsidRPr="00DB27A9">
        <w:rPr>
          <w:rFonts w:ascii="Times New Roman" w:hAnsi="Times New Roman" w:cs="Times New Roman"/>
          <w:sz w:val="22"/>
          <w:szCs w:val="22"/>
        </w:rPr>
        <w:t>/Грузоперевозчика;</w:t>
      </w:r>
    </w:p>
    <w:p w14:paraId="5E2B1919" w14:textId="77777777" w:rsidR="00441FB5" w:rsidRPr="00DB27A9" w:rsidRDefault="00441FB5" w:rsidP="00FE7FF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B27A9">
        <w:rPr>
          <w:rFonts w:ascii="Times New Roman" w:hAnsi="Times New Roman" w:cs="Times New Roman"/>
          <w:sz w:val="22"/>
          <w:szCs w:val="22"/>
        </w:rPr>
        <w:t>- НДС (исчисля</w:t>
      </w:r>
      <w:r w:rsidR="00B17CCE" w:rsidRPr="00DB27A9">
        <w:rPr>
          <w:rFonts w:ascii="Times New Roman" w:hAnsi="Times New Roman" w:cs="Times New Roman"/>
          <w:sz w:val="22"/>
          <w:szCs w:val="22"/>
        </w:rPr>
        <w:t>е</w:t>
      </w:r>
      <w:r w:rsidRPr="00DB27A9">
        <w:rPr>
          <w:rFonts w:ascii="Times New Roman" w:hAnsi="Times New Roman" w:cs="Times New Roman"/>
          <w:sz w:val="22"/>
          <w:szCs w:val="22"/>
        </w:rPr>
        <w:t>тся по ставке, установленной действующим законодательством Р</w:t>
      </w:r>
      <w:r w:rsidR="001A322A" w:rsidRPr="00DB27A9">
        <w:rPr>
          <w:rFonts w:ascii="Times New Roman" w:hAnsi="Times New Roman" w:cs="Times New Roman"/>
          <w:sz w:val="22"/>
          <w:szCs w:val="22"/>
        </w:rPr>
        <w:t>Ф</w:t>
      </w:r>
      <w:r w:rsidRPr="00DB27A9">
        <w:rPr>
          <w:rFonts w:ascii="Times New Roman" w:hAnsi="Times New Roman" w:cs="Times New Roman"/>
          <w:sz w:val="22"/>
          <w:szCs w:val="22"/>
        </w:rPr>
        <w:t xml:space="preserve"> на дату реализации </w:t>
      </w:r>
      <w:r w:rsidR="00B90B72">
        <w:rPr>
          <w:rFonts w:ascii="Times New Roman" w:hAnsi="Times New Roman" w:cs="Times New Roman"/>
          <w:sz w:val="22"/>
          <w:szCs w:val="22"/>
        </w:rPr>
        <w:t>Товара</w:t>
      </w:r>
      <w:r w:rsidRPr="00DB27A9">
        <w:rPr>
          <w:rFonts w:ascii="Times New Roman" w:hAnsi="Times New Roman" w:cs="Times New Roman"/>
          <w:sz w:val="22"/>
          <w:szCs w:val="22"/>
        </w:rPr>
        <w:t>).</w:t>
      </w:r>
    </w:p>
    <w:p w14:paraId="366EAC6C" w14:textId="77777777" w:rsidR="002C3D7A" w:rsidRPr="00DB27A9" w:rsidRDefault="00FE7FFE" w:rsidP="00FE7FFE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DB27A9">
        <w:rPr>
          <w:rFonts w:ascii="Times New Roman" w:hAnsi="Times New Roman" w:cs="Times New Roman"/>
          <w:sz w:val="22"/>
          <w:szCs w:val="22"/>
        </w:rPr>
        <w:t>2.</w:t>
      </w:r>
      <w:r w:rsidR="000A6587" w:rsidRPr="00DB27A9">
        <w:rPr>
          <w:rFonts w:ascii="Times New Roman" w:hAnsi="Times New Roman" w:cs="Times New Roman"/>
          <w:sz w:val="22"/>
          <w:szCs w:val="22"/>
        </w:rPr>
        <w:t>2</w:t>
      </w:r>
      <w:r w:rsidR="009618C4" w:rsidRPr="00DB27A9">
        <w:rPr>
          <w:rFonts w:ascii="Times New Roman" w:hAnsi="Times New Roman" w:cs="Times New Roman"/>
          <w:sz w:val="22"/>
          <w:szCs w:val="22"/>
        </w:rPr>
        <w:t>.</w:t>
      </w:r>
      <w:r w:rsidRPr="00DB27A9">
        <w:rPr>
          <w:rFonts w:ascii="Times New Roman" w:hAnsi="Times New Roman" w:cs="Times New Roman"/>
          <w:sz w:val="22"/>
          <w:szCs w:val="22"/>
        </w:rPr>
        <w:t xml:space="preserve"> </w:t>
      </w:r>
      <w:r w:rsidR="004C777A" w:rsidRPr="00DB27A9">
        <w:rPr>
          <w:rFonts w:ascii="Times New Roman" w:hAnsi="Times New Roman" w:cs="Times New Roman"/>
          <w:sz w:val="22"/>
          <w:szCs w:val="22"/>
        </w:rPr>
        <w:t>Оплата по настоящему Договору осуществляется</w:t>
      </w:r>
      <w:r w:rsidR="00B07802" w:rsidRPr="00DB27A9">
        <w:rPr>
          <w:rFonts w:ascii="Times New Roman" w:hAnsi="Times New Roman" w:cs="Times New Roman"/>
          <w:sz w:val="22"/>
          <w:szCs w:val="22"/>
        </w:rPr>
        <w:t xml:space="preserve"> Покупателем в рублях РФ</w:t>
      </w:r>
      <w:r w:rsidR="00340C3B" w:rsidRPr="00DB27A9">
        <w:rPr>
          <w:rFonts w:ascii="Times New Roman" w:hAnsi="Times New Roman" w:cs="Times New Roman"/>
          <w:sz w:val="22"/>
          <w:szCs w:val="22"/>
        </w:rPr>
        <w:t xml:space="preserve"> при условии получения Покупателем от Поставщика счета на соответствующую сумму платежа</w:t>
      </w:r>
      <w:r w:rsidR="004C777A" w:rsidRPr="00DB27A9">
        <w:rPr>
          <w:rFonts w:ascii="Times New Roman" w:hAnsi="Times New Roman" w:cs="Times New Roman"/>
          <w:sz w:val="22"/>
          <w:szCs w:val="22"/>
        </w:rPr>
        <w:t xml:space="preserve"> путем перечисления денежных средств </w:t>
      </w:r>
      <w:r w:rsidR="00B07802" w:rsidRPr="00DB27A9">
        <w:rPr>
          <w:rFonts w:ascii="Times New Roman" w:hAnsi="Times New Roman" w:cs="Times New Roman"/>
          <w:sz w:val="22"/>
          <w:szCs w:val="22"/>
        </w:rPr>
        <w:t xml:space="preserve">платежными поручениями </w:t>
      </w:r>
      <w:r w:rsidR="004C777A" w:rsidRPr="00DB27A9">
        <w:rPr>
          <w:rFonts w:ascii="Times New Roman" w:hAnsi="Times New Roman" w:cs="Times New Roman"/>
          <w:sz w:val="22"/>
          <w:szCs w:val="22"/>
        </w:rPr>
        <w:t>на расчетный</w:t>
      </w:r>
      <w:r w:rsidR="00AE0198" w:rsidRPr="00DB27A9">
        <w:rPr>
          <w:rFonts w:ascii="Times New Roman" w:hAnsi="Times New Roman" w:cs="Times New Roman"/>
          <w:sz w:val="22"/>
          <w:szCs w:val="22"/>
        </w:rPr>
        <w:t xml:space="preserve"> </w:t>
      </w:r>
      <w:r w:rsidR="004C777A" w:rsidRPr="00DB27A9">
        <w:rPr>
          <w:rFonts w:ascii="Times New Roman" w:hAnsi="Times New Roman" w:cs="Times New Roman"/>
          <w:sz w:val="22"/>
          <w:szCs w:val="22"/>
        </w:rPr>
        <w:t xml:space="preserve">счет Поставщика по реквизитам, указанным в </w:t>
      </w:r>
      <w:r w:rsidR="00820D2B" w:rsidRPr="00DB27A9">
        <w:rPr>
          <w:rFonts w:ascii="Times New Roman" w:hAnsi="Times New Roman" w:cs="Times New Roman"/>
          <w:sz w:val="22"/>
          <w:szCs w:val="22"/>
        </w:rPr>
        <w:t>разделе</w:t>
      </w:r>
      <w:r w:rsidR="00C134FA" w:rsidRPr="00DB27A9">
        <w:rPr>
          <w:rFonts w:ascii="Times New Roman" w:hAnsi="Times New Roman" w:cs="Times New Roman"/>
          <w:sz w:val="22"/>
          <w:szCs w:val="22"/>
        </w:rPr>
        <w:t xml:space="preserve"> </w:t>
      </w:r>
      <w:r w:rsidR="00CE5AE4" w:rsidRPr="00DB27A9">
        <w:rPr>
          <w:rFonts w:ascii="Times New Roman" w:hAnsi="Times New Roman" w:cs="Times New Roman"/>
          <w:sz w:val="22"/>
          <w:szCs w:val="22"/>
        </w:rPr>
        <w:t>19</w:t>
      </w:r>
      <w:r w:rsidR="00C134FA" w:rsidRPr="00DB27A9">
        <w:rPr>
          <w:rFonts w:ascii="Times New Roman" w:hAnsi="Times New Roman" w:cs="Times New Roman"/>
          <w:sz w:val="22"/>
          <w:szCs w:val="22"/>
        </w:rPr>
        <w:t xml:space="preserve"> </w:t>
      </w:r>
      <w:r w:rsidR="004C777A" w:rsidRPr="00DB27A9">
        <w:rPr>
          <w:rFonts w:ascii="Times New Roman" w:hAnsi="Times New Roman" w:cs="Times New Roman"/>
          <w:sz w:val="22"/>
          <w:szCs w:val="22"/>
        </w:rPr>
        <w:t xml:space="preserve">настоящего Договора. </w:t>
      </w:r>
    </w:p>
    <w:p w14:paraId="4ED98AFE" w14:textId="77777777" w:rsidR="00B07802" w:rsidRPr="00DB27A9" w:rsidRDefault="00B07802" w:rsidP="00B07802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DB27A9">
        <w:rPr>
          <w:rFonts w:ascii="Times New Roman" w:hAnsi="Times New Roman" w:cs="Times New Roman"/>
          <w:sz w:val="22"/>
          <w:szCs w:val="22"/>
        </w:rPr>
        <w:t xml:space="preserve">В случае установления в Спецификации цены в иностранной валюте, оплата осуществляется в рублях по курсу соответствующей валюты, установленному Банком России на день осуществления платежа.  </w:t>
      </w:r>
    </w:p>
    <w:p w14:paraId="03F70E5D" w14:textId="77777777" w:rsidR="00AC0DB9" w:rsidRPr="00DB27A9" w:rsidRDefault="005C1B77" w:rsidP="00AC0DB9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DB27A9">
        <w:rPr>
          <w:rFonts w:ascii="Times New Roman" w:hAnsi="Times New Roman" w:cs="Times New Roman"/>
          <w:sz w:val="22"/>
          <w:szCs w:val="22"/>
        </w:rPr>
        <w:t>2.</w:t>
      </w:r>
      <w:r w:rsidR="00B07802" w:rsidRPr="00DB27A9">
        <w:rPr>
          <w:rFonts w:ascii="Times New Roman" w:hAnsi="Times New Roman" w:cs="Times New Roman"/>
          <w:sz w:val="22"/>
          <w:szCs w:val="22"/>
        </w:rPr>
        <w:t>3</w:t>
      </w:r>
      <w:r w:rsidRPr="00DB27A9">
        <w:rPr>
          <w:rFonts w:ascii="Times New Roman" w:hAnsi="Times New Roman" w:cs="Times New Roman"/>
          <w:sz w:val="22"/>
          <w:szCs w:val="22"/>
        </w:rPr>
        <w:t xml:space="preserve">. </w:t>
      </w:r>
      <w:r w:rsidR="00C4481A" w:rsidRPr="00DB27A9">
        <w:rPr>
          <w:rFonts w:ascii="Times New Roman" w:hAnsi="Times New Roman" w:cs="Times New Roman"/>
          <w:sz w:val="22"/>
          <w:szCs w:val="22"/>
        </w:rPr>
        <w:t>Датой исполнения о</w:t>
      </w:r>
      <w:r w:rsidR="00441FB5" w:rsidRPr="00DB27A9">
        <w:rPr>
          <w:rFonts w:ascii="Times New Roman" w:hAnsi="Times New Roman" w:cs="Times New Roman"/>
          <w:sz w:val="22"/>
          <w:szCs w:val="22"/>
        </w:rPr>
        <w:t>бязательств Покупателя по оплате Товара счита</w:t>
      </w:r>
      <w:r w:rsidR="00C4481A" w:rsidRPr="00DB27A9">
        <w:rPr>
          <w:rFonts w:ascii="Times New Roman" w:hAnsi="Times New Roman" w:cs="Times New Roman"/>
          <w:sz w:val="22"/>
          <w:szCs w:val="22"/>
        </w:rPr>
        <w:t>е</w:t>
      </w:r>
      <w:r w:rsidR="00441FB5" w:rsidRPr="00DB27A9">
        <w:rPr>
          <w:rFonts w:ascii="Times New Roman" w:hAnsi="Times New Roman" w:cs="Times New Roman"/>
          <w:sz w:val="22"/>
          <w:szCs w:val="22"/>
        </w:rPr>
        <w:t>тся</w:t>
      </w:r>
      <w:r w:rsidR="00C4481A" w:rsidRPr="00DB27A9">
        <w:rPr>
          <w:rFonts w:ascii="Times New Roman" w:hAnsi="Times New Roman" w:cs="Times New Roman"/>
          <w:sz w:val="22"/>
          <w:szCs w:val="22"/>
        </w:rPr>
        <w:t xml:space="preserve"> </w:t>
      </w:r>
      <w:r w:rsidR="00441FB5" w:rsidRPr="00DB27A9">
        <w:rPr>
          <w:rFonts w:ascii="Times New Roman" w:hAnsi="Times New Roman" w:cs="Times New Roman"/>
          <w:sz w:val="22"/>
          <w:szCs w:val="22"/>
        </w:rPr>
        <w:t>дат</w:t>
      </w:r>
      <w:r w:rsidR="00C4481A" w:rsidRPr="00DB27A9">
        <w:rPr>
          <w:rFonts w:ascii="Times New Roman" w:hAnsi="Times New Roman" w:cs="Times New Roman"/>
          <w:sz w:val="22"/>
          <w:szCs w:val="22"/>
        </w:rPr>
        <w:t xml:space="preserve">а списания </w:t>
      </w:r>
      <w:r w:rsidR="00441FB5" w:rsidRPr="00DB27A9">
        <w:rPr>
          <w:rFonts w:ascii="Times New Roman" w:hAnsi="Times New Roman" w:cs="Times New Roman"/>
          <w:sz w:val="22"/>
          <w:szCs w:val="22"/>
        </w:rPr>
        <w:t>денежных средств с расчетного</w:t>
      </w:r>
      <w:r w:rsidRPr="00DB27A9">
        <w:rPr>
          <w:rFonts w:ascii="Times New Roman" w:hAnsi="Times New Roman" w:cs="Times New Roman"/>
          <w:sz w:val="22"/>
          <w:szCs w:val="22"/>
        </w:rPr>
        <w:t xml:space="preserve"> </w:t>
      </w:r>
      <w:r w:rsidR="00441FB5" w:rsidRPr="00DB27A9">
        <w:rPr>
          <w:rFonts w:ascii="Times New Roman" w:hAnsi="Times New Roman" w:cs="Times New Roman"/>
          <w:sz w:val="22"/>
          <w:szCs w:val="22"/>
        </w:rPr>
        <w:t>счета Покупателя.</w:t>
      </w:r>
    </w:p>
    <w:p w14:paraId="302F51E4" w14:textId="77777777" w:rsidR="005C1B77" w:rsidRPr="00DB27A9" w:rsidRDefault="005C1B77" w:rsidP="005C1B7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DB27A9">
        <w:rPr>
          <w:rFonts w:ascii="Times New Roman" w:hAnsi="Times New Roman" w:cs="Times New Roman"/>
          <w:szCs w:val="22"/>
        </w:rPr>
        <w:t>2.</w:t>
      </w:r>
      <w:r w:rsidR="00B07802" w:rsidRPr="00DB27A9">
        <w:rPr>
          <w:rFonts w:ascii="Times New Roman" w:hAnsi="Times New Roman" w:cs="Times New Roman"/>
          <w:szCs w:val="22"/>
        </w:rPr>
        <w:t>4</w:t>
      </w:r>
      <w:r w:rsidRPr="00DB27A9">
        <w:rPr>
          <w:rFonts w:ascii="Times New Roman" w:hAnsi="Times New Roman" w:cs="Times New Roman"/>
          <w:szCs w:val="22"/>
        </w:rPr>
        <w:t>. Оплата счета Покупателем не является актом приема-передачи Товара или какой-либо его части, а также не освобождает Поставщика от каких-либо обязательств по настоящему Договору. Никакая оплата со стороны Покупателя не ограничивает его право позднее оспорить какие-либо суммы счета.</w:t>
      </w:r>
    </w:p>
    <w:p w14:paraId="22656767" w14:textId="77777777" w:rsidR="005C1B77" w:rsidRPr="00DB27A9" w:rsidRDefault="00AB6E1B" w:rsidP="005C1B7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DB27A9">
        <w:rPr>
          <w:rFonts w:ascii="Times New Roman" w:hAnsi="Times New Roman" w:cs="Times New Roman"/>
          <w:szCs w:val="22"/>
        </w:rPr>
        <w:t>2.</w:t>
      </w:r>
      <w:r w:rsidR="00B07802" w:rsidRPr="00DB27A9">
        <w:rPr>
          <w:rFonts w:ascii="Times New Roman" w:hAnsi="Times New Roman" w:cs="Times New Roman"/>
          <w:szCs w:val="22"/>
        </w:rPr>
        <w:t>5</w:t>
      </w:r>
      <w:r w:rsidR="005C1B77" w:rsidRPr="00DB27A9">
        <w:rPr>
          <w:rFonts w:ascii="Times New Roman" w:hAnsi="Times New Roman" w:cs="Times New Roman"/>
          <w:szCs w:val="22"/>
        </w:rPr>
        <w:t>. Поставщик обязуется выставить и передать Покупателю счет-фактуру первичный, корректировочный или исправленный не позднее 5 (пяти) календарных дней и оперативно уточнять свои налоговые обязательства по НДС с момента:</w:t>
      </w:r>
    </w:p>
    <w:p w14:paraId="273CB083" w14:textId="77777777" w:rsidR="005C1B77" w:rsidRPr="00DB27A9" w:rsidRDefault="005C1B77" w:rsidP="005C1B77">
      <w:pPr>
        <w:pStyle w:val="ConsPlusNormal"/>
        <w:ind w:firstLine="709"/>
        <w:jc w:val="both"/>
        <w:rPr>
          <w:rFonts w:ascii="Times New Roman" w:hAnsi="Times New Roman"/>
          <w:szCs w:val="22"/>
        </w:rPr>
      </w:pPr>
      <w:r w:rsidRPr="00DB27A9">
        <w:rPr>
          <w:rFonts w:ascii="Times New Roman" w:hAnsi="Times New Roman"/>
          <w:szCs w:val="22"/>
        </w:rPr>
        <w:t>- получения предоплаты;</w:t>
      </w:r>
    </w:p>
    <w:p w14:paraId="5E4C601D" w14:textId="77777777" w:rsidR="005C1B77" w:rsidRPr="00DB27A9" w:rsidRDefault="005C1B77" w:rsidP="005C1B77">
      <w:pPr>
        <w:pStyle w:val="ConsPlusNormal"/>
        <w:ind w:firstLine="709"/>
        <w:jc w:val="both"/>
        <w:rPr>
          <w:rFonts w:ascii="Times New Roman" w:hAnsi="Times New Roman"/>
          <w:szCs w:val="22"/>
        </w:rPr>
      </w:pPr>
      <w:r w:rsidRPr="00DB27A9">
        <w:rPr>
          <w:rFonts w:ascii="Times New Roman" w:hAnsi="Times New Roman"/>
          <w:szCs w:val="22"/>
        </w:rPr>
        <w:t>- отгрузки Товара;</w:t>
      </w:r>
    </w:p>
    <w:p w14:paraId="33102029" w14:textId="77777777" w:rsidR="005C1B77" w:rsidRPr="00DB27A9" w:rsidRDefault="005C1B77" w:rsidP="005C1B77">
      <w:pPr>
        <w:pStyle w:val="ConsPlusNormal"/>
        <w:ind w:firstLine="709"/>
        <w:jc w:val="both"/>
        <w:rPr>
          <w:rFonts w:ascii="Times New Roman" w:hAnsi="Times New Roman"/>
          <w:szCs w:val="22"/>
        </w:rPr>
      </w:pPr>
      <w:r w:rsidRPr="00DB27A9">
        <w:rPr>
          <w:rFonts w:ascii="Times New Roman" w:hAnsi="Times New Roman"/>
          <w:szCs w:val="22"/>
        </w:rPr>
        <w:t>- изменения стоимости отгруженного Товара;</w:t>
      </w:r>
    </w:p>
    <w:p w14:paraId="0CAEA6C1" w14:textId="77777777" w:rsidR="005C1B77" w:rsidRPr="00DB27A9" w:rsidRDefault="005C1B77" w:rsidP="005C1B77">
      <w:pPr>
        <w:pStyle w:val="ConsPlusNormal"/>
        <w:ind w:firstLine="709"/>
        <w:jc w:val="both"/>
        <w:rPr>
          <w:rFonts w:ascii="Times New Roman" w:hAnsi="Times New Roman"/>
          <w:szCs w:val="22"/>
        </w:rPr>
      </w:pPr>
      <w:r w:rsidRPr="00DB27A9">
        <w:rPr>
          <w:rFonts w:ascii="Times New Roman" w:hAnsi="Times New Roman"/>
          <w:szCs w:val="22"/>
        </w:rPr>
        <w:t>- предъявления требования Покупателя об устранении ошибок в счет-фактуре.</w:t>
      </w:r>
    </w:p>
    <w:p w14:paraId="67D23CC8" w14:textId="77777777" w:rsidR="005C1B77" w:rsidRPr="00DB27A9" w:rsidRDefault="005C1B77" w:rsidP="005C1B77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DB27A9">
        <w:rPr>
          <w:rFonts w:ascii="Times New Roman" w:hAnsi="Times New Roman" w:cs="Times New Roman"/>
          <w:szCs w:val="22"/>
        </w:rPr>
        <w:lastRenderedPageBreak/>
        <w:t>2.</w:t>
      </w:r>
      <w:r w:rsidR="00B07802" w:rsidRPr="00DB27A9">
        <w:rPr>
          <w:rFonts w:ascii="Times New Roman" w:hAnsi="Times New Roman" w:cs="Times New Roman"/>
          <w:szCs w:val="22"/>
        </w:rPr>
        <w:t>6</w:t>
      </w:r>
      <w:r w:rsidRPr="00DB27A9">
        <w:rPr>
          <w:rFonts w:ascii="Times New Roman" w:hAnsi="Times New Roman" w:cs="Times New Roman"/>
          <w:szCs w:val="22"/>
        </w:rPr>
        <w:t xml:space="preserve">. Ежеквартально между Сторонами производится сверка расчетов. </w:t>
      </w:r>
    </w:p>
    <w:p w14:paraId="0772BAF9" w14:textId="77777777" w:rsidR="005C1B77" w:rsidRPr="00DB27A9" w:rsidRDefault="005C1B77" w:rsidP="005C1B77">
      <w:pPr>
        <w:pStyle w:val="ConsPlusNormal"/>
        <w:ind w:firstLine="709"/>
        <w:jc w:val="both"/>
        <w:rPr>
          <w:rFonts w:ascii="Times New Roman" w:hAnsi="Times New Roman"/>
          <w:szCs w:val="22"/>
        </w:rPr>
      </w:pPr>
      <w:r w:rsidRPr="00DB27A9">
        <w:rPr>
          <w:rFonts w:ascii="Times New Roman" w:hAnsi="Times New Roman"/>
          <w:szCs w:val="22"/>
        </w:rPr>
        <w:t xml:space="preserve">Поставщик не позднее 5 (пятого) числа месяца, следующего за отчетным кварталом, направляет Покупателю оформленный со своей стороны </w:t>
      </w:r>
      <w:r w:rsidR="00020871" w:rsidRPr="00DB27A9">
        <w:rPr>
          <w:rFonts w:ascii="Times New Roman" w:hAnsi="Times New Roman"/>
          <w:szCs w:val="22"/>
        </w:rPr>
        <w:t>А</w:t>
      </w:r>
      <w:r w:rsidRPr="00DB27A9">
        <w:rPr>
          <w:rFonts w:ascii="Times New Roman" w:hAnsi="Times New Roman"/>
          <w:szCs w:val="22"/>
        </w:rPr>
        <w:t>кт сверки. Покупатель в течение 7 (семи) рабочих дней с момента получения акта сверки производит сверку данных расчетов между Сторонами, при необходимости, оформляет протокол разногласий и направляет один эк</w:t>
      </w:r>
      <w:r w:rsidR="00020871" w:rsidRPr="00DB27A9">
        <w:rPr>
          <w:rFonts w:ascii="Times New Roman" w:hAnsi="Times New Roman"/>
          <w:szCs w:val="22"/>
        </w:rPr>
        <w:t>земпляр надлежаще оформленного А</w:t>
      </w:r>
      <w:r w:rsidRPr="00DB27A9">
        <w:rPr>
          <w:rFonts w:ascii="Times New Roman" w:hAnsi="Times New Roman"/>
          <w:szCs w:val="22"/>
        </w:rPr>
        <w:t xml:space="preserve">кта в адрес Поставщика. </w:t>
      </w:r>
    </w:p>
    <w:p w14:paraId="577B8EAA" w14:textId="77777777" w:rsidR="005C1B77" w:rsidRPr="00DB27A9" w:rsidRDefault="005C1B77" w:rsidP="005C1B77">
      <w:pPr>
        <w:pStyle w:val="ConsPlusNormal"/>
        <w:ind w:firstLine="709"/>
        <w:jc w:val="both"/>
        <w:rPr>
          <w:rFonts w:ascii="Times New Roman" w:hAnsi="Times New Roman"/>
          <w:szCs w:val="22"/>
        </w:rPr>
      </w:pPr>
      <w:r w:rsidRPr="00DB27A9">
        <w:rPr>
          <w:rFonts w:ascii="Times New Roman" w:hAnsi="Times New Roman"/>
          <w:szCs w:val="22"/>
        </w:rPr>
        <w:t>Покупатель вправе задержать оплату до получения уполномоченным</w:t>
      </w:r>
      <w:r w:rsidR="00020871" w:rsidRPr="00DB27A9">
        <w:rPr>
          <w:rFonts w:ascii="Times New Roman" w:hAnsi="Times New Roman"/>
          <w:szCs w:val="22"/>
        </w:rPr>
        <w:t xml:space="preserve"> лицом Покупателя подписанного А</w:t>
      </w:r>
      <w:r w:rsidRPr="00DB27A9">
        <w:rPr>
          <w:rFonts w:ascii="Times New Roman" w:hAnsi="Times New Roman"/>
          <w:szCs w:val="22"/>
        </w:rPr>
        <w:t xml:space="preserve">кта сверки от Поставщика, при этом к Покупателю не применяются штрафные санкции за просрочку оплаты поставленного Товара. </w:t>
      </w:r>
    </w:p>
    <w:p w14:paraId="3A1CF00B" w14:textId="77777777" w:rsidR="00020871" w:rsidRPr="00DB27A9" w:rsidRDefault="00020871" w:rsidP="0002087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2"/>
          <w:szCs w:val="22"/>
          <w:lang w:val="ru-RU" w:eastAsia="ar-SA"/>
        </w:rPr>
      </w:pPr>
      <w:r w:rsidRPr="00DB27A9">
        <w:rPr>
          <w:rFonts w:ascii="Times New Roman" w:eastAsia="MS Mincho" w:hAnsi="Times New Roman"/>
          <w:sz w:val="22"/>
          <w:szCs w:val="22"/>
          <w:lang w:val="ru-RU" w:eastAsia="ar-SA"/>
        </w:rPr>
        <w:t>Форма Акта сверки согласована Сторонами в</w:t>
      </w:r>
      <w:r w:rsidRPr="00DB27A9">
        <w:rPr>
          <w:rFonts w:ascii="Times New Roman" w:eastAsia="MS Mincho" w:hAnsi="Times New Roman"/>
          <w:b/>
          <w:sz w:val="22"/>
          <w:szCs w:val="22"/>
          <w:lang w:val="ru-RU" w:eastAsia="ar-SA"/>
        </w:rPr>
        <w:t xml:space="preserve"> </w:t>
      </w:r>
      <w:r w:rsidRPr="00DB27A9">
        <w:rPr>
          <w:rFonts w:ascii="Times New Roman" w:eastAsia="MS Mincho" w:hAnsi="Times New Roman"/>
          <w:sz w:val="22"/>
          <w:szCs w:val="22"/>
          <w:lang w:val="ru-RU" w:eastAsia="ar-SA"/>
        </w:rPr>
        <w:t>Приложении № 2 к настоящему Договору.</w:t>
      </w:r>
    </w:p>
    <w:p w14:paraId="03319923" w14:textId="77777777" w:rsidR="00772049" w:rsidRPr="00FA12C2" w:rsidRDefault="005C1B77" w:rsidP="005C1B77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szCs w:val="22"/>
        </w:rPr>
      </w:pPr>
      <w:r w:rsidRPr="00FA12C2">
        <w:rPr>
          <w:rFonts w:ascii="Times New Roman" w:hAnsi="Times New Roman" w:cs="Times New Roman"/>
          <w:szCs w:val="22"/>
        </w:rPr>
        <w:t>2.</w:t>
      </w:r>
      <w:r w:rsidR="00B07802" w:rsidRPr="00FA12C2">
        <w:rPr>
          <w:rFonts w:ascii="Times New Roman" w:hAnsi="Times New Roman" w:cs="Times New Roman"/>
          <w:szCs w:val="22"/>
        </w:rPr>
        <w:t>7</w:t>
      </w:r>
      <w:r w:rsidRPr="00FA12C2">
        <w:rPr>
          <w:rFonts w:ascii="Times New Roman" w:hAnsi="Times New Roman" w:cs="Times New Roman"/>
          <w:szCs w:val="22"/>
        </w:rPr>
        <w:t xml:space="preserve">. </w:t>
      </w:r>
      <w:r w:rsidR="00772049" w:rsidRPr="00FA12C2">
        <w:rPr>
          <w:rFonts w:ascii="Times New Roman" w:hAnsi="Times New Roman" w:cs="Times New Roman"/>
          <w:szCs w:val="22"/>
        </w:rPr>
        <w:t>В случае если по результатам закупочной процедуры у Поставщика установлено неустойчивое финансовое состояние, а условиями Спецификации предусмотрена предварительная оплата Товара, то предоставление Поставщику денежных средств в виде такой предоплаты производится в соответствии с положениями, установленными п. 2.</w:t>
      </w:r>
      <w:r w:rsidR="00B07802" w:rsidRPr="00FA12C2">
        <w:rPr>
          <w:rFonts w:ascii="Times New Roman" w:hAnsi="Times New Roman" w:cs="Times New Roman"/>
          <w:szCs w:val="22"/>
        </w:rPr>
        <w:t>2.</w:t>
      </w:r>
      <w:r w:rsidR="00772049" w:rsidRPr="00FA12C2">
        <w:rPr>
          <w:rFonts w:ascii="Times New Roman" w:hAnsi="Times New Roman" w:cs="Times New Roman"/>
          <w:szCs w:val="22"/>
        </w:rPr>
        <w:t xml:space="preserve"> настоящего Договора, а также после предоставления Поставщиком банковской гарантии возврата авансового платежа, соответствующей требованиям, установленным Приложениями № 7 и 7.1. к настоящему Договору.</w:t>
      </w:r>
    </w:p>
    <w:p w14:paraId="20CC7D9A" w14:textId="77777777" w:rsidR="005C1B77" w:rsidRPr="00FA12C2" w:rsidRDefault="00014D7D" w:rsidP="005C1B77">
      <w:pPr>
        <w:pStyle w:val="ConsPlusNormal"/>
        <w:adjustRightInd w:val="0"/>
        <w:ind w:firstLine="709"/>
        <w:jc w:val="both"/>
        <w:rPr>
          <w:rFonts w:ascii="Times New Roman" w:hAnsi="Times New Roman" w:cs="Times New Roman"/>
          <w:szCs w:val="22"/>
        </w:rPr>
      </w:pPr>
      <w:r w:rsidRPr="00FA12C2">
        <w:rPr>
          <w:rFonts w:ascii="Times New Roman" w:hAnsi="Times New Roman" w:cs="Times New Roman"/>
          <w:szCs w:val="22"/>
        </w:rPr>
        <w:t>В случае если условиями Спецификации предусмотрена предварительная оплата Товара, то при</w:t>
      </w:r>
      <w:r w:rsidR="00F310CA" w:rsidRPr="00FA12C2">
        <w:rPr>
          <w:rFonts w:ascii="Times New Roman" w:hAnsi="Times New Roman" w:cs="Times New Roman"/>
          <w:szCs w:val="22"/>
        </w:rPr>
        <w:t xml:space="preserve"> неисполнени</w:t>
      </w:r>
      <w:r w:rsidRPr="00FA12C2">
        <w:rPr>
          <w:rFonts w:ascii="Times New Roman" w:hAnsi="Times New Roman" w:cs="Times New Roman"/>
          <w:szCs w:val="22"/>
        </w:rPr>
        <w:t>и</w:t>
      </w:r>
      <w:r w:rsidR="00F310CA" w:rsidRPr="00FA12C2">
        <w:rPr>
          <w:rFonts w:ascii="Times New Roman" w:hAnsi="Times New Roman" w:cs="Times New Roman"/>
          <w:szCs w:val="22"/>
        </w:rPr>
        <w:t xml:space="preserve"> Поставщиком обязательств</w:t>
      </w:r>
      <w:r w:rsidR="003D369E" w:rsidRPr="00FA12C2">
        <w:rPr>
          <w:rFonts w:ascii="Times New Roman" w:hAnsi="Times New Roman" w:cs="Times New Roman"/>
          <w:szCs w:val="22"/>
        </w:rPr>
        <w:t xml:space="preserve"> по поставке Товара </w:t>
      </w:r>
      <w:r w:rsidR="00F310CA" w:rsidRPr="00FA12C2">
        <w:rPr>
          <w:rFonts w:ascii="Times New Roman" w:hAnsi="Times New Roman" w:cs="Times New Roman"/>
          <w:szCs w:val="22"/>
        </w:rPr>
        <w:t>в срок, установленный п. 7.1 настоящего Договора, и (или) в случае одностороннего отказа Поставщика от исполнения Договора</w:t>
      </w:r>
      <w:r w:rsidR="003D369E" w:rsidRPr="00FA12C2">
        <w:rPr>
          <w:rFonts w:ascii="Times New Roman" w:hAnsi="Times New Roman" w:cs="Times New Roman"/>
          <w:szCs w:val="22"/>
        </w:rPr>
        <w:t>,</w:t>
      </w:r>
      <w:r w:rsidR="00F310CA" w:rsidRPr="00FA12C2">
        <w:rPr>
          <w:rFonts w:ascii="Times New Roman" w:hAnsi="Times New Roman" w:cs="Times New Roman"/>
          <w:szCs w:val="22"/>
        </w:rPr>
        <w:t xml:space="preserve"> Поставщик лишается права на экономическое стимулирование (бесплатное пользование предоплатой), и к предоплате (или ее соответствующей части) применяются правила ст</w:t>
      </w:r>
      <w:r w:rsidRPr="00FA12C2">
        <w:rPr>
          <w:rFonts w:ascii="Times New Roman" w:hAnsi="Times New Roman" w:cs="Times New Roman"/>
          <w:szCs w:val="22"/>
        </w:rPr>
        <w:t>.</w:t>
      </w:r>
      <w:r w:rsidR="00F310CA" w:rsidRPr="00FA12C2">
        <w:rPr>
          <w:rFonts w:ascii="Times New Roman" w:hAnsi="Times New Roman" w:cs="Times New Roman"/>
          <w:szCs w:val="22"/>
        </w:rPr>
        <w:t> 823 Г</w:t>
      </w:r>
      <w:r w:rsidRPr="00FA12C2">
        <w:rPr>
          <w:rFonts w:ascii="Times New Roman" w:hAnsi="Times New Roman" w:cs="Times New Roman"/>
          <w:szCs w:val="22"/>
        </w:rPr>
        <w:t>К</w:t>
      </w:r>
      <w:r w:rsidR="00F310CA" w:rsidRPr="00FA12C2">
        <w:rPr>
          <w:rFonts w:ascii="Times New Roman" w:hAnsi="Times New Roman" w:cs="Times New Roman"/>
          <w:szCs w:val="22"/>
        </w:rPr>
        <w:t xml:space="preserve"> РФ о коммерческом кредите. Проценты за пользование коммерческим кредитом в виде </w:t>
      </w:r>
      <w:r w:rsidRPr="00FA12C2">
        <w:rPr>
          <w:rFonts w:ascii="Times New Roman" w:hAnsi="Times New Roman" w:cs="Times New Roman"/>
          <w:szCs w:val="22"/>
        </w:rPr>
        <w:t>предоплаты</w:t>
      </w:r>
      <w:r w:rsidR="00F310CA" w:rsidRPr="00FA12C2">
        <w:rPr>
          <w:rFonts w:ascii="Times New Roman" w:hAnsi="Times New Roman" w:cs="Times New Roman"/>
          <w:szCs w:val="22"/>
        </w:rPr>
        <w:t xml:space="preserve"> (или его соответствующей части) уплачиваются, начиная со дня, следующего после дня получения </w:t>
      </w:r>
      <w:r w:rsidRPr="00FA12C2">
        <w:rPr>
          <w:rFonts w:ascii="Times New Roman" w:hAnsi="Times New Roman" w:cs="Times New Roman"/>
          <w:szCs w:val="22"/>
        </w:rPr>
        <w:t>предоплаты</w:t>
      </w:r>
      <w:r w:rsidR="00F310CA" w:rsidRPr="00FA12C2">
        <w:rPr>
          <w:rFonts w:ascii="Times New Roman" w:hAnsi="Times New Roman" w:cs="Times New Roman"/>
          <w:szCs w:val="22"/>
        </w:rPr>
        <w:t xml:space="preserve"> (или </w:t>
      </w:r>
      <w:r w:rsidRPr="00FA12C2">
        <w:rPr>
          <w:rFonts w:ascii="Times New Roman" w:hAnsi="Times New Roman" w:cs="Times New Roman"/>
          <w:szCs w:val="22"/>
        </w:rPr>
        <w:t>ее</w:t>
      </w:r>
      <w:r w:rsidR="00F310CA" w:rsidRPr="00FA12C2">
        <w:rPr>
          <w:rFonts w:ascii="Times New Roman" w:hAnsi="Times New Roman" w:cs="Times New Roman"/>
          <w:szCs w:val="22"/>
        </w:rPr>
        <w:t xml:space="preserve"> соответствующей части) по день фактического исполнения обязательств. Плата за пользование коммерческим кредитом устанавливается в размере </w:t>
      </w:r>
      <w:r w:rsidR="004C6603" w:rsidRPr="00FA12C2">
        <w:rPr>
          <w:rFonts w:ascii="Times New Roman" w:hAnsi="Times New Roman" w:cs="Times New Roman"/>
          <w:szCs w:val="22"/>
        </w:rPr>
        <w:t>9,75 (девять целых семьдесят пять сотых) % годовых</w:t>
      </w:r>
      <w:r w:rsidR="005C1B77" w:rsidRPr="00FA12C2">
        <w:rPr>
          <w:rFonts w:ascii="Times New Roman" w:hAnsi="Times New Roman" w:cs="Times New Roman"/>
          <w:szCs w:val="22"/>
        </w:rPr>
        <w:t xml:space="preserve">, от суммы выданной предоплаты (или его соответствующей части) за каждый день пользования предоплатой (или </w:t>
      </w:r>
      <w:r w:rsidRPr="00FA12C2">
        <w:rPr>
          <w:rFonts w:ascii="Times New Roman" w:hAnsi="Times New Roman" w:cs="Times New Roman"/>
          <w:szCs w:val="22"/>
        </w:rPr>
        <w:t>ее</w:t>
      </w:r>
      <w:r w:rsidR="005C1B77" w:rsidRPr="00FA12C2">
        <w:rPr>
          <w:rFonts w:ascii="Times New Roman" w:hAnsi="Times New Roman" w:cs="Times New Roman"/>
          <w:szCs w:val="22"/>
        </w:rPr>
        <w:t xml:space="preserve"> соответствующей частью)</w:t>
      </w:r>
      <w:r w:rsidRPr="00FA12C2">
        <w:rPr>
          <w:rFonts w:ascii="Times New Roman" w:hAnsi="Times New Roman" w:cs="Times New Roman"/>
          <w:szCs w:val="22"/>
        </w:rPr>
        <w:t>,</w:t>
      </w:r>
      <w:r w:rsidR="005C1B77" w:rsidRPr="00FA12C2">
        <w:rPr>
          <w:rFonts w:ascii="Times New Roman" w:hAnsi="Times New Roman" w:cs="Times New Roman"/>
          <w:szCs w:val="22"/>
        </w:rPr>
        <w:t xml:space="preserve"> как коммерческим кредитом. </w:t>
      </w:r>
    </w:p>
    <w:p w14:paraId="5FFB4507" w14:textId="77777777" w:rsidR="00243C5B" w:rsidRPr="00FA12C2" w:rsidRDefault="00243C5B" w:rsidP="00243C5B">
      <w:pPr>
        <w:pStyle w:val="afe"/>
        <w:tabs>
          <w:tab w:val="left" w:pos="1701"/>
        </w:tabs>
        <w:rPr>
          <w:sz w:val="22"/>
          <w:szCs w:val="22"/>
        </w:rPr>
      </w:pPr>
      <w:bookmarkStart w:id="2" w:name="_Hlk129772556"/>
      <w:r w:rsidRPr="00FA12C2">
        <w:rPr>
          <w:sz w:val="22"/>
          <w:szCs w:val="22"/>
        </w:rPr>
        <w:t xml:space="preserve">В случае расторжения Договора по инициативе Поставщика или в связи с неисполнением Поставщиком обязательств, предусмотренных Договором, предварительная оплата (или ее соответствующая часть) подлежит возврату </w:t>
      </w:r>
      <w:r w:rsidR="00FA12C2" w:rsidRPr="00FA12C2">
        <w:rPr>
          <w:sz w:val="22"/>
          <w:szCs w:val="22"/>
        </w:rPr>
        <w:t>Покупателю в течение 5 (пяти) рабочих дней</w:t>
      </w:r>
      <w:r w:rsidRPr="00FA12C2">
        <w:rPr>
          <w:sz w:val="22"/>
          <w:szCs w:val="22"/>
        </w:rPr>
        <w:t xml:space="preserve"> с момента заключения соглашения о расторжении Договора или вступления в силу соответствующего решения суда о расторжении Договора. В этом случае подлежат начислению проценты за пользование чужими денежными средствами в соответствии со ст</w:t>
      </w:r>
      <w:r w:rsidR="00FA12C2">
        <w:rPr>
          <w:sz w:val="22"/>
          <w:szCs w:val="22"/>
        </w:rPr>
        <w:t>.</w:t>
      </w:r>
      <w:r w:rsidRPr="00FA12C2">
        <w:rPr>
          <w:sz w:val="22"/>
          <w:szCs w:val="22"/>
        </w:rPr>
        <w:t> 395 Г</w:t>
      </w:r>
      <w:r w:rsidR="00FA12C2">
        <w:rPr>
          <w:sz w:val="22"/>
          <w:szCs w:val="22"/>
        </w:rPr>
        <w:t>К</w:t>
      </w:r>
      <w:r w:rsidRPr="00FA12C2">
        <w:rPr>
          <w:sz w:val="22"/>
          <w:szCs w:val="22"/>
        </w:rPr>
        <w:t xml:space="preserve"> РФ. Проценты начисляются, начиная со дня, следующего после дня получения </w:t>
      </w:r>
      <w:r w:rsidR="00FA12C2" w:rsidRPr="00FA12C2">
        <w:rPr>
          <w:sz w:val="22"/>
          <w:szCs w:val="22"/>
        </w:rPr>
        <w:t>предоплаты</w:t>
      </w:r>
      <w:r w:rsidRPr="00FA12C2">
        <w:rPr>
          <w:sz w:val="22"/>
          <w:szCs w:val="22"/>
        </w:rPr>
        <w:t xml:space="preserve"> (или </w:t>
      </w:r>
      <w:r w:rsidR="00FA12C2" w:rsidRPr="00FA12C2">
        <w:rPr>
          <w:sz w:val="22"/>
          <w:szCs w:val="22"/>
        </w:rPr>
        <w:t>ее</w:t>
      </w:r>
      <w:r w:rsidRPr="00FA12C2">
        <w:rPr>
          <w:sz w:val="22"/>
          <w:szCs w:val="22"/>
        </w:rPr>
        <w:t xml:space="preserve"> соответствующей части) по день поступления денежных средств на счет </w:t>
      </w:r>
      <w:r w:rsidR="00FA12C2" w:rsidRPr="00FA12C2">
        <w:rPr>
          <w:sz w:val="22"/>
          <w:szCs w:val="22"/>
        </w:rPr>
        <w:t>Покупателя.</w:t>
      </w:r>
    </w:p>
    <w:p w14:paraId="45940458" w14:textId="77777777" w:rsidR="00FA12C2" w:rsidRPr="00FA12C2" w:rsidRDefault="00FA12C2" w:rsidP="00FA12C2">
      <w:pPr>
        <w:pStyle w:val="afe"/>
        <w:tabs>
          <w:tab w:val="left" w:pos="1701"/>
        </w:tabs>
        <w:rPr>
          <w:sz w:val="22"/>
          <w:szCs w:val="22"/>
        </w:rPr>
      </w:pPr>
      <w:r w:rsidRPr="00FA12C2">
        <w:rPr>
          <w:sz w:val="22"/>
          <w:szCs w:val="22"/>
        </w:rPr>
        <w:t xml:space="preserve">При расторжении Договора </w:t>
      </w:r>
      <w:r w:rsidR="00243C5B" w:rsidRPr="00FA12C2">
        <w:rPr>
          <w:sz w:val="22"/>
          <w:szCs w:val="22"/>
        </w:rPr>
        <w:t xml:space="preserve">по инициативе </w:t>
      </w:r>
      <w:r w:rsidRPr="00FA12C2">
        <w:rPr>
          <w:sz w:val="22"/>
          <w:szCs w:val="22"/>
        </w:rPr>
        <w:t>Покупателя предоплата</w:t>
      </w:r>
      <w:r w:rsidR="00243C5B" w:rsidRPr="00FA12C2">
        <w:rPr>
          <w:sz w:val="22"/>
          <w:szCs w:val="22"/>
        </w:rPr>
        <w:t xml:space="preserve"> (или </w:t>
      </w:r>
      <w:r w:rsidRPr="00FA12C2">
        <w:rPr>
          <w:sz w:val="22"/>
          <w:szCs w:val="22"/>
        </w:rPr>
        <w:t>ее</w:t>
      </w:r>
      <w:r w:rsidR="00243C5B" w:rsidRPr="00FA12C2">
        <w:rPr>
          <w:sz w:val="22"/>
          <w:szCs w:val="22"/>
        </w:rPr>
        <w:t xml:space="preserve"> соответствующая часть) подлежит возврату </w:t>
      </w:r>
      <w:r w:rsidRPr="00FA12C2">
        <w:rPr>
          <w:sz w:val="22"/>
          <w:szCs w:val="22"/>
        </w:rPr>
        <w:t>Покупателю</w:t>
      </w:r>
      <w:r w:rsidR="00243C5B" w:rsidRPr="00FA12C2">
        <w:rPr>
          <w:sz w:val="22"/>
          <w:szCs w:val="22"/>
        </w:rPr>
        <w:t xml:space="preserve"> в течение 5 (пяти) рабочих дней с момента заключения соглашения о расторжении Договора. В этом случае проценты за пользование чужими денежными средствами в соответствии со ст</w:t>
      </w:r>
      <w:r>
        <w:rPr>
          <w:sz w:val="22"/>
          <w:szCs w:val="22"/>
        </w:rPr>
        <w:t>.</w:t>
      </w:r>
      <w:r w:rsidR="00243C5B" w:rsidRPr="00FA12C2">
        <w:rPr>
          <w:sz w:val="22"/>
          <w:szCs w:val="22"/>
        </w:rPr>
        <w:t> 395 Г</w:t>
      </w:r>
      <w:r>
        <w:rPr>
          <w:sz w:val="22"/>
          <w:szCs w:val="22"/>
        </w:rPr>
        <w:t>К</w:t>
      </w:r>
      <w:r w:rsidR="00243C5B" w:rsidRPr="00FA12C2">
        <w:rPr>
          <w:sz w:val="22"/>
          <w:szCs w:val="22"/>
        </w:rPr>
        <w:t xml:space="preserve"> РФ</w:t>
      </w:r>
      <w:r w:rsidRPr="00FA12C2">
        <w:rPr>
          <w:sz w:val="22"/>
          <w:szCs w:val="22"/>
        </w:rPr>
        <w:t xml:space="preserve"> подлежат начислению</w:t>
      </w:r>
      <w:r w:rsidR="00243C5B" w:rsidRPr="00FA12C2">
        <w:rPr>
          <w:sz w:val="22"/>
          <w:szCs w:val="22"/>
        </w:rPr>
        <w:t xml:space="preserve"> со дня</w:t>
      </w:r>
      <w:r w:rsidR="00243C5B" w:rsidRPr="00FA12C2">
        <w:rPr>
          <w:color w:val="FF0000"/>
          <w:sz w:val="22"/>
          <w:szCs w:val="22"/>
        </w:rPr>
        <w:t>,</w:t>
      </w:r>
      <w:r w:rsidR="00243C5B" w:rsidRPr="00FA12C2">
        <w:rPr>
          <w:sz w:val="22"/>
          <w:szCs w:val="22"/>
        </w:rPr>
        <w:t xml:space="preserve"> следующего после истечения 5 (пяти) рабочих</w:t>
      </w:r>
      <w:r w:rsidR="00243C5B" w:rsidRPr="00FA12C2">
        <w:rPr>
          <w:color w:val="FF0000"/>
          <w:sz w:val="22"/>
          <w:szCs w:val="22"/>
        </w:rPr>
        <w:t xml:space="preserve"> </w:t>
      </w:r>
      <w:r w:rsidR="00243C5B" w:rsidRPr="00FA12C2">
        <w:rPr>
          <w:sz w:val="22"/>
          <w:szCs w:val="22"/>
        </w:rPr>
        <w:t xml:space="preserve">дней с момента заключения соглашения о расторжении Договора по день поступления денежных средств на счет </w:t>
      </w:r>
      <w:r w:rsidRPr="00FA12C2">
        <w:rPr>
          <w:sz w:val="22"/>
          <w:szCs w:val="22"/>
        </w:rPr>
        <w:t>Покупателя.</w:t>
      </w:r>
    </w:p>
    <w:bookmarkEnd w:id="2"/>
    <w:p w14:paraId="5A7785E6" w14:textId="77777777" w:rsidR="005C1B77" w:rsidRDefault="005C1B77" w:rsidP="00664592">
      <w:pPr>
        <w:pStyle w:val="ConsPlusNormal"/>
        <w:widowControl/>
        <w:adjustRightInd w:val="0"/>
        <w:ind w:firstLine="709"/>
        <w:jc w:val="both"/>
        <w:rPr>
          <w:rFonts w:ascii="Times New Roman" w:hAnsi="Times New Roman" w:cs="Times New Roman"/>
          <w:szCs w:val="22"/>
        </w:rPr>
      </w:pPr>
      <w:r w:rsidRPr="00DB27A9">
        <w:rPr>
          <w:rFonts w:ascii="Times New Roman" w:hAnsi="Times New Roman" w:cs="Times New Roman"/>
          <w:szCs w:val="22"/>
        </w:rPr>
        <w:t>2.</w:t>
      </w:r>
      <w:r w:rsidR="00B07802" w:rsidRPr="00DB27A9">
        <w:rPr>
          <w:rFonts w:ascii="Times New Roman" w:hAnsi="Times New Roman" w:cs="Times New Roman"/>
          <w:szCs w:val="22"/>
        </w:rPr>
        <w:t>8</w:t>
      </w:r>
      <w:r w:rsidRPr="00DB27A9">
        <w:rPr>
          <w:rFonts w:ascii="Times New Roman" w:hAnsi="Times New Roman" w:cs="Times New Roman"/>
          <w:szCs w:val="22"/>
        </w:rPr>
        <w:t xml:space="preserve">. </w:t>
      </w:r>
      <w:r w:rsidR="00E322C9" w:rsidRPr="00DB27A9">
        <w:rPr>
          <w:rFonts w:ascii="Times New Roman" w:hAnsi="Times New Roman" w:cs="Times New Roman"/>
          <w:szCs w:val="22"/>
        </w:rPr>
        <w:t>С момента передачи Товара Покупателю и до полной его оплаты Поставщику Товар не признается находящимся в залоге у Поставщика.</w:t>
      </w:r>
    </w:p>
    <w:p w14:paraId="03ADD399" w14:textId="77777777" w:rsidR="00FE7FFE" w:rsidRPr="001C2D8F" w:rsidRDefault="00822EE0" w:rsidP="004A2D0E">
      <w:pPr>
        <w:pStyle w:val="aff0"/>
        <w:numPr>
          <w:ilvl w:val="0"/>
          <w:numId w:val="8"/>
        </w:numPr>
        <w:spacing w:before="120" w:after="120"/>
        <w:ind w:left="357" w:hanging="357"/>
        <w:jc w:val="center"/>
        <w:rPr>
          <w:b/>
          <w:sz w:val="22"/>
          <w:szCs w:val="22"/>
        </w:rPr>
      </w:pPr>
      <w:r w:rsidRPr="001C2D8F">
        <w:rPr>
          <w:b/>
          <w:sz w:val="22"/>
          <w:szCs w:val="22"/>
        </w:rPr>
        <w:t xml:space="preserve">КАЧЕСТВО, КОЛИЧЕСТВО И УПАКОВКА ТОВАРА </w:t>
      </w:r>
    </w:p>
    <w:p w14:paraId="64BB298B" w14:textId="77777777" w:rsidR="000478E8" w:rsidRDefault="006D765A" w:rsidP="006D765A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3.1. </w:t>
      </w:r>
      <w:r w:rsidR="000478E8" w:rsidRPr="00C263B5">
        <w:rPr>
          <w:rFonts w:ascii="Times New Roman" w:hAnsi="Times New Roman" w:cs="Times New Roman"/>
          <w:sz w:val="22"/>
          <w:szCs w:val="22"/>
        </w:rPr>
        <w:t xml:space="preserve">Номенклатура и количество Товара определяются Сторонами в Спецификации. </w:t>
      </w:r>
    </w:p>
    <w:p w14:paraId="7B35AB89" w14:textId="3009B0D9" w:rsidR="007D03F5" w:rsidRPr="00C263B5" w:rsidRDefault="00C03DCF" w:rsidP="007D03F5">
      <w:pPr>
        <w:pStyle w:val="ConsPlusNormal"/>
        <w:ind w:firstLine="720"/>
        <w:jc w:val="both"/>
        <w:rPr>
          <w:rFonts w:ascii="Times New Roman" w:hAnsi="Times New Roman" w:cs="Times New Roman"/>
          <w:i/>
          <w:color w:val="FF0000"/>
          <w:szCs w:val="22"/>
        </w:rPr>
      </w:pPr>
      <w:r w:rsidRPr="00C263B5">
        <w:rPr>
          <w:rFonts w:ascii="Times New Roman" w:hAnsi="Times New Roman" w:cs="Times New Roman"/>
          <w:szCs w:val="22"/>
        </w:rPr>
        <w:t xml:space="preserve">3.2. </w:t>
      </w:r>
      <w:r w:rsidR="007271CE" w:rsidRPr="00C263B5">
        <w:rPr>
          <w:rFonts w:ascii="Times New Roman" w:hAnsi="Times New Roman" w:cs="Times New Roman"/>
          <w:szCs w:val="22"/>
        </w:rPr>
        <w:t>По</w:t>
      </w:r>
      <w:r w:rsidR="00F36AE9" w:rsidRPr="00C263B5">
        <w:rPr>
          <w:rFonts w:ascii="Times New Roman" w:hAnsi="Times New Roman" w:cs="Times New Roman"/>
          <w:szCs w:val="22"/>
        </w:rPr>
        <w:t xml:space="preserve">ставляемый по настоящему Договору Товар по своему качеству и комплектности должен соответствовать требованиям, предусмотренным законодательством Российской Федерации, требованиям национальных стандартов (ГОСТ), техническим условиям (ТУ) и/или иной </w:t>
      </w:r>
      <w:r w:rsidR="00C56A6B" w:rsidRPr="00C263B5">
        <w:rPr>
          <w:rFonts w:ascii="Times New Roman" w:hAnsi="Times New Roman" w:cs="Times New Roman"/>
          <w:szCs w:val="22"/>
        </w:rPr>
        <w:t>нормативно-технической документации, применительно к каждому из видов Товара, а также техническим требованиям Покупателя на данный вид Товара, которые указываются в Спецификации к настоящему Договору.</w:t>
      </w:r>
      <w:r w:rsidR="00374831" w:rsidRPr="00C263B5">
        <w:rPr>
          <w:rFonts w:ascii="Times New Roman" w:hAnsi="Times New Roman" w:cs="Times New Roman"/>
          <w:color w:val="FF0000"/>
          <w:szCs w:val="22"/>
        </w:rPr>
        <w:t xml:space="preserve"> </w:t>
      </w:r>
    </w:p>
    <w:p w14:paraId="55029224" w14:textId="77777777" w:rsidR="00B90B94" w:rsidRPr="00C263B5" w:rsidRDefault="00C56A6B" w:rsidP="006D765A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Подписывая </w:t>
      </w:r>
      <w:proofErr w:type="gramStart"/>
      <w:r w:rsidRPr="00C263B5">
        <w:rPr>
          <w:rFonts w:ascii="Times New Roman" w:hAnsi="Times New Roman" w:cs="Times New Roman"/>
          <w:sz w:val="22"/>
          <w:szCs w:val="22"/>
        </w:rPr>
        <w:t>Спецификацию</w:t>
      </w:r>
      <w:proofErr w:type="gramEnd"/>
      <w:r w:rsidRPr="00C263B5">
        <w:rPr>
          <w:rFonts w:ascii="Times New Roman" w:hAnsi="Times New Roman" w:cs="Times New Roman"/>
          <w:sz w:val="22"/>
          <w:szCs w:val="22"/>
        </w:rPr>
        <w:t xml:space="preserve"> Поставщик подтверждает, что тщательно изучил </w:t>
      </w:r>
      <w:r w:rsidR="00B90B94" w:rsidRPr="00C263B5">
        <w:rPr>
          <w:rFonts w:ascii="Times New Roman" w:hAnsi="Times New Roman" w:cs="Times New Roman"/>
          <w:sz w:val="22"/>
          <w:szCs w:val="22"/>
        </w:rPr>
        <w:t xml:space="preserve">и проверил технические требования и не имеет претензий к их полноте и качеству. Поставщик подтверждает, что информации, содержащейся в технических требованиях, достаточно для </w:t>
      </w:r>
      <w:r w:rsidR="00B90B94" w:rsidRPr="008D74AD">
        <w:rPr>
          <w:rFonts w:ascii="Times New Roman" w:hAnsi="Times New Roman" w:cs="Times New Roman"/>
          <w:sz w:val="22"/>
          <w:szCs w:val="22"/>
        </w:rPr>
        <w:t xml:space="preserve">изготовления </w:t>
      </w:r>
      <w:r w:rsidR="0079472A" w:rsidRPr="008D74AD">
        <w:rPr>
          <w:rFonts w:ascii="Times New Roman" w:hAnsi="Times New Roman" w:cs="Times New Roman"/>
          <w:sz w:val="22"/>
          <w:szCs w:val="22"/>
        </w:rPr>
        <w:t>и/или п</w:t>
      </w:r>
      <w:r w:rsidR="0079472A" w:rsidRPr="00C263B5">
        <w:rPr>
          <w:rFonts w:ascii="Times New Roman" w:hAnsi="Times New Roman" w:cs="Times New Roman"/>
          <w:sz w:val="22"/>
          <w:szCs w:val="22"/>
        </w:rPr>
        <w:t>оставки</w:t>
      </w:r>
      <w:r w:rsidR="00B90B94" w:rsidRPr="00C263B5">
        <w:rPr>
          <w:rFonts w:ascii="Times New Roman" w:hAnsi="Times New Roman" w:cs="Times New Roman"/>
          <w:sz w:val="22"/>
          <w:szCs w:val="22"/>
        </w:rPr>
        <w:t xml:space="preserve"> Товара и что он учел всю информацию, имеющую значение для определения сроков поставки, стоимости и качества Товара. </w:t>
      </w:r>
    </w:p>
    <w:p w14:paraId="5EAD5428" w14:textId="77777777" w:rsidR="00000D98" w:rsidRPr="00C263B5" w:rsidRDefault="00B90B94" w:rsidP="006D765A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>В случае выявления Поставщиком в ходе исполнения настоящего Договора противоречий, ошибок, пропусков или расхождений</w:t>
      </w:r>
      <w:r w:rsidR="00000D98" w:rsidRPr="00C263B5">
        <w:rPr>
          <w:rFonts w:ascii="Times New Roman" w:hAnsi="Times New Roman" w:cs="Times New Roman"/>
          <w:sz w:val="22"/>
          <w:szCs w:val="22"/>
        </w:rPr>
        <w:t xml:space="preserve">, содержащихся в технических требованиях, такие противоречия, ошибки, пропуски или расхождения не должны использоваться Поставщиком в ущерб качеству Товара, </w:t>
      </w:r>
      <w:r w:rsidR="00000D98" w:rsidRPr="00C263B5">
        <w:rPr>
          <w:rFonts w:ascii="Times New Roman" w:hAnsi="Times New Roman" w:cs="Times New Roman"/>
          <w:sz w:val="22"/>
          <w:szCs w:val="22"/>
        </w:rPr>
        <w:lastRenderedPageBreak/>
        <w:t>и не могут в дальнейшем служить оправданием низкого качества Товара и/или нарушения сроков поставки. В случае выявления Поставщиком противоречий, ошибок, пропусков или расхождений, содержащихся в технических требованиях, Поставщик должен незамедлительно, не позднее 2 (двух) рабочих дней сообщить об этом Покупателю. Все переговоры по вопросу устранения   противоречий, ошибок, пропусков или расхождений должны вестись Поставщиком исключительно с Покупателем.</w:t>
      </w:r>
    </w:p>
    <w:p w14:paraId="3A825DA5" w14:textId="77777777" w:rsidR="00000D98" w:rsidRPr="00C263B5" w:rsidRDefault="00000D98" w:rsidP="006D765A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>В случае разногласий по комплектации правильной считать комплектацию, предусмотренную наименованием Покупателя, указанную в Спецификации.</w:t>
      </w:r>
    </w:p>
    <w:p w14:paraId="364F57FC" w14:textId="77777777" w:rsidR="00E63734" w:rsidRPr="00C263B5" w:rsidRDefault="00B90B94" w:rsidP="006D765A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 </w:t>
      </w:r>
      <w:r w:rsidR="00E63734" w:rsidRPr="00C263B5">
        <w:rPr>
          <w:rFonts w:ascii="Times New Roman" w:hAnsi="Times New Roman" w:cs="Times New Roman"/>
          <w:sz w:val="22"/>
          <w:szCs w:val="22"/>
        </w:rPr>
        <w:t>Качество Товара должно быть подтверждено сертификатом качества (соответствия) производителя, используемые в Товаре (комплекте) узлы и комплектующие детали должны быть новыми, не бывшими в эксплуатации. Товар (комплект) и все его узлы и комплектующие детали не должны иметь наработки, не должны быть предметом переработки.</w:t>
      </w:r>
    </w:p>
    <w:p w14:paraId="1CEF3E9B" w14:textId="77777777" w:rsidR="00105728" w:rsidRPr="00C263B5" w:rsidRDefault="00E63734" w:rsidP="006D765A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 В случае </w:t>
      </w:r>
      <w:r w:rsidR="00105728" w:rsidRPr="00C263B5">
        <w:rPr>
          <w:rFonts w:ascii="Times New Roman" w:hAnsi="Times New Roman" w:cs="Times New Roman"/>
          <w:sz w:val="22"/>
          <w:szCs w:val="22"/>
        </w:rPr>
        <w:t>указ</w:t>
      </w:r>
      <w:r w:rsidRPr="00C263B5">
        <w:rPr>
          <w:rFonts w:ascii="Times New Roman" w:hAnsi="Times New Roman" w:cs="Times New Roman"/>
          <w:sz w:val="22"/>
          <w:szCs w:val="22"/>
        </w:rPr>
        <w:t xml:space="preserve">ания </w:t>
      </w:r>
      <w:r w:rsidR="00105728" w:rsidRPr="00C263B5">
        <w:rPr>
          <w:rFonts w:ascii="Times New Roman" w:hAnsi="Times New Roman" w:cs="Times New Roman"/>
          <w:sz w:val="22"/>
          <w:szCs w:val="22"/>
        </w:rPr>
        <w:t>в Спецификации к Договору, что Товар должен быть изготовлен не ранее определенного срока, это требование относится ко всему Товару, в том числе ко всем его узлам и комплектующим деталям.</w:t>
      </w:r>
    </w:p>
    <w:p w14:paraId="214194E8" w14:textId="77777777" w:rsidR="00FB1F33" w:rsidRDefault="00105728" w:rsidP="006D765A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В случае если в Спецификации согласовано условие о конкретном производителе поставляемого Товара, качество Товара должно быть подтверждено </w:t>
      </w:r>
      <w:r w:rsidR="000478E8" w:rsidRPr="00C263B5">
        <w:rPr>
          <w:rFonts w:ascii="Times New Roman" w:hAnsi="Times New Roman" w:cs="Times New Roman"/>
          <w:sz w:val="22"/>
          <w:szCs w:val="22"/>
        </w:rPr>
        <w:t xml:space="preserve">сертификатом качества (соответствия) такого производителя. Поставка Товара иного производителя в таком случае не допускается. Изменение условия о производителе должно быть согласовано сторонами и совершено в письменной форме в установленном Договором порядке.   </w:t>
      </w:r>
    </w:p>
    <w:p w14:paraId="6BFA3E87" w14:textId="77777777" w:rsidR="00FB1F33" w:rsidRPr="00C263B5" w:rsidRDefault="00822EE0" w:rsidP="00FB1F33">
      <w:pPr>
        <w:pStyle w:val="ConsNormal"/>
        <w:widowControl/>
        <w:tabs>
          <w:tab w:val="left" w:pos="72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3.3. </w:t>
      </w:r>
      <w:r w:rsidR="00FB1F33" w:rsidRPr="00C263B5">
        <w:rPr>
          <w:rFonts w:ascii="Times New Roman" w:hAnsi="Times New Roman" w:cs="Times New Roman"/>
          <w:sz w:val="22"/>
          <w:szCs w:val="22"/>
        </w:rPr>
        <w:t>В случае если предусмотрено Спецификацией</w:t>
      </w:r>
      <w:r w:rsidR="003D369E">
        <w:rPr>
          <w:rFonts w:ascii="Times New Roman" w:hAnsi="Times New Roman" w:cs="Times New Roman"/>
          <w:sz w:val="22"/>
          <w:szCs w:val="22"/>
        </w:rPr>
        <w:t>,</w:t>
      </w:r>
      <w:r w:rsidR="00FB1F33" w:rsidRPr="00C263B5">
        <w:rPr>
          <w:rFonts w:ascii="Times New Roman" w:hAnsi="Times New Roman" w:cs="Times New Roman"/>
          <w:sz w:val="22"/>
          <w:szCs w:val="22"/>
        </w:rPr>
        <w:t xml:space="preserve"> Товар должен поставляться комплектом. В Спецификации должно быть определено в том числе: что считается комплектом для конкретного Товара, а также стоимость каждого компонента, входящего в комплект. Товар, не соответствующий описанию, данному в Спецификации, считается некомплектным. </w:t>
      </w:r>
    </w:p>
    <w:p w14:paraId="7A3DAE5C" w14:textId="77777777" w:rsidR="00FB1F33" w:rsidRPr="00C263B5" w:rsidRDefault="00FB1F33" w:rsidP="00FB1F33">
      <w:pPr>
        <w:pStyle w:val="Defaul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Приёмка Товара осуществляется только в отношении комплекта. </w:t>
      </w:r>
    </w:p>
    <w:p w14:paraId="2B57003A" w14:textId="77777777" w:rsidR="00711E22" w:rsidRPr="00C263B5" w:rsidRDefault="00FB1F33" w:rsidP="00822EE0">
      <w:pPr>
        <w:pStyle w:val="Defaul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Некомплектный Товар, поступивший Покупателю, приёмке не подлежит. Некомплектный Товар может быть либо помещен Покупателем на ответственное хранение в ожидание доставки недостающей части комплекта с оплатой Поставщиком стоимости такого хранения, либо возвращен Поставщику за его счет. Выбор из двух указанных вариантов действия является правом Покупателя. </w:t>
      </w:r>
    </w:p>
    <w:p w14:paraId="43B06DD6" w14:textId="77777777" w:rsidR="00612961" w:rsidRPr="00230B1F" w:rsidRDefault="00C03DCF" w:rsidP="00612961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>3.4</w:t>
      </w:r>
      <w:r w:rsidR="00711E22" w:rsidRPr="00C263B5">
        <w:rPr>
          <w:rFonts w:ascii="Times New Roman" w:hAnsi="Times New Roman" w:cs="Times New Roman"/>
          <w:sz w:val="22"/>
          <w:szCs w:val="22"/>
        </w:rPr>
        <w:t xml:space="preserve">. </w:t>
      </w:r>
      <w:r w:rsidR="00B17B2A" w:rsidRPr="00230B1F">
        <w:rPr>
          <w:rFonts w:ascii="Times New Roman" w:hAnsi="Times New Roman"/>
          <w:sz w:val="22"/>
          <w:szCs w:val="22"/>
        </w:rPr>
        <w:t xml:space="preserve">Поставщик обязан в сроки, предусмотренные настоящим Договором, но в любом случае не позднее даты прибытия Товара в пункт назначения, передать Покупателю </w:t>
      </w:r>
      <w:r w:rsidR="00612961" w:rsidRPr="00230B1F">
        <w:rPr>
          <w:rFonts w:ascii="Times New Roman" w:hAnsi="Times New Roman" w:cs="Times New Roman"/>
          <w:sz w:val="22"/>
          <w:szCs w:val="22"/>
        </w:rPr>
        <w:t xml:space="preserve">следующие документы: </w:t>
      </w:r>
    </w:p>
    <w:p w14:paraId="6272907E" w14:textId="77777777" w:rsidR="00C56A6B" w:rsidRPr="00C263B5" w:rsidRDefault="00C56A6B" w:rsidP="00C56A6B">
      <w:pPr>
        <w:pStyle w:val="afe"/>
        <w:rPr>
          <w:sz w:val="22"/>
          <w:szCs w:val="22"/>
        </w:rPr>
      </w:pPr>
      <w:r w:rsidRPr="00C263B5">
        <w:rPr>
          <w:sz w:val="22"/>
          <w:szCs w:val="22"/>
        </w:rPr>
        <w:t>- сертификат качества</w:t>
      </w:r>
      <w:r w:rsidR="00F220B5">
        <w:rPr>
          <w:sz w:val="22"/>
          <w:szCs w:val="22"/>
        </w:rPr>
        <w:t xml:space="preserve"> изготовителя</w:t>
      </w:r>
      <w:r w:rsidRPr="00C263B5">
        <w:rPr>
          <w:sz w:val="22"/>
          <w:szCs w:val="22"/>
        </w:rPr>
        <w:t>;</w:t>
      </w:r>
    </w:p>
    <w:p w14:paraId="601E253C" w14:textId="77777777" w:rsidR="00C56A6B" w:rsidRPr="00C263B5" w:rsidRDefault="00C56A6B" w:rsidP="00C56A6B">
      <w:pPr>
        <w:pStyle w:val="afe"/>
        <w:rPr>
          <w:sz w:val="22"/>
          <w:szCs w:val="22"/>
        </w:rPr>
      </w:pPr>
      <w:r w:rsidRPr="00C263B5">
        <w:rPr>
          <w:sz w:val="22"/>
          <w:szCs w:val="22"/>
        </w:rPr>
        <w:t>- технический паспорт</w:t>
      </w:r>
      <w:r w:rsidR="00F220B5">
        <w:rPr>
          <w:sz w:val="22"/>
          <w:szCs w:val="22"/>
        </w:rPr>
        <w:t>, формуляр изготовителя</w:t>
      </w:r>
      <w:r w:rsidRPr="00C263B5">
        <w:rPr>
          <w:sz w:val="22"/>
          <w:szCs w:val="22"/>
        </w:rPr>
        <w:t xml:space="preserve"> (если предусмотрен для данного вида Товара);</w:t>
      </w:r>
    </w:p>
    <w:p w14:paraId="7F876B79" w14:textId="77777777" w:rsidR="00C56A6B" w:rsidRPr="00C263B5" w:rsidRDefault="00C56A6B" w:rsidP="00C56A6B">
      <w:pPr>
        <w:pStyle w:val="afe"/>
        <w:rPr>
          <w:sz w:val="22"/>
          <w:szCs w:val="22"/>
        </w:rPr>
      </w:pPr>
      <w:r w:rsidRPr="00C263B5">
        <w:rPr>
          <w:sz w:val="22"/>
          <w:szCs w:val="22"/>
        </w:rPr>
        <w:t>- инструкции по эксплуатации</w:t>
      </w:r>
      <w:r w:rsidR="00F220B5">
        <w:rPr>
          <w:sz w:val="22"/>
          <w:szCs w:val="22"/>
        </w:rPr>
        <w:t xml:space="preserve"> изготовителя на Товар</w:t>
      </w:r>
      <w:r w:rsidRPr="00C263B5">
        <w:rPr>
          <w:sz w:val="22"/>
          <w:szCs w:val="22"/>
        </w:rPr>
        <w:t>;</w:t>
      </w:r>
    </w:p>
    <w:p w14:paraId="09330AC1" w14:textId="77777777" w:rsidR="00C56A6B" w:rsidRPr="00C263B5" w:rsidRDefault="00C56A6B" w:rsidP="00C56A6B">
      <w:pPr>
        <w:pStyle w:val="afe"/>
        <w:rPr>
          <w:sz w:val="22"/>
          <w:szCs w:val="22"/>
        </w:rPr>
      </w:pPr>
      <w:r w:rsidRPr="00C263B5">
        <w:rPr>
          <w:sz w:val="22"/>
          <w:szCs w:val="22"/>
        </w:rPr>
        <w:t>- товарн</w:t>
      </w:r>
      <w:r w:rsidR="00612961" w:rsidRPr="00C263B5">
        <w:rPr>
          <w:sz w:val="22"/>
          <w:szCs w:val="22"/>
        </w:rPr>
        <w:t>ую</w:t>
      </w:r>
      <w:r w:rsidRPr="00C263B5">
        <w:rPr>
          <w:sz w:val="22"/>
          <w:szCs w:val="22"/>
        </w:rPr>
        <w:t xml:space="preserve"> накладн</w:t>
      </w:r>
      <w:r w:rsidR="00612961" w:rsidRPr="00C263B5">
        <w:rPr>
          <w:sz w:val="22"/>
          <w:szCs w:val="22"/>
        </w:rPr>
        <w:t>ую</w:t>
      </w:r>
      <w:r w:rsidRPr="00C263B5">
        <w:rPr>
          <w:sz w:val="22"/>
          <w:szCs w:val="22"/>
        </w:rPr>
        <w:t xml:space="preserve"> (ТОРГ 12), счет-фактур</w:t>
      </w:r>
      <w:r w:rsidR="00612961" w:rsidRPr="00C263B5">
        <w:rPr>
          <w:sz w:val="22"/>
          <w:szCs w:val="22"/>
        </w:rPr>
        <w:t>у</w:t>
      </w:r>
      <w:r w:rsidRPr="00C263B5">
        <w:rPr>
          <w:sz w:val="22"/>
          <w:szCs w:val="22"/>
        </w:rPr>
        <w:t xml:space="preserve"> на фактически отгруженный Товар;</w:t>
      </w:r>
    </w:p>
    <w:p w14:paraId="06304317" w14:textId="77777777" w:rsidR="00C56A6B" w:rsidRPr="00C263B5" w:rsidRDefault="00C56A6B" w:rsidP="00C56A6B">
      <w:pPr>
        <w:pStyle w:val="afe"/>
        <w:rPr>
          <w:sz w:val="22"/>
          <w:szCs w:val="22"/>
        </w:rPr>
      </w:pPr>
      <w:r w:rsidRPr="00C263B5">
        <w:rPr>
          <w:sz w:val="22"/>
          <w:szCs w:val="22"/>
        </w:rPr>
        <w:t>- товарн</w:t>
      </w:r>
      <w:r w:rsidR="00612961" w:rsidRPr="00C263B5">
        <w:rPr>
          <w:sz w:val="22"/>
          <w:szCs w:val="22"/>
        </w:rPr>
        <w:t>ую</w:t>
      </w:r>
      <w:r w:rsidRPr="00C263B5">
        <w:rPr>
          <w:sz w:val="22"/>
          <w:szCs w:val="22"/>
        </w:rPr>
        <w:t xml:space="preserve"> накладн</w:t>
      </w:r>
      <w:r w:rsidR="00612961" w:rsidRPr="00C263B5">
        <w:rPr>
          <w:sz w:val="22"/>
          <w:szCs w:val="22"/>
        </w:rPr>
        <w:t>ую</w:t>
      </w:r>
      <w:r w:rsidRPr="00C263B5">
        <w:rPr>
          <w:sz w:val="22"/>
          <w:szCs w:val="22"/>
        </w:rPr>
        <w:t xml:space="preserve"> без счет-фактуры в случае, если Поставщик выступает в качестве не плательщика НДС при предоставлении уведомления о применении специального налогового режим</w:t>
      </w:r>
      <w:r w:rsidR="00020871">
        <w:rPr>
          <w:sz w:val="22"/>
          <w:szCs w:val="22"/>
        </w:rPr>
        <w:t>а</w:t>
      </w:r>
      <w:r w:rsidRPr="00C263B5">
        <w:rPr>
          <w:sz w:val="22"/>
          <w:szCs w:val="22"/>
        </w:rPr>
        <w:t>.</w:t>
      </w:r>
    </w:p>
    <w:p w14:paraId="048A8CF2" w14:textId="77777777" w:rsidR="00C56A6B" w:rsidRPr="00C263B5" w:rsidRDefault="00C56A6B" w:rsidP="00C56A6B">
      <w:pPr>
        <w:pStyle w:val="afe"/>
        <w:rPr>
          <w:sz w:val="22"/>
          <w:szCs w:val="22"/>
        </w:rPr>
      </w:pPr>
      <w:r w:rsidRPr="00C263B5">
        <w:rPr>
          <w:sz w:val="22"/>
          <w:szCs w:val="22"/>
        </w:rPr>
        <w:t>- транспортн</w:t>
      </w:r>
      <w:r w:rsidR="00374831" w:rsidRPr="00C263B5">
        <w:rPr>
          <w:sz w:val="22"/>
          <w:szCs w:val="22"/>
        </w:rPr>
        <w:t>ую</w:t>
      </w:r>
      <w:r w:rsidRPr="00C263B5">
        <w:rPr>
          <w:sz w:val="22"/>
          <w:szCs w:val="22"/>
        </w:rPr>
        <w:t xml:space="preserve"> накладн</w:t>
      </w:r>
      <w:r w:rsidR="00374831" w:rsidRPr="00C263B5">
        <w:rPr>
          <w:sz w:val="22"/>
          <w:szCs w:val="22"/>
        </w:rPr>
        <w:t>ую</w:t>
      </w:r>
      <w:r w:rsidRPr="00C263B5">
        <w:rPr>
          <w:sz w:val="22"/>
          <w:szCs w:val="22"/>
        </w:rPr>
        <w:t xml:space="preserve"> (при доставке Грузоперевозчиком или Экспедитором);</w:t>
      </w:r>
    </w:p>
    <w:p w14:paraId="524DCD3F" w14:textId="77777777" w:rsidR="00C56A6B" w:rsidRPr="00C263B5" w:rsidRDefault="00C56A6B" w:rsidP="00C56A6B">
      <w:pPr>
        <w:pStyle w:val="afe"/>
        <w:rPr>
          <w:sz w:val="22"/>
          <w:szCs w:val="22"/>
        </w:rPr>
      </w:pPr>
      <w:r w:rsidRPr="00C263B5">
        <w:rPr>
          <w:sz w:val="22"/>
          <w:szCs w:val="22"/>
        </w:rPr>
        <w:t>- товарно-транспортн</w:t>
      </w:r>
      <w:r w:rsidR="00311635">
        <w:rPr>
          <w:sz w:val="22"/>
          <w:szCs w:val="22"/>
        </w:rPr>
        <w:t>ую</w:t>
      </w:r>
      <w:r w:rsidRPr="00C263B5">
        <w:rPr>
          <w:sz w:val="22"/>
          <w:szCs w:val="22"/>
        </w:rPr>
        <w:t xml:space="preserve"> накладн</w:t>
      </w:r>
      <w:r w:rsidR="00311635">
        <w:rPr>
          <w:sz w:val="22"/>
          <w:szCs w:val="22"/>
        </w:rPr>
        <w:t>ую</w:t>
      </w:r>
      <w:r w:rsidRPr="00C263B5">
        <w:rPr>
          <w:sz w:val="22"/>
          <w:szCs w:val="22"/>
        </w:rPr>
        <w:t xml:space="preserve"> и корешок путевого листа (или копия путевого листа) Поставщика (если доставка осуществляется Поставщиком собственным транспортом);</w:t>
      </w:r>
    </w:p>
    <w:p w14:paraId="0DC7BF9C" w14:textId="77777777" w:rsidR="00C56A6B" w:rsidRPr="00C263B5" w:rsidRDefault="00C56A6B" w:rsidP="00C56A6B">
      <w:pPr>
        <w:pStyle w:val="afe"/>
        <w:rPr>
          <w:sz w:val="22"/>
          <w:szCs w:val="22"/>
        </w:rPr>
      </w:pPr>
      <w:r w:rsidRPr="00C263B5">
        <w:rPr>
          <w:sz w:val="22"/>
          <w:szCs w:val="22"/>
        </w:rPr>
        <w:t>- гарантийные обязательства</w:t>
      </w:r>
      <w:r w:rsidR="00F220B5">
        <w:rPr>
          <w:sz w:val="22"/>
          <w:szCs w:val="22"/>
        </w:rPr>
        <w:t xml:space="preserve"> Поставщика</w:t>
      </w:r>
      <w:r w:rsidRPr="00C263B5">
        <w:rPr>
          <w:sz w:val="22"/>
          <w:szCs w:val="22"/>
        </w:rPr>
        <w:t>;</w:t>
      </w:r>
    </w:p>
    <w:p w14:paraId="430E6F5B" w14:textId="77777777" w:rsidR="006545A5" w:rsidRDefault="00C56A6B" w:rsidP="00B17B2A">
      <w:pPr>
        <w:pStyle w:val="afe"/>
        <w:rPr>
          <w:sz w:val="22"/>
          <w:szCs w:val="22"/>
        </w:rPr>
      </w:pPr>
      <w:r w:rsidRPr="00230B1F">
        <w:rPr>
          <w:sz w:val="22"/>
          <w:szCs w:val="22"/>
        </w:rPr>
        <w:t xml:space="preserve">- иные </w:t>
      </w:r>
      <w:r w:rsidR="006545A5" w:rsidRPr="00230B1F">
        <w:rPr>
          <w:sz w:val="22"/>
          <w:szCs w:val="22"/>
        </w:rPr>
        <w:t>необходимые документы, относящиеся к Товару, отсутствие которых не позволяет осуществлять приемку и/или монтаж и/или эксплуатацию и/или дальнейшую передачу Товара третьим лицам и/или иные действия в отношении Товара</w:t>
      </w:r>
      <w:r w:rsidR="00B17B2A" w:rsidRPr="00230B1F">
        <w:rPr>
          <w:sz w:val="22"/>
          <w:szCs w:val="22"/>
        </w:rPr>
        <w:t>.</w:t>
      </w:r>
      <w:r w:rsidR="006545A5" w:rsidRPr="00230B1F">
        <w:rPr>
          <w:sz w:val="22"/>
          <w:szCs w:val="22"/>
        </w:rPr>
        <w:t xml:space="preserve"> </w:t>
      </w:r>
    </w:p>
    <w:p w14:paraId="457143BF" w14:textId="77777777" w:rsidR="00020871" w:rsidRPr="008D74AD" w:rsidRDefault="00020871" w:rsidP="00B17B2A">
      <w:pPr>
        <w:pStyle w:val="afe"/>
        <w:rPr>
          <w:sz w:val="22"/>
          <w:szCs w:val="22"/>
        </w:rPr>
      </w:pPr>
      <w:r w:rsidRPr="008D74AD">
        <w:rPr>
          <w:sz w:val="22"/>
          <w:szCs w:val="22"/>
        </w:rPr>
        <w:t xml:space="preserve">Применение иных первичных учетных документов </w:t>
      </w:r>
      <w:r w:rsidR="008651FD" w:rsidRPr="008D74AD">
        <w:rPr>
          <w:sz w:val="22"/>
          <w:szCs w:val="22"/>
        </w:rPr>
        <w:t xml:space="preserve">подтверждается предоставлением Поставщиком заверенной в порядке, установленном п. 5.26 ГОСТ Р 7.0.97-2016, выписки из Положения об учетной политике для целей бухгалтерского учета.   </w:t>
      </w:r>
    </w:p>
    <w:p w14:paraId="2540C06B" w14:textId="77777777" w:rsidR="006D6E0A" w:rsidRDefault="006D6E0A" w:rsidP="00E322C9">
      <w:pPr>
        <w:pStyle w:val="afe"/>
        <w:rPr>
          <w:sz w:val="22"/>
          <w:szCs w:val="22"/>
        </w:rPr>
      </w:pPr>
      <w:r w:rsidRPr="008D74AD">
        <w:rPr>
          <w:sz w:val="22"/>
          <w:szCs w:val="22"/>
        </w:rPr>
        <w:t>В случае выявления отсутствия документов, указанных в данном пункте, Покупатель вправе не осуществлять приемку Товара и, поместив Товар</w:t>
      </w:r>
      <w:r>
        <w:rPr>
          <w:sz w:val="22"/>
          <w:szCs w:val="22"/>
        </w:rPr>
        <w:t xml:space="preserve"> на ответственное хранение, потребовать предоставить такие документы в течение 5 (пяти) дней с даты получения Поставщиком соответствующего уведомления Покупателя.</w:t>
      </w:r>
    </w:p>
    <w:p w14:paraId="40228E08" w14:textId="77777777" w:rsidR="006D6E0A" w:rsidRDefault="006D6E0A" w:rsidP="00E322C9">
      <w:pPr>
        <w:pStyle w:val="afe"/>
        <w:rPr>
          <w:sz w:val="22"/>
          <w:szCs w:val="22"/>
        </w:rPr>
      </w:pPr>
      <w:r w:rsidRPr="006D6E0A">
        <w:rPr>
          <w:sz w:val="22"/>
          <w:szCs w:val="22"/>
        </w:rPr>
        <w:t>В случае, если документы не будут предоставлены в указанный срок, Покупатель имеет право в соответствии со ст. 464 Г</w:t>
      </w:r>
      <w:r w:rsidR="001A322A">
        <w:rPr>
          <w:sz w:val="22"/>
          <w:szCs w:val="22"/>
        </w:rPr>
        <w:t>К</w:t>
      </w:r>
      <w:r w:rsidRPr="006D6E0A">
        <w:rPr>
          <w:sz w:val="22"/>
          <w:szCs w:val="22"/>
        </w:rPr>
        <w:t xml:space="preserve"> РФ отказаться от Товара</w:t>
      </w:r>
      <w:r w:rsidR="004C6603">
        <w:rPr>
          <w:sz w:val="22"/>
          <w:szCs w:val="22"/>
        </w:rPr>
        <w:t>.</w:t>
      </w:r>
    </w:p>
    <w:p w14:paraId="08AF957D" w14:textId="77777777" w:rsidR="006D6E0A" w:rsidRPr="006D6E0A" w:rsidRDefault="006D6E0A" w:rsidP="006D6E0A">
      <w:pPr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E322C9">
        <w:rPr>
          <w:rFonts w:ascii="Times New Roman" w:hAnsi="Times New Roman"/>
          <w:sz w:val="22"/>
          <w:szCs w:val="22"/>
          <w:lang w:val="ru-RU" w:eastAsia="ru-RU"/>
        </w:rPr>
        <w:t xml:space="preserve">Не предоставление </w:t>
      </w:r>
      <w:r w:rsidRPr="002E5828">
        <w:rPr>
          <w:rFonts w:ascii="Times New Roman" w:hAnsi="Times New Roman"/>
          <w:sz w:val="22"/>
          <w:szCs w:val="22"/>
          <w:lang w:val="ru-RU"/>
        </w:rPr>
        <w:t xml:space="preserve">указанных </w:t>
      </w:r>
      <w:r w:rsidRPr="006D6E0A">
        <w:rPr>
          <w:rFonts w:ascii="Times New Roman" w:hAnsi="Times New Roman"/>
          <w:sz w:val="22"/>
          <w:szCs w:val="22"/>
          <w:lang w:val="ru-RU" w:eastAsia="ru-RU"/>
        </w:rPr>
        <w:t>документов</w:t>
      </w:r>
      <w:r w:rsidRPr="002E5828">
        <w:rPr>
          <w:sz w:val="22"/>
          <w:szCs w:val="22"/>
          <w:lang w:val="ru-RU"/>
        </w:rPr>
        <w:t xml:space="preserve"> </w:t>
      </w:r>
      <w:r w:rsidRPr="00E322C9">
        <w:rPr>
          <w:rFonts w:ascii="Times New Roman" w:hAnsi="Times New Roman"/>
          <w:sz w:val="22"/>
          <w:szCs w:val="22"/>
          <w:lang w:val="ru-RU" w:eastAsia="ru-RU"/>
        </w:rPr>
        <w:t>приравнивается к поставке некомплектного Товара, в следствие чего обязательства Поставщика по поставке Товара считаются неисполненными</w:t>
      </w:r>
      <w:r w:rsidRPr="002E5828">
        <w:rPr>
          <w:sz w:val="22"/>
          <w:szCs w:val="22"/>
          <w:lang w:val="ru-RU"/>
        </w:rPr>
        <w:t xml:space="preserve">. </w:t>
      </w:r>
      <w:r w:rsidRPr="006D6E0A">
        <w:rPr>
          <w:rFonts w:ascii="Times New Roman" w:hAnsi="Times New Roman"/>
          <w:sz w:val="22"/>
          <w:szCs w:val="22"/>
          <w:lang w:val="ru-RU"/>
        </w:rPr>
        <w:t>В случае помещения Товара на ответственное хранение в связи с отсутствием указанных документов, право собственности на Товар не переходит к Покупателю в момент, предусмотренный Договором и/или Спецификацией. В этом случае право собственности на Товар перейдет к Покупателю с даты предоставления всех документов, предусмотренных Договором и/или Спецификацией, либо с даты приемки Товара, если Покупатель воспользуется правом осуществить приемку Товара до получения указанных документов.</w:t>
      </w:r>
    </w:p>
    <w:p w14:paraId="530681F3" w14:textId="77777777" w:rsidR="006D6E0A" w:rsidRPr="00230B1F" w:rsidRDefault="006D6E0A" w:rsidP="006D6E0A">
      <w:pPr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6D6E0A">
        <w:rPr>
          <w:rFonts w:ascii="Times New Roman" w:hAnsi="Times New Roman"/>
          <w:sz w:val="22"/>
          <w:szCs w:val="22"/>
          <w:lang w:val="ru-RU"/>
        </w:rPr>
        <w:lastRenderedPageBreak/>
        <w:t>Оплата Поставщиком в указанном случае Покупателю стоимости ответственного хранения Товара не освобождает Поставщика от уплаты неустойки за просрочку поставки Товара.</w:t>
      </w:r>
    </w:p>
    <w:p w14:paraId="3BB42131" w14:textId="77777777" w:rsidR="00D721A7" w:rsidRDefault="00711E22" w:rsidP="00BD6B0A">
      <w:pPr>
        <w:pStyle w:val="afe"/>
        <w:ind w:firstLine="0"/>
        <w:rPr>
          <w:sz w:val="22"/>
          <w:szCs w:val="22"/>
        </w:rPr>
      </w:pPr>
      <w:r w:rsidRPr="00C263B5">
        <w:rPr>
          <w:b/>
          <w:sz w:val="22"/>
          <w:szCs w:val="22"/>
        </w:rPr>
        <w:tab/>
      </w:r>
      <w:r w:rsidR="003130F3" w:rsidRPr="00C263B5">
        <w:rPr>
          <w:sz w:val="22"/>
          <w:szCs w:val="22"/>
        </w:rPr>
        <w:t>3.5</w:t>
      </w:r>
      <w:r w:rsidR="00567C15" w:rsidRPr="00C263B5">
        <w:rPr>
          <w:sz w:val="22"/>
          <w:szCs w:val="22"/>
        </w:rPr>
        <w:t>.</w:t>
      </w:r>
      <w:r w:rsidRPr="00C263B5">
        <w:rPr>
          <w:sz w:val="22"/>
          <w:szCs w:val="22"/>
        </w:rPr>
        <w:t xml:space="preserve"> Товар </w:t>
      </w:r>
      <w:r w:rsidR="00B14A9E" w:rsidRPr="00C263B5">
        <w:rPr>
          <w:sz w:val="22"/>
          <w:szCs w:val="22"/>
        </w:rPr>
        <w:t>должен отгружаться в надлежащей таре и/или упаковке,</w:t>
      </w:r>
      <w:r w:rsidR="00B14A9E" w:rsidRPr="00C263B5">
        <w:rPr>
          <w:rFonts w:eastAsia="MS Mincho"/>
          <w:sz w:val="22"/>
          <w:szCs w:val="22"/>
        </w:rPr>
        <w:t xml:space="preserve"> отвечающей требованиям ГОСТ, ТУ </w:t>
      </w:r>
      <w:r w:rsidR="00B14A9E" w:rsidRPr="00C263B5">
        <w:rPr>
          <w:sz w:val="22"/>
          <w:szCs w:val="22"/>
        </w:rPr>
        <w:t xml:space="preserve">(за исключением случаев, когда Товар по своему характеру не требует затаривания и/или упаковки) обеспечивающей сохранность перевозимого Товара во время транспортировки и хранения в течение гарантийного срока на Товар. </w:t>
      </w:r>
    </w:p>
    <w:p w14:paraId="086A2D72" w14:textId="77777777" w:rsidR="009140F3" w:rsidRPr="009140F3" w:rsidRDefault="009140F3" w:rsidP="009140F3">
      <w:pPr>
        <w:pStyle w:val="afe"/>
        <w:rPr>
          <w:sz w:val="22"/>
          <w:szCs w:val="22"/>
        </w:rPr>
      </w:pPr>
      <w:r>
        <w:rPr>
          <w:sz w:val="22"/>
          <w:szCs w:val="22"/>
        </w:rPr>
        <w:t>3.6</w:t>
      </w:r>
      <w:r w:rsidRPr="009140F3">
        <w:rPr>
          <w:sz w:val="22"/>
          <w:szCs w:val="22"/>
        </w:rPr>
        <w:t>. Все упаковки должны быть маркированы на двух противоположных сторонах. На каждой упаковке несмываемой краской должна быть нанесена маркировка, содержащая номер договора, наименование Поставщика и Покупателя, место, вес брутто и нетто в килограммах, размеры упаковочных мест в сантиметрах (длина, ширина, высота).</w:t>
      </w:r>
    </w:p>
    <w:p w14:paraId="6C5E1D51" w14:textId="77777777" w:rsidR="009140F3" w:rsidRPr="009140F3" w:rsidRDefault="009140F3" w:rsidP="009140F3">
      <w:pPr>
        <w:pStyle w:val="afe"/>
        <w:rPr>
          <w:sz w:val="22"/>
          <w:szCs w:val="22"/>
        </w:rPr>
      </w:pPr>
      <w:r>
        <w:rPr>
          <w:sz w:val="22"/>
          <w:szCs w:val="22"/>
        </w:rPr>
        <w:t>3.7.</w:t>
      </w:r>
      <w:r w:rsidRPr="009140F3">
        <w:rPr>
          <w:sz w:val="22"/>
          <w:szCs w:val="22"/>
        </w:rPr>
        <w:t xml:space="preserve"> На упаковки, требующие особого обращения, должна быть нанесена дополнительная маркировка, а именно “With </w:t>
      </w:r>
      <w:proofErr w:type="spellStart"/>
      <w:r w:rsidRPr="009140F3">
        <w:rPr>
          <w:sz w:val="22"/>
          <w:szCs w:val="22"/>
        </w:rPr>
        <w:t>care</w:t>
      </w:r>
      <w:proofErr w:type="spellEnd"/>
      <w:r w:rsidRPr="009140F3">
        <w:rPr>
          <w:sz w:val="22"/>
          <w:szCs w:val="22"/>
        </w:rPr>
        <w:t>” - “Осторожно”, “Top” - “Верх”, “</w:t>
      </w:r>
      <w:proofErr w:type="spellStart"/>
      <w:r w:rsidRPr="009140F3">
        <w:rPr>
          <w:sz w:val="22"/>
          <w:szCs w:val="22"/>
        </w:rPr>
        <w:t>Do</w:t>
      </w:r>
      <w:proofErr w:type="spellEnd"/>
      <w:r w:rsidRPr="009140F3">
        <w:rPr>
          <w:sz w:val="22"/>
          <w:szCs w:val="22"/>
        </w:rPr>
        <w:t xml:space="preserve"> </w:t>
      </w:r>
      <w:proofErr w:type="spellStart"/>
      <w:r w:rsidRPr="009140F3">
        <w:rPr>
          <w:sz w:val="22"/>
          <w:szCs w:val="22"/>
        </w:rPr>
        <w:t>not</w:t>
      </w:r>
      <w:proofErr w:type="spellEnd"/>
      <w:r w:rsidRPr="009140F3">
        <w:rPr>
          <w:sz w:val="22"/>
          <w:szCs w:val="22"/>
        </w:rPr>
        <w:t xml:space="preserve"> </w:t>
      </w:r>
      <w:proofErr w:type="spellStart"/>
      <w:r w:rsidRPr="009140F3">
        <w:rPr>
          <w:sz w:val="22"/>
          <w:szCs w:val="22"/>
        </w:rPr>
        <w:t>turn</w:t>
      </w:r>
      <w:proofErr w:type="spellEnd"/>
      <w:r w:rsidRPr="009140F3">
        <w:rPr>
          <w:sz w:val="22"/>
          <w:szCs w:val="22"/>
        </w:rPr>
        <w:t xml:space="preserve"> </w:t>
      </w:r>
      <w:proofErr w:type="spellStart"/>
      <w:r w:rsidRPr="009140F3">
        <w:rPr>
          <w:sz w:val="22"/>
          <w:szCs w:val="22"/>
        </w:rPr>
        <w:t>over</w:t>
      </w:r>
      <w:proofErr w:type="spellEnd"/>
      <w:r w:rsidRPr="009140F3">
        <w:rPr>
          <w:sz w:val="22"/>
          <w:szCs w:val="22"/>
        </w:rPr>
        <w:t xml:space="preserve">” - “Не кантовать”, а также другая необходимая маркировка. </w:t>
      </w:r>
    </w:p>
    <w:p w14:paraId="7197A163" w14:textId="77777777" w:rsidR="009140F3" w:rsidRPr="00C263B5" w:rsidRDefault="009140F3" w:rsidP="009140F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C263B5">
        <w:rPr>
          <w:rFonts w:ascii="Times New Roman" w:hAnsi="Times New Roman"/>
          <w:sz w:val="22"/>
          <w:szCs w:val="22"/>
          <w:lang w:val="ru-RU"/>
        </w:rPr>
        <w:t>На сверхгабаритных, тяжелых и длинномерных грузах (длиной более 10 м) и ящиках весом 500 кг и выше, а также на ящиках высотой более одного метра и с центром тяжести отличным от геометрического четко наносится яркой несмываемой краской центр тяжести знаком "+" и буквами "Верх" (на торцовых и боковых сторонах грузового места). Кроме того, груз должен иметь нанесенные яркой несмываемой краской указания в отношении способов его погрузки и разгрузки, а также мест грузозахватов.</w:t>
      </w:r>
    </w:p>
    <w:p w14:paraId="611741A2" w14:textId="77777777" w:rsidR="009140F3" w:rsidRDefault="009140F3" w:rsidP="009140F3">
      <w:pPr>
        <w:pStyle w:val="afe"/>
        <w:rPr>
          <w:sz w:val="22"/>
          <w:szCs w:val="22"/>
        </w:rPr>
      </w:pPr>
      <w:r>
        <w:rPr>
          <w:sz w:val="22"/>
          <w:szCs w:val="22"/>
        </w:rPr>
        <w:t>3.8.</w:t>
      </w:r>
      <w:r w:rsidRPr="009140F3">
        <w:rPr>
          <w:sz w:val="22"/>
          <w:szCs w:val="22"/>
        </w:rPr>
        <w:t xml:space="preserve"> Упаковочные места нумеруются дробными числами, причем числитель будет означать порядковый номер ящика, а знаменатель - общее количество мест одной комплектной единицы оборудования.</w:t>
      </w:r>
    </w:p>
    <w:p w14:paraId="543DC8A1" w14:textId="77777777" w:rsidR="00BD6B0A" w:rsidRPr="00C263B5" w:rsidRDefault="009140F3" w:rsidP="00567C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3.9. </w:t>
      </w:r>
      <w:r w:rsidR="00BD6B0A" w:rsidRPr="00C263B5">
        <w:rPr>
          <w:rFonts w:ascii="Times New Roman" w:hAnsi="Times New Roman"/>
          <w:sz w:val="22"/>
          <w:szCs w:val="22"/>
          <w:lang w:val="ru-RU"/>
        </w:rPr>
        <w:t>В случае если это указано в Спецификации на поставку конкретного Товара Поставщик обязуется помимо указанных выше требований выполнить дополнительные требования к упаковке и маркировке.</w:t>
      </w:r>
    </w:p>
    <w:p w14:paraId="6146AE17" w14:textId="77777777" w:rsidR="00BD6B0A" w:rsidRPr="00C263B5" w:rsidRDefault="00567C15" w:rsidP="00567C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C263B5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BD6B0A" w:rsidRPr="00C263B5">
        <w:rPr>
          <w:rFonts w:ascii="Times New Roman" w:hAnsi="Times New Roman"/>
          <w:sz w:val="22"/>
          <w:szCs w:val="22"/>
          <w:lang w:val="ru-RU"/>
        </w:rPr>
        <w:t>Поставщик несет ответственность перед Покупателем за повреждение или порчу Товара вследствие ненадлежащей упаковки и маркировки.</w:t>
      </w:r>
    </w:p>
    <w:p w14:paraId="6F918DE1" w14:textId="77777777" w:rsidR="00BD6B0A" w:rsidRPr="00C263B5" w:rsidRDefault="00567C15" w:rsidP="00567C1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C263B5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BD6B0A" w:rsidRPr="00C263B5">
        <w:rPr>
          <w:rFonts w:ascii="Times New Roman" w:hAnsi="Times New Roman"/>
          <w:sz w:val="22"/>
          <w:szCs w:val="22"/>
          <w:lang w:val="ru-RU"/>
        </w:rPr>
        <w:t xml:space="preserve">Поставщик обязуется обеспечить крепление Товара в транспортном средстве способом, исключающим порчу Товара при транспортировке и осуществлении перегрузок в пути. </w:t>
      </w:r>
    </w:p>
    <w:p w14:paraId="3DFCF5A9" w14:textId="7ED240E1" w:rsidR="00567C15" w:rsidRPr="00C263B5" w:rsidRDefault="00BD6B0A" w:rsidP="00567C15">
      <w:pPr>
        <w:pStyle w:val="ConsNormal"/>
        <w:widowControl/>
        <w:ind w:right="0"/>
        <w:jc w:val="both"/>
        <w:rPr>
          <w:rFonts w:ascii="Times New Roman" w:eastAsia="MS Mincho" w:hAnsi="Times New Roman" w:cs="Times New Roman"/>
          <w:color w:val="FF0000"/>
          <w:sz w:val="22"/>
          <w:szCs w:val="22"/>
        </w:rPr>
      </w:pPr>
      <w:r w:rsidRPr="00C263B5">
        <w:rPr>
          <w:rFonts w:ascii="Times New Roman" w:eastAsia="MS Mincho" w:hAnsi="Times New Roman" w:cs="Times New Roman"/>
          <w:sz w:val="22"/>
          <w:szCs w:val="22"/>
        </w:rPr>
        <w:t xml:space="preserve">В случае порчи Товара во время перевозки, погрузки, разгрузки, хранении по причине нарушения Поставщиком п. </w:t>
      </w:r>
      <w:r w:rsidR="00567C15" w:rsidRPr="00C263B5">
        <w:rPr>
          <w:rFonts w:ascii="Times New Roman" w:eastAsia="MS Mincho" w:hAnsi="Times New Roman" w:cs="Times New Roman"/>
          <w:sz w:val="22"/>
          <w:szCs w:val="22"/>
        </w:rPr>
        <w:t>3</w:t>
      </w:r>
      <w:r w:rsidRPr="00C263B5">
        <w:rPr>
          <w:rFonts w:ascii="Times New Roman" w:eastAsia="MS Mincho" w:hAnsi="Times New Roman" w:cs="Times New Roman"/>
          <w:sz w:val="22"/>
          <w:szCs w:val="22"/>
        </w:rPr>
        <w:t>.</w:t>
      </w:r>
      <w:r w:rsidR="003130F3" w:rsidRPr="00C263B5">
        <w:rPr>
          <w:rFonts w:ascii="Times New Roman" w:eastAsia="MS Mincho" w:hAnsi="Times New Roman" w:cs="Times New Roman"/>
          <w:sz w:val="22"/>
          <w:szCs w:val="22"/>
        </w:rPr>
        <w:t>5.</w:t>
      </w:r>
      <w:r w:rsidRPr="00C263B5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567C15" w:rsidRPr="00C263B5">
        <w:rPr>
          <w:rFonts w:ascii="Times New Roman" w:eastAsia="MS Mincho" w:hAnsi="Times New Roman" w:cs="Times New Roman"/>
          <w:sz w:val="22"/>
          <w:szCs w:val="22"/>
        </w:rPr>
        <w:t xml:space="preserve">настоящего </w:t>
      </w:r>
      <w:r w:rsidRPr="00C263B5">
        <w:rPr>
          <w:rFonts w:ascii="Times New Roman" w:eastAsia="MS Mincho" w:hAnsi="Times New Roman" w:cs="Times New Roman"/>
          <w:sz w:val="22"/>
          <w:szCs w:val="22"/>
        </w:rPr>
        <w:t>Договора, данное обстоятельство будет признаваться Сторонами как поставка некачественного Товара, с правом Покупателя отказаться от его принятия и оплаты, замены на качественный Товар.</w:t>
      </w:r>
      <w:r w:rsidR="00567C15" w:rsidRPr="00C263B5">
        <w:rPr>
          <w:rFonts w:ascii="Times New Roman" w:eastAsia="MS Mincho" w:hAnsi="Times New Roman" w:cs="Times New Roman"/>
          <w:color w:val="FF0000"/>
          <w:sz w:val="22"/>
          <w:szCs w:val="22"/>
        </w:rPr>
        <w:t xml:space="preserve"> </w:t>
      </w:r>
    </w:p>
    <w:p w14:paraId="2C69373A" w14:textId="77777777" w:rsidR="00711E22" w:rsidRPr="00C263B5" w:rsidRDefault="001A322A" w:rsidP="00C56A6B">
      <w:pPr>
        <w:pStyle w:val="afe"/>
        <w:rPr>
          <w:b/>
          <w:sz w:val="22"/>
          <w:szCs w:val="22"/>
        </w:rPr>
      </w:pPr>
      <w:r>
        <w:rPr>
          <w:sz w:val="22"/>
          <w:szCs w:val="22"/>
        </w:rPr>
        <w:t>3.10</w:t>
      </w:r>
      <w:r w:rsidR="00567C15" w:rsidRPr="00C263B5">
        <w:rPr>
          <w:sz w:val="22"/>
          <w:szCs w:val="22"/>
        </w:rPr>
        <w:t>.</w:t>
      </w:r>
      <w:r w:rsidR="00BC4362" w:rsidRPr="00C263B5">
        <w:rPr>
          <w:sz w:val="22"/>
          <w:szCs w:val="22"/>
        </w:rPr>
        <w:t xml:space="preserve"> На каждую часть Товара, отгруженную единицей транспортного средства, Поставщик обязан предоставить упаковочный лист, с указанием наименования Товара и его количества.</w:t>
      </w:r>
    </w:p>
    <w:p w14:paraId="5B7875F3" w14:textId="77777777" w:rsidR="004E69D4" w:rsidRPr="00C263B5" w:rsidRDefault="00345088" w:rsidP="008651FD">
      <w:pPr>
        <w:pStyle w:val="afe"/>
        <w:rPr>
          <w:rFonts w:eastAsia="MS Mincho"/>
          <w:sz w:val="22"/>
          <w:szCs w:val="22"/>
        </w:rPr>
      </w:pPr>
      <w:r w:rsidRPr="00C263B5">
        <w:rPr>
          <w:sz w:val="22"/>
          <w:szCs w:val="22"/>
        </w:rPr>
        <w:t>В каждый ящик и контейнер должн</w:t>
      </w:r>
      <w:r w:rsidR="008651FD">
        <w:rPr>
          <w:sz w:val="22"/>
          <w:szCs w:val="22"/>
        </w:rPr>
        <w:t>ы</w:t>
      </w:r>
      <w:r w:rsidRPr="00C263B5">
        <w:rPr>
          <w:sz w:val="22"/>
          <w:szCs w:val="22"/>
        </w:rPr>
        <w:t xml:space="preserve"> быть помещен</w:t>
      </w:r>
      <w:r w:rsidR="008651FD">
        <w:rPr>
          <w:sz w:val="22"/>
          <w:szCs w:val="22"/>
        </w:rPr>
        <w:t>ы</w:t>
      </w:r>
      <w:r w:rsidRPr="00C263B5">
        <w:rPr>
          <w:sz w:val="22"/>
          <w:szCs w:val="22"/>
        </w:rPr>
        <w:t xml:space="preserve"> </w:t>
      </w:r>
      <w:r w:rsidR="008651FD" w:rsidRPr="00C263B5">
        <w:rPr>
          <w:sz w:val="22"/>
          <w:szCs w:val="22"/>
        </w:rPr>
        <w:t>товарн</w:t>
      </w:r>
      <w:r w:rsidR="008651FD">
        <w:rPr>
          <w:sz w:val="22"/>
          <w:szCs w:val="22"/>
        </w:rPr>
        <w:t>ая</w:t>
      </w:r>
      <w:r w:rsidR="008651FD" w:rsidRPr="00C263B5">
        <w:rPr>
          <w:sz w:val="22"/>
          <w:szCs w:val="22"/>
        </w:rPr>
        <w:t xml:space="preserve"> накладн</w:t>
      </w:r>
      <w:r w:rsidR="008651FD">
        <w:rPr>
          <w:sz w:val="22"/>
          <w:szCs w:val="22"/>
        </w:rPr>
        <w:t>ая</w:t>
      </w:r>
      <w:r w:rsidR="008651FD" w:rsidRPr="00C263B5">
        <w:rPr>
          <w:sz w:val="22"/>
          <w:szCs w:val="22"/>
        </w:rPr>
        <w:t xml:space="preserve"> (ТОРГ 12), счет-фактур</w:t>
      </w:r>
      <w:r w:rsidR="008651FD">
        <w:rPr>
          <w:sz w:val="22"/>
          <w:szCs w:val="22"/>
        </w:rPr>
        <w:t>а</w:t>
      </w:r>
      <w:r w:rsidR="008651FD" w:rsidRPr="00C263B5">
        <w:rPr>
          <w:sz w:val="22"/>
          <w:szCs w:val="22"/>
        </w:rPr>
        <w:t xml:space="preserve"> на фактически отгруженный Товар</w:t>
      </w:r>
      <w:r w:rsidR="008651FD">
        <w:rPr>
          <w:sz w:val="22"/>
          <w:szCs w:val="22"/>
        </w:rPr>
        <w:t xml:space="preserve">, </w:t>
      </w:r>
      <w:r w:rsidRPr="00C263B5">
        <w:rPr>
          <w:sz w:val="22"/>
          <w:szCs w:val="22"/>
        </w:rPr>
        <w:t xml:space="preserve">подробный упаковочный лист, </w:t>
      </w:r>
      <w:r w:rsidRPr="00C263B5">
        <w:rPr>
          <w:rFonts w:eastAsia="MS Mincho"/>
          <w:sz w:val="22"/>
          <w:szCs w:val="22"/>
        </w:rPr>
        <w:t xml:space="preserve">содержащий информацию </w:t>
      </w:r>
      <w:r w:rsidR="004E69D4" w:rsidRPr="00C263B5">
        <w:rPr>
          <w:rFonts w:eastAsia="MS Mincho"/>
          <w:sz w:val="22"/>
          <w:szCs w:val="22"/>
        </w:rPr>
        <w:t xml:space="preserve">о наименовании Товара, его </w:t>
      </w:r>
      <w:r w:rsidRPr="00C263B5">
        <w:rPr>
          <w:rFonts w:eastAsia="MS Mincho"/>
          <w:sz w:val="22"/>
          <w:szCs w:val="22"/>
        </w:rPr>
        <w:t xml:space="preserve">типе или модели, со ссылкой на соответствующий номер пункта Спецификации, </w:t>
      </w:r>
      <w:r w:rsidR="004E69D4" w:rsidRPr="00C263B5">
        <w:rPr>
          <w:sz w:val="22"/>
          <w:szCs w:val="22"/>
        </w:rPr>
        <w:t xml:space="preserve">количество, наименование комплектующих элементов, количество комплектующих элементов, вес, габаритные размеры, какие документы следуют с грузом, </w:t>
      </w:r>
      <w:r w:rsidRPr="00C263B5">
        <w:rPr>
          <w:rFonts w:eastAsia="MS Mincho"/>
          <w:sz w:val="22"/>
          <w:szCs w:val="22"/>
        </w:rPr>
        <w:t xml:space="preserve">номер настоящего Договора. </w:t>
      </w:r>
    </w:p>
    <w:p w14:paraId="3751C8DD" w14:textId="77777777" w:rsidR="004E69D4" w:rsidRPr="006D6E0A" w:rsidRDefault="00345088" w:rsidP="006D6E0A">
      <w:pPr>
        <w:spacing w:after="0" w:line="240" w:lineRule="auto"/>
        <w:ind w:firstLine="709"/>
        <w:jc w:val="both"/>
        <w:rPr>
          <w:rFonts w:ascii="Times New Roman" w:hAnsi="Times New Roman"/>
          <w:b/>
          <w:sz w:val="22"/>
          <w:szCs w:val="22"/>
          <w:lang w:val="ru-RU"/>
        </w:rPr>
      </w:pPr>
      <w:r w:rsidRPr="00C263B5">
        <w:rPr>
          <w:rFonts w:ascii="Times New Roman" w:hAnsi="Times New Roman"/>
          <w:sz w:val="22"/>
          <w:szCs w:val="22"/>
          <w:lang w:val="ru-RU"/>
        </w:rPr>
        <w:t>1 (одну) копию упомянутого упаковочного листа в водонепроницаемом конверте, покрытом тонкой металлической пластиной, необходимо прикрепить к внешней стороне каждого ящика и/или контейнера. В случае если единица Товара состоит из нескольких мест, упаковочный лист предоставляется на каждое место. На первом упаковочном листе должно быть указано количество мест.</w:t>
      </w:r>
    </w:p>
    <w:p w14:paraId="57939B1A" w14:textId="77777777" w:rsidR="004E69D4" w:rsidRPr="00C263B5" w:rsidRDefault="001A322A" w:rsidP="004E69D4">
      <w:pPr>
        <w:pStyle w:val="ConsNormal"/>
        <w:widowControl/>
        <w:ind w:right="0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3.11</w:t>
      </w:r>
      <w:r w:rsidR="00567C15" w:rsidRPr="00C263B5">
        <w:rPr>
          <w:rFonts w:ascii="Times New Roman" w:hAnsi="Times New Roman" w:cs="Times New Roman"/>
          <w:sz w:val="22"/>
          <w:szCs w:val="22"/>
        </w:rPr>
        <w:t>.</w:t>
      </w:r>
      <w:r w:rsidR="004E69D4" w:rsidRPr="00C263B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E69D4" w:rsidRPr="00C263B5">
        <w:rPr>
          <w:rFonts w:ascii="Times New Roman" w:eastAsia="MS Mincho" w:hAnsi="Times New Roman" w:cs="Times New Roman"/>
          <w:sz w:val="22"/>
          <w:szCs w:val="22"/>
        </w:rPr>
        <w:t>Все упаковки должны быть маркированы на двух противоположных сторонах. На каждой упаковке несмываемой краской должна быть нанесена маркировка, содержащая номер договора, наименование Поставщика и Покупателя, место, вес брутто и нетто в килограммах, размеры упаковочных мест в сантиметрах (длина, ширина, высота).</w:t>
      </w:r>
    </w:p>
    <w:p w14:paraId="51672F53" w14:textId="77777777" w:rsidR="00FC3777" w:rsidRPr="00C263B5" w:rsidRDefault="006D6E0A" w:rsidP="004A2D0E">
      <w:pPr>
        <w:pStyle w:val="aff0"/>
        <w:numPr>
          <w:ilvl w:val="0"/>
          <w:numId w:val="8"/>
        </w:numPr>
        <w:spacing w:before="120" w:after="120"/>
        <w:ind w:left="357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УСЛОВИЯ ПОСТАВКИ ТОВАРА</w:t>
      </w:r>
    </w:p>
    <w:p w14:paraId="5D2E8B19" w14:textId="77777777" w:rsidR="006F234B" w:rsidRPr="006D6E0A" w:rsidRDefault="00411CFA" w:rsidP="006D6E0A">
      <w:pPr>
        <w:pStyle w:val="ConsNormal"/>
        <w:widowControl/>
        <w:numPr>
          <w:ilvl w:val="1"/>
          <w:numId w:val="9"/>
        </w:numPr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D6E0A">
        <w:rPr>
          <w:rFonts w:ascii="Times New Roman" w:eastAsia="Lucida Sans Unicode" w:hAnsi="Times New Roman" w:cs="Times New Roman"/>
          <w:kern w:val="1"/>
          <w:sz w:val="22"/>
          <w:szCs w:val="22"/>
          <w:lang w:eastAsia="hi-IN" w:bidi="hi-IN"/>
        </w:rPr>
        <w:t xml:space="preserve">Поставка Товара осуществляется Поставщиком на условиях, согласованных Сторонами в Спецификации. </w:t>
      </w:r>
      <w:r w:rsidR="006F234B" w:rsidRPr="006D6E0A">
        <w:rPr>
          <w:rFonts w:ascii="Times New Roman" w:hAnsi="Times New Roman" w:cs="Times New Roman"/>
          <w:sz w:val="22"/>
          <w:szCs w:val="22"/>
        </w:rPr>
        <w:t>В</w:t>
      </w:r>
      <w:r w:rsidR="006F234B" w:rsidRPr="006D6E0A">
        <w:rPr>
          <w:rFonts w:ascii="Times New Roman" w:hAnsi="Times New Roman" w:cs="Times New Roman"/>
          <w:sz w:val="22"/>
          <w:szCs w:val="22"/>
          <w:lang w:eastAsia="en-US"/>
        </w:rPr>
        <w:t xml:space="preserve"> Спецификации указывается способ и условия поставки, адрес (местонахождение склада, строительного или иного объекта) доставки/выборки Товара, лицо ответственное за приемку Товара со стороны Покупателя, время (часы) доставки/выборки Товара. </w:t>
      </w:r>
    </w:p>
    <w:p w14:paraId="5D9B2FE6" w14:textId="77777777" w:rsidR="00411CFA" w:rsidRPr="00C263B5" w:rsidRDefault="00411CFA" w:rsidP="00D55E91">
      <w:pPr>
        <w:pStyle w:val="ConsNormal"/>
        <w:widowControl/>
        <w:numPr>
          <w:ilvl w:val="1"/>
          <w:numId w:val="9"/>
        </w:numPr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В объем поставки Товара входит полная поставка Товара по Спецификации. </w:t>
      </w:r>
    </w:p>
    <w:p w14:paraId="25896106" w14:textId="77777777" w:rsidR="004E4615" w:rsidRPr="004E4615" w:rsidRDefault="004E4615" w:rsidP="004E4615">
      <w:pPr>
        <w:pStyle w:val="aff0"/>
        <w:numPr>
          <w:ilvl w:val="1"/>
          <w:numId w:val="9"/>
        </w:numPr>
        <w:ind w:firstLine="709"/>
        <w:jc w:val="both"/>
        <w:rPr>
          <w:sz w:val="22"/>
          <w:szCs w:val="22"/>
        </w:rPr>
      </w:pPr>
      <w:r w:rsidRPr="004E4615">
        <w:rPr>
          <w:sz w:val="22"/>
          <w:szCs w:val="22"/>
        </w:rPr>
        <w:t>Поставка Товара может производиться автомобильным/автомобильным и железнодорожным/автомобильным и авиатранспортом на условиях, согласованных Сторонами в Спецификации.</w:t>
      </w:r>
    </w:p>
    <w:p w14:paraId="225BEE2F" w14:textId="77777777" w:rsidR="002B35BA" w:rsidRDefault="002B35BA" w:rsidP="00520A3A">
      <w:pPr>
        <w:pStyle w:val="aff0"/>
        <w:tabs>
          <w:tab w:val="left" w:pos="567"/>
        </w:tabs>
        <w:ind w:left="0" w:firstLine="709"/>
        <w:contextualSpacing/>
        <w:jc w:val="both"/>
        <w:rPr>
          <w:sz w:val="22"/>
          <w:szCs w:val="22"/>
        </w:rPr>
      </w:pPr>
      <w:r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4.3.1. </w:t>
      </w:r>
      <w:r w:rsidR="00AC783B" w:rsidRPr="00C263B5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>С</w:t>
      </w:r>
      <w:r w:rsidR="00411CFA" w:rsidRPr="00C263B5">
        <w:rPr>
          <w:rFonts w:eastAsia="Lucida Sans Unicode"/>
          <w:color w:val="000000"/>
          <w:kern w:val="1"/>
          <w:sz w:val="22"/>
          <w:szCs w:val="22"/>
          <w:lang w:eastAsia="hi-IN" w:bidi="hi-IN"/>
        </w:rPr>
        <w:t xml:space="preserve">амовывозом - </w:t>
      </w:r>
      <w:r w:rsidR="00411CFA" w:rsidRPr="00C263B5">
        <w:rPr>
          <w:sz w:val="22"/>
          <w:szCs w:val="22"/>
        </w:rPr>
        <w:t xml:space="preserve">путем </w:t>
      </w:r>
      <w:r w:rsidR="00FB3092" w:rsidRPr="00C263B5">
        <w:rPr>
          <w:sz w:val="22"/>
          <w:szCs w:val="22"/>
        </w:rPr>
        <w:t xml:space="preserve">передачи </w:t>
      </w:r>
      <w:r w:rsidR="00411CFA" w:rsidRPr="00C263B5">
        <w:rPr>
          <w:sz w:val="22"/>
          <w:szCs w:val="22"/>
        </w:rPr>
        <w:t>Товара</w:t>
      </w:r>
      <w:r w:rsidR="00FB3092" w:rsidRPr="00C263B5">
        <w:rPr>
          <w:sz w:val="22"/>
          <w:szCs w:val="22"/>
        </w:rPr>
        <w:t xml:space="preserve"> Грузополучателю/Покупателю</w:t>
      </w:r>
      <w:r w:rsidR="00411CFA" w:rsidRPr="00C263B5">
        <w:rPr>
          <w:sz w:val="22"/>
          <w:szCs w:val="22"/>
        </w:rPr>
        <w:t xml:space="preserve"> в месте нахождения</w:t>
      </w:r>
      <w:r w:rsidR="00FB3092" w:rsidRPr="00C263B5">
        <w:rPr>
          <w:sz w:val="22"/>
          <w:szCs w:val="22"/>
        </w:rPr>
        <w:t xml:space="preserve"> Поставщика</w:t>
      </w:r>
      <w:r w:rsidR="00411CFA" w:rsidRPr="00C263B5">
        <w:rPr>
          <w:sz w:val="22"/>
          <w:szCs w:val="22"/>
        </w:rPr>
        <w:t xml:space="preserve"> (выборка товара </w:t>
      </w:r>
      <w:r w:rsidR="00FB3092" w:rsidRPr="00C263B5">
        <w:rPr>
          <w:sz w:val="22"/>
          <w:szCs w:val="22"/>
        </w:rPr>
        <w:t xml:space="preserve">Грузополучателем/Покупателем </w:t>
      </w:r>
      <w:r w:rsidR="00411CFA" w:rsidRPr="00C263B5">
        <w:rPr>
          <w:sz w:val="22"/>
          <w:szCs w:val="22"/>
        </w:rPr>
        <w:t xml:space="preserve">со склада Поставщика). </w:t>
      </w:r>
    </w:p>
    <w:p w14:paraId="3BCD5418" w14:textId="77777777" w:rsidR="002B35BA" w:rsidRDefault="00AC783B" w:rsidP="00520A3A">
      <w:pPr>
        <w:pStyle w:val="aff0"/>
        <w:tabs>
          <w:tab w:val="left" w:pos="567"/>
        </w:tabs>
        <w:ind w:left="0" w:firstLine="709"/>
        <w:contextualSpacing/>
        <w:jc w:val="both"/>
        <w:rPr>
          <w:sz w:val="22"/>
          <w:szCs w:val="22"/>
        </w:rPr>
      </w:pPr>
      <w:r w:rsidRPr="00C263B5">
        <w:rPr>
          <w:sz w:val="22"/>
          <w:szCs w:val="22"/>
        </w:rPr>
        <w:lastRenderedPageBreak/>
        <w:t xml:space="preserve">Датой поставки Товара является дата товарной накладной (акта приема-передачи Товара).   </w:t>
      </w:r>
      <w:r w:rsidR="00FB3092" w:rsidRPr="00C263B5">
        <w:rPr>
          <w:sz w:val="22"/>
          <w:szCs w:val="22"/>
        </w:rPr>
        <w:t>Обяз</w:t>
      </w:r>
      <w:r w:rsidRPr="00C263B5">
        <w:rPr>
          <w:sz w:val="22"/>
          <w:szCs w:val="22"/>
        </w:rPr>
        <w:t>анность Поставщика по поставке Т</w:t>
      </w:r>
      <w:r w:rsidR="00FB3092" w:rsidRPr="00C263B5">
        <w:rPr>
          <w:sz w:val="22"/>
          <w:szCs w:val="22"/>
        </w:rPr>
        <w:t>ова</w:t>
      </w:r>
      <w:r w:rsidRPr="00C263B5">
        <w:rPr>
          <w:sz w:val="22"/>
          <w:szCs w:val="22"/>
        </w:rPr>
        <w:t xml:space="preserve">ра считается исполненной в момент передачи Товара Грузополучателю/Покупателю и подписания последним товарной накладной (акта приема-передачи Товара). </w:t>
      </w:r>
    </w:p>
    <w:p w14:paraId="4F200073" w14:textId="77777777" w:rsidR="004E4615" w:rsidRPr="004E4615" w:rsidRDefault="004E4615" w:rsidP="004E4615">
      <w:pPr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4E4615">
        <w:rPr>
          <w:rFonts w:ascii="Times New Roman" w:hAnsi="Times New Roman"/>
          <w:sz w:val="22"/>
          <w:szCs w:val="22"/>
          <w:lang w:val="ru-RU"/>
        </w:rPr>
        <w:t xml:space="preserve">Право собственности и риск случайной гибели переходят к Покупателю с даты поставки на указанных условиях. Покупатель самостоятельно несет расходы по транспортировке Товара до пункта назначения. </w:t>
      </w:r>
    </w:p>
    <w:p w14:paraId="19BE0C8D" w14:textId="77777777" w:rsidR="002B35BA" w:rsidRDefault="002B35BA" w:rsidP="00520A3A">
      <w:pPr>
        <w:pStyle w:val="aff0"/>
        <w:ind w:left="0"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4.3.2. </w:t>
      </w:r>
      <w:r w:rsidR="00411CFA" w:rsidRPr="00C263B5">
        <w:rPr>
          <w:sz w:val="22"/>
          <w:szCs w:val="22"/>
        </w:rPr>
        <w:t>До склада транспорт</w:t>
      </w:r>
      <w:r w:rsidR="00AC783B" w:rsidRPr="00C263B5">
        <w:rPr>
          <w:sz w:val="22"/>
          <w:szCs w:val="22"/>
        </w:rPr>
        <w:t>ной компании - путем доставки Т</w:t>
      </w:r>
      <w:r w:rsidR="00411CFA" w:rsidRPr="00C263B5">
        <w:rPr>
          <w:sz w:val="22"/>
          <w:szCs w:val="22"/>
        </w:rPr>
        <w:t>овара в место нахождения транспортной компании (указанного Покупател</w:t>
      </w:r>
      <w:r w:rsidR="00AC783B" w:rsidRPr="00C263B5">
        <w:rPr>
          <w:sz w:val="22"/>
          <w:szCs w:val="22"/>
        </w:rPr>
        <w:t>ем</w:t>
      </w:r>
      <w:r w:rsidR="00411CFA" w:rsidRPr="00C263B5">
        <w:rPr>
          <w:sz w:val="22"/>
          <w:szCs w:val="22"/>
        </w:rPr>
        <w:t xml:space="preserve"> </w:t>
      </w:r>
      <w:r w:rsidR="00AC783B" w:rsidRPr="00C263B5">
        <w:rPr>
          <w:sz w:val="22"/>
          <w:szCs w:val="22"/>
        </w:rPr>
        <w:t>Грузополучателя</w:t>
      </w:r>
      <w:r w:rsidR="00411CFA" w:rsidRPr="00C263B5">
        <w:rPr>
          <w:sz w:val="22"/>
          <w:szCs w:val="22"/>
        </w:rPr>
        <w:t>).</w:t>
      </w:r>
      <w:r w:rsidR="00AC783B" w:rsidRPr="00C263B5">
        <w:rPr>
          <w:sz w:val="22"/>
          <w:szCs w:val="22"/>
        </w:rPr>
        <w:t xml:space="preserve"> </w:t>
      </w:r>
    </w:p>
    <w:p w14:paraId="2AF44FB8" w14:textId="77777777" w:rsidR="004E4615" w:rsidRPr="004E4615" w:rsidRDefault="004E4615" w:rsidP="004E4615">
      <w:pPr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4E4615">
        <w:rPr>
          <w:rFonts w:ascii="Times New Roman" w:hAnsi="Times New Roman"/>
          <w:sz w:val="22"/>
          <w:szCs w:val="22"/>
          <w:lang w:val="ru-RU"/>
        </w:rPr>
        <w:t xml:space="preserve">Датой поставки Товара является: </w:t>
      </w:r>
    </w:p>
    <w:p w14:paraId="79A31F28" w14:textId="77777777" w:rsidR="004E4615" w:rsidRPr="004E4615" w:rsidRDefault="004E4615" w:rsidP="004E4615">
      <w:pPr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4E4615">
        <w:rPr>
          <w:rFonts w:ascii="Times New Roman" w:hAnsi="Times New Roman"/>
          <w:sz w:val="22"/>
          <w:szCs w:val="22"/>
          <w:lang w:val="ru-RU"/>
        </w:rPr>
        <w:t xml:space="preserve">- при перевозке авто и ж/д транспортом – дата товаротранспортной/транспортной накладной, свидетельствующая о приеме Товара к перевозке; </w:t>
      </w:r>
    </w:p>
    <w:p w14:paraId="01EF2F28" w14:textId="77777777" w:rsidR="004E4615" w:rsidRPr="004E4615" w:rsidRDefault="004E4615" w:rsidP="004E4615">
      <w:pPr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4E4615">
        <w:rPr>
          <w:rFonts w:ascii="Times New Roman" w:hAnsi="Times New Roman"/>
          <w:sz w:val="22"/>
          <w:szCs w:val="22"/>
          <w:lang w:val="ru-RU"/>
        </w:rPr>
        <w:t>- при перевозке иным видом транспорта – дата товаротранспортной/</w:t>
      </w:r>
      <w:r w:rsidR="00C8704D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4E4615">
        <w:rPr>
          <w:rFonts w:ascii="Times New Roman" w:hAnsi="Times New Roman"/>
          <w:sz w:val="22"/>
          <w:szCs w:val="22"/>
          <w:lang w:val="ru-RU"/>
        </w:rPr>
        <w:t xml:space="preserve">транспортной/авианакладной/багажной квитанции/накладной водного транспорта или товарной накладной. </w:t>
      </w:r>
    </w:p>
    <w:p w14:paraId="4FF0BB1E" w14:textId="77777777" w:rsidR="002B35BA" w:rsidRDefault="00AC783B" w:rsidP="00520A3A">
      <w:pPr>
        <w:pStyle w:val="aff0"/>
        <w:ind w:left="0" w:firstLine="709"/>
        <w:contextualSpacing/>
        <w:jc w:val="both"/>
        <w:rPr>
          <w:sz w:val="22"/>
          <w:szCs w:val="22"/>
        </w:rPr>
      </w:pPr>
      <w:r w:rsidRPr="00C263B5">
        <w:rPr>
          <w:sz w:val="22"/>
          <w:szCs w:val="22"/>
        </w:rPr>
        <w:t>Обязанность Поставщика по поставке Товара считается исполненной в момент передачи Товара</w:t>
      </w:r>
      <w:r w:rsidR="00523C76" w:rsidRPr="00C263B5">
        <w:rPr>
          <w:sz w:val="22"/>
          <w:szCs w:val="22"/>
        </w:rPr>
        <w:t xml:space="preserve"> первому перевозчику на станции отправления/пункте отправления и оформления</w:t>
      </w:r>
      <w:r w:rsidR="00006E30" w:rsidRPr="00C263B5">
        <w:rPr>
          <w:sz w:val="22"/>
          <w:szCs w:val="22"/>
        </w:rPr>
        <w:t xml:space="preserve"> соответствующего документа в зависимости от вида транспорта, подтверждающего передачу Товара перевозчику или погрузку на транспортное средство.</w:t>
      </w:r>
      <w:r w:rsidRPr="00C263B5">
        <w:rPr>
          <w:sz w:val="22"/>
          <w:szCs w:val="22"/>
        </w:rPr>
        <w:t xml:space="preserve"> </w:t>
      </w:r>
    </w:p>
    <w:p w14:paraId="61474078" w14:textId="77777777" w:rsidR="00AC783B" w:rsidRPr="00C263B5" w:rsidRDefault="00AC783B" w:rsidP="00520A3A">
      <w:pPr>
        <w:pStyle w:val="aff0"/>
        <w:ind w:left="0" w:firstLine="709"/>
        <w:contextualSpacing/>
        <w:jc w:val="both"/>
        <w:rPr>
          <w:sz w:val="22"/>
          <w:szCs w:val="22"/>
        </w:rPr>
      </w:pPr>
      <w:r w:rsidRPr="00C263B5">
        <w:rPr>
          <w:sz w:val="22"/>
          <w:szCs w:val="22"/>
        </w:rPr>
        <w:t xml:space="preserve">Право собственности </w:t>
      </w:r>
      <w:r w:rsidR="00006E30" w:rsidRPr="00C263B5">
        <w:rPr>
          <w:sz w:val="22"/>
          <w:szCs w:val="22"/>
        </w:rPr>
        <w:t>и</w:t>
      </w:r>
      <w:r w:rsidRPr="00C263B5">
        <w:rPr>
          <w:sz w:val="22"/>
          <w:szCs w:val="22"/>
        </w:rPr>
        <w:t xml:space="preserve"> риск случайной гибели переходят к Покупателю </w:t>
      </w:r>
      <w:r w:rsidR="00006E30" w:rsidRPr="00C263B5">
        <w:rPr>
          <w:sz w:val="22"/>
          <w:szCs w:val="22"/>
        </w:rPr>
        <w:t xml:space="preserve">с даты поставки на </w:t>
      </w:r>
      <w:r w:rsidRPr="00C263B5">
        <w:rPr>
          <w:sz w:val="22"/>
          <w:szCs w:val="22"/>
        </w:rPr>
        <w:t xml:space="preserve">указанных условиях. </w:t>
      </w:r>
      <w:r w:rsidR="00006E30" w:rsidRPr="00C263B5">
        <w:rPr>
          <w:sz w:val="22"/>
          <w:szCs w:val="22"/>
        </w:rPr>
        <w:t xml:space="preserve">Если иное не предусмотрено в Спецификации, </w:t>
      </w:r>
      <w:r w:rsidRPr="00C263B5">
        <w:rPr>
          <w:sz w:val="22"/>
          <w:szCs w:val="22"/>
        </w:rPr>
        <w:t xml:space="preserve">Покупатель самостоятельно несет </w:t>
      </w:r>
      <w:r w:rsidR="00006E30" w:rsidRPr="00C263B5">
        <w:rPr>
          <w:sz w:val="22"/>
          <w:szCs w:val="22"/>
        </w:rPr>
        <w:t xml:space="preserve">все </w:t>
      </w:r>
      <w:r w:rsidRPr="00C263B5">
        <w:rPr>
          <w:sz w:val="22"/>
          <w:szCs w:val="22"/>
        </w:rPr>
        <w:t xml:space="preserve">расходы по транспортировке Товара до пункта назначения.  </w:t>
      </w:r>
    </w:p>
    <w:p w14:paraId="058132E2" w14:textId="77777777" w:rsidR="00F87341" w:rsidRPr="00C263B5" w:rsidRDefault="002B35BA" w:rsidP="00520A3A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4.3.3. </w:t>
      </w:r>
      <w:r w:rsidR="00411CFA" w:rsidRPr="00C263B5">
        <w:rPr>
          <w:rFonts w:ascii="Times New Roman" w:hAnsi="Times New Roman" w:cs="Times New Roman"/>
          <w:sz w:val="22"/>
          <w:szCs w:val="22"/>
        </w:rPr>
        <w:t xml:space="preserve">До Покупателя - путем </w:t>
      </w:r>
      <w:r w:rsidR="009618C4" w:rsidRPr="00C263B5">
        <w:rPr>
          <w:rFonts w:ascii="Times New Roman" w:hAnsi="Times New Roman" w:cs="Times New Roman"/>
          <w:sz w:val="22"/>
          <w:szCs w:val="22"/>
        </w:rPr>
        <w:t>передачи</w:t>
      </w:r>
      <w:r w:rsidR="00411CFA" w:rsidRPr="00C263B5">
        <w:rPr>
          <w:rFonts w:ascii="Times New Roman" w:hAnsi="Times New Roman" w:cs="Times New Roman"/>
          <w:sz w:val="22"/>
          <w:szCs w:val="22"/>
        </w:rPr>
        <w:t xml:space="preserve"> </w:t>
      </w:r>
      <w:r w:rsidR="009618C4" w:rsidRPr="00C263B5">
        <w:rPr>
          <w:rFonts w:ascii="Times New Roman" w:hAnsi="Times New Roman" w:cs="Times New Roman"/>
          <w:sz w:val="22"/>
          <w:szCs w:val="22"/>
        </w:rPr>
        <w:t>Т</w:t>
      </w:r>
      <w:r w:rsidR="00411CFA" w:rsidRPr="00C263B5">
        <w:rPr>
          <w:rFonts w:ascii="Times New Roman" w:hAnsi="Times New Roman" w:cs="Times New Roman"/>
          <w:sz w:val="22"/>
          <w:szCs w:val="22"/>
        </w:rPr>
        <w:t>овара Покупат</w:t>
      </w:r>
      <w:r w:rsidR="009618C4" w:rsidRPr="00C263B5">
        <w:rPr>
          <w:rFonts w:ascii="Times New Roman" w:hAnsi="Times New Roman" w:cs="Times New Roman"/>
          <w:sz w:val="22"/>
          <w:szCs w:val="22"/>
        </w:rPr>
        <w:t>елю или указанному Покупателем Г</w:t>
      </w:r>
      <w:r w:rsidR="00411CFA" w:rsidRPr="00C263B5">
        <w:rPr>
          <w:rFonts w:ascii="Times New Roman" w:hAnsi="Times New Roman" w:cs="Times New Roman"/>
          <w:sz w:val="22"/>
          <w:szCs w:val="22"/>
        </w:rPr>
        <w:t>рузополучателю</w:t>
      </w:r>
      <w:r w:rsidR="00F87341" w:rsidRPr="00C263B5">
        <w:rPr>
          <w:rFonts w:ascii="Times New Roman" w:hAnsi="Times New Roman" w:cs="Times New Roman"/>
          <w:sz w:val="22"/>
          <w:szCs w:val="22"/>
        </w:rPr>
        <w:t>/Получателю</w:t>
      </w:r>
      <w:r w:rsidR="00411CFA" w:rsidRPr="00C263B5">
        <w:rPr>
          <w:rFonts w:ascii="Times New Roman" w:hAnsi="Times New Roman" w:cs="Times New Roman"/>
          <w:sz w:val="22"/>
          <w:szCs w:val="22"/>
        </w:rPr>
        <w:t xml:space="preserve"> </w:t>
      </w:r>
      <w:r w:rsidR="009618C4" w:rsidRPr="00C263B5">
        <w:rPr>
          <w:rFonts w:ascii="Times New Roman" w:hAnsi="Times New Roman" w:cs="Times New Roman"/>
          <w:sz w:val="22"/>
          <w:szCs w:val="22"/>
        </w:rPr>
        <w:t xml:space="preserve">в </w:t>
      </w:r>
      <w:r w:rsidR="00F87341" w:rsidRPr="00C263B5">
        <w:rPr>
          <w:rFonts w:ascii="Times New Roman" w:hAnsi="Times New Roman" w:cs="Times New Roman"/>
          <w:sz w:val="22"/>
          <w:szCs w:val="22"/>
        </w:rPr>
        <w:t>пункте назначения</w:t>
      </w:r>
      <w:r w:rsidR="00411CFA" w:rsidRPr="00C263B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889C22C" w14:textId="77777777" w:rsidR="004E4615" w:rsidRDefault="004E4615" w:rsidP="004E4615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4E4615">
        <w:rPr>
          <w:rFonts w:ascii="Times New Roman" w:hAnsi="Times New Roman" w:cs="Times New Roman"/>
          <w:sz w:val="22"/>
          <w:szCs w:val="22"/>
        </w:rPr>
        <w:t>Под пунктом назначения понимается:</w:t>
      </w:r>
    </w:p>
    <w:p w14:paraId="2C1D1749" w14:textId="77777777" w:rsidR="00DA65A2" w:rsidRDefault="004E4615" w:rsidP="004E4615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4E4615">
        <w:rPr>
          <w:rFonts w:ascii="Times New Roman" w:hAnsi="Times New Roman" w:cs="Times New Roman"/>
          <w:sz w:val="22"/>
          <w:szCs w:val="22"/>
        </w:rPr>
        <w:t>- при поставке Товара автомобильным и железнодорожным транспортом – склад Грузополучателя/Получателя по реквизитам, указанным в Спецификации</w:t>
      </w:r>
      <w:r w:rsidR="00DA65A2">
        <w:rPr>
          <w:rFonts w:ascii="Times New Roman" w:hAnsi="Times New Roman" w:cs="Times New Roman"/>
          <w:sz w:val="22"/>
          <w:szCs w:val="22"/>
        </w:rPr>
        <w:t>;</w:t>
      </w:r>
    </w:p>
    <w:p w14:paraId="67EAE30E" w14:textId="7C730715" w:rsidR="004E4615" w:rsidRDefault="004E4615" w:rsidP="004E4615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4E4615">
        <w:rPr>
          <w:rFonts w:ascii="Times New Roman" w:hAnsi="Times New Roman" w:cs="Times New Roman"/>
          <w:sz w:val="22"/>
          <w:szCs w:val="22"/>
        </w:rPr>
        <w:t>- при поставке Товара автомобильным транспортом – склад Грузополучателя/Получателя по реквизитам, указанным в Спецификации;</w:t>
      </w:r>
    </w:p>
    <w:p w14:paraId="39157E75" w14:textId="77777777" w:rsidR="002B35BA" w:rsidRDefault="004E4615" w:rsidP="00F87341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4E4615">
        <w:rPr>
          <w:rFonts w:ascii="Times New Roman" w:hAnsi="Times New Roman" w:cs="Times New Roman"/>
          <w:sz w:val="22"/>
          <w:szCs w:val="22"/>
        </w:rPr>
        <w:t>- при поставке Товара авиатранспортом – склад Грузополучателя/Получателя по реквизитам, указанным в Спецификации или грузовой терминал транспортной компании в месте назначения по реквизитам Грузополучателя/Получателя Товара, указанным в Спецификации.</w:t>
      </w:r>
      <w:r w:rsidRPr="004E4615">
        <w:rPr>
          <w:rFonts w:ascii="Times New Roman" w:hAnsi="Times New Roman" w:cs="Times New Roman"/>
          <w:sz w:val="22"/>
          <w:szCs w:val="22"/>
        </w:rPr>
        <w:br/>
      </w: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F87341" w:rsidRPr="00C263B5">
        <w:rPr>
          <w:rFonts w:ascii="Times New Roman" w:hAnsi="Times New Roman" w:cs="Times New Roman"/>
          <w:sz w:val="22"/>
          <w:szCs w:val="22"/>
        </w:rPr>
        <w:t>Дата поставки Товара является дата подписания товарной накладной или акта приема-передачи Товара, составляемых при передаче Товара Покупателю (Грузополучателю/Получателю) в месте нахождения склада или на территории Покупателя (Грузополучателя/Получателя).</w:t>
      </w:r>
      <w:r w:rsidR="00CD744A" w:rsidRPr="00C263B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8A11757" w14:textId="77777777" w:rsidR="00F87341" w:rsidRPr="00C263B5" w:rsidRDefault="00CD744A" w:rsidP="00F87341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>Право собственности переходит к Покупателю с даты поставки на указанных условиях. Риск случайной гибели переходит к Покупателю с момента передачи перевозчиком Товара Грузополучателю/Получателю Покупателя в пункте назначения.</w:t>
      </w:r>
      <w:r w:rsidR="001422FD" w:rsidRPr="00C263B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7090700" w14:textId="77777777" w:rsidR="001F69A2" w:rsidRDefault="001422FD" w:rsidP="001F69A2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>Поставщик несет все расходы по</w:t>
      </w:r>
      <w:r w:rsidR="003C6FAE" w:rsidRPr="00C263B5">
        <w:rPr>
          <w:rFonts w:ascii="Times New Roman" w:hAnsi="Times New Roman" w:cs="Times New Roman"/>
          <w:sz w:val="22"/>
          <w:szCs w:val="22"/>
        </w:rPr>
        <w:t xml:space="preserve"> транспортировке Товара до пункта назначения. В цену Товара включены все расходы по перевозке Товара; по погрузке Товара на транспортное средство перевозчика; по перегрузке Товара в пути следования до пункта назначения; по креплению Товара</w:t>
      </w:r>
      <w:r w:rsidR="00681008" w:rsidRPr="00C263B5">
        <w:rPr>
          <w:rFonts w:ascii="Times New Roman" w:hAnsi="Times New Roman" w:cs="Times New Roman"/>
          <w:sz w:val="22"/>
          <w:szCs w:val="22"/>
        </w:rPr>
        <w:t xml:space="preserve"> на транспортном средстве; стоимость тары и упаковки, а также прочие расходы, которые несет Поставщик до момента поставки Товара, которые не подлежат возмещению Покупателем. </w:t>
      </w:r>
    </w:p>
    <w:p w14:paraId="205E4CCA" w14:textId="77777777" w:rsidR="007D03F5" w:rsidRPr="00821C0F" w:rsidRDefault="007D03F5" w:rsidP="007D03F5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21C0F">
        <w:rPr>
          <w:rFonts w:ascii="Times New Roman" w:hAnsi="Times New Roman" w:cs="Times New Roman"/>
          <w:sz w:val="22"/>
          <w:szCs w:val="22"/>
        </w:rPr>
        <w:t>4.3.4. Со склада Поставщика – путем передачи товара транспортной компании уполномоченной доверенностью Покупателя.</w:t>
      </w:r>
    </w:p>
    <w:p w14:paraId="5CB4A74A" w14:textId="77777777" w:rsidR="007D03F5" w:rsidRPr="00821C0F" w:rsidRDefault="007D03F5" w:rsidP="007D03F5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2"/>
          <w:szCs w:val="22"/>
          <w:lang w:val="ru-RU" w:eastAsia="ru-RU"/>
        </w:rPr>
      </w:pPr>
      <w:r w:rsidRPr="00821C0F">
        <w:rPr>
          <w:rFonts w:ascii="Times New Roman" w:hAnsi="Times New Roman"/>
          <w:sz w:val="22"/>
          <w:szCs w:val="22"/>
          <w:lang w:val="ru-RU" w:eastAsia="ru-RU"/>
        </w:rPr>
        <w:t xml:space="preserve">Датой поставки Товара является дата товарной накладной (акта приема-передачи Товара).   Обязанность Поставщика по поставке Товара считается исполненной в момент передачи Товара Грузополучателю/Покупателю и подписания последним товарной накладной (акта приема-передачи Товара). </w:t>
      </w:r>
    </w:p>
    <w:p w14:paraId="1982ADC8" w14:textId="77777777" w:rsidR="007D03F5" w:rsidRPr="00821C0F" w:rsidRDefault="007D03F5" w:rsidP="007D03F5">
      <w:pPr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821C0F">
        <w:rPr>
          <w:rFonts w:ascii="Times New Roman" w:hAnsi="Times New Roman"/>
          <w:sz w:val="22"/>
          <w:szCs w:val="22"/>
          <w:lang w:val="ru-RU"/>
        </w:rPr>
        <w:t xml:space="preserve">Право собственности и риск случайной гибели переходят к Покупателю с даты поставки на указанных условиях. Покупатель самостоятельно несет расходы по транспортировке Товара до пункта назначения. </w:t>
      </w:r>
    </w:p>
    <w:p w14:paraId="45519AB6" w14:textId="77777777" w:rsidR="00E324AF" w:rsidRPr="00821C0F" w:rsidRDefault="00E324AF" w:rsidP="00E324AF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21C0F">
        <w:rPr>
          <w:rFonts w:ascii="Times New Roman" w:hAnsi="Times New Roman" w:cs="Times New Roman"/>
          <w:sz w:val="22"/>
          <w:szCs w:val="22"/>
        </w:rPr>
        <w:t>4.4. При любом способе поставки Поставщик за свой счет производит:</w:t>
      </w:r>
    </w:p>
    <w:p w14:paraId="66A915C7" w14:textId="77777777" w:rsidR="00E324AF" w:rsidRPr="00821C0F" w:rsidRDefault="00E324AF" w:rsidP="00E324A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21C0F">
        <w:rPr>
          <w:rFonts w:ascii="Times New Roman" w:hAnsi="Times New Roman" w:cs="Times New Roman"/>
          <w:sz w:val="22"/>
          <w:szCs w:val="22"/>
        </w:rPr>
        <w:t xml:space="preserve">- при доставке Товара (транспортом Поставщика/Грузоперевозчика) – разгрузку Товара с транспортного средства Поставщика/Грузоперевозчика, в присутствии представителя Покупателя; </w:t>
      </w:r>
    </w:p>
    <w:p w14:paraId="7FB54F14" w14:textId="77777777" w:rsidR="00E324AF" w:rsidRPr="00821C0F" w:rsidRDefault="00E324AF" w:rsidP="007855A0">
      <w:pPr>
        <w:pStyle w:val="aff0"/>
        <w:ind w:left="0" w:firstLine="709"/>
        <w:jc w:val="both"/>
        <w:rPr>
          <w:sz w:val="22"/>
          <w:szCs w:val="22"/>
        </w:rPr>
      </w:pPr>
      <w:r w:rsidRPr="00821C0F">
        <w:rPr>
          <w:sz w:val="22"/>
          <w:szCs w:val="22"/>
        </w:rPr>
        <w:t>-  при выборке Товара (транспортом Покупателя) – погрузку Товара на транспортное средство Покупателя.</w:t>
      </w:r>
    </w:p>
    <w:p w14:paraId="69A79FA9" w14:textId="77777777" w:rsidR="00E324AF" w:rsidRPr="00821C0F" w:rsidRDefault="00E324AF" w:rsidP="007855A0">
      <w:pPr>
        <w:pStyle w:val="aff0"/>
        <w:numPr>
          <w:ilvl w:val="1"/>
          <w:numId w:val="40"/>
        </w:numPr>
        <w:ind w:left="0" w:firstLine="709"/>
        <w:jc w:val="both"/>
        <w:rPr>
          <w:sz w:val="22"/>
          <w:szCs w:val="22"/>
        </w:rPr>
      </w:pPr>
      <w:r w:rsidRPr="00821C0F">
        <w:rPr>
          <w:sz w:val="22"/>
          <w:szCs w:val="22"/>
        </w:rPr>
        <w:t xml:space="preserve">Во избежание недопонимания Стороны договорились, что независимо от согласованного Сторонами способа поставки, в случае наличия оснований, предусмотренных настоящим Договором в </w:t>
      </w:r>
      <w:proofErr w:type="spellStart"/>
      <w:r w:rsidRPr="00821C0F">
        <w:rPr>
          <w:sz w:val="22"/>
          <w:szCs w:val="22"/>
        </w:rPr>
        <w:t>п.п</w:t>
      </w:r>
      <w:proofErr w:type="spellEnd"/>
      <w:r w:rsidRPr="00821C0F">
        <w:rPr>
          <w:sz w:val="22"/>
          <w:szCs w:val="22"/>
        </w:rPr>
        <w:t xml:space="preserve">. 5.4. - 5.6., обязательства Поставщика не считаются исполненными как предусмотрено </w:t>
      </w:r>
      <w:proofErr w:type="spellStart"/>
      <w:r w:rsidRPr="00821C0F">
        <w:rPr>
          <w:sz w:val="22"/>
          <w:szCs w:val="22"/>
        </w:rPr>
        <w:t>п.п</w:t>
      </w:r>
      <w:proofErr w:type="spellEnd"/>
      <w:r w:rsidRPr="00821C0F">
        <w:rPr>
          <w:sz w:val="22"/>
          <w:szCs w:val="22"/>
        </w:rPr>
        <w:t xml:space="preserve">. 4.3.1. - </w:t>
      </w:r>
      <w:r w:rsidRPr="00821C0F">
        <w:rPr>
          <w:sz w:val="22"/>
          <w:szCs w:val="22"/>
        </w:rPr>
        <w:lastRenderedPageBreak/>
        <w:t>4.3.4.</w:t>
      </w:r>
      <w:r w:rsidRPr="00821C0F">
        <w:rPr>
          <w:b/>
          <w:sz w:val="22"/>
          <w:szCs w:val="22"/>
        </w:rPr>
        <w:t xml:space="preserve"> </w:t>
      </w:r>
      <w:r w:rsidRPr="00821C0F">
        <w:rPr>
          <w:sz w:val="22"/>
          <w:szCs w:val="22"/>
        </w:rPr>
        <w:t>настоящего Договора. В случае наличия указанных оснований право собственности и риски случайной гибели переходят от Поставщика к Покупателю с даты устранения обстоятельств, препятствующих признанию обязательств Поставщика исполненными</w:t>
      </w:r>
      <w:r w:rsidR="00042AF5" w:rsidRPr="00821C0F">
        <w:rPr>
          <w:sz w:val="22"/>
          <w:szCs w:val="22"/>
        </w:rPr>
        <w:t>.</w:t>
      </w:r>
    </w:p>
    <w:p w14:paraId="5EA4F7BA" w14:textId="77777777" w:rsidR="009332C4" w:rsidRPr="00821C0F" w:rsidRDefault="00042AF5" w:rsidP="007855A0">
      <w:pPr>
        <w:pStyle w:val="aff0"/>
        <w:numPr>
          <w:ilvl w:val="1"/>
          <w:numId w:val="40"/>
        </w:numPr>
        <w:ind w:left="0" w:firstLine="709"/>
        <w:jc w:val="both"/>
        <w:rPr>
          <w:sz w:val="22"/>
          <w:szCs w:val="22"/>
        </w:rPr>
      </w:pPr>
      <w:r w:rsidRPr="00821C0F">
        <w:rPr>
          <w:sz w:val="22"/>
          <w:szCs w:val="22"/>
        </w:rPr>
        <w:t>При поставке Товара в соответствии с п.4.</w:t>
      </w:r>
      <w:r w:rsidR="00821C0F">
        <w:rPr>
          <w:sz w:val="22"/>
          <w:szCs w:val="22"/>
        </w:rPr>
        <w:t>3</w:t>
      </w:r>
      <w:r w:rsidRPr="00821C0F">
        <w:rPr>
          <w:sz w:val="22"/>
          <w:szCs w:val="22"/>
        </w:rPr>
        <w:t>.1 или п. 4.</w:t>
      </w:r>
      <w:r w:rsidR="00821C0F">
        <w:rPr>
          <w:sz w:val="22"/>
          <w:szCs w:val="22"/>
        </w:rPr>
        <w:t>3</w:t>
      </w:r>
      <w:r w:rsidRPr="00821C0F">
        <w:rPr>
          <w:sz w:val="22"/>
          <w:szCs w:val="22"/>
        </w:rPr>
        <w:t xml:space="preserve">.4. Поставщик обязан уведомить Покупателя о готовности Товара и направить на </w:t>
      </w:r>
      <w:r w:rsidRPr="00821C0F">
        <w:rPr>
          <w:bCs/>
          <w:color w:val="000000"/>
          <w:sz w:val="22"/>
          <w:szCs w:val="22"/>
        </w:rPr>
        <w:t>электронную почту Покупателя Уведомление об отгрузке по форме приложения №5 к Договору.</w:t>
      </w:r>
      <w:r w:rsidR="009332C4" w:rsidRPr="00821C0F">
        <w:rPr>
          <w:sz w:val="22"/>
          <w:szCs w:val="22"/>
        </w:rPr>
        <w:t xml:space="preserve">   </w:t>
      </w:r>
    </w:p>
    <w:p w14:paraId="79C07288" w14:textId="77777777" w:rsidR="00E324AF" w:rsidRPr="00821C0F" w:rsidRDefault="00042AF5" w:rsidP="007855A0">
      <w:pPr>
        <w:pStyle w:val="aff0"/>
        <w:numPr>
          <w:ilvl w:val="1"/>
          <w:numId w:val="40"/>
        </w:numPr>
        <w:ind w:left="0" w:firstLine="709"/>
        <w:jc w:val="both"/>
        <w:rPr>
          <w:sz w:val="22"/>
          <w:szCs w:val="22"/>
        </w:rPr>
      </w:pPr>
      <w:r w:rsidRPr="00821C0F">
        <w:rPr>
          <w:sz w:val="22"/>
          <w:szCs w:val="22"/>
        </w:rPr>
        <w:t>При поставке Товара в соответствии с п.4.</w:t>
      </w:r>
      <w:r w:rsidR="00821C0F">
        <w:rPr>
          <w:sz w:val="22"/>
          <w:szCs w:val="22"/>
        </w:rPr>
        <w:t>3</w:t>
      </w:r>
      <w:r w:rsidRPr="00821C0F">
        <w:rPr>
          <w:sz w:val="22"/>
          <w:szCs w:val="22"/>
        </w:rPr>
        <w:t>.2 или п. 4.</w:t>
      </w:r>
      <w:r w:rsidR="00821C0F">
        <w:rPr>
          <w:sz w:val="22"/>
          <w:szCs w:val="22"/>
        </w:rPr>
        <w:t>3</w:t>
      </w:r>
      <w:r w:rsidRPr="00821C0F">
        <w:rPr>
          <w:sz w:val="22"/>
          <w:szCs w:val="22"/>
        </w:rPr>
        <w:t xml:space="preserve">.4. Поставщик обязан в день отгрузки Товара уведомить Покупателя о весогабаритных </w:t>
      </w:r>
      <w:r w:rsidRPr="00821C0F">
        <w:rPr>
          <w:bCs/>
          <w:color w:val="000000"/>
          <w:sz w:val="22"/>
          <w:szCs w:val="22"/>
        </w:rPr>
        <w:t>характеристиках груза</w:t>
      </w:r>
      <w:r w:rsidRPr="00821C0F">
        <w:rPr>
          <w:sz w:val="22"/>
          <w:szCs w:val="22"/>
        </w:rPr>
        <w:t xml:space="preserve"> </w:t>
      </w:r>
      <w:r w:rsidRPr="00821C0F">
        <w:rPr>
          <w:bCs/>
          <w:color w:val="000000"/>
          <w:sz w:val="22"/>
          <w:szCs w:val="22"/>
        </w:rPr>
        <w:t>посредством направления на электронную почту Покупателя информации по форме приложения №6 к Договору.</w:t>
      </w:r>
      <w:r w:rsidR="00E324AF" w:rsidRPr="00821C0F">
        <w:rPr>
          <w:sz w:val="22"/>
          <w:szCs w:val="22"/>
        </w:rPr>
        <w:t xml:space="preserve">   </w:t>
      </w:r>
    </w:p>
    <w:tbl>
      <w:tblPr>
        <w:tblW w:w="1034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46"/>
      </w:tblGrid>
      <w:tr w:rsidR="00857444" w:rsidRPr="007C1454" w14:paraId="23B29DC1" w14:textId="77777777" w:rsidTr="00580693">
        <w:trPr>
          <w:trHeight w:val="568"/>
        </w:trPr>
        <w:tc>
          <w:tcPr>
            <w:tcW w:w="10346" w:type="dxa"/>
          </w:tcPr>
          <w:p w14:paraId="66F6D50C" w14:textId="77777777" w:rsidR="00F9564E" w:rsidRDefault="004F375D" w:rsidP="004F375D">
            <w:pPr>
              <w:pStyle w:val="Default"/>
              <w:ind w:right="425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4.8. </w:t>
            </w:r>
            <w:r w:rsidRPr="00C263B5">
              <w:rPr>
                <w:rFonts w:ascii="Times New Roman" w:hAnsi="Times New Roman" w:cs="Times New Roman"/>
                <w:sz w:val="22"/>
                <w:szCs w:val="22"/>
              </w:rPr>
              <w:t xml:space="preserve">При отгрузке Товара Поставщик оформляет товарную накладную по форме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r w:rsidRPr="00C263B5">
              <w:rPr>
                <w:rFonts w:ascii="Times New Roman" w:hAnsi="Times New Roman" w:cs="Times New Roman"/>
                <w:sz w:val="22"/>
                <w:szCs w:val="22"/>
              </w:rPr>
              <w:t>ТОРГ-12, заполненную, в соответствии с правилами законодательства о бухгалтерском учете (ст. 9 Федерального закона от 6 декабря 2011г. № 402-ФЗ). Поставщик выставляет Покупателю счет-фактуру на отгрузку товаров, заполненный, в соответствии с Правилами заполнения счета-фактуры (утв. постановлением Правительством РФ от 26 декабря 2011г. № 1137).</w:t>
            </w:r>
          </w:p>
          <w:p w14:paraId="26582120" w14:textId="77777777" w:rsidR="00F9564E" w:rsidRDefault="004F375D" w:rsidP="004F375D">
            <w:pPr>
              <w:pStyle w:val="Default"/>
              <w:ind w:right="425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4.9. </w:t>
            </w:r>
            <w:r w:rsidRPr="00C263B5">
              <w:rPr>
                <w:rFonts w:ascii="Times New Roman" w:hAnsi="Times New Roman" w:cs="Times New Roman"/>
                <w:sz w:val="22"/>
                <w:szCs w:val="22"/>
              </w:rPr>
              <w:t>Поставщик в течение 3 (трех) рабочих дней с момента получения соответствующего требования Покупателя обязан предоставить Покупателю полный список лиц, у которых Поставщик закупает Товар, подлежащий поставке, или комплектующие для производства Товара.</w:t>
            </w:r>
          </w:p>
          <w:p w14:paraId="1DFB9474" w14:textId="77777777" w:rsidR="007049A0" w:rsidRPr="004F375D" w:rsidRDefault="004F375D" w:rsidP="004F375D">
            <w:pPr>
              <w:pStyle w:val="Default"/>
              <w:ind w:right="425" w:firstLine="709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4.10. </w:t>
            </w:r>
            <w:r w:rsidR="00BC02CF" w:rsidRPr="004F375D">
              <w:rPr>
                <w:rFonts w:ascii="Times New Roman" w:hAnsi="Times New Roman" w:cs="Times New Roman"/>
                <w:sz w:val="22"/>
                <w:szCs w:val="22"/>
              </w:rPr>
              <w:t>Досрочная поставка Товара может производиться только с предварительного письменного согласия Покупателя</w:t>
            </w:r>
            <w:r w:rsidR="000672E1" w:rsidRPr="004F375D">
              <w:rPr>
                <w:rFonts w:ascii="Times New Roman" w:hAnsi="Times New Roman" w:cs="Times New Roman"/>
                <w:sz w:val="22"/>
                <w:szCs w:val="22"/>
              </w:rPr>
              <w:t xml:space="preserve">.  </w:t>
            </w:r>
          </w:p>
          <w:p w14:paraId="577AF916" w14:textId="77777777" w:rsidR="000672E1" w:rsidRPr="00C263B5" w:rsidRDefault="000672E1" w:rsidP="00FB1F33">
            <w:pPr>
              <w:pStyle w:val="Default"/>
              <w:ind w:right="349"/>
              <w:jc w:val="both"/>
              <w:rPr>
                <w:sz w:val="22"/>
                <w:szCs w:val="22"/>
              </w:rPr>
            </w:pPr>
            <w:r w:rsidRPr="00C263B5">
              <w:rPr>
                <w:rFonts w:ascii="Times New Roman" w:hAnsi="Times New Roman" w:cs="Times New Roman"/>
                <w:sz w:val="22"/>
                <w:szCs w:val="22"/>
              </w:rPr>
              <w:t xml:space="preserve">            </w:t>
            </w:r>
            <w:r w:rsidR="004A072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57444" w:rsidRPr="00C263B5">
              <w:rPr>
                <w:rFonts w:ascii="Times New Roman" w:hAnsi="Times New Roman" w:cs="Times New Roman"/>
                <w:sz w:val="22"/>
                <w:szCs w:val="22"/>
              </w:rPr>
              <w:t>Право собственности на Товар, досрочно поставленный Поставщиком без письменного согласия Покупателя и принятый Покупателем на ответственное хранение, переходит к Покупателю с даты наступления срока поставки (периода поставки), определенного Договором</w:t>
            </w:r>
            <w:r w:rsidR="00FB1F33">
              <w:rPr>
                <w:rFonts w:ascii="Times New Roman" w:hAnsi="Times New Roman" w:cs="Times New Roman"/>
                <w:sz w:val="22"/>
                <w:szCs w:val="22"/>
              </w:rPr>
              <w:t xml:space="preserve"> и/или </w:t>
            </w:r>
            <w:r w:rsidR="00857444" w:rsidRPr="00C263B5">
              <w:rPr>
                <w:rFonts w:ascii="Times New Roman" w:hAnsi="Times New Roman" w:cs="Times New Roman"/>
                <w:sz w:val="22"/>
                <w:szCs w:val="22"/>
              </w:rPr>
              <w:t>Спецификацией, вне зависимости от даты фактической поставки.</w:t>
            </w:r>
            <w:r w:rsidR="00FC3777" w:rsidRPr="00C263B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14:paraId="340480D9" w14:textId="77777777" w:rsidR="004A6988" w:rsidRPr="00C263B5" w:rsidRDefault="004F375D" w:rsidP="004A2D0E">
      <w:pPr>
        <w:pStyle w:val="aff0"/>
        <w:numPr>
          <w:ilvl w:val="0"/>
          <w:numId w:val="8"/>
        </w:numPr>
        <w:spacing w:before="120" w:after="120"/>
        <w:ind w:left="357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УСЛОВИЯ ПРИЕМКИ ТОВАРА</w:t>
      </w:r>
    </w:p>
    <w:p w14:paraId="611138FB" w14:textId="77777777" w:rsidR="00D5639B" w:rsidRPr="00F63323" w:rsidRDefault="00771CF2" w:rsidP="00771CF2">
      <w:pPr>
        <w:pStyle w:val="ConsNormal"/>
        <w:widowControl/>
        <w:ind w:right="0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5.1. </w:t>
      </w:r>
      <w:r w:rsidR="00D5639B">
        <w:rPr>
          <w:rFonts w:ascii="Times New Roman" w:hAnsi="Times New Roman" w:cs="Times New Roman"/>
          <w:sz w:val="22"/>
          <w:szCs w:val="22"/>
        </w:rPr>
        <w:t>Приемка Товара по количеству,</w:t>
      </w:r>
      <w:r>
        <w:rPr>
          <w:rFonts w:ascii="Times New Roman" w:hAnsi="Times New Roman" w:cs="Times New Roman"/>
          <w:sz w:val="22"/>
          <w:szCs w:val="22"/>
        </w:rPr>
        <w:t xml:space="preserve"> качеству, ассортименту и</w:t>
      </w:r>
      <w:r w:rsidR="00D5639B">
        <w:rPr>
          <w:rFonts w:ascii="Times New Roman" w:hAnsi="Times New Roman" w:cs="Times New Roman"/>
          <w:sz w:val="22"/>
          <w:szCs w:val="22"/>
        </w:rPr>
        <w:t xml:space="preserve"> комплектности производится по тр</w:t>
      </w:r>
      <w:r>
        <w:rPr>
          <w:rFonts w:ascii="Times New Roman" w:hAnsi="Times New Roman" w:cs="Times New Roman"/>
          <w:sz w:val="22"/>
          <w:szCs w:val="22"/>
        </w:rPr>
        <w:t>а</w:t>
      </w:r>
      <w:r w:rsidR="00D5639B">
        <w:rPr>
          <w:rFonts w:ascii="Times New Roman" w:hAnsi="Times New Roman" w:cs="Times New Roman"/>
          <w:sz w:val="22"/>
          <w:szCs w:val="22"/>
        </w:rPr>
        <w:t xml:space="preserve">нспортным и сопроводительным документам </w:t>
      </w:r>
      <w:r>
        <w:rPr>
          <w:rFonts w:ascii="Times New Roman" w:hAnsi="Times New Roman" w:cs="Times New Roman"/>
          <w:sz w:val="22"/>
          <w:szCs w:val="22"/>
        </w:rPr>
        <w:t>Поставщика в п</w:t>
      </w:r>
      <w:r w:rsidR="008D1B92">
        <w:rPr>
          <w:rFonts w:ascii="Times New Roman" w:hAnsi="Times New Roman" w:cs="Times New Roman"/>
          <w:sz w:val="22"/>
          <w:szCs w:val="22"/>
        </w:rPr>
        <w:t>ункте наз</w:t>
      </w:r>
      <w:r>
        <w:rPr>
          <w:rFonts w:ascii="Times New Roman" w:hAnsi="Times New Roman" w:cs="Times New Roman"/>
          <w:sz w:val="22"/>
          <w:szCs w:val="22"/>
        </w:rPr>
        <w:t>на</w:t>
      </w:r>
      <w:r w:rsidR="008D1B92">
        <w:rPr>
          <w:rFonts w:ascii="Times New Roman" w:hAnsi="Times New Roman" w:cs="Times New Roman"/>
          <w:sz w:val="22"/>
          <w:szCs w:val="22"/>
        </w:rPr>
        <w:t xml:space="preserve">чения, путем подписания уполномоченным представителем </w:t>
      </w:r>
      <w:r w:rsidR="008F1F2A">
        <w:rPr>
          <w:rFonts w:ascii="Times New Roman" w:hAnsi="Times New Roman" w:cs="Times New Roman"/>
          <w:sz w:val="22"/>
          <w:szCs w:val="22"/>
        </w:rPr>
        <w:t>Покупателя</w:t>
      </w:r>
      <w:r w:rsidR="008D1B92">
        <w:rPr>
          <w:rFonts w:ascii="Times New Roman" w:hAnsi="Times New Roman" w:cs="Times New Roman"/>
          <w:sz w:val="22"/>
          <w:szCs w:val="22"/>
        </w:rPr>
        <w:t xml:space="preserve"> </w:t>
      </w:r>
      <w:r w:rsidR="002D7BAD">
        <w:rPr>
          <w:rFonts w:ascii="Times New Roman" w:hAnsi="Times New Roman" w:cs="Times New Roman"/>
          <w:sz w:val="22"/>
          <w:szCs w:val="22"/>
        </w:rPr>
        <w:t>товарной накладной или а</w:t>
      </w:r>
      <w:r w:rsidR="00F9564E" w:rsidRPr="00C263B5">
        <w:rPr>
          <w:rFonts w:ascii="Times New Roman" w:hAnsi="Times New Roman" w:cs="Times New Roman"/>
          <w:sz w:val="22"/>
          <w:szCs w:val="22"/>
        </w:rPr>
        <w:t>кта приема-передачи Товара</w:t>
      </w:r>
      <w:r>
        <w:rPr>
          <w:rFonts w:ascii="Times New Roman" w:hAnsi="Times New Roman" w:cs="Times New Roman"/>
          <w:sz w:val="22"/>
          <w:szCs w:val="22"/>
        </w:rPr>
        <w:t>.</w:t>
      </w:r>
      <w:r w:rsidR="008D1B9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CC3E98B" w14:textId="77777777" w:rsidR="007E7D80" w:rsidRPr="0000646D" w:rsidRDefault="006B7935" w:rsidP="00F63323">
      <w:pPr>
        <w:pStyle w:val="ConsNormal"/>
        <w:widowControl/>
        <w:ind w:right="0" w:firstLine="709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5.1.1. П</w:t>
      </w:r>
      <w:r w:rsidR="00F63323">
        <w:rPr>
          <w:rFonts w:ascii="Times New Roman" w:hAnsi="Times New Roman" w:cs="Times New Roman"/>
          <w:sz w:val="22"/>
          <w:szCs w:val="22"/>
        </w:rPr>
        <w:t xml:space="preserve">ри доставке Товара </w:t>
      </w:r>
      <w:r w:rsidR="00CE22D6">
        <w:rPr>
          <w:rFonts w:ascii="Times New Roman" w:hAnsi="Times New Roman" w:cs="Times New Roman"/>
          <w:sz w:val="22"/>
          <w:szCs w:val="22"/>
        </w:rPr>
        <w:t xml:space="preserve">Поставщиком </w:t>
      </w:r>
      <w:r w:rsidR="00F63323">
        <w:rPr>
          <w:rFonts w:ascii="Times New Roman" w:hAnsi="Times New Roman" w:cs="Times New Roman"/>
          <w:sz w:val="22"/>
          <w:szCs w:val="22"/>
        </w:rPr>
        <w:t xml:space="preserve">на склад Покупателя последний </w:t>
      </w:r>
      <w:r w:rsidR="00CE22D6">
        <w:rPr>
          <w:rFonts w:ascii="Times New Roman" w:hAnsi="Times New Roman" w:cs="Times New Roman"/>
          <w:sz w:val="22"/>
          <w:szCs w:val="22"/>
        </w:rPr>
        <w:t xml:space="preserve">проверяет соответствие </w:t>
      </w:r>
      <w:r w:rsidR="00F63323">
        <w:rPr>
          <w:rFonts w:ascii="Times New Roman" w:hAnsi="Times New Roman" w:cs="Times New Roman"/>
          <w:sz w:val="22"/>
          <w:szCs w:val="22"/>
        </w:rPr>
        <w:t>Товара по количеству</w:t>
      </w:r>
      <w:r w:rsidR="00CE22D6">
        <w:rPr>
          <w:rFonts w:ascii="Times New Roman" w:hAnsi="Times New Roman" w:cs="Times New Roman"/>
          <w:sz w:val="22"/>
          <w:szCs w:val="22"/>
        </w:rPr>
        <w:t xml:space="preserve"> тарных мест и (или) весу брутто. При этом подписание Покупателем </w:t>
      </w:r>
      <w:r w:rsidR="00F9564E" w:rsidRPr="00C263B5">
        <w:rPr>
          <w:rFonts w:ascii="Times New Roman" w:hAnsi="Times New Roman" w:cs="Times New Roman"/>
          <w:sz w:val="22"/>
          <w:szCs w:val="22"/>
        </w:rPr>
        <w:t>товарной накладной или акта приема-передачи Товара</w:t>
      </w:r>
      <w:r w:rsidR="00F9564E">
        <w:rPr>
          <w:rFonts w:ascii="Times New Roman" w:hAnsi="Times New Roman" w:cs="Times New Roman"/>
          <w:sz w:val="22"/>
          <w:szCs w:val="22"/>
        </w:rPr>
        <w:t xml:space="preserve"> </w:t>
      </w:r>
      <w:r w:rsidR="00CE22D6">
        <w:rPr>
          <w:rFonts w:ascii="Times New Roman" w:hAnsi="Times New Roman" w:cs="Times New Roman"/>
          <w:sz w:val="22"/>
          <w:szCs w:val="22"/>
        </w:rPr>
        <w:t>свидетельствует только о принятии указанного количества</w:t>
      </w:r>
      <w:r w:rsidR="006925BF">
        <w:rPr>
          <w:rFonts w:ascii="Times New Roman" w:hAnsi="Times New Roman" w:cs="Times New Roman"/>
          <w:sz w:val="22"/>
          <w:szCs w:val="22"/>
        </w:rPr>
        <w:t xml:space="preserve"> тарных мест и (или) веса брутто и не означает приемку Товара по количеству, </w:t>
      </w:r>
      <w:r w:rsidR="00F63323">
        <w:rPr>
          <w:rFonts w:ascii="Times New Roman" w:hAnsi="Times New Roman" w:cs="Times New Roman"/>
          <w:sz w:val="22"/>
          <w:szCs w:val="22"/>
        </w:rPr>
        <w:t>качеству, ассортименту и комплектности</w:t>
      </w:r>
      <w:r w:rsidR="006925BF">
        <w:rPr>
          <w:rFonts w:ascii="Times New Roman" w:hAnsi="Times New Roman" w:cs="Times New Roman"/>
          <w:sz w:val="22"/>
          <w:szCs w:val="22"/>
        </w:rPr>
        <w:t xml:space="preserve">. Осмотр и проверка Товара на соответствие условиям Договора о количестве, качестве, ассортименту и комплектности производятся Покупателем на своем складе  </w:t>
      </w:r>
      <w:r w:rsidR="007E7D80" w:rsidRPr="0000646D">
        <w:rPr>
          <w:rFonts w:ascii="Times New Roman" w:hAnsi="Times New Roman" w:cs="Times New Roman"/>
          <w:sz w:val="22"/>
          <w:szCs w:val="22"/>
        </w:rPr>
        <w:t xml:space="preserve">в одностороннем порядке </w:t>
      </w:r>
      <w:r w:rsidR="007E7D80" w:rsidRPr="0000646D">
        <w:rPr>
          <w:rFonts w:ascii="Times New Roman" w:eastAsia="MS Mincho" w:hAnsi="Times New Roman" w:cs="Times New Roman"/>
          <w:sz w:val="22"/>
          <w:szCs w:val="22"/>
        </w:rPr>
        <w:t xml:space="preserve">в течение 10 (десяти) рабочих дней </w:t>
      </w:r>
      <w:r w:rsidR="007E7D80" w:rsidRPr="0000646D">
        <w:rPr>
          <w:rFonts w:ascii="Times New Roman" w:hAnsi="Times New Roman" w:cs="Times New Roman"/>
          <w:sz w:val="22"/>
          <w:szCs w:val="22"/>
        </w:rPr>
        <w:t xml:space="preserve">с даты поставки на основании данных, указанных в документах, перечень которых установлен в п. </w:t>
      </w:r>
      <w:r w:rsidR="00474AB4" w:rsidRPr="0000646D">
        <w:rPr>
          <w:rFonts w:ascii="Times New Roman" w:hAnsi="Times New Roman" w:cs="Times New Roman"/>
          <w:sz w:val="22"/>
          <w:szCs w:val="22"/>
        </w:rPr>
        <w:t>3</w:t>
      </w:r>
      <w:r w:rsidR="007E7D80" w:rsidRPr="0000646D">
        <w:rPr>
          <w:rFonts w:ascii="Times New Roman" w:hAnsi="Times New Roman" w:cs="Times New Roman"/>
          <w:sz w:val="22"/>
          <w:szCs w:val="22"/>
        </w:rPr>
        <w:t>.</w:t>
      </w:r>
      <w:r w:rsidR="00474AB4" w:rsidRPr="0000646D">
        <w:rPr>
          <w:rFonts w:ascii="Times New Roman" w:hAnsi="Times New Roman" w:cs="Times New Roman"/>
          <w:sz w:val="22"/>
          <w:szCs w:val="22"/>
        </w:rPr>
        <w:t>4.</w:t>
      </w:r>
      <w:r w:rsidR="007E7D80" w:rsidRPr="0000646D">
        <w:rPr>
          <w:rFonts w:ascii="Times New Roman" w:hAnsi="Times New Roman" w:cs="Times New Roman"/>
          <w:sz w:val="22"/>
          <w:szCs w:val="22"/>
        </w:rPr>
        <w:t xml:space="preserve"> настоящего Договора, включая данные, содержащиеся в сертификате качества (соответствия), выданном производителем, а также железнодорожных, товаротранспортных, авианакладных и иных товарных накладных или актах приема-передачи, оформляемых при передаче Товара в месте нахождения склада Покупателя (Грузополучателя/Получателя) Товара. </w:t>
      </w:r>
    </w:p>
    <w:p w14:paraId="32E37D12" w14:textId="77777777" w:rsidR="007E7D80" w:rsidRDefault="007E7D80" w:rsidP="007E7D80">
      <w:pPr>
        <w:pStyle w:val="ConsNormal"/>
        <w:widowControl/>
        <w:ind w:right="0" w:firstLine="709"/>
        <w:jc w:val="both"/>
        <w:rPr>
          <w:rFonts w:ascii="Times New Roman" w:eastAsia="MS Mincho" w:hAnsi="Times New Roman" w:cs="Times New Roman"/>
          <w:sz w:val="22"/>
          <w:szCs w:val="22"/>
        </w:rPr>
      </w:pPr>
      <w:r w:rsidRPr="00C263B5">
        <w:rPr>
          <w:rFonts w:ascii="Times New Roman" w:eastAsia="MS Mincho" w:hAnsi="Times New Roman" w:cs="Times New Roman"/>
          <w:sz w:val="22"/>
          <w:szCs w:val="22"/>
        </w:rPr>
        <w:t xml:space="preserve">Поставщик вправе за собственный счет направить своего представителя в место нахождения склада Покупателя </w:t>
      </w:r>
      <w:r w:rsidRPr="00C263B5">
        <w:rPr>
          <w:rFonts w:ascii="Times New Roman" w:hAnsi="Times New Roman" w:cs="Times New Roman"/>
          <w:sz w:val="22"/>
          <w:szCs w:val="22"/>
        </w:rPr>
        <w:t xml:space="preserve">(Грузополучателя /Получателя) Товара </w:t>
      </w:r>
      <w:r w:rsidRPr="00C263B5">
        <w:rPr>
          <w:rFonts w:ascii="Times New Roman" w:eastAsia="MS Mincho" w:hAnsi="Times New Roman" w:cs="Times New Roman"/>
          <w:sz w:val="22"/>
          <w:szCs w:val="22"/>
        </w:rPr>
        <w:t xml:space="preserve">для участия в указанной приемке, предварительно письменно уведомив об этом Покупателя. </w:t>
      </w:r>
    </w:p>
    <w:p w14:paraId="6BF6D682" w14:textId="77777777" w:rsidR="00CE22D6" w:rsidRDefault="00CE22D6" w:rsidP="007E7D80">
      <w:pPr>
        <w:pStyle w:val="ConsNormal"/>
        <w:widowControl/>
        <w:ind w:right="0" w:firstLine="709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 xml:space="preserve">5.1.2. </w:t>
      </w:r>
      <w:r w:rsidR="000F0CBD">
        <w:rPr>
          <w:rFonts w:ascii="Times New Roman" w:eastAsia="MS Mincho" w:hAnsi="Times New Roman" w:cs="Times New Roman"/>
          <w:sz w:val="22"/>
          <w:szCs w:val="22"/>
        </w:rPr>
        <w:t xml:space="preserve">При </w:t>
      </w:r>
      <w:r w:rsidR="008A447F">
        <w:rPr>
          <w:rFonts w:ascii="Times New Roman" w:eastAsia="MS Mincho" w:hAnsi="Times New Roman" w:cs="Times New Roman"/>
          <w:sz w:val="22"/>
          <w:szCs w:val="22"/>
        </w:rPr>
        <w:t>выборке</w:t>
      </w:r>
      <w:r w:rsidR="000F0CBD">
        <w:rPr>
          <w:rFonts w:ascii="Times New Roman" w:eastAsia="MS Mincho" w:hAnsi="Times New Roman" w:cs="Times New Roman"/>
          <w:sz w:val="22"/>
          <w:szCs w:val="22"/>
        </w:rPr>
        <w:t xml:space="preserve"> Товара на складе Поставщика Покупатель </w:t>
      </w:r>
      <w:r w:rsidR="000F0CBD" w:rsidRPr="008921E1">
        <w:rPr>
          <w:rFonts w:ascii="Times New Roman" w:hAnsi="Times New Roman" w:cs="Times New Roman"/>
          <w:sz w:val="22"/>
          <w:szCs w:val="22"/>
        </w:rPr>
        <w:t>(Грузополучатель/Получатель)</w:t>
      </w:r>
      <w:r w:rsidR="000F0CBD">
        <w:rPr>
          <w:rFonts w:ascii="Times New Roman" w:hAnsi="Times New Roman" w:cs="Times New Roman"/>
          <w:sz w:val="22"/>
          <w:szCs w:val="22"/>
        </w:rPr>
        <w:t xml:space="preserve"> </w:t>
      </w:r>
      <w:r w:rsidR="000F0CBD">
        <w:rPr>
          <w:rFonts w:ascii="Times New Roman" w:eastAsia="MS Mincho" w:hAnsi="Times New Roman" w:cs="Times New Roman"/>
          <w:sz w:val="22"/>
          <w:szCs w:val="22"/>
        </w:rPr>
        <w:t xml:space="preserve">обязан осуществить его осмотр и проверить </w:t>
      </w:r>
      <w:r w:rsidR="000F0CBD">
        <w:rPr>
          <w:rFonts w:ascii="Times New Roman" w:hAnsi="Times New Roman" w:cs="Times New Roman"/>
          <w:sz w:val="22"/>
          <w:szCs w:val="22"/>
        </w:rPr>
        <w:t>количество, качество, ассортимент и комплектность Товара</w:t>
      </w:r>
      <w:r w:rsidR="00F66EBA">
        <w:rPr>
          <w:rFonts w:ascii="Times New Roman" w:hAnsi="Times New Roman" w:cs="Times New Roman"/>
          <w:sz w:val="22"/>
          <w:szCs w:val="22"/>
        </w:rPr>
        <w:t xml:space="preserve">. </w:t>
      </w:r>
      <w:r w:rsidR="008A447F">
        <w:rPr>
          <w:rFonts w:ascii="Times New Roman" w:hAnsi="Times New Roman" w:cs="Times New Roman"/>
          <w:sz w:val="22"/>
          <w:szCs w:val="22"/>
        </w:rPr>
        <w:t xml:space="preserve">Если специфика Товара, либо его упаковка для дальнейшей перевозки, либо большое количество приобретаемого Товара объективно не позволяют Покупателю осмотреть и принять Товар в месте выборки, Покупатель проверяет соответствие Товара только по количеству тарных мест и (или) весу брутто. При этом подписание </w:t>
      </w:r>
      <w:r w:rsidR="00F9564E" w:rsidRPr="00C263B5">
        <w:rPr>
          <w:rFonts w:ascii="Times New Roman" w:hAnsi="Times New Roman" w:cs="Times New Roman"/>
          <w:sz w:val="22"/>
          <w:szCs w:val="22"/>
        </w:rPr>
        <w:t>товарной накладной или акта приема-передачи Товара</w:t>
      </w:r>
      <w:r w:rsidR="00F9564E" w:rsidRPr="008A447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A447F">
        <w:rPr>
          <w:rFonts w:ascii="Times New Roman" w:hAnsi="Times New Roman" w:cs="Times New Roman"/>
          <w:sz w:val="22"/>
          <w:szCs w:val="22"/>
        </w:rPr>
        <w:t>свидетельствует только о принятии указанного количества тарных мест и (или) веса брутто и не означает приемку Товара по количеству, качеству, ассортименту и комплектности. Осмотр и проверка Товара на соответствие условиям Договора о количестве, качестве, ассортименту и комплектности производятся Покупателем на своем</w:t>
      </w:r>
      <w:r w:rsidR="001C4B75">
        <w:rPr>
          <w:rFonts w:ascii="Times New Roman" w:hAnsi="Times New Roman" w:cs="Times New Roman"/>
          <w:sz w:val="22"/>
          <w:szCs w:val="22"/>
        </w:rPr>
        <w:t xml:space="preserve"> </w:t>
      </w:r>
      <w:r w:rsidR="008A447F">
        <w:rPr>
          <w:rFonts w:ascii="Times New Roman" w:hAnsi="Times New Roman" w:cs="Times New Roman"/>
          <w:sz w:val="22"/>
          <w:szCs w:val="22"/>
        </w:rPr>
        <w:t xml:space="preserve">складе </w:t>
      </w:r>
      <w:r w:rsidR="008A447F" w:rsidRPr="0000646D">
        <w:rPr>
          <w:rFonts w:ascii="Times New Roman" w:hAnsi="Times New Roman" w:cs="Times New Roman"/>
          <w:sz w:val="22"/>
          <w:szCs w:val="22"/>
        </w:rPr>
        <w:t xml:space="preserve">в одностороннем порядке </w:t>
      </w:r>
      <w:r w:rsidR="008A447F">
        <w:rPr>
          <w:rFonts w:ascii="Times New Roman" w:eastAsia="MS Mincho" w:hAnsi="Times New Roman" w:cs="Times New Roman"/>
          <w:sz w:val="22"/>
          <w:szCs w:val="22"/>
        </w:rPr>
        <w:t xml:space="preserve">в течение </w:t>
      </w:r>
      <w:r w:rsidR="009F6D11">
        <w:rPr>
          <w:rFonts w:ascii="Times New Roman" w:eastAsia="MS Mincho" w:hAnsi="Times New Roman" w:cs="Times New Roman"/>
          <w:sz w:val="22"/>
          <w:szCs w:val="22"/>
        </w:rPr>
        <w:t>2</w:t>
      </w:r>
      <w:r w:rsidR="008A447F" w:rsidRPr="0000646D">
        <w:rPr>
          <w:rFonts w:ascii="Times New Roman" w:eastAsia="MS Mincho" w:hAnsi="Times New Roman" w:cs="Times New Roman"/>
          <w:sz w:val="22"/>
          <w:szCs w:val="22"/>
        </w:rPr>
        <w:t>0 (</w:t>
      </w:r>
      <w:r w:rsidR="009F6D11">
        <w:rPr>
          <w:rFonts w:ascii="Times New Roman" w:eastAsia="MS Mincho" w:hAnsi="Times New Roman" w:cs="Times New Roman"/>
          <w:sz w:val="22"/>
          <w:szCs w:val="22"/>
        </w:rPr>
        <w:t>двадцати</w:t>
      </w:r>
      <w:r w:rsidR="008A447F" w:rsidRPr="0000646D">
        <w:rPr>
          <w:rFonts w:ascii="Times New Roman" w:eastAsia="MS Mincho" w:hAnsi="Times New Roman" w:cs="Times New Roman"/>
          <w:sz w:val="22"/>
          <w:szCs w:val="22"/>
        </w:rPr>
        <w:t xml:space="preserve">) </w:t>
      </w:r>
      <w:r w:rsidR="008A447F">
        <w:rPr>
          <w:rFonts w:ascii="Times New Roman" w:eastAsia="MS Mincho" w:hAnsi="Times New Roman" w:cs="Times New Roman"/>
          <w:sz w:val="22"/>
          <w:szCs w:val="22"/>
        </w:rPr>
        <w:t>календарных</w:t>
      </w:r>
      <w:r w:rsidR="008A447F" w:rsidRPr="0000646D">
        <w:rPr>
          <w:rFonts w:ascii="Times New Roman" w:eastAsia="MS Mincho" w:hAnsi="Times New Roman" w:cs="Times New Roman"/>
          <w:sz w:val="22"/>
          <w:szCs w:val="22"/>
        </w:rPr>
        <w:t xml:space="preserve"> дней</w:t>
      </w:r>
      <w:r w:rsidR="008A447F">
        <w:rPr>
          <w:rFonts w:ascii="Times New Roman" w:eastAsia="MS Mincho" w:hAnsi="Times New Roman" w:cs="Times New Roman"/>
          <w:sz w:val="22"/>
          <w:szCs w:val="22"/>
        </w:rPr>
        <w:t xml:space="preserve"> с даты выборки Товара.</w:t>
      </w:r>
    </w:p>
    <w:p w14:paraId="779021AC" w14:textId="77777777" w:rsidR="002D7BAD" w:rsidRDefault="00DD6265" w:rsidP="00DF14EF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>В случае выявления при приемке Товара несоответствия Товара условиям Договора Покупатель обязан приостановить приемку и вызвать Поставщика для продолжения приемки Товара и составления</w:t>
      </w:r>
      <w:r w:rsidRPr="00DD6265">
        <w:rPr>
          <w:rFonts w:ascii="Times New Roman" w:eastAsia="MS Mincho" w:hAnsi="Times New Roman"/>
          <w:sz w:val="22"/>
          <w:szCs w:val="22"/>
          <w:lang w:eastAsia="ar-SA"/>
        </w:rPr>
        <w:t xml:space="preserve"> </w:t>
      </w:r>
      <w:r w:rsidRPr="00CD13C0">
        <w:rPr>
          <w:rFonts w:ascii="Times New Roman" w:eastAsia="MS Mincho" w:hAnsi="Times New Roman"/>
          <w:sz w:val="22"/>
          <w:szCs w:val="22"/>
          <w:lang w:eastAsia="ar-SA"/>
        </w:rPr>
        <w:t>Акта о выявленных</w:t>
      </w:r>
      <w:r>
        <w:rPr>
          <w:rFonts w:ascii="Times New Roman" w:eastAsia="MS Mincho" w:hAnsi="Times New Roman"/>
          <w:sz w:val="22"/>
          <w:szCs w:val="22"/>
          <w:lang w:eastAsia="ar-SA"/>
        </w:rPr>
        <w:t xml:space="preserve"> </w:t>
      </w:r>
      <w:r w:rsidRPr="00CD13C0">
        <w:rPr>
          <w:rFonts w:ascii="Times New Roman" w:eastAsia="MS Mincho" w:hAnsi="Times New Roman"/>
          <w:sz w:val="22"/>
          <w:szCs w:val="22"/>
          <w:lang w:eastAsia="ar-SA"/>
        </w:rPr>
        <w:t>недостатк</w:t>
      </w:r>
      <w:r>
        <w:rPr>
          <w:rFonts w:ascii="Times New Roman" w:eastAsia="MS Mincho" w:hAnsi="Times New Roman"/>
          <w:sz w:val="22"/>
          <w:szCs w:val="22"/>
          <w:lang w:eastAsia="ar-SA"/>
        </w:rPr>
        <w:t>ах</w:t>
      </w:r>
      <w:r w:rsidRPr="00CD13C0">
        <w:rPr>
          <w:rFonts w:ascii="Times New Roman" w:eastAsia="MS Mincho" w:hAnsi="Times New Roman"/>
          <w:sz w:val="22"/>
          <w:szCs w:val="22"/>
          <w:lang w:eastAsia="ar-SA"/>
        </w:rPr>
        <w:t xml:space="preserve"> Товара</w:t>
      </w:r>
      <w:r>
        <w:rPr>
          <w:rFonts w:ascii="Times New Roman" w:eastAsia="MS Mincho" w:hAnsi="Times New Roman"/>
          <w:sz w:val="22"/>
          <w:szCs w:val="22"/>
          <w:lang w:eastAsia="ar-SA"/>
        </w:rPr>
        <w:t xml:space="preserve">. </w:t>
      </w:r>
      <w:r w:rsidR="00DF14EF">
        <w:rPr>
          <w:rFonts w:ascii="Times New Roman" w:eastAsia="MS Mincho" w:hAnsi="Times New Roman"/>
          <w:sz w:val="22"/>
          <w:szCs w:val="22"/>
          <w:lang w:eastAsia="ar-SA"/>
        </w:rPr>
        <w:t>Вызов</w:t>
      </w:r>
      <w:r>
        <w:rPr>
          <w:rFonts w:ascii="Times New Roman" w:eastAsia="MS Mincho" w:hAnsi="Times New Roman"/>
          <w:sz w:val="22"/>
          <w:szCs w:val="22"/>
          <w:lang w:eastAsia="ar-SA"/>
        </w:rPr>
        <w:t xml:space="preserve"> Поставщика осуществляется </w:t>
      </w:r>
      <w:r w:rsidRPr="008921E1">
        <w:rPr>
          <w:rFonts w:ascii="Times New Roman" w:hAnsi="Times New Roman" w:cs="Times New Roman"/>
          <w:sz w:val="22"/>
          <w:szCs w:val="22"/>
        </w:rPr>
        <w:t xml:space="preserve">посредством электронной почты/факсимильной связи по реквизитам, указанным в разделе </w:t>
      </w:r>
      <w:r w:rsidR="00CE5AE4">
        <w:rPr>
          <w:rFonts w:ascii="Times New Roman" w:hAnsi="Times New Roman" w:cs="Times New Roman"/>
          <w:sz w:val="22"/>
          <w:szCs w:val="22"/>
        </w:rPr>
        <w:t>19</w:t>
      </w:r>
      <w:r w:rsidRPr="008921E1">
        <w:rPr>
          <w:rFonts w:ascii="Times New Roman" w:hAnsi="Times New Roman" w:cs="Times New Roman"/>
          <w:sz w:val="22"/>
          <w:szCs w:val="22"/>
        </w:rPr>
        <w:t xml:space="preserve"> настоящего Договора, и долж</w:t>
      </w:r>
      <w:r>
        <w:rPr>
          <w:rFonts w:ascii="Times New Roman" w:hAnsi="Times New Roman" w:cs="Times New Roman"/>
          <w:sz w:val="22"/>
          <w:szCs w:val="22"/>
        </w:rPr>
        <w:t xml:space="preserve">ен содержать </w:t>
      </w:r>
      <w:r w:rsidRPr="008921E1">
        <w:rPr>
          <w:rFonts w:ascii="Times New Roman" w:hAnsi="Times New Roman" w:cs="Times New Roman"/>
          <w:sz w:val="22"/>
          <w:szCs w:val="22"/>
        </w:rPr>
        <w:t>информацию о выявленных несоответствиях</w:t>
      </w:r>
      <w:r>
        <w:rPr>
          <w:rFonts w:ascii="Times New Roman" w:hAnsi="Times New Roman" w:cs="Times New Roman"/>
          <w:sz w:val="22"/>
          <w:szCs w:val="22"/>
        </w:rPr>
        <w:t xml:space="preserve">. Уполномоченный представитель Поставщика должен прибыть к месту приемки в срок, указанный в уведомлении Покупателя и иметь при себе </w:t>
      </w:r>
      <w:r>
        <w:rPr>
          <w:rFonts w:ascii="Times New Roman" w:hAnsi="Times New Roman" w:cs="Times New Roman"/>
          <w:sz w:val="22"/>
          <w:szCs w:val="22"/>
        </w:rPr>
        <w:lastRenderedPageBreak/>
        <w:t xml:space="preserve">документ, удостоверяющий личность, </w:t>
      </w:r>
      <w:r w:rsidR="00DF14EF">
        <w:rPr>
          <w:rFonts w:ascii="Times New Roman" w:hAnsi="Times New Roman" w:cs="Times New Roman"/>
          <w:sz w:val="22"/>
          <w:szCs w:val="22"/>
        </w:rPr>
        <w:t>документацию на поставку Товара (технические условия, стандарты, чертежи), надлежащим</w:t>
      </w:r>
      <w:r>
        <w:rPr>
          <w:rFonts w:ascii="Times New Roman" w:hAnsi="Times New Roman" w:cs="Times New Roman"/>
          <w:sz w:val="22"/>
          <w:szCs w:val="22"/>
        </w:rPr>
        <w:t xml:space="preserve"> образом оформленную доверенность</w:t>
      </w:r>
      <w:r w:rsidR="00DF14EF" w:rsidRPr="00DF14EF">
        <w:rPr>
          <w:rFonts w:ascii="Times New Roman" w:hAnsi="Times New Roman" w:cs="Times New Roman"/>
          <w:sz w:val="22"/>
          <w:szCs w:val="22"/>
        </w:rPr>
        <w:t xml:space="preserve"> </w:t>
      </w:r>
      <w:r w:rsidR="00DF14EF" w:rsidRPr="00C263B5">
        <w:rPr>
          <w:rFonts w:ascii="Times New Roman" w:hAnsi="Times New Roman" w:cs="Times New Roman"/>
          <w:sz w:val="22"/>
          <w:szCs w:val="22"/>
        </w:rPr>
        <w:t>на право участия в составлении Акта о выявленных недостатках</w:t>
      </w:r>
      <w:r w:rsidR="00DF14EF">
        <w:rPr>
          <w:rFonts w:ascii="Times New Roman" w:hAnsi="Times New Roman" w:cs="Times New Roman"/>
          <w:sz w:val="22"/>
          <w:szCs w:val="22"/>
        </w:rPr>
        <w:t xml:space="preserve"> Товара, </w:t>
      </w:r>
      <w:r>
        <w:rPr>
          <w:rFonts w:ascii="Times New Roman" w:hAnsi="Times New Roman" w:cs="Times New Roman"/>
          <w:sz w:val="22"/>
          <w:szCs w:val="22"/>
        </w:rPr>
        <w:t>либо до</w:t>
      </w:r>
      <w:r w:rsidR="00DF14EF">
        <w:rPr>
          <w:rFonts w:ascii="Times New Roman" w:hAnsi="Times New Roman" w:cs="Times New Roman"/>
          <w:sz w:val="22"/>
          <w:szCs w:val="22"/>
        </w:rPr>
        <w:t>кументы, подтверждающие его пра</w:t>
      </w:r>
      <w:r>
        <w:rPr>
          <w:rFonts w:ascii="Times New Roman" w:hAnsi="Times New Roman" w:cs="Times New Roman"/>
          <w:sz w:val="22"/>
          <w:szCs w:val="22"/>
        </w:rPr>
        <w:t>во действовать от имени Поставщика без доверенности. В случае неявки Поставщика в указанный в уведомлении срок или получения</w:t>
      </w:r>
      <w:r w:rsidR="003160FA">
        <w:rPr>
          <w:rFonts w:ascii="Times New Roman" w:hAnsi="Times New Roman" w:cs="Times New Roman"/>
          <w:sz w:val="22"/>
          <w:szCs w:val="22"/>
        </w:rPr>
        <w:t xml:space="preserve"> в этот же срок сообщения Поставщик</w:t>
      </w:r>
      <w:r w:rsidR="00DF14EF">
        <w:rPr>
          <w:rFonts w:ascii="Times New Roman" w:hAnsi="Times New Roman" w:cs="Times New Roman"/>
          <w:sz w:val="22"/>
          <w:szCs w:val="22"/>
        </w:rPr>
        <w:t>а о неявке по каким-либо причина</w:t>
      </w:r>
      <w:r w:rsidR="003160FA">
        <w:rPr>
          <w:rFonts w:ascii="Times New Roman" w:hAnsi="Times New Roman" w:cs="Times New Roman"/>
          <w:sz w:val="22"/>
          <w:szCs w:val="22"/>
        </w:rPr>
        <w:t xml:space="preserve">м Покупатель </w:t>
      </w:r>
      <w:r w:rsidR="00DF14EF">
        <w:rPr>
          <w:rFonts w:ascii="Times New Roman" w:hAnsi="Times New Roman" w:cs="Times New Roman"/>
          <w:sz w:val="22"/>
          <w:szCs w:val="22"/>
        </w:rPr>
        <w:t>осуществляет</w:t>
      </w:r>
      <w:r w:rsidR="003160FA">
        <w:rPr>
          <w:rFonts w:ascii="Times New Roman" w:hAnsi="Times New Roman" w:cs="Times New Roman"/>
          <w:sz w:val="22"/>
          <w:szCs w:val="22"/>
        </w:rPr>
        <w:t xml:space="preserve"> приемку Товара само</w:t>
      </w:r>
      <w:r w:rsidR="00DF14EF">
        <w:rPr>
          <w:rFonts w:ascii="Times New Roman" w:hAnsi="Times New Roman" w:cs="Times New Roman"/>
          <w:sz w:val="22"/>
          <w:szCs w:val="22"/>
        </w:rPr>
        <w:t>сто</w:t>
      </w:r>
      <w:r w:rsidR="003160FA">
        <w:rPr>
          <w:rFonts w:ascii="Times New Roman" w:hAnsi="Times New Roman" w:cs="Times New Roman"/>
          <w:sz w:val="22"/>
          <w:szCs w:val="22"/>
        </w:rPr>
        <w:t>ят</w:t>
      </w:r>
      <w:r w:rsidR="00DF14EF">
        <w:rPr>
          <w:rFonts w:ascii="Times New Roman" w:hAnsi="Times New Roman" w:cs="Times New Roman"/>
          <w:sz w:val="22"/>
          <w:szCs w:val="22"/>
        </w:rPr>
        <w:t>е</w:t>
      </w:r>
      <w:r w:rsidR="003160FA">
        <w:rPr>
          <w:rFonts w:ascii="Times New Roman" w:hAnsi="Times New Roman" w:cs="Times New Roman"/>
          <w:sz w:val="22"/>
          <w:szCs w:val="22"/>
        </w:rPr>
        <w:t xml:space="preserve">льно.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6F68CBC7" w14:textId="77777777" w:rsidR="001C4B75" w:rsidRDefault="001C4B75" w:rsidP="001C4B75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>Грузополучатель/Получатель Товара, указанный в Спецификации к настоящему Договору, является полномочным представителем Покупателя при осуществлении приемки и проверки Товара на соответствие условиям настоящег</w:t>
      </w:r>
      <w:r>
        <w:rPr>
          <w:rFonts w:ascii="Times New Roman" w:hAnsi="Times New Roman" w:cs="Times New Roman"/>
          <w:sz w:val="22"/>
          <w:szCs w:val="22"/>
        </w:rPr>
        <w:t>о Договора и Спецификации.</w:t>
      </w:r>
    </w:p>
    <w:p w14:paraId="225E7AB8" w14:textId="77777777" w:rsidR="00D5639B" w:rsidRPr="00C263B5" w:rsidRDefault="00D5639B" w:rsidP="007E7D80">
      <w:pPr>
        <w:pStyle w:val="ConsNormal"/>
        <w:widowControl/>
        <w:ind w:right="0" w:firstLine="709"/>
        <w:jc w:val="both"/>
        <w:rPr>
          <w:rFonts w:ascii="Times New Roman" w:eastAsia="MS Mincho" w:hAnsi="Times New Roman" w:cs="Times New Roman"/>
          <w:sz w:val="22"/>
          <w:szCs w:val="22"/>
        </w:rPr>
      </w:pPr>
      <w:r>
        <w:rPr>
          <w:rFonts w:ascii="Times New Roman" w:eastAsia="MS Mincho" w:hAnsi="Times New Roman" w:cs="Times New Roman"/>
          <w:sz w:val="22"/>
          <w:szCs w:val="22"/>
        </w:rPr>
        <w:t xml:space="preserve">5.1.3. При получении Товара от перевозчика в месте разгрузки Товара Покупатель обязан проверить </w:t>
      </w:r>
      <w:r w:rsidR="001C4B75">
        <w:rPr>
          <w:rFonts w:ascii="Times New Roman" w:eastAsia="MS Mincho" w:hAnsi="Times New Roman" w:cs="Times New Roman"/>
          <w:sz w:val="22"/>
          <w:szCs w:val="22"/>
        </w:rPr>
        <w:t>соответствие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Товара </w:t>
      </w:r>
      <w:r w:rsidR="001C4B75">
        <w:rPr>
          <w:rFonts w:ascii="Times New Roman" w:eastAsia="MS Mincho" w:hAnsi="Times New Roman" w:cs="Times New Roman"/>
          <w:sz w:val="22"/>
          <w:szCs w:val="22"/>
        </w:rPr>
        <w:t>транспортным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и </w:t>
      </w:r>
      <w:r w:rsidR="001C4B75">
        <w:rPr>
          <w:rFonts w:ascii="Times New Roman" w:eastAsia="MS Mincho" w:hAnsi="Times New Roman" w:cs="Times New Roman"/>
          <w:sz w:val="22"/>
          <w:szCs w:val="22"/>
        </w:rPr>
        <w:t>сопроводительным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документам, а также принять Товар по количеству тарных мест и (и</w:t>
      </w:r>
      <w:r w:rsidR="001C4B75">
        <w:rPr>
          <w:rFonts w:ascii="Times New Roman" w:eastAsia="MS Mincho" w:hAnsi="Times New Roman" w:cs="Times New Roman"/>
          <w:sz w:val="22"/>
          <w:szCs w:val="22"/>
        </w:rPr>
        <w:t>ли) весу брутто от транспорт</w:t>
      </w:r>
      <w:r>
        <w:rPr>
          <w:rFonts w:ascii="Times New Roman" w:eastAsia="MS Mincho" w:hAnsi="Times New Roman" w:cs="Times New Roman"/>
          <w:sz w:val="22"/>
          <w:szCs w:val="22"/>
        </w:rPr>
        <w:t xml:space="preserve">ной </w:t>
      </w:r>
      <w:r w:rsidR="001C4B75">
        <w:rPr>
          <w:rFonts w:ascii="Times New Roman" w:eastAsia="MS Mincho" w:hAnsi="Times New Roman" w:cs="Times New Roman"/>
          <w:sz w:val="22"/>
          <w:szCs w:val="22"/>
        </w:rPr>
        <w:t>организации</w:t>
      </w:r>
      <w:r>
        <w:rPr>
          <w:rFonts w:ascii="Times New Roman" w:eastAsia="MS Mincho" w:hAnsi="Times New Roman" w:cs="Times New Roman"/>
          <w:sz w:val="22"/>
          <w:szCs w:val="22"/>
        </w:rPr>
        <w:t xml:space="preserve"> с соблюдением установленных нормативно правовых акт</w:t>
      </w:r>
      <w:r w:rsidR="001C4B75">
        <w:rPr>
          <w:rFonts w:ascii="Times New Roman" w:eastAsia="MS Mincho" w:hAnsi="Times New Roman" w:cs="Times New Roman"/>
          <w:sz w:val="22"/>
          <w:szCs w:val="22"/>
        </w:rPr>
        <w:t>ов, регулирующих деятельность т</w:t>
      </w:r>
      <w:r>
        <w:rPr>
          <w:rFonts w:ascii="Times New Roman" w:eastAsia="MS Mincho" w:hAnsi="Times New Roman" w:cs="Times New Roman"/>
          <w:sz w:val="22"/>
          <w:szCs w:val="22"/>
        </w:rPr>
        <w:t>ран</w:t>
      </w:r>
      <w:r w:rsidR="001C4B75">
        <w:rPr>
          <w:rFonts w:ascii="Times New Roman" w:eastAsia="MS Mincho" w:hAnsi="Times New Roman" w:cs="Times New Roman"/>
          <w:sz w:val="22"/>
          <w:szCs w:val="22"/>
        </w:rPr>
        <w:t>с</w:t>
      </w:r>
      <w:r>
        <w:rPr>
          <w:rFonts w:ascii="Times New Roman" w:eastAsia="MS Mincho" w:hAnsi="Times New Roman" w:cs="Times New Roman"/>
          <w:sz w:val="22"/>
          <w:szCs w:val="22"/>
        </w:rPr>
        <w:t xml:space="preserve">порта.  </w:t>
      </w:r>
      <w:r w:rsidR="00275326">
        <w:rPr>
          <w:rFonts w:ascii="Times New Roman" w:eastAsia="MS Mincho" w:hAnsi="Times New Roman" w:cs="Times New Roman"/>
          <w:sz w:val="22"/>
          <w:szCs w:val="22"/>
        </w:rPr>
        <w:t>При обнаружении повреждения тары (упаковки) Товара</w:t>
      </w:r>
      <w:r w:rsidR="00B21D58">
        <w:rPr>
          <w:rFonts w:ascii="Times New Roman" w:eastAsia="MS Mincho" w:hAnsi="Times New Roman" w:cs="Times New Roman"/>
          <w:sz w:val="22"/>
          <w:szCs w:val="22"/>
        </w:rPr>
        <w:t xml:space="preserve"> и (или) несоответствия Товара сведениям, указанным в транспортных документах, Покупатель обязан потребовать от перевозчика составления</w:t>
      </w:r>
      <w:r w:rsidR="00F91C55">
        <w:rPr>
          <w:rFonts w:ascii="Times New Roman" w:eastAsia="MS Mincho" w:hAnsi="Times New Roman" w:cs="Times New Roman"/>
          <w:sz w:val="22"/>
          <w:szCs w:val="22"/>
        </w:rPr>
        <w:t xml:space="preserve"> коммерческого акта, а при доставке груза автомобильным транспортом – отметки на товарно-транспортной накладной или составления </w:t>
      </w:r>
      <w:r w:rsidR="00F91C55" w:rsidRPr="00CD13C0">
        <w:rPr>
          <w:rFonts w:ascii="Times New Roman" w:eastAsia="MS Mincho" w:hAnsi="Times New Roman"/>
          <w:sz w:val="22"/>
          <w:szCs w:val="22"/>
          <w:lang w:eastAsia="ar-SA"/>
        </w:rPr>
        <w:t>Акта о выявленных</w:t>
      </w:r>
      <w:r w:rsidR="00F91C55">
        <w:rPr>
          <w:rFonts w:ascii="Times New Roman" w:eastAsia="MS Mincho" w:hAnsi="Times New Roman"/>
          <w:sz w:val="22"/>
          <w:szCs w:val="22"/>
          <w:lang w:eastAsia="ar-SA"/>
        </w:rPr>
        <w:t xml:space="preserve"> </w:t>
      </w:r>
      <w:r w:rsidR="00F91C55" w:rsidRPr="00CD13C0">
        <w:rPr>
          <w:rFonts w:ascii="Times New Roman" w:eastAsia="MS Mincho" w:hAnsi="Times New Roman"/>
          <w:sz w:val="22"/>
          <w:szCs w:val="22"/>
          <w:lang w:eastAsia="ar-SA"/>
        </w:rPr>
        <w:t>недостатк</w:t>
      </w:r>
      <w:r w:rsidR="00F91C55">
        <w:rPr>
          <w:rFonts w:ascii="Times New Roman" w:eastAsia="MS Mincho" w:hAnsi="Times New Roman"/>
          <w:sz w:val="22"/>
          <w:szCs w:val="22"/>
          <w:lang w:eastAsia="ar-SA"/>
        </w:rPr>
        <w:t>ах</w:t>
      </w:r>
      <w:r w:rsidR="00F91C55" w:rsidRPr="00CD13C0">
        <w:rPr>
          <w:rFonts w:ascii="Times New Roman" w:eastAsia="MS Mincho" w:hAnsi="Times New Roman"/>
          <w:sz w:val="22"/>
          <w:szCs w:val="22"/>
          <w:lang w:eastAsia="ar-SA"/>
        </w:rPr>
        <w:t xml:space="preserve"> Товара</w:t>
      </w:r>
      <w:r w:rsidR="00F91C55">
        <w:rPr>
          <w:rFonts w:ascii="Times New Roman" w:eastAsia="MS Mincho" w:hAnsi="Times New Roman"/>
          <w:sz w:val="22"/>
          <w:szCs w:val="22"/>
          <w:lang w:eastAsia="ar-SA"/>
        </w:rPr>
        <w:t>.</w:t>
      </w:r>
      <w:r w:rsidR="00B21D58">
        <w:rPr>
          <w:rFonts w:ascii="Times New Roman" w:eastAsia="MS Mincho" w:hAnsi="Times New Roman" w:cs="Times New Roman"/>
          <w:sz w:val="22"/>
          <w:szCs w:val="22"/>
        </w:rPr>
        <w:t xml:space="preserve"> </w:t>
      </w:r>
    </w:p>
    <w:p w14:paraId="1D96AE33" w14:textId="77777777" w:rsidR="008921E1" w:rsidRDefault="005E1787" w:rsidP="005E1787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5.2. </w:t>
      </w:r>
      <w:r w:rsidR="008921E1" w:rsidRPr="008921E1">
        <w:rPr>
          <w:rFonts w:ascii="Times New Roman" w:hAnsi="Times New Roman" w:cs="Times New Roman"/>
          <w:sz w:val="22"/>
          <w:szCs w:val="22"/>
        </w:rPr>
        <w:t xml:space="preserve">В случае выявления несоответствия Товара условиям Договора и Спецификации к настоящему Договору о качестве и/или количестве и/или комплектности и/или сборке Товара и/или ассортименте, а также выявления несоответствия Товара товаросопроводительным документам, Покупатель (Грузополучатель/Получатель) вправе закончить разгрузку поступившего Товара на отдельную площадку, обеспечив сохранение выявленных недостатков в неизменном виде, а также принять меры по обеспечению сохранности поступившего Товара, в том числе от любых воздействий, ухудшающих его качество, и в течение 5 (пяти) рабочих дней с момента выявления недостатков направляет уведомление о вызове представителя Поставщика для составления с его участием Акта о выявленных недостатках Товара. </w:t>
      </w:r>
    </w:p>
    <w:p w14:paraId="38A5ADB3" w14:textId="77777777" w:rsidR="008921E1" w:rsidRDefault="008921E1" w:rsidP="008921E1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921E1">
        <w:rPr>
          <w:rFonts w:ascii="Times New Roman" w:hAnsi="Times New Roman" w:cs="Times New Roman"/>
          <w:sz w:val="22"/>
          <w:szCs w:val="22"/>
        </w:rPr>
        <w:t xml:space="preserve">Уведомление о вызове представителя Поставщика должно быть направлено (передано) ему посредством электронной почты/факсимильной связи по реквизитам, указанным в разделе </w:t>
      </w:r>
      <w:r w:rsidR="00CE5AE4">
        <w:rPr>
          <w:rFonts w:ascii="Times New Roman" w:hAnsi="Times New Roman" w:cs="Times New Roman"/>
          <w:sz w:val="22"/>
          <w:szCs w:val="22"/>
        </w:rPr>
        <w:t>19</w:t>
      </w:r>
      <w:r w:rsidRPr="008921E1">
        <w:rPr>
          <w:rFonts w:ascii="Times New Roman" w:hAnsi="Times New Roman" w:cs="Times New Roman"/>
          <w:sz w:val="22"/>
          <w:szCs w:val="22"/>
        </w:rPr>
        <w:t xml:space="preserve"> настоящего Договора, и должно содержать информацию о выявленных несоответствиях и действиях, предпринятых Покупателем (например, о помещении Товара на ответственное хранение). </w:t>
      </w:r>
    </w:p>
    <w:p w14:paraId="47057755" w14:textId="77777777" w:rsidR="008921E1" w:rsidRPr="00C263B5" w:rsidRDefault="008921E1" w:rsidP="008921E1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>Поставщик обязан в течение суток после получения вызова Покупателя (Грузополучателя/Получателя) сообщить посредством электронной почты/факсимильной связи по реквизитам, указанным</w:t>
      </w:r>
      <w:r w:rsidRPr="00C263B5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C263B5">
        <w:rPr>
          <w:rFonts w:ascii="Times New Roman" w:hAnsi="Times New Roman" w:cs="Times New Roman"/>
          <w:sz w:val="22"/>
          <w:szCs w:val="22"/>
        </w:rPr>
        <w:t xml:space="preserve">в разделе </w:t>
      </w:r>
      <w:r w:rsidR="00CE5AE4">
        <w:rPr>
          <w:rFonts w:ascii="Times New Roman" w:hAnsi="Times New Roman" w:cs="Times New Roman"/>
          <w:sz w:val="22"/>
          <w:szCs w:val="22"/>
        </w:rPr>
        <w:t>19</w:t>
      </w:r>
      <w:r w:rsidRPr="00C263B5">
        <w:rPr>
          <w:rFonts w:ascii="Times New Roman" w:hAnsi="Times New Roman" w:cs="Times New Roman"/>
          <w:sz w:val="22"/>
          <w:szCs w:val="22"/>
        </w:rPr>
        <w:t xml:space="preserve"> настоящего Договора,</w:t>
      </w:r>
      <w:r w:rsidRPr="00C263B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C263B5">
        <w:rPr>
          <w:rFonts w:ascii="Times New Roman" w:hAnsi="Times New Roman" w:cs="Times New Roman"/>
          <w:sz w:val="22"/>
          <w:szCs w:val="22"/>
        </w:rPr>
        <w:t xml:space="preserve">о направлении им Представителя для участия в составлении Акта о выявленных недостатках Товара. </w:t>
      </w:r>
    </w:p>
    <w:p w14:paraId="37BFC069" w14:textId="77777777" w:rsidR="008921E1" w:rsidRPr="00C263B5" w:rsidRDefault="008921E1" w:rsidP="008921E1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Представитель Поставщика обязан явиться для участия в составлении Акта о выявленных недостатках Товара в течение 7 (семи) календарных дней </w:t>
      </w:r>
      <w:r w:rsidRPr="00C263B5">
        <w:rPr>
          <w:rFonts w:ascii="Times New Roman" w:eastAsia="MS Mincho" w:hAnsi="Times New Roman" w:cs="Times New Roman"/>
          <w:sz w:val="22"/>
          <w:szCs w:val="22"/>
        </w:rPr>
        <w:t>(с учетом времени нахождения в пути)</w:t>
      </w:r>
      <w:r w:rsidRPr="00C263B5">
        <w:rPr>
          <w:rFonts w:ascii="Times New Roman" w:hAnsi="Times New Roman" w:cs="Times New Roman"/>
          <w:sz w:val="22"/>
          <w:szCs w:val="22"/>
        </w:rPr>
        <w:t xml:space="preserve"> с момента направления ему вызова. Представитель Поставщика должен иметь</w:t>
      </w:r>
      <w:r w:rsidR="00F220B5">
        <w:rPr>
          <w:rFonts w:ascii="Times New Roman" w:hAnsi="Times New Roman" w:cs="Times New Roman"/>
          <w:sz w:val="22"/>
          <w:szCs w:val="22"/>
        </w:rPr>
        <w:t xml:space="preserve"> документацию на поставку Товара (технические условия, стандарты, чертежи) и</w:t>
      </w:r>
      <w:r w:rsidRPr="00C263B5">
        <w:rPr>
          <w:rFonts w:ascii="Times New Roman" w:hAnsi="Times New Roman" w:cs="Times New Roman"/>
          <w:sz w:val="22"/>
          <w:szCs w:val="22"/>
        </w:rPr>
        <w:t xml:space="preserve"> доверенность на право участия в составлении Акта о выявленных недостатках</w:t>
      </w:r>
      <w:r w:rsidR="00F91C55">
        <w:rPr>
          <w:rFonts w:ascii="Times New Roman" w:hAnsi="Times New Roman" w:cs="Times New Roman"/>
          <w:sz w:val="22"/>
          <w:szCs w:val="22"/>
        </w:rPr>
        <w:t xml:space="preserve"> Товара</w:t>
      </w:r>
      <w:r w:rsidRPr="00C263B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52454F64" w14:textId="77777777" w:rsidR="008921E1" w:rsidRPr="00C263B5" w:rsidRDefault="008921E1" w:rsidP="008921E1">
      <w:pPr>
        <w:pStyle w:val="Defaul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Неполучение ответа на вызов в указанный срок дает право Покупателю (Грузополучателю/Получателю) осуществить приемку Товара до истечения установленного срока для явки представителя Поставщика в соответствии с порядком приемки, установленным при неявке Поставщика. </w:t>
      </w:r>
    </w:p>
    <w:p w14:paraId="48038199" w14:textId="77777777" w:rsidR="00CD13C0" w:rsidRPr="00CD13C0" w:rsidRDefault="00CD13C0" w:rsidP="00CD13C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2"/>
          <w:szCs w:val="22"/>
          <w:lang w:val="ru-RU" w:eastAsia="ar-SA"/>
        </w:rPr>
      </w:pPr>
      <w:r w:rsidRPr="00CD13C0">
        <w:rPr>
          <w:rFonts w:ascii="Times New Roman" w:eastAsia="MS Mincho" w:hAnsi="Times New Roman"/>
          <w:sz w:val="22"/>
          <w:szCs w:val="22"/>
          <w:lang w:val="ru-RU" w:eastAsia="ar-SA"/>
        </w:rPr>
        <w:t>В случае неявки представителя Поставщика в срок, установленный Договором, Акт о выявленных</w:t>
      </w:r>
      <w:r>
        <w:rPr>
          <w:rFonts w:ascii="Times New Roman" w:eastAsia="MS Mincho" w:hAnsi="Times New Roman"/>
          <w:sz w:val="22"/>
          <w:szCs w:val="22"/>
          <w:lang w:val="ru-RU" w:eastAsia="ar-SA"/>
        </w:rPr>
        <w:t xml:space="preserve"> </w:t>
      </w:r>
      <w:r w:rsidRPr="00CD13C0">
        <w:rPr>
          <w:rFonts w:ascii="Times New Roman" w:eastAsia="MS Mincho" w:hAnsi="Times New Roman"/>
          <w:sz w:val="22"/>
          <w:szCs w:val="22"/>
          <w:lang w:val="ru-RU" w:eastAsia="ar-SA"/>
        </w:rPr>
        <w:t>недостатках Товара составляется Покупателем (Грузополучателем/Получа</w:t>
      </w:r>
      <w:r>
        <w:rPr>
          <w:rFonts w:ascii="Times New Roman" w:eastAsia="MS Mincho" w:hAnsi="Times New Roman"/>
          <w:sz w:val="22"/>
          <w:szCs w:val="22"/>
          <w:lang w:val="ru-RU" w:eastAsia="ar-SA"/>
        </w:rPr>
        <w:t>телем) в одностороннем порядке</w:t>
      </w:r>
      <w:r w:rsidRPr="00CD13C0">
        <w:rPr>
          <w:rFonts w:ascii="Times New Roman" w:eastAsia="MS Mincho" w:hAnsi="Times New Roman"/>
          <w:sz w:val="22"/>
          <w:szCs w:val="22"/>
          <w:lang w:val="ru-RU" w:eastAsia="ar-SA"/>
        </w:rPr>
        <w:t>. Указанный</w:t>
      </w:r>
      <w:r>
        <w:rPr>
          <w:rFonts w:ascii="Times New Roman" w:eastAsia="MS Mincho" w:hAnsi="Times New Roman"/>
          <w:sz w:val="22"/>
          <w:szCs w:val="22"/>
          <w:lang w:val="ru-RU" w:eastAsia="ar-SA"/>
        </w:rPr>
        <w:t xml:space="preserve"> </w:t>
      </w:r>
      <w:r w:rsidRPr="00CD13C0">
        <w:rPr>
          <w:rFonts w:ascii="Times New Roman" w:eastAsia="MS Mincho" w:hAnsi="Times New Roman"/>
          <w:sz w:val="22"/>
          <w:szCs w:val="22"/>
          <w:lang w:val="ru-RU" w:eastAsia="ar-SA"/>
        </w:rPr>
        <w:t>Акт является подтверждением факта несоответствия качества и/или количества и/или комплектности Товара условиям настоящего Договора и Приложений к нему.</w:t>
      </w:r>
    </w:p>
    <w:p w14:paraId="498FB55B" w14:textId="77777777" w:rsidR="00CD13C0" w:rsidRPr="00CD13C0" w:rsidRDefault="00CD13C0" w:rsidP="00CD13C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2"/>
          <w:szCs w:val="22"/>
          <w:lang w:val="ru-RU" w:eastAsia="ar-SA"/>
        </w:rPr>
      </w:pPr>
      <w:r w:rsidRPr="00CD13C0">
        <w:rPr>
          <w:rFonts w:ascii="Times New Roman" w:eastAsia="MS Mincho" w:hAnsi="Times New Roman"/>
          <w:sz w:val="22"/>
          <w:szCs w:val="22"/>
          <w:lang w:val="ru-RU" w:eastAsia="ar-SA"/>
        </w:rPr>
        <w:t xml:space="preserve">В том случае, если одна из Сторон отказывается подписывать </w:t>
      </w:r>
      <w:r w:rsidR="00F91C55">
        <w:rPr>
          <w:rFonts w:ascii="Times New Roman" w:eastAsia="MS Mincho" w:hAnsi="Times New Roman"/>
          <w:sz w:val="22"/>
          <w:szCs w:val="22"/>
          <w:lang w:val="ru-RU" w:eastAsia="ar-SA"/>
        </w:rPr>
        <w:t>А</w:t>
      </w:r>
      <w:r w:rsidRPr="00CD13C0">
        <w:rPr>
          <w:rFonts w:ascii="Times New Roman" w:eastAsia="MS Mincho" w:hAnsi="Times New Roman"/>
          <w:sz w:val="22"/>
          <w:szCs w:val="22"/>
          <w:lang w:val="ru-RU" w:eastAsia="ar-SA"/>
        </w:rPr>
        <w:t xml:space="preserve">кт, в </w:t>
      </w:r>
      <w:r w:rsidR="00F91C55">
        <w:rPr>
          <w:rFonts w:ascii="Times New Roman" w:eastAsia="MS Mincho" w:hAnsi="Times New Roman"/>
          <w:sz w:val="22"/>
          <w:szCs w:val="22"/>
          <w:lang w:val="ru-RU" w:eastAsia="ar-SA"/>
        </w:rPr>
        <w:t>А</w:t>
      </w:r>
      <w:r w:rsidRPr="00CD13C0">
        <w:rPr>
          <w:rFonts w:ascii="Times New Roman" w:eastAsia="MS Mincho" w:hAnsi="Times New Roman"/>
          <w:sz w:val="22"/>
          <w:szCs w:val="22"/>
          <w:lang w:val="ru-RU" w:eastAsia="ar-SA"/>
        </w:rPr>
        <w:t xml:space="preserve">кте делается соответствующая запись и он считается надлежаще составленным. </w:t>
      </w:r>
    </w:p>
    <w:p w14:paraId="292D37AE" w14:textId="77777777" w:rsidR="00CD13C0" w:rsidRDefault="00CD13C0" w:rsidP="00CD13C0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2"/>
          <w:szCs w:val="22"/>
          <w:lang w:val="ru-RU" w:eastAsia="ar-SA"/>
        </w:rPr>
      </w:pPr>
      <w:r w:rsidRPr="00CD13C0">
        <w:rPr>
          <w:rFonts w:ascii="Times New Roman" w:eastAsia="MS Mincho" w:hAnsi="Times New Roman"/>
          <w:sz w:val="22"/>
          <w:szCs w:val="22"/>
          <w:lang w:val="ru-RU" w:eastAsia="ar-SA"/>
        </w:rPr>
        <w:t>Форма Акта о выявленных недостатк</w:t>
      </w:r>
      <w:r w:rsidR="00F91C55">
        <w:rPr>
          <w:rFonts w:ascii="Times New Roman" w:eastAsia="MS Mincho" w:hAnsi="Times New Roman"/>
          <w:sz w:val="22"/>
          <w:szCs w:val="22"/>
          <w:lang w:val="ru-RU" w:eastAsia="ar-SA"/>
        </w:rPr>
        <w:t>ах</w:t>
      </w:r>
      <w:r w:rsidRPr="00CD13C0">
        <w:rPr>
          <w:rFonts w:ascii="Times New Roman" w:eastAsia="MS Mincho" w:hAnsi="Times New Roman"/>
          <w:sz w:val="22"/>
          <w:szCs w:val="22"/>
          <w:lang w:val="ru-RU" w:eastAsia="ar-SA"/>
        </w:rPr>
        <w:t xml:space="preserve"> Товара согласована Сторонами в</w:t>
      </w:r>
      <w:r w:rsidRPr="00CD13C0">
        <w:rPr>
          <w:rFonts w:ascii="Times New Roman" w:eastAsia="MS Mincho" w:hAnsi="Times New Roman"/>
          <w:b/>
          <w:sz w:val="22"/>
          <w:szCs w:val="22"/>
          <w:lang w:val="ru-RU" w:eastAsia="ar-SA"/>
        </w:rPr>
        <w:t xml:space="preserve"> </w:t>
      </w:r>
      <w:r w:rsidRPr="00CD13C0">
        <w:rPr>
          <w:rFonts w:ascii="Times New Roman" w:eastAsia="MS Mincho" w:hAnsi="Times New Roman"/>
          <w:sz w:val="22"/>
          <w:szCs w:val="22"/>
          <w:lang w:val="ru-RU" w:eastAsia="ar-SA"/>
        </w:rPr>
        <w:t>Приложении № 3 к настоящему Договору</w:t>
      </w:r>
      <w:r w:rsidR="001A322A">
        <w:rPr>
          <w:rFonts w:ascii="Times New Roman" w:eastAsia="MS Mincho" w:hAnsi="Times New Roman"/>
          <w:sz w:val="22"/>
          <w:szCs w:val="22"/>
          <w:lang w:val="ru-RU" w:eastAsia="ar-SA"/>
        </w:rPr>
        <w:t>.</w:t>
      </w:r>
    </w:p>
    <w:p w14:paraId="46BDDCF6" w14:textId="77777777" w:rsidR="007A0CCA" w:rsidRPr="007A0CCA" w:rsidRDefault="007A0CCA" w:rsidP="007A0CCA">
      <w:pPr>
        <w:tabs>
          <w:tab w:val="left" w:pos="1276"/>
        </w:tabs>
        <w:spacing w:after="0"/>
        <w:ind w:firstLine="709"/>
        <w:jc w:val="both"/>
        <w:rPr>
          <w:rFonts w:ascii="Times New Roman" w:eastAsia="MS Mincho" w:hAnsi="Times New Roman"/>
          <w:sz w:val="22"/>
          <w:szCs w:val="22"/>
          <w:lang w:val="ru-RU" w:eastAsia="ar-SA"/>
        </w:rPr>
      </w:pPr>
      <w:r w:rsidRPr="007A0CCA">
        <w:rPr>
          <w:rFonts w:ascii="Times New Roman" w:eastAsia="MS Mincho" w:hAnsi="Times New Roman"/>
          <w:sz w:val="22"/>
          <w:szCs w:val="22"/>
          <w:lang w:val="ru-RU" w:eastAsia="ar-SA"/>
        </w:rPr>
        <w:t>5.3. При спорах о причинах и моменте возникновения заявляемых Покупателем недостатков, любая из Сторон вправе привлечь для указанного определения экспертов и специалистов.</w:t>
      </w:r>
    </w:p>
    <w:p w14:paraId="7CD29F88" w14:textId="77777777" w:rsidR="007A0CCA" w:rsidRPr="007A0CCA" w:rsidRDefault="007A0CCA" w:rsidP="007A0CC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2"/>
          <w:szCs w:val="22"/>
          <w:lang w:val="ru-RU" w:eastAsia="ar-SA"/>
        </w:rPr>
      </w:pPr>
      <w:r w:rsidRPr="007A0CCA">
        <w:rPr>
          <w:rFonts w:ascii="Times New Roman" w:eastAsia="MS Mincho" w:hAnsi="Times New Roman"/>
          <w:sz w:val="22"/>
          <w:szCs w:val="22"/>
          <w:lang w:val="ru-RU" w:eastAsia="ar-SA"/>
        </w:rPr>
        <w:t>Расходы, понесенные каждой из Сторон в связи с выявленными недостатками Товара, относятся:</w:t>
      </w:r>
    </w:p>
    <w:p w14:paraId="373F2043" w14:textId="77777777" w:rsidR="007A0CCA" w:rsidRPr="007A0CCA" w:rsidRDefault="007A0CCA" w:rsidP="007A0CC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2"/>
          <w:szCs w:val="22"/>
          <w:lang w:val="ru-RU" w:eastAsia="ar-SA"/>
        </w:rPr>
      </w:pPr>
      <w:r w:rsidRPr="007A0CCA">
        <w:rPr>
          <w:rFonts w:ascii="Times New Roman" w:eastAsia="MS Mincho" w:hAnsi="Times New Roman"/>
          <w:sz w:val="22"/>
          <w:szCs w:val="22"/>
          <w:lang w:val="ru-RU" w:eastAsia="ar-SA"/>
        </w:rPr>
        <w:t>- на Поставщика, если последний отвечает за данные недостатки в том числе и по гарантийным обязательствам, либо несет риск их возникновения в силу закона или настоящего Договора;</w:t>
      </w:r>
    </w:p>
    <w:p w14:paraId="0BC58DEC" w14:textId="77777777" w:rsidR="007A0CCA" w:rsidRDefault="007A0CCA" w:rsidP="007A0CC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2"/>
          <w:szCs w:val="22"/>
          <w:lang w:val="ru-RU" w:eastAsia="ar-SA"/>
        </w:rPr>
      </w:pPr>
      <w:r w:rsidRPr="007A0CCA">
        <w:rPr>
          <w:rFonts w:ascii="Times New Roman" w:eastAsia="MS Mincho" w:hAnsi="Times New Roman"/>
          <w:sz w:val="22"/>
          <w:szCs w:val="22"/>
          <w:lang w:val="ru-RU" w:eastAsia="ar-SA"/>
        </w:rPr>
        <w:t>- на Покупателя, если Поставщик не отвечает за данные недостатки.</w:t>
      </w:r>
    </w:p>
    <w:p w14:paraId="34E25992" w14:textId="77777777" w:rsidR="007A0CCA" w:rsidRPr="007A0CCA" w:rsidRDefault="007A0CCA" w:rsidP="007A0CC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2"/>
          <w:szCs w:val="22"/>
          <w:lang w:val="ru-RU" w:eastAsia="ar-SA"/>
        </w:rPr>
      </w:pPr>
      <w:r>
        <w:rPr>
          <w:rFonts w:ascii="Times New Roman" w:eastAsia="MS Mincho" w:hAnsi="Times New Roman"/>
          <w:sz w:val="22"/>
          <w:szCs w:val="22"/>
          <w:lang w:val="ru-RU" w:eastAsia="ar-SA"/>
        </w:rPr>
        <w:t xml:space="preserve">5.4. </w:t>
      </w:r>
      <w:r w:rsidRPr="007A0CCA">
        <w:rPr>
          <w:rFonts w:ascii="Times New Roman" w:eastAsia="MS Mincho" w:hAnsi="Times New Roman"/>
          <w:sz w:val="22"/>
          <w:szCs w:val="22"/>
          <w:lang w:val="ru-RU" w:eastAsia="ar-SA"/>
        </w:rPr>
        <w:t xml:space="preserve">В случае если предусмотрено Спецификацией, Товар должен поставляться комплектом.  </w:t>
      </w:r>
    </w:p>
    <w:p w14:paraId="6A9310C6" w14:textId="77777777" w:rsidR="007A0CCA" w:rsidRPr="007A0CCA" w:rsidRDefault="007A0CCA" w:rsidP="007A0CC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2"/>
          <w:szCs w:val="22"/>
          <w:lang w:val="ru-RU" w:eastAsia="ar-SA"/>
        </w:rPr>
      </w:pPr>
      <w:r w:rsidRPr="007A0CCA">
        <w:rPr>
          <w:rFonts w:ascii="Times New Roman" w:eastAsia="MS Mincho" w:hAnsi="Times New Roman"/>
          <w:sz w:val="22"/>
          <w:szCs w:val="22"/>
          <w:lang w:val="ru-RU" w:eastAsia="ar-SA"/>
        </w:rPr>
        <w:t xml:space="preserve">В Спецификации должно быть определено в том числе: что считается комплектом для конкретного Товара, а также стоимость каждого компонента, входящего в комплект. Приёмка Товара </w:t>
      </w:r>
      <w:r w:rsidRPr="007A0CCA">
        <w:rPr>
          <w:rFonts w:ascii="Times New Roman" w:eastAsia="MS Mincho" w:hAnsi="Times New Roman"/>
          <w:sz w:val="22"/>
          <w:szCs w:val="22"/>
          <w:lang w:val="ru-RU" w:eastAsia="ar-SA"/>
        </w:rPr>
        <w:lastRenderedPageBreak/>
        <w:t xml:space="preserve">осуществляется только в отношении комплекта. Некомплектный Товар, поступивший Покупателю, приёмке не подлежит. </w:t>
      </w:r>
    </w:p>
    <w:p w14:paraId="26F77ADC" w14:textId="77777777" w:rsidR="007A0CCA" w:rsidRPr="007A0CCA" w:rsidRDefault="007A0CCA" w:rsidP="007A0CC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2"/>
          <w:szCs w:val="22"/>
          <w:lang w:val="ru-RU" w:eastAsia="ar-SA"/>
        </w:rPr>
      </w:pPr>
      <w:r w:rsidRPr="007A0CCA">
        <w:rPr>
          <w:rFonts w:ascii="Times New Roman" w:eastAsia="MS Mincho" w:hAnsi="Times New Roman"/>
          <w:sz w:val="22"/>
          <w:szCs w:val="22"/>
          <w:lang w:val="ru-RU" w:eastAsia="ar-SA"/>
        </w:rPr>
        <w:t xml:space="preserve">Некомплектный Товар может быть либо помещен Покупателем на ответственное хранение в ожидание доставки недостающей части комплекта с оплатой Поставщиком стоимости такого хранения, либо возвращен Поставщику за его счет. Выбор из двух указанных вариантов действия является правом Покупателя. </w:t>
      </w:r>
    </w:p>
    <w:p w14:paraId="7F311838" w14:textId="77777777" w:rsidR="007A0CCA" w:rsidRPr="007A0CCA" w:rsidRDefault="007A0CCA" w:rsidP="007A0CC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2"/>
          <w:szCs w:val="22"/>
          <w:lang w:val="ru-RU" w:eastAsia="ar-SA"/>
        </w:rPr>
      </w:pPr>
      <w:r w:rsidRPr="007A0CCA">
        <w:rPr>
          <w:rFonts w:ascii="Times New Roman" w:eastAsia="MS Mincho" w:hAnsi="Times New Roman"/>
          <w:sz w:val="22"/>
          <w:szCs w:val="22"/>
          <w:lang w:val="ru-RU" w:eastAsia="ar-SA"/>
        </w:rPr>
        <w:t xml:space="preserve">В исключительных случаях (в случае производственной необходимости) Покупатель может принять некомплектный товар. Указанное является правом Покупателя и не зависит от воли Поставщика. По общему правилу, некомплектный товар приемке не подлежит. В случае, если Покупатель примет решение о возможности приемки некомплектного Товара и Поставщик не поставит в установленный Договором (Дополнительным соглашением) срок оставшиеся компоненты комплектного оборудования, Покупатель по своему усмотрению вправе требовать: </w:t>
      </w:r>
    </w:p>
    <w:p w14:paraId="197B156E" w14:textId="77777777" w:rsidR="007A0CCA" w:rsidRPr="007A0CCA" w:rsidRDefault="007A0CCA" w:rsidP="007A0CC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2"/>
          <w:szCs w:val="22"/>
          <w:lang w:val="ru-RU" w:eastAsia="ar-SA"/>
        </w:rPr>
      </w:pPr>
      <w:r w:rsidRPr="007A0CCA">
        <w:rPr>
          <w:rFonts w:ascii="Times New Roman" w:eastAsia="MS Mincho" w:hAnsi="Times New Roman"/>
          <w:sz w:val="22"/>
          <w:szCs w:val="22"/>
          <w:lang w:val="ru-RU" w:eastAsia="ar-SA"/>
        </w:rPr>
        <w:t xml:space="preserve">- уменьшения стоимости принятого товара на сумму не поставленных компонентов товара; </w:t>
      </w:r>
    </w:p>
    <w:p w14:paraId="21F1E4D2" w14:textId="77777777" w:rsidR="007A0CCA" w:rsidRPr="007A0CCA" w:rsidRDefault="007A0CCA" w:rsidP="007A0CC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2"/>
          <w:szCs w:val="22"/>
          <w:lang w:val="ru-RU" w:eastAsia="ar-SA"/>
        </w:rPr>
      </w:pPr>
      <w:r w:rsidRPr="007A0CCA">
        <w:rPr>
          <w:rFonts w:ascii="Times New Roman" w:eastAsia="MS Mincho" w:hAnsi="Times New Roman"/>
          <w:sz w:val="22"/>
          <w:szCs w:val="22"/>
          <w:lang w:val="ru-RU" w:eastAsia="ar-SA"/>
        </w:rPr>
        <w:t xml:space="preserve">- возмещения убытков в виде суммы не поставленных компонентов товара; </w:t>
      </w:r>
    </w:p>
    <w:p w14:paraId="57E4072E" w14:textId="77777777" w:rsidR="007A0CCA" w:rsidRPr="007A0CCA" w:rsidRDefault="007A0CCA" w:rsidP="007A0CC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2"/>
          <w:szCs w:val="22"/>
          <w:lang w:val="ru-RU" w:eastAsia="ar-SA"/>
        </w:rPr>
      </w:pPr>
      <w:r w:rsidRPr="007A0CCA">
        <w:rPr>
          <w:rFonts w:ascii="Times New Roman" w:eastAsia="MS Mincho" w:hAnsi="Times New Roman"/>
          <w:sz w:val="22"/>
          <w:szCs w:val="22"/>
          <w:lang w:val="ru-RU" w:eastAsia="ar-SA"/>
        </w:rPr>
        <w:t>- возмещения убытков в виде стоимости купленных аналогичных компонентов у других поставщиков.</w:t>
      </w:r>
    </w:p>
    <w:p w14:paraId="61F46712" w14:textId="77777777" w:rsidR="007A0CCA" w:rsidRPr="007A0CCA" w:rsidRDefault="007A0CCA" w:rsidP="007A0CC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2"/>
          <w:szCs w:val="22"/>
          <w:lang w:val="ru-RU" w:eastAsia="ar-SA"/>
        </w:rPr>
      </w:pPr>
      <w:r w:rsidRPr="007A0CCA">
        <w:rPr>
          <w:rFonts w:ascii="Times New Roman" w:eastAsia="MS Mincho" w:hAnsi="Times New Roman"/>
          <w:sz w:val="22"/>
          <w:szCs w:val="22"/>
          <w:lang w:val="ru-RU" w:eastAsia="ar-SA"/>
        </w:rPr>
        <w:t xml:space="preserve">Принятие некомплектного товара не лишает Покупателя права заявлять требования по качеству товара. </w:t>
      </w:r>
    </w:p>
    <w:p w14:paraId="782304F0" w14:textId="77777777" w:rsidR="007A0CCA" w:rsidRPr="007A0CCA" w:rsidRDefault="007A0CCA" w:rsidP="007A0CC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2"/>
          <w:szCs w:val="22"/>
          <w:lang w:val="ru-RU" w:eastAsia="ar-SA"/>
        </w:rPr>
      </w:pPr>
      <w:r w:rsidRPr="007A0CCA">
        <w:rPr>
          <w:rFonts w:ascii="Times New Roman" w:eastAsia="MS Mincho" w:hAnsi="Times New Roman"/>
          <w:sz w:val="22"/>
          <w:szCs w:val="22"/>
          <w:lang w:val="ru-RU" w:eastAsia="ar-SA"/>
        </w:rPr>
        <w:t>Товар должен поставляться в полностью собранном виде, если иная степень сборки не указана в</w:t>
      </w:r>
    </w:p>
    <w:p w14:paraId="72815E80" w14:textId="77777777" w:rsidR="007A0CCA" w:rsidRPr="007A0CCA" w:rsidRDefault="007A0CCA" w:rsidP="001A322A">
      <w:pPr>
        <w:spacing w:after="0" w:line="240" w:lineRule="auto"/>
        <w:jc w:val="both"/>
        <w:rPr>
          <w:rFonts w:ascii="Times New Roman" w:eastAsia="MS Mincho" w:hAnsi="Times New Roman"/>
          <w:sz w:val="22"/>
          <w:szCs w:val="22"/>
          <w:lang w:val="ru-RU" w:eastAsia="ar-SA"/>
        </w:rPr>
      </w:pPr>
      <w:r w:rsidRPr="007A0CCA">
        <w:rPr>
          <w:rFonts w:ascii="Times New Roman" w:eastAsia="MS Mincho" w:hAnsi="Times New Roman"/>
          <w:sz w:val="22"/>
          <w:szCs w:val="22"/>
          <w:lang w:val="ru-RU" w:eastAsia="ar-SA"/>
        </w:rPr>
        <w:t xml:space="preserve">техническом задании. Стороны согласились, что условия, изложенные в настоящем абзаце, ни в коем случае не могут служить основанием для увеличения срока поставки Товара. В случае если Поставщик осуществил демонтаж комплектующих, входящих в Товар, в целях транспортировки или иных целях, то такие комплектующие должны быть смонтированы на месте установки Товара силами и за счет Поставщика, с использованием его инструментов. О месте установки Товара Поставщик будет извещен дополнительно путем направления соответствующего уведомления.  </w:t>
      </w:r>
    </w:p>
    <w:p w14:paraId="68134351" w14:textId="77777777" w:rsidR="007A0CCA" w:rsidRPr="007A0CCA" w:rsidRDefault="007A0CCA" w:rsidP="007A0CC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2"/>
          <w:szCs w:val="22"/>
          <w:lang w:val="ru-RU" w:eastAsia="ar-SA"/>
        </w:rPr>
      </w:pPr>
      <w:r w:rsidRPr="007A0CCA">
        <w:rPr>
          <w:rFonts w:ascii="Times New Roman" w:eastAsia="MS Mincho" w:hAnsi="Times New Roman"/>
          <w:sz w:val="22"/>
          <w:szCs w:val="22"/>
          <w:lang w:val="ru-RU" w:eastAsia="ar-SA"/>
        </w:rPr>
        <w:t xml:space="preserve">5.5. Дата устранения недостатков в Товаре подтверждается Актом об устранении недостатков, подписанным Поставщиком и Покупателем. В случае, если для устранения недостатков Товара он вывозился Поставщиком, датой устранения недостатков будет дата доставки Товара после устранения недостатков, подтвержденная транспортными документами. </w:t>
      </w:r>
    </w:p>
    <w:p w14:paraId="460A6D24" w14:textId="77777777" w:rsidR="007A0CCA" w:rsidRDefault="007A0CCA" w:rsidP="007A0CC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2"/>
          <w:szCs w:val="22"/>
          <w:lang w:val="ru-RU" w:eastAsia="ar-SA"/>
        </w:rPr>
      </w:pPr>
      <w:r w:rsidRPr="007A0CCA">
        <w:rPr>
          <w:rFonts w:ascii="Times New Roman" w:eastAsia="MS Mincho" w:hAnsi="Times New Roman"/>
          <w:sz w:val="22"/>
          <w:szCs w:val="22"/>
          <w:lang w:val="ru-RU" w:eastAsia="ar-SA"/>
        </w:rPr>
        <w:t>Дата допоставки и доукомплектования Товара подтверждается в порядке аналогичном порядку подтверждения первоначальной поставки (в зависимости от способа поставки, определенного в Спецификации).</w:t>
      </w:r>
    </w:p>
    <w:p w14:paraId="1909DB71" w14:textId="77777777" w:rsidR="00CD13C0" w:rsidRPr="007A0CCA" w:rsidRDefault="007A0CCA" w:rsidP="007A0CCA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MS Mincho" w:hAnsi="Times New Roman"/>
          <w:sz w:val="22"/>
          <w:szCs w:val="22"/>
          <w:lang w:val="ru-RU" w:eastAsia="ar-SA"/>
        </w:rPr>
      </w:pPr>
      <w:r>
        <w:rPr>
          <w:rFonts w:ascii="Times New Roman" w:eastAsia="MS Mincho" w:hAnsi="Times New Roman"/>
          <w:sz w:val="22"/>
          <w:szCs w:val="22"/>
          <w:lang w:val="ru-RU" w:eastAsia="ar-SA"/>
        </w:rPr>
        <w:t xml:space="preserve">5.6. </w:t>
      </w:r>
      <w:r w:rsidR="00CD13C0" w:rsidRPr="007A0CCA">
        <w:rPr>
          <w:rFonts w:ascii="Times New Roman" w:eastAsia="MS Mincho" w:hAnsi="Times New Roman"/>
          <w:sz w:val="22"/>
          <w:szCs w:val="22"/>
          <w:lang w:val="ru-RU" w:eastAsia="ar-SA"/>
        </w:rPr>
        <w:t xml:space="preserve">В случае выявления несоответствия количества поставленного Товара количеству, указанному в товаросопроводительных документах, обязательства Поставщика в части поставки отсутствующего количества Товара считаются </w:t>
      </w:r>
      <w:r w:rsidR="0079472A" w:rsidRPr="007A0CCA">
        <w:rPr>
          <w:rFonts w:ascii="Times New Roman" w:eastAsia="MS Mincho" w:hAnsi="Times New Roman"/>
          <w:sz w:val="22"/>
          <w:szCs w:val="22"/>
          <w:lang w:val="ru-RU" w:eastAsia="ar-SA"/>
        </w:rPr>
        <w:t>неисполненными,</w:t>
      </w:r>
      <w:r w:rsidR="00CD13C0" w:rsidRPr="007A0CCA">
        <w:rPr>
          <w:rFonts w:ascii="Times New Roman" w:eastAsia="MS Mincho" w:hAnsi="Times New Roman"/>
          <w:sz w:val="22"/>
          <w:szCs w:val="22"/>
          <w:lang w:val="ru-RU" w:eastAsia="ar-SA"/>
        </w:rPr>
        <w:t xml:space="preserve"> и Поставщик несет ответственность за просрочку поставки Товара в соответствии с п. </w:t>
      </w:r>
      <w:r w:rsidR="00F305EA">
        <w:rPr>
          <w:rFonts w:ascii="Times New Roman" w:eastAsia="MS Mincho" w:hAnsi="Times New Roman"/>
          <w:sz w:val="22"/>
          <w:szCs w:val="22"/>
          <w:lang w:val="ru-RU" w:eastAsia="ar-SA"/>
        </w:rPr>
        <w:t>10</w:t>
      </w:r>
      <w:r w:rsidR="00CD13C0" w:rsidRPr="007A0CCA">
        <w:rPr>
          <w:rFonts w:ascii="Times New Roman" w:eastAsia="MS Mincho" w:hAnsi="Times New Roman"/>
          <w:sz w:val="22"/>
          <w:szCs w:val="22"/>
          <w:lang w:val="ru-RU" w:eastAsia="ar-SA"/>
        </w:rPr>
        <w:t>.2. настоящего Договора.</w:t>
      </w:r>
      <w:r w:rsidR="00CD13C0" w:rsidRPr="007A0CCA">
        <w:rPr>
          <w:rFonts w:eastAsia="MS Mincho"/>
          <w:sz w:val="22"/>
          <w:szCs w:val="22"/>
          <w:lang w:val="ru-RU" w:eastAsia="ar-SA"/>
        </w:rPr>
        <w:t xml:space="preserve"> </w:t>
      </w:r>
    </w:p>
    <w:p w14:paraId="2A343DF7" w14:textId="77777777" w:rsidR="00CD13C0" w:rsidRPr="00C263B5" w:rsidRDefault="00CD13C0" w:rsidP="00CD13C0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>В случае несоответствия Товара условиям Договора и Спецификаци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C263B5">
        <w:rPr>
          <w:rFonts w:ascii="Times New Roman" w:hAnsi="Times New Roman" w:cs="Times New Roman"/>
          <w:sz w:val="22"/>
          <w:szCs w:val="22"/>
        </w:rPr>
        <w:t xml:space="preserve"> о качестве и/или о комплектности и/или ассортименте, подтвержденного Актом о выявленных недостатках Товара, указанным в п. 5.2</w:t>
      </w:r>
      <w:r w:rsidR="001A322A">
        <w:rPr>
          <w:rFonts w:ascii="Times New Roman" w:hAnsi="Times New Roman" w:cs="Times New Roman"/>
          <w:sz w:val="22"/>
          <w:szCs w:val="22"/>
        </w:rPr>
        <w:t>.</w:t>
      </w:r>
      <w:r w:rsidRPr="00C263B5">
        <w:rPr>
          <w:rFonts w:ascii="Times New Roman" w:hAnsi="Times New Roman" w:cs="Times New Roman"/>
          <w:sz w:val="22"/>
          <w:szCs w:val="22"/>
        </w:rPr>
        <w:t xml:space="preserve"> настоящего Договора, Покупатель имеет право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263B5">
        <w:rPr>
          <w:rFonts w:ascii="Times New Roman" w:hAnsi="Times New Roman" w:cs="Times New Roman"/>
          <w:sz w:val="22"/>
          <w:szCs w:val="22"/>
        </w:rPr>
        <w:t>отказаться от приемки такого Товара и поместить его на ответственное хранение до момента устранения недостатков и/или замены и/или доукомплектования Товара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C263B5">
        <w:rPr>
          <w:rFonts w:ascii="Times New Roman" w:hAnsi="Times New Roman" w:cs="Times New Roman"/>
          <w:sz w:val="22"/>
          <w:szCs w:val="22"/>
        </w:rPr>
        <w:t xml:space="preserve">В этом случае обязательства Поставщика считаются неисполненными, Товар считается </w:t>
      </w:r>
      <w:r w:rsidR="0079472A" w:rsidRPr="00C263B5">
        <w:rPr>
          <w:rFonts w:ascii="Times New Roman" w:hAnsi="Times New Roman" w:cs="Times New Roman"/>
          <w:sz w:val="22"/>
          <w:szCs w:val="22"/>
        </w:rPr>
        <w:t>непоставленным,</w:t>
      </w:r>
      <w:r w:rsidRPr="00C263B5">
        <w:rPr>
          <w:rFonts w:ascii="Times New Roman" w:hAnsi="Times New Roman" w:cs="Times New Roman"/>
          <w:sz w:val="22"/>
          <w:szCs w:val="22"/>
        </w:rPr>
        <w:t xml:space="preserve"> и Поставщик несет ответственность за просрочку поставки Товара в соответствии с п.</w:t>
      </w:r>
      <w:r w:rsidR="0021571E">
        <w:rPr>
          <w:rFonts w:ascii="Times New Roman" w:hAnsi="Times New Roman" w:cs="Times New Roman"/>
          <w:sz w:val="22"/>
          <w:szCs w:val="22"/>
        </w:rPr>
        <w:t xml:space="preserve"> </w:t>
      </w:r>
      <w:r w:rsidR="00F305EA">
        <w:rPr>
          <w:rFonts w:ascii="Times New Roman" w:hAnsi="Times New Roman" w:cs="Times New Roman"/>
          <w:sz w:val="22"/>
          <w:szCs w:val="22"/>
        </w:rPr>
        <w:t>10</w:t>
      </w:r>
      <w:r w:rsidR="0021571E">
        <w:rPr>
          <w:rFonts w:ascii="Times New Roman" w:hAnsi="Times New Roman" w:cs="Times New Roman"/>
          <w:sz w:val="22"/>
          <w:szCs w:val="22"/>
        </w:rPr>
        <w:t>.2</w:t>
      </w:r>
      <w:r w:rsidRPr="00C263B5">
        <w:rPr>
          <w:rFonts w:ascii="Times New Roman" w:hAnsi="Times New Roman" w:cs="Times New Roman"/>
          <w:sz w:val="22"/>
          <w:szCs w:val="22"/>
        </w:rPr>
        <w:t xml:space="preserve">. настоящего Договора. </w:t>
      </w:r>
    </w:p>
    <w:p w14:paraId="313A043F" w14:textId="77777777" w:rsidR="00CD13C0" w:rsidRPr="00C263B5" w:rsidRDefault="00CD13C0" w:rsidP="00CD13C0">
      <w:pPr>
        <w:pStyle w:val="Defaul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В случае если Покупатель воспользуется правом принять некачественный и/или некомплектный Товар, Покупатель имеет право по своему выбору: </w:t>
      </w:r>
    </w:p>
    <w:p w14:paraId="19C1C4B9" w14:textId="77777777" w:rsidR="00CD13C0" w:rsidRPr="00C263B5" w:rsidRDefault="00CD13C0" w:rsidP="00CD13C0">
      <w:pPr>
        <w:pStyle w:val="Defaul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263B5">
        <w:rPr>
          <w:rFonts w:ascii="Times New Roman" w:hAnsi="Times New Roman" w:cs="Times New Roman"/>
          <w:sz w:val="22"/>
          <w:szCs w:val="22"/>
        </w:rPr>
        <w:t xml:space="preserve">потребовать соразмерного уменьшения покупной цены; </w:t>
      </w:r>
    </w:p>
    <w:p w14:paraId="39A4ACE6" w14:textId="77777777" w:rsidR="00CD13C0" w:rsidRPr="00C263B5" w:rsidRDefault="00CD13C0" w:rsidP="00CD13C0">
      <w:pPr>
        <w:pStyle w:val="Defaul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- потребовать устранения недостатков/замены Товара и/или доукомплектования Товара в </w:t>
      </w:r>
      <w:r w:rsidR="0021571E">
        <w:rPr>
          <w:rFonts w:ascii="Times New Roman" w:hAnsi="Times New Roman" w:cs="Times New Roman"/>
          <w:sz w:val="22"/>
          <w:szCs w:val="22"/>
        </w:rPr>
        <w:t>течение 10 (десяти) рабочих</w:t>
      </w:r>
      <w:r w:rsidRPr="00C263B5">
        <w:rPr>
          <w:rFonts w:ascii="Times New Roman" w:hAnsi="Times New Roman" w:cs="Times New Roman"/>
          <w:sz w:val="22"/>
          <w:szCs w:val="22"/>
        </w:rPr>
        <w:t xml:space="preserve"> дней с даты подписания Акта о выявленных недостатках Товара; </w:t>
      </w:r>
    </w:p>
    <w:p w14:paraId="7D89B62A" w14:textId="77777777" w:rsidR="00CD13C0" w:rsidRPr="00C263B5" w:rsidRDefault="00CD13C0" w:rsidP="00CD13C0">
      <w:pPr>
        <w:pStyle w:val="Defaul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C263B5">
        <w:rPr>
          <w:rFonts w:ascii="Times New Roman" w:hAnsi="Times New Roman" w:cs="Times New Roman"/>
          <w:sz w:val="22"/>
          <w:szCs w:val="22"/>
        </w:rPr>
        <w:t xml:space="preserve">потребовать возмещения своих убытков в виде расходов, связанных с устранением недостатков Товара и/или его доукомплектованием. </w:t>
      </w:r>
    </w:p>
    <w:p w14:paraId="271E5575" w14:textId="77777777" w:rsidR="00933CDE" w:rsidRPr="00C263B5" w:rsidRDefault="007A0CCA" w:rsidP="00933CDE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5.7. </w:t>
      </w:r>
      <w:r w:rsidR="00933CDE" w:rsidRPr="00C263B5">
        <w:rPr>
          <w:rFonts w:ascii="Times New Roman" w:hAnsi="Times New Roman" w:cs="Times New Roman"/>
          <w:sz w:val="22"/>
          <w:szCs w:val="22"/>
        </w:rPr>
        <w:t>В случае помещения Товара на ответственное хранение Покупатель в течение 10 (десяти) рабочих дней следующих за днем фактического поступления Товара, направляет в адрес Поставщика уведомление о причинах помещения Товара на ответственное хранение (несоответствие поступившего Товара условиям Договора и/или иные) с приложением Акта приема-передачи Товара на ответственное хранение в двух экземплярах.</w:t>
      </w:r>
    </w:p>
    <w:p w14:paraId="51C12811" w14:textId="77777777" w:rsidR="00933CDE" w:rsidRPr="00C263B5" w:rsidRDefault="00933CDE" w:rsidP="00933CD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>При этом, Товар принимается Покупателем на ответственное хранение с начислением соответствующей платы в размере 0,1% от Стоимости Товара</w:t>
      </w:r>
      <w:r>
        <w:rPr>
          <w:rFonts w:ascii="Times New Roman" w:hAnsi="Times New Roman" w:cs="Times New Roman"/>
          <w:sz w:val="22"/>
          <w:szCs w:val="22"/>
        </w:rPr>
        <w:t xml:space="preserve"> за каждый день хранения</w:t>
      </w:r>
      <w:r w:rsidRPr="00C263B5">
        <w:rPr>
          <w:rFonts w:ascii="Times New Roman" w:hAnsi="Times New Roman" w:cs="Times New Roman"/>
          <w:sz w:val="22"/>
          <w:szCs w:val="22"/>
        </w:rPr>
        <w:t xml:space="preserve">. Начисление платы производится с первого дня хранения за каждый месяц хранения, даже если он не полный.   </w:t>
      </w:r>
    </w:p>
    <w:p w14:paraId="7A2B07B6" w14:textId="77777777" w:rsidR="00933CDE" w:rsidRPr="00C263B5" w:rsidRDefault="00933CDE" w:rsidP="00933CDE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lastRenderedPageBreak/>
        <w:t xml:space="preserve">Поставщик в течение 3 (трех) рабочих дней с момента получения Акта приема-передачи Товара на ответственное хранение обязан подписать и направить 1 экземпляр Акта Покупателю либо предоставить мотивированный отказ от его подписания в указанный срок. </w:t>
      </w:r>
    </w:p>
    <w:p w14:paraId="5FD3D4C4" w14:textId="77777777" w:rsidR="00933CDE" w:rsidRPr="00C263B5" w:rsidRDefault="00933CDE" w:rsidP="00933CDE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По окончании срока ответственного хранения (дата, предшествующая дате начала срока поставки либо дата замены/устранения недостатков/доукомплектования/сборки) Покупатель направляет Поставщику Акт о возврате Товара, сданного на ответственное хранение, а также Акт оказанных услуг по ответственному хранению Товара в 2 экземплярах по форме и счет-фактуру. Поставщик в течение 1 (одного) рабочего дня со дня получения Акта оказанных услуг по ответственному хранению Товара обязан подписать и направить 1 экземпляр указанного Акта Покупателю либо предоставить мотивированный отказ от их подписания в указанный срок (в случае если одновременно с Актом оказанных услуг по ответственному хранению Товара был направлен Акт о возврате Товара, сданного на ответственное хранение, последний Акт подписывается в тот же срок, что и Акт оказанных услуг по ответственному хранению Товара). </w:t>
      </w:r>
    </w:p>
    <w:p w14:paraId="5C964296" w14:textId="77777777" w:rsidR="00933CDE" w:rsidRPr="00C263B5" w:rsidRDefault="00933CDE" w:rsidP="00933CDE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В случае нарушения сроков для подписания указанных </w:t>
      </w:r>
      <w:r w:rsidR="00F91C55">
        <w:rPr>
          <w:rFonts w:ascii="Times New Roman" w:hAnsi="Times New Roman" w:cs="Times New Roman"/>
          <w:sz w:val="22"/>
          <w:szCs w:val="22"/>
        </w:rPr>
        <w:t>А</w:t>
      </w:r>
      <w:r w:rsidRPr="00C263B5">
        <w:rPr>
          <w:rFonts w:ascii="Times New Roman" w:hAnsi="Times New Roman" w:cs="Times New Roman"/>
          <w:sz w:val="22"/>
          <w:szCs w:val="22"/>
        </w:rPr>
        <w:t xml:space="preserve">ктов по ответственному хранению Товара и непредставления Поставщиком мотивированного отказа от их подписания, </w:t>
      </w:r>
      <w:r w:rsidR="00F91C55">
        <w:rPr>
          <w:rFonts w:ascii="Times New Roman" w:hAnsi="Times New Roman" w:cs="Times New Roman"/>
          <w:sz w:val="22"/>
          <w:szCs w:val="22"/>
        </w:rPr>
        <w:t>А</w:t>
      </w:r>
      <w:r w:rsidRPr="00C263B5">
        <w:rPr>
          <w:rFonts w:ascii="Times New Roman" w:hAnsi="Times New Roman" w:cs="Times New Roman"/>
          <w:sz w:val="22"/>
          <w:szCs w:val="22"/>
        </w:rPr>
        <w:t xml:space="preserve">кты считаются подписанными Поставщиком. </w:t>
      </w:r>
    </w:p>
    <w:p w14:paraId="0B85571A" w14:textId="77777777" w:rsidR="00933CDE" w:rsidRPr="00C263B5" w:rsidRDefault="00933CDE" w:rsidP="00933CDE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Подписание </w:t>
      </w:r>
      <w:r w:rsidR="00F91C55">
        <w:rPr>
          <w:rFonts w:ascii="Times New Roman" w:hAnsi="Times New Roman" w:cs="Times New Roman"/>
          <w:sz w:val="22"/>
          <w:szCs w:val="22"/>
        </w:rPr>
        <w:t>А</w:t>
      </w:r>
      <w:r w:rsidRPr="00C263B5">
        <w:rPr>
          <w:rFonts w:ascii="Times New Roman" w:hAnsi="Times New Roman" w:cs="Times New Roman"/>
          <w:sz w:val="22"/>
          <w:szCs w:val="22"/>
        </w:rPr>
        <w:t xml:space="preserve">ктов может осуществляться Сторонами с использованием факсимильной связи и иными доступными средствами связи, позволяющими достоверно установить, что документ исходит от Стороны настоящего Договора с обязательным обменом документами с оригинальными подписями. </w:t>
      </w:r>
    </w:p>
    <w:p w14:paraId="156B356C" w14:textId="77777777" w:rsidR="00933CDE" w:rsidRPr="00C263B5" w:rsidRDefault="00933CDE" w:rsidP="00933CDE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Оригиналы данных документов Поставщик обязан подписать и направить в адрес Покупателя не позднее 3 (трех) рабочих дней с даты их получения. </w:t>
      </w:r>
    </w:p>
    <w:p w14:paraId="4CED33D2" w14:textId="77777777" w:rsidR="00933CDE" w:rsidRPr="00C263B5" w:rsidRDefault="00933CDE" w:rsidP="00933CDE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Формы Акта приема-передачи товара на ответственное хранение, Акта возврата товара, сданного на ответственное хранение, Акта оказанных услуг по ответственному хранению указаны </w:t>
      </w:r>
      <w:r w:rsidRPr="004A0727">
        <w:rPr>
          <w:rFonts w:ascii="Times New Roman" w:hAnsi="Times New Roman" w:cs="Times New Roman"/>
          <w:sz w:val="22"/>
          <w:szCs w:val="22"/>
        </w:rPr>
        <w:t xml:space="preserve">в Приложении № 4 </w:t>
      </w:r>
      <w:r w:rsidRPr="00C263B5">
        <w:rPr>
          <w:rFonts w:ascii="Times New Roman" w:hAnsi="Times New Roman" w:cs="Times New Roman"/>
          <w:sz w:val="22"/>
          <w:szCs w:val="22"/>
        </w:rPr>
        <w:t xml:space="preserve">к настоящему Договору. </w:t>
      </w:r>
    </w:p>
    <w:p w14:paraId="42E9D2FC" w14:textId="77777777" w:rsidR="00933CDE" w:rsidRDefault="00933CDE" w:rsidP="00933CDE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Поставщик обязан вывезти или распорядится Товаром, принятым на ответственное хранение Покупателем (некачественный Товар, излишне поставленный Товар и т.п.), в течение 3 (трех) месяцев с даты поставки. Если Поставщик в течение 3 (трех) месяцев с даты поставки не вывез Товар, Поставщик обязан письменно уведомить Покупателя о своих намерениях в отношении Товара, принятого на ответственное хранение (вывоз в течение назначенного срока и т.п.). </w:t>
      </w:r>
    </w:p>
    <w:p w14:paraId="1F4FE344" w14:textId="77777777" w:rsidR="00933CDE" w:rsidRDefault="00933CDE" w:rsidP="00933CDE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Товар находится на ответственном хранении в течение 3-х лет со дня поставки. По истечении этого срока Товар подлежит списанию с дальнейшей утилизацией или переводом в металлолом.</w:t>
      </w:r>
    </w:p>
    <w:p w14:paraId="4A21909E" w14:textId="77777777" w:rsidR="00411CFA" w:rsidRPr="00C263B5" w:rsidRDefault="004F375D" w:rsidP="004A2D0E">
      <w:pPr>
        <w:pStyle w:val="aff0"/>
        <w:numPr>
          <w:ilvl w:val="0"/>
          <w:numId w:val="8"/>
        </w:numPr>
        <w:spacing w:before="120" w:after="120"/>
        <w:ind w:left="357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ГАРАНТИЙНЫЕ ОБЯЗАТЕЛЬСТВА</w:t>
      </w:r>
    </w:p>
    <w:p w14:paraId="4FFAC63A" w14:textId="77777777" w:rsidR="005C35ED" w:rsidRDefault="007855A0" w:rsidP="007855A0">
      <w:pPr>
        <w:pStyle w:val="Default"/>
        <w:numPr>
          <w:ilvl w:val="1"/>
          <w:numId w:val="4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5759F4" w:rsidRPr="00D804A6">
        <w:rPr>
          <w:rFonts w:ascii="Times New Roman" w:hAnsi="Times New Roman" w:cs="Times New Roman"/>
          <w:sz w:val="22"/>
          <w:szCs w:val="22"/>
        </w:rPr>
        <w:t>Пост</w:t>
      </w:r>
      <w:r w:rsidR="00D43539">
        <w:rPr>
          <w:rFonts w:ascii="Times New Roman" w:hAnsi="Times New Roman" w:cs="Times New Roman"/>
          <w:sz w:val="22"/>
          <w:szCs w:val="22"/>
        </w:rPr>
        <w:t>авщик устанавливает Гарантийные обязательства</w:t>
      </w:r>
      <w:r w:rsidR="005759F4" w:rsidRPr="00D804A6">
        <w:rPr>
          <w:rFonts w:ascii="Times New Roman" w:hAnsi="Times New Roman" w:cs="Times New Roman"/>
          <w:sz w:val="22"/>
          <w:szCs w:val="22"/>
        </w:rPr>
        <w:t xml:space="preserve"> на Товар и гарантирует сохранение эксплуатационных качеств Товара в течение всего Гарантийного срока при соблюдении пользователем инструкции по эксплуатации. </w:t>
      </w:r>
      <w:r w:rsidR="00D43539">
        <w:rPr>
          <w:rFonts w:ascii="Times New Roman" w:hAnsi="Times New Roman" w:cs="Times New Roman"/>
          <w:sz w:val="22"/>
          <w:szCs w:val="22"/>
        </w:rPr>
        <w:t xml:space="preserve"> Гарантийные обязательства должны соответствовать указанным в технических условиях и стандартах на Товар. Показатели Гарантийных обязательств указываются в Спецификации и вносятся в эксплуатационную документацию на Товар (формуляры, паспорта и, при необходимости, этикетки), а также в другую обусловленную Договором документацию, удостоверяющую его качество (акт технической приемки, сертификат и т.д.)</w:t>
      </w:r>
      <w:r w:rsidR="00821C0F">
        <w:rPr>
          <w:rFonts w:ascii="Times New Roman" w:hAnsi="Times New Roman" w:cs="Times New Roman"/>
          <w:sz w:val="22"/>
          <w:szCs w:val="22"/>
        </w:rPr>
        <w:t>.</w:t>
      </w:r>
      <w:r w:rsidR="00D43539">
        <w:rPr>
          <w:rFonts w:ascii="Times New Roman" w:hAnsi="Times New Roman" w:cs="Times New Roman"/>
          <w:sz w:val="22"/>
          <w:szCs w:val="22"/>
        </w:rPr>
        <w:t xml:space="preserve"> </w:t>
      </w:r>
      <w:r w:rsidR="005759F4" w:rsidRPr="00D804A6">
        <w:rPr>
          <w:rFonts w:ascii="Times New Roman" w:hAnsi="Times New Roman" w:cs="Times New Roman"/>
          <w:sz w:val="22"/>
          <w:szCs w:val="22"/>
        </w:rPr>
        <w:t>Гарантийный срок</w:t>
      </w:r>
      <w:r w:rsidR="00D43539">
        <w:rPr>
          <w:rFonts w:ascii="Times New Roman" w:hAnsi="Times New Roman" w:cs="Times New Roman"/>
          <w:sz w:val="22"/>
          <w:szCs w:val="22"/>
        </w:rPr>
        <w:t xml:space="preserve"> хранения исчисляется от даты изготовления Товара. Гарантийный срок эксплуатации исчисляется от даты ввода изделия в эксплуатацию в период действия гарантийного срока хранения. Гарантийные обязательства не должны обременяться дополнительными условиями Поставщика, не связанными с особенностями применения</w:t>
      </w:r>
      <w:r w:rsidR="005C35ED">
        <w:rPr>
          <w:rFonts w:ascii="Times New Roman" w:hAnsi="Times New Roman" w:cs="Times New Roman"/>
          <w:sz w:val="22"/>
          <w:szCs w:val="22"/>
        </w:rPr>
        <w:t xml:space="preserve"> (эксплуатации) Товара.</w:t>
      </w:r>
    </w:p>
    <w:p w14:paraId="62937FCD" w14:textId="77777777" w:rsidR="005C35ED" w:rsidRDefault="005C35ED" w:rsidP="005C35ED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По соглашению Сторон в договоре могут устанавливаться повышенные гарантийные обязательства на Товар.</w:t>
      </w:r>
    </w:p>
    <w:p w14:paraId="3BCD29DF" w14:textId="77777777" w:rsidR="002B29DF" w:rsidRPr="00C263B5" w:rsidRDefault="002B29DF" w:rsidP="00B2779D">
      <w:pPr>
        <w:pStyle w:val="Default"/>
        <w:numPr>
          <w:ilvl w:val="1"/>
          <w:numId w:val="4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В случае, если в течение Гарантийного срока будут выявлены недостатки Товара или иное несоответствие Товара условиям настоящего Договора, Покупатель обязан обеспечить вызов представителя Поставщика и с его участием обеспечить составление </w:t>
      </w:r>
      <w:r w:rsidR="004971A3" w:rsidRPr="008921E1">
        <w:rPr>
          <w:rFonts w:ascii="Times New Roman" w:hAnsi="Times New Roman" w:cs="Times New Roman"/>
          <w:sz w:val="22"/>
          <w:szCs w:val="22"/>
        </w:rPr>
        <w:t>Акта о выявленных недостатках Товара</w:t>
      </w:r>
      <w:r w:rsidRPr="00C263B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48CC19BE" w14:textId="77777777" w:rsidR="005759F4" w:rsidRPr="00C263B5" w:rsidRDefault="002B29DF" w:rsidP="00933CDE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>Вызов представителя Поставщика осуществляется в поря</w:t>
      </w:r>
      <w:r w:rsidR="004F375D">
        <w:rPr>
          <w:rFonts w:ascii="Times New Roman" w:hAnsi="Times New Roman" w:cs="Times New Roman"/>
          <w:sz w:val="22"/>
          <w:szCs w:val="22"/>
        </w:rPr>
        <w:t xml:space="preserve">дке, предусмотренном </w:t>
      </w:r>
      <w:r w:rsidR="00935AE9">
        <w:rPr>
          <w:rFonts w:ascii="Times New Roman" w:hAnsi="Times New Roman" w:cs="Times New Roman"/>
          <w:sz w:val="22"/>
          <w:szCs w:val="22"/>
        </w:rPr>
        <w:t>п</w:t>
      </w:r>
      <w:r w:rsidR="000B27B2">
        <w:rPr>
          <w:rFonts w:ascii="Times New Roman" w:hAnsi="Times New Roman" w:cs="Times New Roman"/>
          <w:sz w:val="22"/>
          <w:szCs w:val="22"/>
        </w:rPr>
        <w:t>.</w:t>
      </w:r>
      <w:r w:rsidR="00935AE9">
        <w:rPr>
          <w:rFonts w:ascii="Times New Roman" w:hAnsi="Times New Roman" w:cs="Times New Roman"/>
          <w:sz w:val="22"/>
          <w:szCs w:val="22"/>
        </w:rPr>
        <w:t xml:space="preserve"> 5.2</w:t>
      </w:r>
      <w:r w:rsidR="004A0727">
        <w:rPr>
          <w:rFonts w:ascii="Times New Roman" w:hAnsi="Times New Roman" w:cs="Times New Roman"/>
          <w:sz w:val="22"/>
          <w:szCs w:val="22"/>
        </w:rPr>
        <w:t>.</w:t>
      </w:r>
      <w:r w:rsidRPr="00C263B5">
        <w:rPr>
          <w:rFonts w:ascii="Times New Roman" w:hAnsi="Times New Roman" w:cs="Times New Roman"/>
          <w:sz w:val="22"/>
          <w:szCs w:val="22"/>
        </w:rPr>
        <w:t xml:space="preserve"> настоящего Договора в разумный срок, но в любом случае в пределах гарантийного срока. </w:t>
      </w:r>
    </w:p>
    <w:p w14:paraId="59045DAC" w14:textId="77777777" w:rsidR="002B29DF" w:rsidRPr="00C263B5" w:rsidRDefault="002B29DF" w:rsidP="00B2779D">
      <w:pPr>
        <w:pStyle w:val="Default"/>
        <w:numPr>
          <w:ilvl w:val="1"/>
          <w:numId w:val="4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По прибытию представителя Поставщика ему по его запросу должны быть предоставлены все имеющиеся документы для выявления причин повреждения (протоколы проверки технического состояния поврежденного оборудования, выполненные на месте его установки; протоколы испытаний и комплект документации по вводу Товара в эксплуатацию; эксплуатационную документацию; записи оперативных журналов и т.п.). </w:t>
      </w:r>
    </w:p>
    <w:p w14:paraId="178A6C8C" w14:textId="77777777" w:rsidR="007E1419" w:rsidRPr="00C263B5" w:rsidRDefault="002B29DF" w:rsidP="00B2779D">
      <w:pPr>
        <w:pStyle w:val="Default"/>
        <w:numPr>
          <w:ilvl w:val="1"/>
          <w:numId w:val="4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При необходимости представитель Поставщика имеет право произвести осмотр поврежденного Товара на месте установки и его диагностику силами привлеченной по своему </w:t>
      </w:r>
      <w:r w:rsidRPr="00C263B5">
        <w:rPr>
          <w:rFonts w:ascii="Times New Roman" w:hAnsi="Times New Roman" w:cs="Times New Roman"/>
          <w:sz w:val="22"/>
          <w:szCs w:val="22"/>
        </w:rPr>
        <w:lastRenderedPageBreak/>
        <w:t xml:space="preserve">усмотрению лаборатории, в этом случае Покупатель обязан обеспечить возможность безопасного проведения работ. </w:t>
      </w:r>
    </w:p>
    <w:p w14:paraId="34730144" w14:textId="77777777" w:rsidR="007E1419" w:rsidRPr="00C160BA" w:rsidRDefault="007E1419" w:rsidP="00B2779D">
      <w:pPr>
        <w:pStyle w:val="Default"/>
        <w:numPr>
          <w:ilvl w:val="1"/>
          <w:numId w:val="4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160BA">
        <w:rPr>
          <w:rFonts w:ascii="Times New Roman" w:hAnsi="Times New Roman"/>
          <w:sz w:val="22"/>
          <w:szCs w:val="22"/>
        </w:rPr>
        <w:t xml:space="preserve"> </w:t>
      </w:r>
      <w:r w:rsidR="00621170" w:rsidRPr="00C160BA">
        <w:rPr>
          <w:rFonts w:ascii="Times New Roman" w:hAnsi="Times New Roman" w:cs="Times New Roman"/>
          <w:sz w:val="22"/>
          <w:szCs w:val="22"/>
        </w:rPr>
        <w:t xml:space="preserve">В случае выявления недостатков Товара или несоответствия качества Товара условиям Договора и </w:t>
      </w:r>
      <w:r w:rsidR="006B5F2A" w:rsidRPr="00C160BA">
        <w:rPr>
          <w:rFonts w:ascii="Times New Roman" w:hAnsi="Times New Roman" w:cs="Times New Roman"/>
          <w:sz w:val="22"/>
          <w:szCs w:val="22"/>
        </w:rPr>
        <w:t>Спецификации к</w:t>
      </w:r>
      <w:r w:rsidRPr="00C160BA">
        <w:rPr>
          <w:rFonts w:ascii="Times New Roman" w:hAnsi="Times New Roman" w:cs="Times New Roman"/>
          <w:sz w:val="22"/>
          <w:szCs w:val="22"/>
        </w:rPr>
        <w:t xml:space="preserve"> нему, подтвержденного Актом о выявленных недостатках Товара, указанным в п. 5</w:t>
      </w:r>
      <w:r w:rsidR="00935AE9" w:rsidRPr="00C160BA">
        <w:rPr>
          <w:rFonts w:ascii="Times New Roman" w:hAnsi="Times New Roman" w:cs="Times New Roman"/>
          <w:sz w:val="22"/>
          <w:szCs w:val="22"/>
        </w:rPr>
        <w:t>.2</w:t>
      </w:r>
      <w:r w:rsidR="006B5F2A" w:rsidRPr="00C160BA">
        <w:rPr>
          <w:rFonts w:ascii="Times New Roman" w:hAnsi="Times New Roman" w:cs="Times New Roman"/>
          <w:sz w:val="22"/>
          <w:szCs w:val="22"/>
        </w:rPr>
        <w:t>.</w:t>
      </w:r>
      <w:r w:rsidRPr="00C160BA">
        <w:rPr>
          <w:rFonts w:ascii="Times New Roman" w:hAnsi="Times New Roman" w:cs="Times New Roman"/>
          <w:sz w:val="22"/>
          <w:szCs w:val="22"/>
        </w:rPr>
        <w:t xml:space="preserve"> настоящего Договора, Поставщик в течение </w:t>
      </w:r>
      <w:r w:rsidR="006B5F2A" w:rsidRPr="00C160BA">
        <w:rPr>
          <w:rFonts w:ascii="Times New Roman" w:hAnsi="Times New Roman" w:cs="Times New Roman"/>
          <w:sz w:val="22"/>
          <w:szCs w:val="22"/>
        </w:rPr>
        <w:t>10 (десяти)</w:t>
      </w:r>
      <w:r w:rsidRPr="00C160BA">
        <w:rPr>
          <w:rFonts w:ascii="Times New Roman" w:hAnsi="Times New Roman" w:cs="Times New Roman"/>
          <w:sz w:val="22"/>
          <w:szCs w:val="22"/>
        </w:rPr>
        <w:t xml:space="preserve"> рабочих дней с момента получения Акта о выявленных недостатках Товара обязан устранить несоответствие или произвести замену Товара на аналогичный Товар, качество которого соответствует условиям настоящего Договора. </w:t>
      </w:r>
    </w:p>
    <w:p w14:paraId="3B044F57" w14:textId="77777777" w:rsidR="003F7D13" w:rsidRPr="00C160BA" w:rsidRDefault="004F375D" w:rsidP="00933CDE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160BA">
        <w:rPr>
          <w:rFonts w:ascii="Times New Roman" w:hAnsi="Times New Roman"/>
          <w:sz w:val="22"/>
          <w:szCs w:val="22"/>
        </w:rPr>
        <w:t>В том случае, если одна из Сторон</w:t>
      </w:r>
      <w:r w:rsidRPr="00C160BA">
        <w:rPr>
          <w:sz w:val="22"/>
          <w:szCs w:val="22"/>
        </w:rPr>
        <w:t xml:space="preserve"> </w:t>
      </w:r>
      <w:r w:rsidRPr="00C160BA">
        <w:rPr>
          <w:rFonts w:ascii="Times New Roman" w:hAnsi="Times New Roman" w:cs="Times New Roman"/>
          <w:sz w:val="22"/>
          <w:szCs w:val="22"/>
        </w:rPr>
        <w:t>отказывается подписывать акт, в акте делается соответствующая запись, и он считается надлежаще составленным.</w:t>
      </w:r>
      <w:r w:rsidR="003F7D13" w:rsidRPr="00C160B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F649AF1" w14:textId="77777777" w:rsidR="002B29DF" w:rsidRPr="00C160BA" w:rsidRDefault="003F7D13" w:rsidP="00933CDE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160BA">
        <w:rPr>
          <w:rFonts w:ascii="Times New Roman" w:hAnsi="Times New Roman" w:cs="Times New Roman"/>
          <w:sz w:val="22"/>
          <w:szCs w:val="22"/>
        </w:rPr>
        <w:t>Даты устранения недостатков/замены Товара подтверждаются в порядке, аналогичном предусмотренному п</w:t>
      </w:r>
      <w:r w:rsidR="000B27B2">
        <w:rPr>
          <w:rFonts w:ascii="Times New Roman" w:hAnsi="Times New Roman" w:cs="Times New Roman"/>
          <w:sz w:val="22"/>
          <w:szCs w:val="22"/>
        </w:rPr>
        <w:t>.</w:t>
      </w:r>
      <w:r w:rsidRPr="00C160BA">
        <w:rPr>
          <w:rFonts w:ascii="Times New Roman" w:hAnsi="Times New Roman" w:cs="Times New Roman"/>
          <w:sz w:val="22"/>
          <w:szCs w:val="22"/>
        </w:rPr>
        <w:t xml:space="preserve"> 5.</w:t>
      </w:r>
      <w:r w:rsidR="001A322A" w:rsidRPr="00C160BA">
        <w:rPr>
          <w:rFonts w:ascii="Times New Roman" w:hAnsi="Times New Roman" w:cs="Times New Roman"/>
          <w:sz w:val="22"/>
          <w:szCs w:val="22"/>
        </w:rPr>
        <w:t>5</w:t>
      </w:r>
      <w:r w:rsidRPr="00C160BA">
        <w:rPr>
          <w:rFonts w:ascii="Times New Roman" w:hAnsi="Times New Roman" w:cs="Times New Roman"/>
          <w:sz w:val="22"/>
          <w:szCs w:val="22"/>
        </w:rPr>
        <w:t>. Договора.</w:t>
      </w:r>
    </w:p>
    <w:p w14:paraId="4198DD54" w14:textId="77777777" w:rsidR="00DF14EF" w:rsidRPr="00C160BA" w:rsidRDefault="00DF14EF" w:rsidP="00B2779D">
      <w:pPr>
        <w:pStyle w:val="Default"/>
        <w:numPr>
          <w:ilvl w:val="1"/>
          <w:numId w:val="4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160BA">
        <w:rPr>
          <w:rFonts w:ascii="Times New Roman" w:hAnsi="Times New Roman" w:cs="Times New Roman"/>
          <w:sz w:val="22"/>
          <w:szCs w:val="22"/>
        </w:rPr>
        <w:t xml:space="preserve">Если Спецификацией к Договору определены гарантированные Поставщиком показатели работы Товара, окончательная приемка Товара осуществляется Покупателем после завершения монтажа, пуско-наладки, при проведении испытаний. Испытания должны быть начаты немедленно после окончания запуска и начала работы в нормальных проектных условиях. Испытания должны быть проведены в сроки, оговоренные нормативно-технической документацией (НТД) на конкретный Товар в соответствии с инструкциями и рекомендациями Поставщика. </w:t>
      </w:r>
    </w:p>
    <w:p w14:paraId="206FA7D3" w14:textId="77777777" w:rsidR="00DF14EF" w:rsidRPr="00C160BA" w:rsidRDefault="00DF14EF" w:rsidP="00DF14EF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160BA">
        <w:rPr>
          <w:rFonts w:ascii="Times New Roman" w:hAnsi="Times New Roman" w:cs="Times New Roman"/>
          <w:sz w:val="22"/>
          <w:szCs w:val="22"/>
        </w:rPr>
        <w:t xml:space="preserve">Во время проведения испытаний, указанных в настоящем пункте, будет выбран временной период, в соответствии с нормативно-технической документацией на конкретный Товар, для получения усредненных фактических показателей, которые будут сравниваться с заявленными Поставщиком гарантированными рабочими показателями с учетом допусков измерительной аппаратуры. Достигнутые показатели заносятся в Протокол. </w:t>
      </w:r>
    </w:p>
    <w:p w14:paraId="768607FD" w14:textId="77777777" w:rsidR="00DF14EF" w:rsidRPr="00C160BA" w:rsidRDefault="00DF14EF" w:rsidP="00DF14EF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160BA">
        <w:rPr>
          <w:rFonts w:ascii="Times New Roman" w:hAnsi="Times New Roman" w:cs="Times New Roman"/>
          <w:sz w:val="22"/>
          <w:szCs w:val="22"/>
        </w:rPr>
        <w:t xml:space="preserve">Если результаты соответствуют гарантированным Поставщиком, или они лучше, то гарантированные Поставщиком показатели считаются достигнутыми. В этом случае Покупатель и Поставщик подпишут Акт, в котором зафиксируют достижение гарантированных показателей и окончание испытаний. </w:t>
      </w:r>
    </w:p>
    <w:p w14:paraId="0EED79E9" w14:textId="77777777" w:rsidR="00DF14EF" w:rsidRPr="00C160BA" w:rsidRDefault="00DF14EF" w:rsidP="00DF14EF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160BA">
        <w:rPr>
          <w:rFonts w:ascii="Times New Roman" w:hAnsi="Times New Roman" w:cs="Times New Roman"/>
          <w:sz w:val="22"/>
          <w:szCs w:val="22"/>
        </w:rPr>
        <w:t>Если гарантированные показатели не будут достигнуты, Покупатель предоставляет Поставщику право на устранение отклонений и проведение повторных испытаний в течение 15 (пятнадцат</w:t>
      </w:r>
      <w:r w:rsidR="00D63A8E">
        <w:rPr>
          <w:rFonts w:ascii="Times New Roman" w:hAnsi="Times New Roman" w:cs="Times New Roman"/>
          <w:sz w:val="22"/>
          <w:szCs w:val="22"/>
        </w:rPr>
        <w:t>и</w:t>
      </w:r>
      <w:r w:rsidRPr="00C160BA">
        <w:rPr>
          <w:rFonts w:ascii="Times New Roman" w:hAnsi="Times New Roman" w:cs="Times New Roman"/>
          <w:sz w:val="22"/>
          <w:szCs w:val="22"/>
        </w:rPr>
        <w:t xml:space="preserve">) календарных дней. Результаты данных испытаний и предоставленный Поставщику срок на проведение повторных испытаний должны быть зафиксированы в соответствующем Протоколе, подписываемом Поставщиком, с одной стороны, и Покупателем, с другой стороны </w:t>
      </w:r>
    </w:p>
    <w:p w14:paraId="476AA301" w14:textId="77777777" w:rsidR="00DF14EF" w:rsidRPr="00C160BA" w:rsidRDefault="00DF14EF" w:rsidP="00DF14EF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160BA">
        <w:rPr>
          <w:rFonts w:ascii="Times New Roman" w:hAnsi="Times New Roman" w:cs="Times New Roman"/>
          <w:sz w:val="22"/>
          <w:szCs w:val="22"/>
        </w:rPr>
        <w:t xml:space="preserve">Если, несмотря на исправления, при повторных испытаниях гарантированные показатели не будут достигнуты, то данное обстоятельство будет расценено как существенное нарушение Договора и Покупатель вправе потребовать замены Товара ненадлежащего качества, Товаром, соответствующим условиям Договора либо отказаться от исполнения Договора и потребовать возврата уплаченных за Товар денежных средств. </w:t>
      </w:r>
    </w:p>
    <w:p w14:paraId="60FC4284" w14:textId="77777777" w:rsidR="00C56A6B" w:rsidRPr="00C160BA" w:rsidRDefault="00BF792E" w:rsidP="00B2779D">
      <w:pPr>
        <w:pStyle w:val="Default"/>
        <w:numPr>
          <w:ilvl w:val="1"/>
          <w:numId w:val="41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160BA">
        <w:rPr>
          <w:rFonts w:ascii="Times New Roman" w:hAnsi="Times New Roman" w:cs="Times New Roman"/>
          <w:sz w:val="22"/>
          <w:szCs w:val="22"/>
        </w:rPr>
        <w:t>С</w:t>
      </w:r>
      <w:r w:rsidR="00C56A6B" w:rsidRPr="00C160BA">
        <w:rPr>
          <w:rFonts w:ascii="Times New Roman" w:hAnsi="Times New Roman" w:cs="Times New Roman"/>
          <w:sz w:val="22"/>
          <w:szCs w:val="22"/>
        </w:rPr>
        <w:t>рок гарантии продлевается на весь период, когда Покупатель не мог в полной мере использовать Товар по причине наличия дефектов (неисправностей) у Товара, его частей, производства работ по установке (монтажу) Товара.</w:t>
      </w:r>
    </w:p>
    <w:p w14:paraId="4890A409" w14:textId="77777777" w:rsidR="00C56A6B" w:rsidRPr="00C160BA" w:rsidRDefault="00C56A6B" w:rsidP="00B2779D">
      <w:pPr>
        <w:pStyle w:val="ConsNormal"/>
        <w:widowControl/>
        <w:numPr>
          <w:ilvl w:val="1"/>
          <w:numId w:val="41"/>
        </w:numPr>
        <w:ind w:left="0"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160BA">
        <w:rPr>
          <w:rFonts w:ascii="Times New Roman" w:hAnsi="Times New Roman" w:cs="Times New Roman"/>
          <w:sz w:val="22"/>
          <w:szCs w:val="22"/>
        </w:rPr>
        <w:t xml:space="preserve"> Покупатель имеет право передать гарантийные права в соответствии с Договором непосредственному пользователю Товаром. </w:t>
      </w:r>
    </w:p>
    <w:p w14:paraId="6FF1BE31" w14:textId="77777777" w:rsidR="00920C1B" w:rsidRPr="00C160BA" w:rsidRDefault="00C56A6B" w:rsidP="00B2779D">
      <w:pPr>
        <w:pStyle w:val="ConsNormal"/>
        <w:widowControl/>
        <w:numPr>
          <w:ilvl w:val="1"/>
          <w:numId w:val="41"/>
        </w:numPr>
        <w:ind w:left="0"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160BA">
        <w:rPr>
          <w:rFonts w:ascii="Times New Roman" w:hAnsi="Times New Roman" w:cs="Times New Roman"/>
          <w:sz w:val="22"/>
          <w:szCs w:val="22"/>
        </w:rPr>
        <w:t xml:space="preserve">Покупатель имеет право обратиться по гарантии как непосредственно к Поставщику, так и к изготовителю Товара по собственному усмотрению. </w:t>
      </w:r>
    </w:p>
    <w:p w14:paraId="11D254F3" w14:textId="77777777" w:rsidR="005C26DF" w:rsidRPr="00933CDE" w:rsidRDefault="003F7D13" w:rsidP="004A2D0E">
      <w:pPr>
        <w:pStyle w:val="aff0"/>
        <w:numPr>
          <w:ilvl w:val="0"/>
          <w:numId w:val="8"/>
        </w:numPr>
        <w:spacing w:before="120" w:after="120"/>
        <w:ind w:left="357" w:hanging="357"/>
        <w:jc w:val="center"/>
        <w:rPr>
          <w:sz w:val="22"/>
          <w:szCs w:val="22"/>
        </w:rPr>
      </w:pPr>
      <w:r w:rsidRPr="00933CDE">
        <w:rPr>
          <w:b/>
          <w:sz w:val="22"/>
          <w:szCs w:val="22"/>
        </w:rPr>
        <w:t>СРОК ПОСТАВКИ ТОВАРА</w:t>
      </w:r>
    </w:p>
    <w:p w14:paraId="36D66D8A" w14:textId="06FF26E2" w:rsidR="00AC221D" w:rsidRPr="008D74AD" w:rsidRDefault="001B041D" w:rsidP="004A2D0E">
      <w:pPr>
        <w:pStyle w:val="ConsNormal"/>
        <w:widowControl/>
        <w:numPr>
          <w:ilvl w:val="1"/>
          <w:numId w:val="8"/>
        </w:numPr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/>
          <w:sz w:val="22"/>
          <w:szCs w:val="22"/>
        </w:rPr>
        <w:t xml:space="preserve">Срок </w:t>
      </w:r>
      <w:r w:rsidRPr="008D74AD">
        <w:rPr>
          <w:rFonts w:ascii="Times New Roman" w:hAnsi="Times New Roman"/>
          <w:sz w:val="22"/>
          <w:szCs w:val="22"/>
        </w:rPr>
        <w:t xml:space="preserve">поставки </w:t>
      </w:r>
      <w:r w:rsidR="00323113" w:rsidRPr="008D74AD">
        <w:rPr>
          <w:rFonts w:ascii="Times New Roman" w:hAnsi="Times New Roman"/>
          <w:sz w:val="22"/>
          <w:szCs w:val="22"/>
        </w:rPr>
        <w:t xml:space="preserve">Товара указывается в </w:t>
      </w:r>
      <w:r w:rsidR="00AC221D" w:rsidRPr="008D74AD">
        <w:rPr>
          <w:rFonts w:ascii="Times New Roman" w:hAnsi="Times New Roman" w:cs="Times New Roman"/>
          <w:sz w:val="22"/>
          <w:szCs w:val="22"/>
        </w:rPr>
        <w:t>Спецификаци</w:t>
      </w:r>
      <w:r w:rsidR="005D5D14" w:rsidRPr="008D74AD">
        <w:rPr>
          <w:rFonts w:ascii="Times New Roman" w:hAnsi="Times New Roman" w:cs="Times New Roman"/>
          <w:sz w:val="22"/>
          <w:szCs w:val="22"/>
        </w:rPr>
        <w:t>и</w:t>
      </w:r>
      <w:r w:rsidR="00AC221D" w:rsidRPr="008D74AD">
        <w:rPr>
          <w:rFonts w:ascii="Times New Roman" w:hAnsi="Times New Roman" w:cs="Times New Roman"/>
          <w:sz w:val="22"/>
          <w:szCs w:val="22"/>
        </w:rPr>
        <w:t>.</w:t>
      </w:r>
    </w:p>
    <w:p w14:paraId="5B351043" w14:textId="77777777" w:rsidR="004B6104" w:rsidRPr="008D74AD" w:rsidRDefault="004B6104" w:rsidP="004A2D0E">
      <w:pPr>
        <w:pStyle w:val="ConsNormal"/>
        <w:widowControl/>
        <w:numPr>
          <w:ilvl w:val="1"/>
          <w:numId w:val="8"/>
        </w:numPr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D74AD">
        <w:rPr>
          <w:rFonts w:ascii="Times New Roman" w:hAnsi="Times New Roman" w:cs="Times New Roman"/>
          <w:sz w:val="22"/>
          <w:szCs w:val="22"/>
        </w:rPr>
        <w:t>Поставка считается выполненной, если:</w:t>
      </w:r>
      <w:r w:rsidR="003727A1" w:rsidRPr="008D74A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DBDBEF9" w14:textId="77777777" w:rsidR="003727A1" w:rsidRPr="008D74AD" w:rsidRDefault="003727A1" w:rsidP="004A2D0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D74AD">
        <w:rPr>
          <w:rFonts w:ascii="Times New Roman" w:hAnsi="Times New Roman" w:cs="Times New Roman"/>
          <w:sz w:val="22"/>
          <w:szCs w:val="22"/>
        </w:rPr>
        <w:t xml:space="preserve">- </w:t>
      </w:r>
      <w:r w:rsidR="00195EC5" w:rsidRPr="008D74AD">
        <w:rPr>
          <w:rFonts w:ascii="Times New Roman" w:hAnsi="Times New Roman" w:cs="Times New Roman"/>
          <w:sz w:val="22"/>
          <w:szCs w:val="22"/>
        </w:rPr>
        <w:t xml:space="preserve"> </w:t>
      </w:r>
      <w:r w:rsidRPr="008D74AD">
        <w:rPr>
          <w:rFonts w:ascii="Times New Roman" w:hAnsi="Times New Roman" w:cs="Times New Roman"/>
          <w:sz w:val="22"/>
          <w:szCs w:val="22"/>
        </w:rPr>
        <w:t>Поставщиком с</w:t>
      </w:r>
      <w:r w:rsidR="00D77464" w:rsidRPr="008D74AD">
        <w:rPr>
          <w:rFonts w:ascii="Times New Roman" w:hAnsi="Times New Roman" w:cs="Times New Roman"/>
          <w:sz w:val="22"/>
          <w:szCs w:val="22"/>
        </w:rPr>
        <w:t>облюдены требования настоящего Д</w:t>
      </w:r>
      <w:r w:rsidRPr="008D74AD">
        <w:rPr>
          <w:rFonts w:ascii="Times New Roman" w:hAnsi="Times New Roman" w:cs="Times New Roman"/>
          <w:sz w:val="22"/>
          <w:szCs w:val="22"/>
        </w:rPr>
        <w:t xml:space="preserve">оговора и действующего законодательства; </w:t>
      </w:r>
    </w:p>
    <w:p w14:paraId="135407C3" w14:textId="77777777" w:rsidR="004B6104" w:rsidRPr="008D74AD" w:rsidRDefault="003727A1" w:rsidP="004A2D0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D74AD">
        <w:rPr>
          <w:rFonts w:ascii="Times New Roman" w:hAnsi="Times New Roman" w:cs="Times New Roman"/>
          <w:sz w:val="22"/>
          <w:szCs w:val="22"/>
        </w:rPr>
        <w:t>- Т</w:t>
      </w:r>
      <w:r w:rsidR="004B6104" w:rsidRPr="008D74AD">
        <w:rPr>
          <w:rFonts w:ascii="Times New Roman" w:hAnsi="Times New Roman" w:cs="Times New Roman"/>
          <w:sz w:val="22"/>
          <w:szCs w:val="22"/>
        </w:rPr>
        <w:t xml:space="preserve">овар упакован и замаркирован </w:t>
      </w:r>
      <w:r w:rsidR="00900281" w:rsidRPr="008D74AD">
        <w:rPr>
          <w:rFonts w:ascii="Times New Roman" w:hAnsi="Times New Roman" w:cs="Times New Roman"/>
          <w:sz w:val="22"/>
          <w:szCs w:val="22"/>
        </w:rPr>
        <w:t>согласно требовани</w:t>
      </w:r>
      <w:r w:rsidR="007D0340" w:rsidRPr="008D74AD">
        <w:rPr>
          <w:rFonts w:ascii="Times New Roman" w:hAnsi="Times New Roman" w:cs="Times New Roman"/>
          <w:sz w:val="22"/>
          <w:szCs w:val="22"/>
        </w:rPr>
        <w:t>ям</w:t>
      </w:r>
      <w:r w:rsidR="00900281" w:rsidRPr="008D74AD">
        <w:rPr>
          <w:rFonts w:ascii="Times New Roman" w:hAnsi="Times New Roman" w:cs="Times New Roman"/>
          <w:sz w:val="22"/>
          <w:szCs w:val="22"/>
        </w:rPr>
        <w:t xml:space="preserve"> действующих норм и условий настоящего Д</w:t>
      </w:r>
      <w:r w:rsidRPr="008D74AD">
        <w:rPr>
          <w:rFonts w:ascii="Times New Roman" w:hAnsi="Times New Roman" w:cs="Times New Roman"/>
          <w:sz w:val="22"/>
          <w:szCs w:val="22"/>
        </w:rPr>
        <w:t>оговор</w:t>
      </w:r>
      <w:r w:rsidR="00900281" w:rsidRPr="008D74AD">
        <w:rPr>
          <w:rFonts w:ascii="Times New Roman" w:hAnsi="Times New Roman" w:cs="Times New Roman"/>
          <w:sz w:val="22"/>
          <w:szCs w:val="22"/>
        </w:rPr>
        <w:t>а</w:t>
      </w:r>
      <w:r w:rsidR="004B6104" w:rsidRPr="008D74AD">
        <w:rPr>
          <w:rFonts w:ascii="Times New Roman" w:hAnsi="Times New Roman" w:cs="Times New Roman"/>
          <w:sz w:val="22"/>
          <w:szCs w:val="22"/>
        </w:rPr>
        <w:t>;</w:t>
      </w:r>
    </w:p>
    <w:p w14:paraId="19BA8B40" w14:textId="77777777" w:rsidR="004B6104" w:rsidRPr="008D74AD" w:rsidRDefault="003727A1" w:rsidP="004A2D0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D74AD">
        <w:rPr>
          <w:rFonts w:ascii="Times New Roman" w:hAnsi="Times New Roman" w:cs="Times New Roman"/>
          <w:sz w:val="22"/>
          <w:szCs w:val="22"/>
        </w:rPr>
        <w:t xml:space="preserve">- </w:t>
      </w:r>
      <w:r w:rsidR="00195EC5" w:rsidRPr="008D74AD">
        <w:rPr>
          <w:rFonts w:ascii="Times New Roman" w:hAnsi="Times New Roman" w:cs="Times New Roman"/>
          <w:sz w:val="22"/>
          <w:szCs w:val="22"/>
        </w:rPr>
        <w:t xml:space="preserve">  </w:t>
      </w:r>
      <w:r w:rsidRPr="008D74AD">
        <w:rPr>
          <w:rFonts w:ascii="Times New Roman" w:hAnsi="Times New Roman" w:cs="Times New Roman"/>
          <w:sz w:val="22"/>
          <w:szCs w:val="22"/>
        </w:rPr>
        <w:t xml:space="preserve">Покупателем в полном объеме получены </w:t>
      </w:r>
      <w:r w:rsidR="004B6104" w:rsidRPr="008D74AD">
        <w:rPr>
          <w:rFonts w:ascii="Times New Roman" w:hAnsi="Times New Roman" w:cs="Times New Roman"/>
          <w:sz w:val="22"/>
          <w:szCs w:val="22"/>
        </w:rPr>
        <w:t>документ</w:t>
      </w:r>
      <w:r w:rsidRPr="008D74AD">
        <w:rPr>
          <w:rFonts w:ascii="Times New Roman" w:hAnsi="Times New Roman" w:cs="Times New Roman"/>
          <w:sz w:val="22"/>
          <w:szCs w:val="22"/>
        </w:rPr>
        <w:t>ы, связанные с</w:t>
      </w:r>
      <w:r w:rsidR="004B6104" w:rsidRPr="008D74AD">
        <w:rPr>
          <w:rFonts w:ascii="Times New Roman" w:hAnsi="Times New Roman" w:cs="Times New Roman"/>
          <w:sz w:val="22"/>
          <w:szCs w:val="22"/>
        </w:rPr>
        <w:t xml:space="preserve"> поставк</w:t>
      </w:r>
      <w:r w:rsidRPr="008D74AD">
        <w:rPr>
          <w:rFonts w:ascii="Times New Roman" w:hAnsi="Times New Roman" w:cs="Times New Roman"/>
          <w:sz w:val="22"/>
          <w:szCs w:val="22"/>
        </w:rPr>
        <w:t>ой Товара</w:t>
      </w:r>
      <w:r w:rsidR="004B6104" w:rsidRPr="008D74AD">
        <w:rPr>
          <w:rFonts w:ascii="Times New Roman" w:hAnsi="Times New Roman" w:cs="Times New Roman"/>
          <w:sz w:val="22"/>
          <w:szCs w:val="22"/>
        </w:rPr>
        <w:t xml:space="preserve">; </w:t>
      </w:r>
    </w:p>
    <w:p w14:paraId="247CCDB3" w14:textId="77777777" w:rsidR="00990CDD" w:rsidRPr="008D74AD" w:rsidRDefault="003727A1" w:rsidP="004A2D0E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D74AD">
        <w:rPr>
          <w:rFonts w:ascii="Times New Roman" w:hAnsi="Times New Roman" w:cs="Times New Roman"/>
          <w:sz w:val="22"/>
          <w:szCs w:val="22"/>
        </w:rPr>
        <w:t xml:space="preserve">- </w:t>
      </w:r>
      <w:r w:rsidR="00486C99" w:rsidRPr="008D74AD">
        <w:rPr>
          <w:rFonts w:ascii="Times New Roman" w:hAnsi="Times New Roman" w:cs="Times New Roman"/>
          <w:sz w:val="22"/>
          <w:szCs w:val="22"/>
        </w:rPr>
        <w:t>Товар принят Покупателем в согласов</w:t>
      </w:r>
      <w:r w:rsidR="00D81A16" w:rsidRPr="008D74AD">
        <w:rPr>
          <w:rFonts w:ascii="Times New Roman" w:hAnsi="Times New Roman" w:cs="Times New Roman"/>
          <w:sz w:val="22"/>
          <w:szCs w:val="22"/>
        </w:rPr>
        <w:t>анном Сторонами месте передачи Т</w:t>
      </w:r>
      <w:r w:rsidR="00486C99" w:rsidRPr="008D74AD">
        <w:rPr>
          <w:rFonts w:ascii="Times New Roman" w:hAnsi="Times New Roman" w:cs="Times New Roman"/>
          <w:sz w:val="22"/>
          <w:szCs w:val="22"/>
        </w:rPr>
        <w:t>овара (п.</w:t>
      </w:r>
      <w:r w:rsidR="00D76E7B" w:rsidRPr="008D74AD">
        <w:rPr>
          <w:rFonts w:ascii="Times New Roman" w:hAnsi="Times New Roman" w:cs="Times New Roman"/>
          <w:sz w:val="22"/>
          <w:szCs w:val="22"/>
        </w:rPr>
        <w:t xml:space="preserve"> </w:t>
      </w:r>
      <w:r w:rsidR="00486C99" w:rsidRPr="008D74AD">
        <w:rPr>
          <w:rFonts w:ascii="Times New Roman" w:hAnsi="Times New Roman" w:cs="Times New Roman"/>
          <w:sz w:val="22"/>
          <w:szCs w:val="22"/>
        </w:rPr>
        <w:t>4.</w:t>
      </w:r>
      <w:r w:rsidR="00D76E7B" w:rsidRPr="008D74AD">
        <w:rPr>
          <w:rFonts w:ascii="Times New Roman" w:hAnsi="Times New Roman" w:cs="Times New Roman"/>
          <w:sz w:val="22"/>
          <w:szCs w:val="22"/>
        </w:rPr>
        <w:t>3</w:t>
      </w:r>
      <w:r w:rsidR="000B27B2" w:rsidRPr="008D74AD">
        <w:rPr>
          <w:rFonts w:ascii="Times New Roman" w:hAnsi="Times New Roman" w:cs="Times New Roman"/>
          <w:sz w:val="22"/>
          <w:szCs w:val="22"/>
        </w:rPr>
        <w:t>.</w:t>
      </w:r>
      <w:r w:rsidR="00486C99" w:rsidRPr="008D74AD">
        <w:rPr>
          <w:rFonts w:ascii="Times New Roman" w:hAnsi="Times New Roman" w:cs="Times New Roman"/>
          <w:sz w:val="22"/>
          <w:szCs w:val="22"/>
        </w:rPr>
        <w:t xml:space="preserve"> настоящего Договора).</w:t>
      </w:r>
    </w:p>
    <w:p w14:paraId="62EC0F63" w14:textId="77777777" w:rsidR="007D046D" w:rsidRPr="008D74AD" w:rsidRDefault="007D046D" w:rsidP="004A2D0E">
      <w:pPr>
        <w:pStyle w:val="ConsNormal"/>
        <w:widowControl/>
        <w:numPr>
          <w:ilvl w:val="1"/>
          <w:numId w:val="8"/>
        </w:numPr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D74AD">
        <w:rPr>
          <w:rFonts w:ascii="Times New Roman" w:hAnsi="Times New Roman" w:cs="Times New Roman"/>
          <w:sz w:val="22"/>
          <w:szCs w:val="22"/>
        </w:rPr>
        <w:t>Поставщик обязуется информировать Покупателя по запросу последнего о сроках поставки Товара. Поставщик обязан немедленно сообщать о любых возможных задержках в поставке и планируемых способах их устранения.</w:t>
      </w:r>
    </w:p>
    <w:p w14:paraId="15172E1F" w14:textId="77777777" w:rsidR="00933CDE" w:rsidRDefault="00A31112" w:rsidP="004A2D0E">
      <w:pPr>
        <w:pStyle w:val="ConsNormal"/>
        <w:widowControl/>
        <w:numPr>
          <w:ilvl w:val="1"/>
          <w:numId w:val="8"/>
        </w:numPr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D74AD">
        <w:rPr>
          <w:rFonts w:ascii="Times New Roman" w:hAnsi="Times New Roman" w:cs="Times New Roman"/>
          <w:sz w:val="22"/>
          <w:szCs w:val="22"/>
        </w:rPr>
        <w:t>В случае просрочки Поставщиком поставки более чем на 30</w:t>
      </w:r>
      <w:r w:rsidR="007D0340" w:rsidRPr="008D74AD">
        <w:rPr>
          <w:rFonts w:ascii="Times New Roman" w:hAnsi="Times New Roman" w:cs="Times New Roman"/>
          <w:sz w:val="22"/>
          <w:szCs w:val="22"/>
        </w:rPr>
        <w:t xml:space="preserve"> (тридцать)</w:t>
      </w:r>
      <w:r w:rsidRPr="008D74AD">
        <w:rPr>
          <w:rFonts w:ascii="Times New Roman" w:hAnsi="Times New Roman" w:cs="Times New Roman"/>
          <w:sz w:val="22"/>
          <w:szCs w:val="22"/>
        </w:rPr>
        <w:t xml:space="preserve"> календарных</w:t>
      </w:r>
      <w:r w:rsidRPr="00C263B5">
        <w:rPr>
          <w:rFonts w:ascii="Times New Roman" w:hAnsi="Times New Roman" w:cs="Times New Roman"/>
          <w:sz w:val="22"/>
          <w:szCs w:val="22"/>
        </w:rPr>
        <w:t xml:space="preserve"> дней, такая просрочка признается Сторонами существенным нарушением условий настоящего Договора</w:t>
      </w:r>
      <w:r w:rsidR="00C00A15" w:rsidRPr="00C263B5">
        <w:rPr>
          <w:rFonts w:ascii="Times New Roman" w:hAnsi="Times New Roman" w:cs="Times New Roman"/>
          <w:sz w:val="22"/>
          <w:szCs w:val="22"/>
        </w:rPr>
        <w:t xml:space="preserve"> и дает Покупателю право во внесудебном одностороннем порядке отказаться от исполнения настоящего </w:t>
      </w:r>
      <w:r w:rsidR="00C00A15" w:rsidRPr="00C263B5">
        <w:rPr>
          <w:rFonts w:ascii="Times New Roman" w:hAnsi="Times New Roman" w:cs="Times New Roman"/>
          <w:sz w:val="22"/>
          <w:szCs w:val="22"/>
        </w:rPr>
        <w:lastRenderedPageBreak/>
        <w:t>Договора</w:t>
      </w:r>
      <w:r w:rsidR="00893DAB" w:rsidRPr="00C263B5">
        <w:rPr>
          <w:rFonts w:ascii="Times New Roman" w:hAnsi="Times New Roman" w:cs="Times New Roman"/>
          <w:sz w:val="22"/>
          <w:szCs w:val="22"/>
        </w:rPr>
        <w:t xml:space="preserve"> и</w:t>
      </w:r>
      <w:r w:rsidR="00C00A15" w:rsidRPr="00C263B5">
        <w:rPr>
          <w:rFonts w:ascii="Times New Roman" w:hAnsi="Times New Roman" w:cs="Times New Roman"/>
          <w:sz w:val="22"/>
          <w:szCs w:val="22"/>
        </w:rPr>
        <w:t xml:space="preserve"> потребовать возврата уплаченной за Товар стоимости</w:t>
      </w:r>
      <w:r w:rsidR="00893DAB" w:rsidRPr="00C263B5">
        <w:rPr>
          <w:rFonts w:ascii="Times New Roman" w:hAnsi="Times New Roman" w:cs="Times New Roman"/>
          <w:sz w:val="22"/>
          <w:szCs w:val="22"/>
        </w:rPr>
        <w:t>,</w:t>
      </w:r>
      <w:r w:rsidR="00C00A15" w:rsidRPr="00C263B5">
        <w:rPr>
          <w:rFonts w:ascii="Times New Roman" w:hAnsi="Times New Roman" w:cs="Times New Roman"/>
          <w:sz w:val="22"/>
          <w:szCs w:val="22"/>
        </w:rPr>
        <w:t xml:space="preserve"> выплаты неустойки в размере 0,01% от стоимости Товара.</w:t>
      </w:r>
    </w:p>
    <w:p w14:paraId="355116FB" w14:textId="77777777" w:rsidR="005C26DF" w:rsidRPr="00933CDE" w:rsidRDefault="003F7D13" w:rsidP="004A2D0E">
      <w:pPr>
        <w:pStyle w:val="aff0"/>
        <w:numPr>
          <w:ilvl w:val="0"/>
          <w:numId w:val="8"/>
        </w:numPr>
        <w:spacing w:before="120" w:after="120"/>
        <w:ind w:left="357" w:hanging="357"/>
        <w:jc w:val="center"/>
        <w:rPr>
          <w:sz w:val="22"/>
          <w:szCs w:val="22"/>
        </w:rPr>
      </w:pPr>
      <w:r w:rsidRPr="00933CDE">
        <w:rPr>
          <w:b/>
          <w:sz w:val="22"/>
          <w:szCs w:val="22"/>
        </w:rPr>
        <w:t>ХРАНЕНИЕ ТОВАРА</w:t>
      </w:r>
    </w:p>
    <w:p w14:paraId="1C9F283E" w14:textId="77777777" w:rsidR="00990CDD" w:rsidRPr="00C263B5" w:rsidRDefault="009949A4" w:rsidP="004A2D0E">
      <w:pPr>
        <w:pStyle w:val="ConsNormal"/>
        <w:widowControl/>
        <w:numPr>
          <w:ilvl w:val="1"/>
          <w:numId w:val="8"/>
        </w:numPr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По просьбе Покупателя, Поставщик </w:t>
      </w:r>
      <w:r w:rsidR="00AA1DD4" w:rsidRPr="00C263B5">
        <w:rPr>
          <w:rFonts w:ascii="Times New Roman" w:hAnsi="Times New Roman" w:cs="Times New Roman"/>
          <w:sz w:val="22"/>
          <w:szCs w:val="22"/>
        </w:rPr>
        <w:t>обязу</w:t>
      </w:r>
      <w:r w:rsidRPr="00C263B5">
        <w:rPr>
          <w:rFonts w:ascii="Times New Roman" w:hAnsi="Times New Roman" w:cs="Times New Roman"/>
          <w:sz w:val="22"/>
          <w:szCs w:val="22"/>
        </w:rPr>
        <w:t>ется хранить Товар на своем складе на безвозмездной основе в течение 1 месяца после утвержденной даты поставки. Поставщик отвечает за обеспечение надлежащих условий хранен</w:t>
      </w:r>
      <w:r w:rsidR="006B6DA1" w:rsidRPr="00C263B5">
        <w:rPr>
          <w:rFonts w:ascii="Times New Roman" w:hAnsi="Times New Roman" w:cs="Times New Roman"/>
          <w:sz w:val="22"/>
          <w:szCs w:val="22"/>
        </w:rPr>
        <w:t>ия, обслуживание и консервацию Т</w:t>
      </w:r>
      <w:r w:rsidRPr="00C263B5">
        <w:rPr>
          <w:rFonts w:ascii="Times New Roman" w:hAnsi="Times New Roman" w:cs="Times New Roman"/>
          <w:sz w:val="22"/>
          <w:szCs w:val="22"/>
        </w:rPr>
        <w:t>овар</w:t>
      </w:r>
      <w:r w:rsidR="00A20379" w:rsidRPr="00C263B5">
        <w:rPr>
          <w:rFonts w:ascii="Times New Roman" w:hAnsi="Times New Roman" w:cs="Times New Roman"/>
          <w:sz w:val="22"/>
          <w:szCs w:val="22"/>
        </w:rPr>
        <w:t>а</w:t>
      </w:r>
      <w:r w:rsidRPr="00C263B5">
        <w:rPr>
          <w:rFonts w:ascii="Times New Roman" w:hAnsi="Times New Roman" w:cs="Times New Roman"/>
          <w:sz w:val="22"/>
          <w:szCs w:val="22"/>
        </w:rPr>
        <w:t xml:space="preserve">, при этом принимаемых мер должно быть достаточно для сохранения гарантии. </w:t>
      </w:r>
    </w:p>
    <w:p w14:paraId="20D7A39A" w14:textId="77777777" w:rsidR="009949A4" w:rsidRDefault="009949A4" w:rsidP="004A2D0E">
      <w:pPr>
        <w:pStyle w:val="ConsNormal"/>
        <w:widowControl/>
        <w:numPr>
          <w:ilvl w:val="1"/>
          <w:numId w:val="8"/>
        </w:numPr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Если срок хранения превысит 1 </w:t>
      </w:r>
      <w:r w:rsidR="008D74AD">
        <w:rPr>
          <w:rFonts w:ascii="Times New Roman" w:hAnsi="Times New Roman" w:cs="Times New Roman"/>
          <w:sz w:val="22"/>
          <w:szCs w:val="22"/>
        </w:rPr>
        <w:t xml:space="preserve">(один) </w:t>
      </w:r>
      <w:r w:rsidRPr="00C263B5">
        <w:rPr>
          <w:rFonts w:ascii="Times New Roman" w:hAnsi="Times New Roman" w:cs="Times New Roman"/>
          <w:sz w:val="22"/>
          <w:szCs w:val="22"/>
        </w:rPr>
        <w:t>месяц, По</w:t>
      </w:r>
      <w:r w:rsidR="00B8499E">
        <w:rPr>
          <w:rFonts w:ascii="Times New Roman" w:hAnsi="Times New Roman" w:cs="Times New Roman"/>
          <w:sz w:val="22"/>
          <w:szCs w:val="22"/>
        </w:rPr>
        <w:t xml:space="preserve">ставщик вправе требовать </w:t>
      </w:r>
      <w:r w:rsidRPr="00C263B5">
        <w:rPr>
          <w:rFonts w:ascii="Times New Roman" w:hAnsi="Times New Roman" w:cs="Times New Roman"/>
          <w:sz w:val="22"/>
          <w:szCs w:val="22"/>
        </w:rPr>
        <w:t>опла</w:t>
      </w:r>
      <w:r w:rsidR="00B8499E">
        <w:rPr>
          <w:rFonts w:ascii="Times New Roman" w:hAnsi="Times New Roman" w:cs="Times New Roman"/>
          <w:sz w:val="22"/>
          <w:szCs w:val="22"/>
        </w:rPr>
        <w:t>ты</w:t>
      </w:r>
      <w:r w:rsidRPr="00C263B5">
        <w:rPr>
          <w:rFonts w:ascii="Times New Roman" w:hAnsi="Times New Roman" w:cs="Times New Roman"/>
          <w:sz w:val="22"/>
          <w:szCs w:val="22"/>
        </w:rPr>
        <w:t xml:space="preserve"> хранени</w:t>
      </w:r>
      <w:r w:rsidR="00B8499E">
        <w:rPr>
          <w:rFonts w:ascii="Times New Roman" w:hAnsi="Times New Roman" w:cs="Times New Roman"/>
          <w:sz w:val="22"/>
          <w:szCs w:val="22"/>
        </w:rPr>
        <w:t>я Товара</w:t>
      </w:r>
      <w:r w:rsidRPr="00C263B5">
        <w:rPr>
          <w:rFonts w:ascii="Times New Roman" w:hAnsi="Times New Roman" w:cs="Times New Roman"/>
          <w:sz w:val="22"/>
          <w:szCs w:val="22"/>
        </w:rPr>
        <w:t xml:space="preserve"> по ставке, согласованной Сторонами дополнительно, н</w:t>
      </w:r>
      <w:r w:rsidR="00750ADA" w:rsidRPr="00C263B5">
        <w:rPr>
          <w:rFonts w:ascii="Times New Roman" w:hAnsi="Times New Roman" w:cs="Times New Roman"/>
          <w:sz w:val="22"/>
          <w:szCs w:val="22"/>
        </w:rPr>
        <w:t>о не более 0,01 % от стоимости Т</w:t>
      </w:r>
      <w:r w:rsidRPr="00C263B5">
        <w:rPr>
          <w:rFonts w:ascii="Times New Roman" w:hAnsi="Times New Roman" w:cs="Times New Roman"/>
          <w:sz w:val="22"/>
          <w:szCs w:val="22"/>
        </w:rPr>
        <w:t xml:space="preserve">овара за полную неделю хранения. </w:t>
      </w:r>
    </w:p>
    <w:p w14:paraId="61129DFB" w14:textId="77777777" w:rsidR="001C372C" w:rsidRPr="00C263B5" w:rsidRDefault="003F7D13" w:rsidP="004A2D0E">
      <w:pPr>
        <w:pStyle w:val="aff0"/>
        <w:numPr>
          <w:ilvl w:val="0"/>
          <w:numId w:val="8"/>
        </w:numPr>
        <w:spacing w:before="120" w:after="120"/>
        <w:ind w:left="357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ПРАВА И ОБЯЗАННОСТИ СТОРОН</w:t>
      </w:r>
    </w:p>
    <w:p w14:paraId="15E331B4" w14:textId="77777777" w:rsidR="00C87B5A" w:rsidRPr="00C263B5" w:rsidRDefault="00C87B5A" w:rsidP="004A2D0E">
      <w:pPr>
        <w:pStyle w:val="ConsNormal"/>
        <w:widowControl/>
        <w:numPr>
          <w:ilvl w:val="1"/>
          <w:numId w:val="8"/>
        </w:numPr>
        <w:ind w:right="0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263B5">
        <w:rPr>
          <w:rFonts w:ascii="Times New Roman" w:hAnsi="Times New Roman" w:cs="Times New Roman"/>
          <w:b/>
          <w:sz w:val="22"/>
          <w:szCs w:val="22"/>
        </w:rPr>
        <w:t>Поставщик обязан:</w:t>
      </w:r>
    </w:p>
    <w:p w14:paraId="47F68555" w14:textId="77777777" w:rsidR="001C372C" w:rsidRPr="00C263B5" w:rsidRDefault="00C87B5A" w:rsidP="004A2D0E">
      <w:pPr>
        <w:pStyle w:val="ConsNormal"/>
        <w:widowControl/>
        <w:numPr>
          <w:ilvl w:val="2"/>
          <w:numId w:val="8"/>
        </w:numPr>
        <w:tabs>
          <w:tab w:val="left" w:pos="1260"/>
        </w:tabs>
        <w:ind w:left="0"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>Постав</w:t>
      </w:r>
      <w:r w:rsidR="00BF3006" w:rsidRPr="00C263B5">
        <w:rPr>
          <w:rFonts w:ascii="Times New Roman" w:hAnsi="Times New Roman" w:cs="Times New Roman"/>
          <w:sz w:val="22"/>
          <w:szCs w:val="22"/>
        </w:rPr>
        <w:t>и</w:t>
      </w:r>
      <w:r w:rsidRPr="00C263B5">
        <w:rPr>
          <w:rFonts w:ascii="Times New Roman" w:hAnsi="Times New Roman" w:cs="Times New Roman"/>
          <w:sz w:val="22"/>
          <w:szCs w:val="22"/>
        </w:rPr>
        <w:t>ть Товар надлежащего качества в объеме, на условиях и в сроки, предусмотренные настоящим Договором, Спецификацией, действующ</w:t>
      </w:r>
      <w:r w:rsidR="00A00586" w:rsidRPr="00C263B5">
        <w:rPr>
          <w:rFonts w:ascii="Times New Roman" w:hAnsi="Times New Roman" w:cs="Times New Roman"/>
          <w:sz w:val="22"/>
          <w:szCs w:val="22"/>
        </w:rPr>
        <w:t>им</w:t>
      </w:r>
      <w:r w:rsidRPr="00C263B5">
        <w:rPr>
          <w:rFonts w:ascii="Times New Roman" w:hAnsi="Times New Roman" w:cs="Times New Roman"/>
          <w:sz w:val="22"/>
          <w:szCs w:val="22"/>
        </w:rPr>
        <w:t xml:space="preserve"> законодательств</w:t>
      </w:r>
      <w:r w:rsidR="00A00586" w:rsidRPr="00C263B5">
        <w:rPr>
          <w:rFonts w:ascii="Times New Roman" w:hAnsi="Times New Roman" w:cs="Times New Roman"/>
          <w:sz w:val="22"/>
          <w:szCs w:val="22"/>
        </w:rPr>
        <w:t>ом РФ</w:t>
      </w:r>
      <w:r w:rsidRPr="00C263B5">
        <w:rPr>
          <w:rFonts w:ascii="Times New Roman" w:hAnsi="Times New Roman" w:cs="Times New Roman"/>
          <w:sz w:val="22"/>
          <w:szCs w:val="22"/>
        </w:rPr>
        <w:t>.</w:t>
      </w:r>
    </w:p>
    <w:p w14:paraId="5765D788" w14:textId="77777777" w:rsidR="00DE2946" w:rsidRPr="00C263B5" w:rsidRDefault="00FB7DB7" w:rsidP="004A2D0E">
      <w:pPr>
        <w:pStyle w:val="ConsNormal"/>
        <w:widowControl/>
        <w:numPr>
          <w:ilvl w:val="2"/>
          <w:numId w:val="8"/>
        </w:numPr>
        <w:ind w:left="0" w:right="0"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>Поставщик обязан передать Покупателю Товар свободным от любых прав третьих лиц. В случае обращения взыскания на Товар со стороны третьих лиц, Поставщик обязуется в полном объеме вернуть Покупате</w:t>
      </w:r>
      <w:r w:rsidR="000232DE" w:rsidRPr="00C263B5">
        <w:rPr>
          <w:rFonts w:ascii="Times New Roman" w:hAnsi="Times New Roman" w:cs="Times New Roman"/>
          <w:sz w:val="22"/>
          <w:szCs w:val="22"/>
        </w:rPr>
        <w:t>лю уплаченную стоимость Товара в течение 10</w:t>
      </w:r>
      <w:r w:rsidR="00195EC5" w:rsidRPr="00C263B5">
        <w:rPr>
          <w:rFonts w:ascii="Times New Roman" w:hAnsi="Times New Roman" w:cs="Times New Roman"/>
          <w:sz w:val="22"/>
          <w:szCs w:val="22"/>
        </w:rPr>
        <w:t xml:space="preserve"> (десяти) календарных</w:t>
      </w:r>
      <w:r w:rsidR="000232DE" w:rsidRPr="00C263B5">
        <w:rPr>
          <w:rFonts w:ascii="Times New Roman" w:hAnsi="Times New Roman" w:cs="Times New Roman"/>
          <w:sz w:val="22"/>
          <w:szCs w:val="22"/>
        </w:rPr>
        <w:t xml:space="preserve"> дней со дня получения такого требования от Покупателя.</w:t>
      </w:r>
    </w:p>
    <w:p w14:paraId="790A6B72" w14:textId="77777777" w:rsidR="00840A25" w:rsidRPr="00C263B5" w:rsidRDefault="00DE2946" w:rsidP="004A2D0E">
      <w:pPr>
        <w:pStyle w:val="ConsNormal"/>
        <w:widowControl/>
        <w:numPr>
          <w:ilvl w:val="2"/>
          <w:numId w:val="8"/>
        </w:numPr>
        <w:ind w:left="0" w:right="0" w:firstLine="709"/>
        <w:jc w:val="both"/>
        <w:rPr>
          <w:rFonts w:ascii="Times New Roman" w:hAnsi="Times New Roman"/>
          <w:color w:val="000000"/>
          <w:sz w:val="22"/>
          <w:szCs w:val="22"/>
        </w:rPr>
      </w:pPr>
      <w:r w:rsidRPr="00C263B5">
        <w:rPr>
          <w:rFonts w:ascii="Times New Roman" w:hAnsi="Times New Roman" w:cs="Times New Roman"/>
          <w:color w:val="000000"/>
          <w:sz w:val="22"/>
          <w:szCs w:val="22"/>
        </w:rPr>
        <w:t xml:space="preserve">По окончании исполнения обстоятельств по договору Поставщик в течение 10 (десяти) календарных дней предоставляет Покупателю </w:t>
      </w:r>
      <w:r w:rsidRPr="00D234FA">
        <w:rPr>
          <w:rFonts w:ascii="Times New Roman" w:hAnsi="Times New Roman" w:cs="Times New Roman"/>
          <w:color w:val="000000"/>
          <w:sz w:val="22"/>
          <w:szCs w:val="22"/>
        </w:rPr>
        <w:t>Акт сверки взаимных расчетов по договору по форме, установленной Приложением №2</w:t>
      </w:r>
      <w:r w:rsidRPr="00C263B5">
        <w:rPr>
          <w:rFonts w:ascii="Times New Roman" w:hAnsi="Times New Roman" w:cs="Times New Roman"/>
          <w:color w:val="000000"/>
          <w:sz w:val="22"/>
          <w:szCs w:val="22"/>
        </w:rPr>
        <w:t xml:space="preserve"> к </w:t>
      </w:r>
      <w:r w:rsidR="00D234FA">
        <w:rPr>
          <w:rFonts w:ascii="Times New Roman" w:hAnsi="Times New Roman" w:cs="Times New Roman"/>
          <w:color w:val="000000"/>
          <w:sz w:val="22"/>
          <w:szCs w:val="22"/>
        </w:rPr>
        <w:t>настоящему Д</w:t>
      </w:r>
      <w:r w:rsidRPr="00C263B5">
        <w:rPr>
          <w:rFonts w:ascii="Times New Roman" w:hAnsi="Times New Roman" w:cs="Times New Roman"/>
          <w:color w:val="000000"/>
          <w:sz w:val="22"/>
          <w:szCs w:val="22"/>
        </w:rPr>
        <w:t>оговору. В случае если расчеты по договору не завершены в год заключения договора, Поставщик в течение первых 10 (десяти) календарных дней наступившего года представляет Покупателю Акт сверки взаимных расчетов по договору по состоянию на 01 января следующего года.</w:t>
      </w:r>
    </w:p>
    <w:p w14:paraId="6AE8561F" w14:textId="2771B27E" w:rsidR="00613A5E" w:rsidRPr="00613A5E" w:rsidRDefault="00613A5E" w:rsidP="004A2D0E">
      <w:pPr>
        <w:pStyle w:val="aff0"/>
        <w:numPr>
          <w:ilvl w:val="2"/>
          <w:numId w:val="8"/>
        </w:numPr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bookmarkStart w:id="3" w:name="_Hlk223095853"/>
      <w:r w:rsidRPr="00613A5E">
        <w:rPr>
          <w:bCs/>
          <w:sz w:val="22"/>
          <w:szCs w:val="22"/>
        </w:rPr>
        <w:t xml:space="preserve">Для подтверждения достоверности информации о своём финансовом положении </w:t>
      </w:r>
      <w:r>
        <w:rPr>
          <w:bCs/>
          <w:sz w:val="22"/>
          <w:szCs w:val="22"/>
        </w:rPr>
        <w:t xml:space="preserve">Поставщик </w:t>
      </w:r>
      <w:r w:rsidRPr="00613A5E">
        <w:rPr>
          <w:bCs/>
          <w:sz w:val="22"/>
          <w:szCs w:val="22"/>
        </w:rPr>
        <w:t xml:space="preserve">предоставляет </w:t>
      </w:r>
      <w:r>
        <w:rPr>
          <w:bCs/>
          <w:sz w:val="22"/>
          <w:szCs w:val="22"/>
        </w:rPr>
        <w:t>Покупателю</w:t>
      </w:r>
      <w:r w:rsidRPr="00613A5E">
        <w:rPr>
          <w:bCs/>
          <w:sz w:val="22"/>
          <w:szCs w:val="22"/>
        </w:rPr>
        <w:t xml:space="preserve"> бухгалтерскую (финансовую) отчётность (далее – Отчетность) в электронном/бумажном виде, в течение </w:t>
      </w:r>
      <w:r w:rsidRPr="00613A5E">
        <w:rPr>
          <w:bCs/>
          <w:iCs/>
          <w:sz w:val="22"/>
          <w:szCs w:val="22"/>
        </w:rPr>
        <w:t xml:space="preserve">10 (десяти) рабочих дней </w:t>
      </w:r>
      <w:r w:rsidRPr="00613A5E">
        <w:rPr>
          <w:bCs/>
          <w:sz w:val="22"/>
          <w:szCs w:val="22"/>
        </w:rPr>
        <w:t xml:space="preserve">с даты получения соответствующего запроса. </w:t>
      </w:r>
    </w:p>
    <w:p w14:paraId="624D4B86" w14:textId="79A210E7" w:rsidR="00613A5E" w:rsidRPr="00797827" w:rsidRDefault="004D4B0D" w:rsidP="00613A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2"/>
          <w:szCs w:val="22"/>
          <w:lang w:val="ru-RU" w:eastAsia="ru-RU"/>
        </w:rPr>
      </w:pPr>
      <w:bookmarkStart w:id="4" w:name="_Hlk223096351"/>
      <w:r w:rsidRPr="00797827">
        <w:rPr>
          <w:rFonts w:ascii="Times New Roman" w:hAnsi="Times New Roman"/>
          <w:sz w:val="22"/>
          <w:szCs w:val="22"/>
          <w:lang w:val="ru-RU" w:eastAsia="ru-RU"/>
        </w:rPr>
        <w:t>9</w:t>
      </w:r>
      <w:r w:rsidR="00A8557B" w:rsidRPr="00797827">
        <w:rPr>
          <w:rFonts w:ascii="Times New Roman" w:hAnsi="Times New Roman"/>
          <w:sz w:val="22"/>
          <w:szCs w:val="22"/>
          <w:lang w:val="ru-RU" w:eastAsia="ru-RU"/>
        </w:rPr>
        <w:t>.1.5.</w:t>
      </w:r>
      <w:r w:rsidR="00FB7C56" w:rsidRPr="00797827"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 w:rsidR="00613A5E" w:rsidRPr="00797827">
        <w:rPr>
          <w:rFonts w:ascii="Times New Roman" w:hAnsi="Times New Roman"/>
          <w:bCs/>
          <w:sz w:val="22"/>
          <w:szCs w:val="22"/>
          <w:lang w:val="ru-RU" w:eastAsia="ru-RU"/>
        </w:rPr>
        <w:t xml:space="preserve">Отчётность предоставляется на последнюю отчетную дату (квартал, год) за подписью руководителя организации, заверенная печатью по формам, установленным Федеральным стандартом бухгалтерского учета ФСБУ 4/2023 «Бухгалтерская (финансовая) отчетность», утвержденным </w:t>
      </w:r>
      <w:r w:rsidR="00613A5E" w:rsidRPr="00797827">
        <w:rPr>
          <w:rFonts w:ascii="Times New Roman" w:hAnsi="Times New Roman"/>
          <w:bCs/>
          <w:sz w:val="22"/>
          <w:szCs w:val="22"/>
          <w:lang w:val="ru-RU"/>
        </w:rPr>
        <w:t>Приказом Минфина России от 04.10.2023 № 157н: ф</w:t>
      </w:r>
      <w:r w:rsidR="00613A5E" w:rsidRPr="00797827">
        <w:rPr>
          <w:rFonts w:ascii="Times New Roman" w:hAnsi="Times New Roman"/>
          <w:bCs/>
          <w:sz w:val="22"/>
          <w:szCs w:val="22"/>
          <w:lang w:val="ru-RU" w:eastAsia="ru-RU"/>
        </w:rPr>
        <w:t xml:space="preserve">орма 0710001 (бухгалтерский баланс), форма 0710002 (отчет о финансовых результатах), форма 0710004 (отчет об изменениях капитала), форма 0710005 (отчет о движении денежных средств.  </w:t>
      </w:r>
    </w:p>
    <w:p w14:paraId="4A57372F" w14:textId="77777777" w:rsidR="00613A5E" w:rsidRPr="00797827" w:rsidRDefault="00613A5E" w:rsidP="00613A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2"/>
          <w:szCs w:val="22"/>
          <w:lang w:val="ru-RU" w:eastAsia="ru-RU"/>
        </w:rPr>
      </w:pPr>
      <w:r w:rsidRPr="00797827">
        <w:rPr>
          <w:rFonts w:ascii="Times New Roman" w:hAnsi="Times New Roman"/>
          <w:bCs/>
          <w:sz w:val="22"/>
          <w:szCs w:val="22"/>
          <w:lang w:val="ru-RU" w:eastAsia="ru-RU"/>
        </w:rPr>
        <w:t xml:space="preserve">При отсутствии Отчётности на дату запроса предоставляется Отчетность на предыдущую отчётную дату с последующим обязательным предоставлением Отчетности на последнюю отчетную дату в срок не позднее </w:t>
      </w:r>
      <w:r w:rsidRPr="00797827">
        <w:rPr>
          <w:rFonts w:ascii="Times New Roman" w:hAnsi="Times New Roman"/>
          <w:bCs/>
          <w:iCs/>
          <w:sz w:val="22"/>
          <w:szCs w:val="22"/>
          <w:lang w:val="ru-RU" w:eastAsia="ru-RU"/>
        </w:rPr>
        <w:t>3 (трёх) рабочих дней</w:t>
      </w:r>
      <w:r w:rsidRPr="00797827">
        <w:rPr>
          <w:rFonts w:ascii="Times New Roman" w:hAnsi="Times New Roman"/>
          <w:bCs/>
          <w:i/>
          <w:iCs/>
          <w:sz w:val="22"/>
          <w:szCs w:val="22"/>
          <w:lang w:val="ru-RU" w:eastAsia="ru-RU"/>
        </w:rPr>
        <w:t xml:space="preserve"> </w:t>
      </w:r>
      <w:r w:rsidRPr="00797827">
        <w:rPr>
          <w:rFonts w:ascii="Times New Roman" w:hAnsi="Times New Roman"/>
          <w:bCs/>
          <w:sz w:val="22"/>
          <w:szCs w:val="22"/>
          <w:lang w:val="ru-RU" w:eastAsia="ru-RU"/>
        </w:rPr>
        <w:t xml:space="preserve">с даты её подписания. </w:t>
      </w:r>
    </w:p>
    <w:p w14:paraId="0EECE84F" w14:textId="77777777" w:rsidR="00613A5E" w:rsidRPr="00613A5E" w:rsidRDefault="00613A5E" w:rsidP="00613A5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2"/>
          <w:szCs w:val="22"/>
          <w:lang w:val="ru-RU" w:eastAsia="ru-RU"/>
        </w:rPr>
      </w:pPr>
      <w:r w:rsidRPr="00797827">
        <w:rPr>
          <w:rFonts w:ascii="Times New Roman" w:hAnsi="Times New Roman"/>
          <w:bCs/>
          <w:sz w:val="22"/>
          <w:szCs w:val="22"/>
          <w:lang w:val="ru-RU" w:eastAsia="ru-RU"/>
        </w:rPr>
        <w:t xml:space="preserve">Годовая Отчетность предоставляется с отметкой налогового органа о принятии. При отсутствии на дату запроса указанной отметки годовая Отчётность предоставляется без неё с последующим обязательным предоставлением годовой Отчётности с отметкой налогового органа о её принятии, но не позднее </w:t>
      </w:r>
      <w:r w:rsidRPr="00797827">
        <w:rPr>
          <w:rFonts w:ascii="Times New Roman" w:hAnsi="Times New Roman"/>
          <w:bCs/>
          <w:iCs/>
          <w:sz w:val="22"/>
          <w:szCs w:val="22"/>
          <w:lang w:val="ru-RU" w:eastAsia="ru-RU"/>
        </w:rPr>
        <w:t>3</w:t>
      </w:r>
      <w:r w:rsidRPr="00797827">
        <w:rPr>
          <w:rFonts w:ascii="Times New Roman" w:hAnsi="Times New Roman"/>
          <w:bCs/>
          <w:i/>
          <w:iCs/>
          <w:sz w:val="22"/>
          <w:szCs w:val="22"/>
          <w:lang w:val="ru-RU" w:eastAsia="ru-RU"/>
        </w:rPr>
        <w:t xml:space="preserve"> </w:t>
      </w:r>
      <w:r w:rsidRPr="00797827">
        <w:rPr>
          <w:rFonts w:ascii="Times New Roman" w:hAnsi="Times New Roman"/>
          <w:bCs/>
          <w:iCs/>
          <w:sz w:val="22"/>
          <w:szCs w:val="22"/>
          <w:lang w:val="ru-RU" w:eastAsia="ru-RU"/>
        </w:rPr>
        <w:t>(трёх) рабочих дней</w:t>
      </w:r>
      <w:r w:rsidRPr="00797827">
        <w:rPr>
          <w:rFonts w:ascii="Times New Roman" w:hAnsi="Times New Roman"/>
          <w:bCs/>
          <w:i/>
          <w:iCs/>
          <w:sz w:val="22"/>
          <w:szCs w:val="22"/>
          <w:lang w:val="ru-RU" w:eastAsia="ru-RU"/>
        </w:rPr>
        <w:t xml:space="preserve"> </w:t>
      </w:r>
      <w:r w:rsidRPr="00797827">
        <w:rPr>
          <w:rFonts w:ascii="Times New Roman" w:hAnsi="Times New Roman"/>
          <w:bCs/>
          <w:sz w:val="22"/>
          <w:szCs w:val="22"/>
          <w:lang w:val="ru-RU" w:eastAsia="ru-RU"/>
        </w:rPr>
        <w:t>с даты её получения.</w:t>
      </w:r>
    </w:p>
    <w:bookmarkEnd w:id="3"/>
    <w:bookmarkEnd w:id="4"/>
    <w:p w14:paraId="2BEC9073" w14:textId="77777777" w:rsidR="00A02B21" w:rsidRPr="00A02B21" w:rsidRDefault="00A02B21" w:rsidP="00A02B21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D74AD">
        <w:rPr>
          <w:rFonts w:ascii="Times New Roman" w:hAnsi="Times New Roman" w:cs="Times New Roman"/>
          <w:sz w:val="22"/>
          <w:szCs w:val="22"/>
        </w:rPr>
        <w:t xml:space="preserve">9.1.6. При необходимости технического обслуживания Товара Поставщик должен быть готов предоставить техническое обслуживание и содействие в монтаже и обслуживании Товара как по телефону, так на территории Покупателя. Стоимость оплачиваемого технического обслуживания указывается в договоре на техническое обслуживание или дополнительном соглашении к настоящему </w:t>
      </w:r>
      <w:r w:rsidR="007D0340" w:rsidRPr="008D74AD">
        <w:rPr>
          <w:rFonts w:ascii="Times New Roman" w:hAnsi="Times New Roman" w:cs="Times New Roman"/>
          <w:sz w:val="22"/>
          <w:szCs w:val="22"/>
        </w:rPr>
        <w:t>Д</w:t>
      </w:r>
      <w:r w:rsidRPr="008D74AD">
        <w:rPr>
          <w:rFonts w:ascii="Times New Roman" w:hAnsi="Times New Roman" w:cs="Times New Roman"/>
          <w:sz w:val="22"/>
          <w:szCs w:val="22"/>
        </w:rPr>
        <w:t>оговору. Запасные части, поставляемые за пределами гарантийного срока или не подпадающие под условия гарантии, а также расходные материалы поставляются по ценам запасных частей на дату поставки.</w:t>
      </w:r>
      <w:r w:rsidRPr="00C263B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5534550" w14:textId="77777777" w:rsidR="00CF391C" w:rsidRDefault="00B20A16" w:rsidP="00B20A1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</w:t>
      </w:r>
      <w:r w:rsidR="00967449" w:rsidRPr="00C263B5">
        <w:rPr>
          <w:rFonts w:ascii="Times New Roman" w:hAnsi="Times New Roman" w:cs="Times New Roman"/>
          <w:b/>
          <w:sz w:val="22"/>
          <w:szCs w:val="22"/>
        </w:rPr>
        <w:t xml:space="preserve">.2. </w:t>
      </w:r>
      <w:r w:rsidR="00C87B5A" w:rsidRPr="00C263B5">
        <w:rPr>
          <w:rFonts w:ascii="Times New Roman" w:hAnsi="Times New Roman" w:cs="Times New Roman"/>
          <w:b/>
          <w:sz w:val="22"/>
          <w:szCs w:val="22"/>
        </w:rPr>
        <w:t>Покупатель обязан:</w:t>
      </w:r>
    </w:p>
    <w:p w14:paraId="6696C728" w14:textId="77777777" w:rsidR="00990CDD" w:rsidRPr="00CF391C" w:rsidRDefault="00B20A16" w:rsidP="00B20A1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967449" w:rsidRPr="00C263B5">
        <w:rPr>
          <w:rFonts w:ascii="Times New Roman" w:hAnsi="Times New Roman" w:cs="Times New Roman"/>
          <w:sz w:val="22"/>
          <w:szCs w:val="22"/>
        </w:rPr>
        <w:t xml:space="preserve">.2.1. </w:t>
      </w:r>
      <w:r w:rsidR="00C87B5A" w:rsidRPr="00C263B5">
        <w:rPr>
          <w:rFonts w:ascii="Times New Roman" w:hAnsi="Times New Roman" w:cs="Times New Roman"/>
          <w:sz w:val="22"/>
          <w:szCs w:val="22"/>
        </w:rPr>
        <w:t>Прин</w:t>
      </w:r>
      <w:r w:rsidR="003364E5" w:rsidRPr="00C263B5">
        <w:rPr>
          <w:rFonts w:ascii="Times New Roman" w:hAnsi="Times New Roman" w:cs="Times New Roman"/>
          <w:sz w:val="22"/>
          <w:szCs w:val="22"/>
        </w:rPr>
        <w:t>я</w:t>
      </w:r>
      <w:r w:rsidR="00C87B5A" w:rsidRPr="00C263B5">
        <w:rPr>
          <w:rFonts w:ascii="Times New Roman" w:hAnsi="Times New Roman" w:cs="Times New Roman"/>
          <w:sz w:val="22"/>
          <w:szCs w:val="22"/>
        </w:rPr>
        <w:t xml:space="preserve">ть поставленный Товар на условиях, предусмотренных настоящим </w:t>
      </w:r>
      <w:r w:rsidR="00284CDF" w:rsidRPr="00C263B5">
        <w:rPr>
          <w:rFonts w:ascii="Times New Roman" w:hAnsi="Times New Roman" w:cs="Times New Roman"/>
          <w:sz w:val="22"/>
          <w:szCs w:val="22"/>
        </w:rPr>
        <w:t>Д</w:t>
      </w:r>
      <w:r w:rsidR="00C87B5A" w:rsidRPr="00C263B5">
        <w:rPr>
          <w:rFonts w:ascii="Times New Roman" w:hAnsi="Times New Roman" w:cs="Times New Roman"/>
          <w:sz w:val="22"/>
          <w:szCs w:val="22"/>
        </w:rPr>
        <w:t>оговором.</w:t>
      </w:r>
    </w:p>
    <w:p w14:paraId="4163331B" w14:textId="77777777" w:rsidR="00990CDD" w:rsidRPr="00C263B5" w:rsidRDefault="00B20A16" w:rsidP="00B20A1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967449" w:rsidRPr="00C263B5">
        <w:rPr>
          <w:rFonts w:ascii="Times New Roman" w:hAnsi="Times New Roman" w:cs="Times New Roman"/>
          <w:sz w:val="22"/>
          <w:szCs w:val="22"/>
        </w:rPr>
        <w:t xml:space="preserve">.2.2. </w:t>
      </w:r>
      <w:r w:rsidR="00C87B5A" w:rsidRPr="00C263B5">
        <w:rPr>
          <w:rFonts w:ascii="Times New Roman" w:hAnsi="Times New Roman" w:cs="Times New Roman"/>
          <w:sz w:val="22"/>
          <w:szCs w:val="22"/>
        </w:rPr>
        <w:t xml:space="preserve">Назначить Представителя, уполномоченного на получение Товара, транспортных и </w:t>
      </w:r>
      <w:r w:rsidR="00023E04" w:rsidRPr="00C263B5">
        <w:rPr>
          <w:rFonts w:ascii="Times New Roman" w:hAnsi="Times New Roman" w:cs="Times New Roman"/>
          <w:sz w:val="22"/>
          <w:szCs w:val="22"/>
        </w:rPr>
        <w:t>С</w:t>
      </w:r>
      <w:r w:rsidR="00284CDF" w:rsidRPr="00C263B5">
        <w:rPr>
          <w:rFonts w:ascii="Times New Roman" w:hAnsi="Times New Roman" w:cs="Times New Roman"/>
          <w:sz w:val="22"/>
          <w:szCs w:val="22"/>
        </w:rPr>
        <w:t>опроводительных документов</w:t>
      </w:r>
      <w:r w:rsidR="00C87B5A" w:rsidRPr="00C263B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5AC6A07" w14:textId="77777777" w:rsidR="009E115C" w:rsidRPr="00C263B5" w:rsidRDefault="00B20A16" w:rsidP="00B20A1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9.2.3. </w:t>
      </w:r>
      <w:r w:rsidR="009E115C" w:rsidRPr="00C263B5">
        <w:rPr>
          <w:rFonts w:ascii="Times New Roman" w:hAnsi="Times New Roman" w:cs="Times New Roman"/>
          <w:sz w:val="22"/>
          <w:szCs w:val="22"/>
        </w:rPr>
        <w:t>Опла</w:t>
      </w:r>
      <w:r w:rsidR="0086531E" w:rsidRPr="00C263B5">
        <w:rPr>
          <w:rFonts w:ascii="Times New Roman" w:hAnsi="Times New Roman" w:cs="Times New Roman"/>
          <w:sz w:val="22"/>
          <w:szCs w:val="22"/>
        </w:rPr>
        <w:t>тить</w:t>
      </w:r>
      <w:r w:rsidR="009E115C" w:rsidRPr="00C263B5">
        <w:rPr>
          <w:rFonts w:ascii="Times New Roman" w:hAnsi="Times New Roman" w:cs="Times New Roman"/>
          <w:sz w:val="22"/>
          <w:szCs w:val="22"/>
        </w:rPr>
        <w:t xml:space="preserve"> поставленный Товар в соответствии с условиями настоящего Договора.</w:t>
      </w:r>
    </w:p>
    <w:p w14:paraId="126C5282" w14:textId="77777777" w:rsidR="00284CDF" w:rsidRPr="00C263B5" w:rsidRDefault="00B20A16" w:rsidP="00B20A1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E33BC4" w:rsidRPr="00C263B5">
        <w:rPr>
          <w:rFonts w:ascii="Times New Roman" w:hAnsi="Times New Roman" w:cs="Times New Roman"/>
          <w:sz w:val="22"/>
          <w:szCs w:val="22"/>
        </w:rPr>
        <w:t xml:space="preserve">.2.4. </w:t>
      </w:r>
      <w:r w:rsidR="00284CDF" w:rsidRPr="00C263B5">
        <w:rPr>
          <w:rFonts w:ascii="Times New Roman" w:hAnsi="Times New Roman" w:cs="Times New Roman"/>
          <w:sz w:val="22"/>
          <w:szCs w:val="22"/>
        </w:rPr>
        <w:t xml:space="preserve">В случае непредставления Поставщиком </w:t>
      </w:r>
      <w:r w:rsidR="00EE3667" w:rsidRPr="00C263B5">
        <w:rPr>
          <w:rFonts w:ascii="Times New Roman" w:hAnsi="Times New Roman" w:cs="Times New Roman"/>
          <w:sz w:val="22"/>
          <w:szCs w:val="22"/>
        </w:rPr>
        <w:t>С</w:t>
      </w:r>
      <w:r w:rsidR="00284CDF" w:rsidRPr="00C263B5">
        <w:rPr>
          <w:rFonts w:ascii="Times New Roman" w:hAnsi="Times New Roman" w:cs="Times New Roman"/>
          <w:sz w:val="22"/>
          <w:szCs w:val="22"/>
        </w:rPr>
        <w:t>опроводительн</w:t>
      </w:r>
      <w:r w:rsidR="000232DE" w:rsidRPr="00C263B5">
        <w:rPr>
          <w:rFonts w:ascii="Times New Roman" w:hAnsi="Times New Roman" w:cs="Times New Roman"/>
          <w:sz w:val="22"/>
          <w:szCs w:val="22"/>
        </w:rPr>
        <w:t>ых</w:t>
      </w:r>
      <w:r w:rsidR="00284CDF" w:rsidRPr="00C263B5">
        <w:rPr>
          <w:rFonts w:ascii="Times New Roman" w:hAnsi="Times New Roman" w:cs="Times New Roman"/>
          <w:sz w:val="22"/>
          <w:szCs w:val="22"/>
        </w:rPr>
        <w:t xml:space="preserve"> документов, Покупатель вправе потребовать возврата стоимости </w:t>
      </w:r>
      <w:r w:rsidR="00901555" w:rsidRPr="00C263B5">
        <w:rPr>
          <w:rFonts w:ascii="Times New Roman" w:hAnsi="Times New Roman" w:cs="Times New Roman"/>
          <w:sz w:val="22"/>
          <w:szCs w:val="22"/>
        </w:rPr>
        <w:t>Товара</w:t>
      </w:r>
      <w:r w:rsidR="00284CDF" w:rsidRPr="00C263B5">
        <w:rPr>
          <w:rFonts w:ascii="Times New Roman" w:hAnsi="Times New Roman" w:cs="Times New Roman"/>
          <w:sz w:val="22"/>
          <w:szCs w:val="22"/>
        </w:rPr>
        <w:t>, в отношении котор</w:t>
      </w:r>
      <w:r w:rsidR="00901555" w:rsidRPr="00C263B5">
        <w:rPr>
          <w:rFonts w:ascii="Times New Roman" w:hAnsi="Times New Roman" w:cs="Times New Roman"/>
          <w:sz w:val="22"/>
          <w:szCs w:val="22"/>
        </w:rPr>
        <w:t>ого</w:t>
      </w:r>
      <w:r w:rsidR="00284CDF" w:rsidRPr="00C263B5">
        <w:rPr>
          <w:rFonts w:ascii="Times New Roman" w:hAnsi="Times New Roman" w:cs="Times New Roman"/>
          <w:sz w:val="22"/>
          <w:szCs w:val="22"/>
        </w:rPr>
        <w:t xml:space="preserve"> не была предоставлена Сопроводительная документация</w:t>
      </w:r>
      <w:r w:rsidR="005339D6" w:rsidRPr="00C263B5">
        <w:rPr>
          <w:rFonts w:ascii="Times New Roman" w:hAnsi="Times New Roman" w:cs="Times New Roman"/>
          <w:sz w:val="22"/>
          <w:szCs w:val="22"/>
        </w:rPr>
        <w:t>, а Поставщик обязан</w:t>
      </w:r>
      <w:r w:rsidR="00284CDF" w:rsidRPr="00C263B5">
        <w:rPr>
          <w:rFonts w:ascii="Times New Roman" w:hAnsi="Times New Roman" w:cs="Times New Roman"/>
          <w:sz w:val="22"/>
          <w:szCs w:val="22"/>
        </w:rPr>
        <w:t xml:space="preserve"> </w:t>
      </w:r>
      <w:r w:rsidR="005339D6" w:rsidRPr="00C263B5">
        <w:rPr>
          <w:rFonts w:ascii="Times New Roman" w:hAnsi="Times New Roman" w:cs="Times New Roman"/>
          <w:sz w:val="22"/>
          <w:szCs w:val="22"/>
        </w:rPr>
        <w:t xml:space="preserve">осуществить </w:t>
      </w:r>
      <w:r w:rsidR="00B37AD0" w:rsidRPr="00C263B5">
        <w:rPr>
          <w:rFonts w:ascii="Times New Roman" w:hAnsi="Times New Roman" w:cs="Times New Roman"/>
          <w:sz w:val="22"/>
          <w:szCs w:val="22"/>
        </w:rPr>
        <w:t>возврат стоимости Товара</w:t>
      </w:r>
      <w:r w:rsidR="005339D6" w:rsidRPr="00C263B5">
        <w:rPr>
          <w:rFonts w:ascii="Times New Roman" w:hAnsi="Times New Roman" w:cs="Times New Roman"/>
          <w:sz w:val="22"/>
          <w:szCs w:val="22"/>
        </w:rPr>
        <w:t xml:space="preserve"> </w:t>
      </w:r>
      <w:r w:rsidR="00284CDF" w:rsidRPr="00C263B5">
        <w:rPr>
          <w:rFonts w:ascii="Times New Roman" w:hAnsi="Times New Roman" w:cs="Times New Roman"/>
          <w:sz w:val="22"/>
          <w:szCs w:val="22"/>
        </w:rPr>
        <w:t>в течение 3 (трех) рабочих дней с момента получения претензии Покупателя.</w:t>
      </w:r>
    </w:p>
    <w:p w14:paraId="60A5EF09" w14:textId="77777777" w:rsidR="00E33BC4" w:rsidRDefault="00B20A16" w:rsidP="00B20A16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9</w:t>
      </w:r>
      <w:r w:rsidR="00E33BC4" w:rsidRPr="00C263B5">
        <w:rPr>
          <w:rFonts w:ascii="Times New Roman" w:hAnsi="Times New Roman" w:cs="Times New Roman"/>
          <w:color w:val="000000"/>
          <w:sz w:val="22"/>
          <w:szCs w:val="22"/>
        </w:rPr>
        <w:t>.2.5. Осуществлять иные обязанности, предусмотренные действующим законодательством РФ.</w:t>
      </w:r>
    </w:p>
    <w:p w14:paraId="41925A4E" w14:textId="7F265DE2" w:rsidR="003D2EDA" w:rsidRPr="00C263B5" w:rsidRDefault="003F7D13" w:rsidP="004A2D0E">
      <w:pPr>
        <w:pStyle w:val="aff0"/>
        <w:numPr>
          <w:ilvl w:val="0"/>
          <w:numId w:val="8"/>
        </w:numPr>
        <w:spacing w:before="120" w:after="120"/>
        <w:ind w:left="357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ОТВЕТСТВЕННОСТЬ СТОРОН</w:t>
      </w:r>
    </w:p>
    <w:p w14:paraId="48583F0D" w14:textId="77777777" w:rsidR="00EF5384" w:rsidRDefault="00B20A16" w:rsidP="00957518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957518" w:rsidRPr="00C263B5">
        <w:rPr>
          <w:rFonts w:ascii="Times New Roman" w:hAnsi="Times New Roman" w:cs="Times New Roman"/>
          <w:sz w:val="22"/>
          <w:szCs w:val="22"/>
        </w:rPr>
        <w:t xml:space="preserve">.1. </w:t>
      </w:r>
      <w:r w:rsidR="00C87B5A" w:rsidRPr="00C263B5">
        <w:rPr>
          <w:rFonts w:ascii="Times New Roman" w:hAnsi="Times New Roman" w:cs="Times New Roman"/>
          <w:sz w:val="22"/>
          <w:szCs w:val="22"/>
        </w:rPr>
        <w:t xml:space="preserve">В случае нарушения условий настоящего </w:t>
      </w:r>
      <w:r w:rsidR="009E115C" w:rsidRPr="00C263B5">
        <w:rPr>
          <w:rFonts w:ascii="Times New Roman" w:hAnsi="Times New Roman" w:cs="Times New Roman"/>
          <w:sz w:val="22"/>
          <w:szCs w:val="22"/>
        </w:rPr>
        <w:t>Д</w:t>
      </w:r>
      <w:r w:rsidR="00C87B5A" w:rsidRPr="00C263B5">
        <w:rPr>
          <w:rFonts w:ascii="Times New Roman" w:hAnsi="Times New Roman" w:cs="Times New Roman"/>
          <w:sz w:val="22"/>
          <w:szCs w:val="22"/>
        </w:rPr>
        <w:t xml:space="preserve">оговора, Стороны несут ответственность в соответствии с действующим законодательством РФ и условиями </w:t>
      </w:r>
      <w:r w:rsidR="002E5828">
        <w:rPr>
          <w:rFonts w:ascii="Times New Roman" w:hAnsi="Times New Roman" w:cs="Times New Roman"/>
          <w:sz w:val="22"/>
          <w:szCs w:val="22"/>
        </w:rPr>
        <w:t>Д</w:t>
      </w:r>
      <w:r w:rsidR="00C87B5A" w:rsidRPr="00C263B5">
        <w:rPr>
          <w:rFonts w:ascii="Times New Roman" w:hAnsi="Times New Roman" w:cs="Times New Roman"/>
          <w:sz w:val="22"/>
          <w:szCs w:val="22"/>
        </w:rPr>
        <w:t xml:space="preserve">оговора. </w:t>
      </w:r>
    </w:p>
    <w:p w14:paraId="7C77ACB6" w14:textId="77777777" w:rsidR="002E5828" w:rsidRDefault="00B20A16" w:rsidP="00957518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F56ED0">
        <w:rPr>
          <w:rFonts w:ascii="Times New Roman" w:hAnsi="Times New Roman" w:cs="Times New Roman"/>
          <w:sz w:val="22"/>
          <w:szCs w:val="22"/>
        </w:rPr>
        <w:t xml:space="preserve">.2. </w:t>
      </w:r>
      <w:r w:rsidR="002E5828">
        <w:rPr>
          <w:rFonts w:ascii="Times New Roman" w:hAnsi="Times New Roman" w:cs="Times New Roman"/>
          <w:sz w:val="22"/>
          <w:szCs w:val="22"/>
        </w:rPr>
        <w:t xml:space="preserve">В случае нарушения сроков поставки Товара, предусмотренных в настоящем Договоре, в том числе в случае несоответствия количества поставленного Товара сопроводительным документам, Поставщик уплачивает Покупателю пеню в размере 0,1 % от стоимости </w:t>
      </w:r>
      <w:r w:rsidR="00086898">
        <w:rPr>
          <w:rFonts w:ascii="Times New Roman" w:hAnsi="Times New Roman" w:cs="Times New Roman"/>
          <w:sz w:val="22"/>
          <w:szCs w:val="22"/>
        </w:rPr>
        <w:t>не поставленного</w:t>
      </w:r>
      <w:r w:rsidR="002E5828">
        <w:rPr>
          <w:rFonts w:ascii="Times New Roman" w:hAnsi="Times New Roman" w:cs="Times New Roman"/>
          <w:sz w:val="22"/>
          <w:szCs w:val="22"/>
        </w:rPr>
        <w:t xml:space="preserve"> в срок Товара за каждый день просрочки. </w:t>
      </w:r>
    </w:p>
    <w:p w14:paraId="1629BDE7" w14:textId="77777777" w:rsidR="002E5828" w:rsidRPr="00935AE9" w:rsidRDefault="00F56ED0" w:rsidP="00957518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 случае просрочки поставки Товара Покупатель вправе отказаться от принятия Товара, поставка которого просрочена, путем направления соответствующего уведомления Поставщику, и имеет право приобрести не поставленный Товар у других лиц с отнесением на Поставщика всех </w:t>
      </w:r>
      <w:r w:rsidRPr="00935AE9">
        <w:rPr>
          <w:rFonts w:ascii="Times New Roman" w:hAnsi="Times New Roman" w:cs="Times New Roman"/>
          <w:sz w:val="22"/>
          <w:szCs w:val="22"/>
        </w:rPr>
        <w:t>необходимых расходов на их приобретение.</w:t>
      </w:r>
    </w:p>
    <w:p w14:paraId="5A66FD17" w14:textId="77777777" w:rsidR="00F56ED0" w:rsidRPr="00935AE9" w:rsidRDefault="00B20A16" w:rsidP="00935A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/>
        </w:rPr>
        <w:t>10</w:t>
      </w:r>
      <w:r w:rsidR="00F56ED0" w:rsidRPr="00431F38">
        <w:rPr>
          <w:rFonts w:ascii="Times New Roman" w:hAnsi="Times New Roman"/>
          <w:sz w:val="22"/>
          <w:szCs w:val="22"/>
          <w:lang w:val="ru-RU"/>
        </w:rPr>
        <w:t xml:space="preserve">.3. </w:t>
      </w:r>
      <w:r w:rsidR="00F56ED0" w:rsidRPr="00935AE9">
        <w:rPr>
          <w:rFonts w:ascii="Times New Roman" w:hAnsi="Times New Roman"/>
          <w:sz w:val="22"/>
          <w:szCs w:val="22"/>
          <w:lang w:val="ru-RU"/>
        </w:rPr>
        <w:t>В случае нарушения сроков для устранения недостатков и/или доукомплектования</w:t>
      </w:r>
      <w:r w:rsidR="00935AE9" w:rsidRPr="00935AE9">
        <w:rPr>
          <w:rFonts w:ascii="Times New Roman" w:hAnsi="Times New Roman"/>
          <w:sz w:val="22"/>
          <w:szCs w:val="22"/>
          <w:lang w:val="ru-RU"/>
        </w:rPr>
        <w:t xml:space="preserve">, установленных в п. 5.6 настоящего Договора, </w:t>
      </w:r>
      <w:r w:rsidR="00935AE9" w:rsidRPr="00935AE9">
        <w:rPr>
          <w:rFonts w:ascii="Times New Roman" w:hAnsi="Times New Roman"/>
          <w:color w:val="000000"/>
          <w:sz w:val="22"/>
          <w:szCs w:val="22"/>
          <w:lang w:val="ru-RU" w:eastAsia="ru-RU"/>
        </w:rPr>
        <w:t>Поставщик уплачивает Покупателю пеню в размере 0,1 % от стоимости указанного Товара за каждый день просрочки.</w:t>
      </w:r>
    </w:p>
    <w:p w14:paraId="3C0841B5" w14:textId="77777777" w:rsidR="002E5828" w:rsidRPr="00935AE9" w:rsidRDefault="00935AE9" w:rsidP="00935A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935AE9">
        <w:rPr>
          <w:rFonts w:ascii="Times New Roman" w:hAnsi="Times New Roman"/>
          <w:color w:val="000000"/>
          <w:sz w:val="22"/>
          <w:szCs w:val="22"/>
          <w:lang w:val="ru-RU" w:eastAsia="ru-RU"/>
        </w:rPr>
        <w:t>При этом пеня рассчитывается за период с даты истечения срока для устранения недостатков и/или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</w:t>
      </w:r>
      <w:r w:rsidRPr="00935AE9">
        <w:rPr>
          <w:rFonts w:ascii="Times New Roman" w:hAnsi="Times New Roman"/>
          <w:color w:val="000000"/>
          <w:sz w:val="22"/>
          <w:szCs w:val="22"/>
          <w:lang w:val="ru-RU" w:eastAsia="ru-RU"/>
        </w:rPr>
        <w:t>доукомплектования Товара до даты исполнения Поставщиком обязательств по устранению недостатков</w:t>
      </w: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</w:t>
      </w:r>
      <w:r w:rsidRPr="00935AE9">
        <w:rPr>
          <w:rFonts w:ascii="Times New Roman" w:hAnsi="Times New Roman"/>
          <w:color w:val="000000"/>
          <w:sz w:val="22"/>
          <w:szCs w:val="22"/>
          <w:lang w:val="ru-RU" w:eastAsia="ru-RU"/>
        </w:rPr>
        <w:t>и/или доукомплектованию Товара.</w:t>
      </w:r>
    </w:p>
    <w:p w14:paraId="23CD9B3E" w14:textId="77777777" w:rsidR="00F507C0" w:rsidRDefault="00B20A16" w:rsidP="00971D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/>
        </w:rPr>
        <w:t>10</w:t>
      </w:r>
      <w:r w:rsidR="00935AE9" w:rsidRPr="00935AE9">
        <w:rPr>
          <w:rFonts w:ascii="Times New Roman" w:hAnsi="Times New Roman"/>
          <w:sz w:val="22"/>
          <w:szCs w:val="22"/>
          <w:lang w:val="ru-RU"/>
        </w:rPr>
        <w:t xml:space="preserve">.4. </w:t>
      </w:r>
      <w:r w:rsidR="00935AE9" w:rsidRPr="00935AE9">
        <w:rPr>
          <w:rFonts w:ascii="Times New Roman" w:hAnsi="Times New Roman"/>
          <w:color w:val="000000"/>
          <w:sz w:val="22"/>
          <w:szCs w:val="22"/>
          <w:lang w:val="ru-RU" w:eastAsia="ru-RU"/>
        </w:rPr>
        <w:t>В случае передачи Поставщиком Товара ненадлежащего качества и/или Товара некомплектного и/или</w:t>
      </w:r>
      <w:r w:rsidR="00935AE9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</w:t>
      </w:r>
      <w:r w:rsidR="00935AE9" w:rsidRPr="00935AE9">
        <w:rPr>
          <w:rFonts w:ascii="Times New Roman" w:hAnsi="Times New Roman"/>
          <w:color w:val="000000"/>
          <w:sz w:val="22"/>
          <w:szCs w:val="22"/>
          <w:lang w:val="ru-RU" w:eastAsia="ru-RU"/>
        </w:rPr>
        <w:t>несобранного Товара (в том числе Товара, не соответствующего техническим условиям Покупателя,</w:t>
      </w:r>
      <w:r w:rsidR="00935AE9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</w:t>
      </w:r>
      <w:r w:rsidR="00935AE9" w:rsidRPr="00935AE9">
        <w:rPr>
          <w:rFonts w:ascii="Times New Roman" w:hAnsi="Times New Roman"/>
          <w:color w:val="000000"/>
          <w:sz w:val="22"/>
          <w:szCs w:val="22"/>
          <w:lang w:val="ru-RU" w:eastAsia="ru-RU"/>
        </w:rPr>
        <w:t>установленным для данного Товара), подтвержденной Актом о выявленных недостатках Товара в</w:t>
      </w:r>
      <w:r w:rsidR="00935AE9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</w:t>
      </w:r>
      <w:r w:rsidR="00971D89">
        <w:rPr>
          <w:rFonts w:ascii="Times New Roman" w:hAnsi="Times New Roman"/>
          <w:color w:val="000000"/>
          <w:sz w:val="22"/>
          <w:szCs w:val="22"/>
          <w:lang w:val="ru-RU" w:eastAsia="ru-RU"/>
        </w:rPr>
        <w:t>соответствии с п</w:t>
      </w:r>
      <w:r w:rsidR="009F2F83">
        <w:rPr>
          <w:rFonts w:ascii="Times New Roman" w:hAnsi="Times New Roman"/>
          <w:color w:val="000000"/>
          <w:sz w:val="22"/>
          <w:szCs w:val="22"/>
          <w:lang w:val="ru-RU" w:eastAsia="ru-RU"/>
        </w:rPr>
        <w:t>.</w:t>
      </w:r>
      <w:r w:rsidR="00971D89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5.2</w:t>
      </w:r>
      <w:r w:rsidR="00B31012">
        <w:rPr>
          <w:rFonts w:ascii="Times New Roman" w:hAnsi="Times New Roman"/>
          <w:color w:val="000000"/>
          <w:sz w:val="22"/>
          <w:szCs w:val="22"/>
          <w:lang w:val="ru-RU" w:eastAsia="ru-RU"/>
        </w:rPr>
        <w:t>.</w:t>
      </w:r>
      <w:r w:rsidR="00971D89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и </w:t>
      </w:r>
      <w:r w:rsidR="009F2F83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п. </w:t>
      </w:r>
      <w:r w:rsidR="00971D89">
        <w:rPr>
          <w:rFonts w:ascii="Times New Roman" w:hAnsi="Times New Roman"/>
          <w:color w:val="000000"/>
          <w:sz w:val="22"/>
          <w:szCs w:val="22"/>
          <w:lang w:val="ru-RU" w:eastAsia="ru-RU"/>
        </w:rPr>
        <w:t>6</w:t>
      </w:r>
      <w:r w:rsidR="00935AE9" w:rsidRPr="00935AE9">
        <w:rPr>
          <w:rFonts w:ascii="Times New Roman" w:hAnsi="Times New Roman"/>
          <w:color w:val="000000"/>
          <w:sz w:val="22"/>
          <w:szCs w:val="22"/>
          <w:lang w:val="ru-RU" w:eastAsia="ru-RU"/>
        </w:rPr>
        <w:t>.5</w:t>
      </w:r>
      <w:r w:rsidR="00B31012">
        <w:rPr>
          <w:rFonts w:ascii="Times New Roman" w:hAnsi="Times New Roman"/>
          <w:color w:val="000000"/>
          <w:sz w:val="22"/>
          <w:szCs w:val="22"/>
          <w:lang w:val="ru-RU" w:eastAsia="ru-RU"/>
        </w:rPr>
        <w:t>.</w:t>
      </w:r>
      <w:r w:rsidR="00935AE9" w:rsidRPr="00935AE9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Договора, </w:t>
      </w:r>
      <w:r w:rsidR="00F507C0" w:rsidRPr="00F507C0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Покупатель имеет право во внесудебном одностороннем порядке отказаться от исполнения настоящего Договора и потребовать </w:t>
      </w:r>
      <w:r w:rsidR="00F507C0">
        <w:rPr>
          <w:rFonts w:ascii="Times New Roman" w:hAnsi="Times New Roman"/>
          <w:color w:val="000000"/>
          <w:sz w:val="22"/>
          <w:szCs w:val="22"/>
          <w:lang w:val="ru-RU" w:eastAsia="ru-RU"/>
        </w:rPr>
        <w:t>уплаты</w:t>
      </w:r>
      <w:r w:rsidR="00935AE9" w:rsidRPr="00935AE9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штраф</w:t>
      </w:r>
      <w:r w:rsidR="00F507C0">
        <w:rPr>
          <w:rFonts w:ascii="Times New Roman" w:hAnsi="Times New Roman"/>
          <w:color w:val="000000"/>
          <w:sz w:val="22"/>
          <w:szCs w:val="22"/>
          <w:lang w:val="ru-RU" w:eastAsia="ru-RU"/>
        </w:rPr>
        <w:t>а</w:t>
      </w:r>
      <w:r w:rsidR="00935AE9" w:rsidRPr="00935AE9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в размере 5 % от</w:t>
      </w:r>
      <w:r w:rsidR="00971D89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</w:t>
      </w:r>
      <w:r w:rsidR="00F507C0">
        <w:rPr>
          <w:rFonts w:ascii="Times New Roman" w:hAnsi="Times New Roman"/>
          <w:color w:val="000000"/>
          <w:sz w:val="22"/>
          <w:szCs w:val="22"/>
          <w:lang w:val="ru-RU" w:eastAsia="ru-RU"/>
        </w:rPr>
        <w:t>стоимости указанного Товара.</w:t>
      </w:r>
    </w:p>
    <w:p w14:paraId="21C94EE0" w14:textId="77777777" w:rsidR="00935AE9" w:rsidRPr="00971D89" w:rsidRDefault="00B20A16" w:rsidP="00971D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>
        <w:rPr>
          <w:rFonts w:ascii="Times New Roman" w:hAnsi="Times New Roman"/>
          <w:color w:val="000000"/>
          <w:sz w:val="22"/>
          <w:szCs w:val="22"/>
          <w:lang w:val="ru-RU" w:eastAsia="ru-RU"/>
        </w:rPr>
        <w:t>10</w:t>
      </w:r>
      <w:r w:rsidR="00F507C0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.5. Поставщик </w:t>
      </w:r>
      <w:r w:rsidR="00935AE9" w:rsidRPr="00935AE9">
        <w:rPr>
          <w:rFonts w:ascii="Times New Roman" w:hAnsi="Times New Roman"/>
          <w:color w:val="000000"/>
          <w:sz w:val="22"/>
          <w:szCs w:val="22"/>
          <w:lang w:val="ru-RU" w:eastAsia="ru-RU"/>
        </w:rPr>
        <w:t>обязуется возместить Покупателю убытки, причиненные Покупателю</w:t>
      </w:r>
      <w:r w:rsidR="00971D89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</w:t>
      </w:r>
      <w:r w:rsidR="00935AE9" w:rsidRPr="00935AE9">
        <w:rPr>
          <w:rFonts w:ascii="Times New Roman" w:hAnsi="Times New Roman"/>
          <w:color w:val="000000"/>
          <w:sz w:val="22"/>
          <w:szCs w:val="22"/>
          <w:lang w:val="ru-RU" w:eastAsia="ru-RU"/>
        </w:rPr>
        <w:t>вследствие поставки Товара ненадлежащего качества и/или Товара некомплектного и/или несобранного</w:t>
      </w:r>
      <w:r w:rsidR="00971D89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</w:t>
      </w:r>
      <w:r w:rsidR="00935AE9" w:rsidRPr="00935AE9">
        <w:rPr>
          <w:rFonts w:ascii="Times New Roman" w:hAnsi="Times New Roman"/>
          <w:color w:val="000000"/>
          <w:sz w:val="22"/>
          <w:szCs w:val="22"/>
          <w:lang w:val="ru-RU" w:eastAsia="ru-RU"/>
        </w:rPr>
        <w:t>Товара (в том числе Товара, не соответствующего техническим условиям Покупателя, установленным для</w:t>
      </w:r>
      <w:r w:rsidR="00971D89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 </w:t>
      </w:r>
      <w:r w:rsidR="00935AE9" w:rsidRPr="00935AE9">
        <w:rPr>
          <w:rFonts w:ascii="Times New Roman" w:hAnsi="Times New Roman"/>
          <w:color w:val="000000"/>
          <w:sz w:val="22"/>
          <w:szCs w:val="22"/>
          <w:lang w:val="ru-RU" w:eastAsia="ru-RU"/>
        </w:rPr>
        <w:t>данного Товара) в полном объеме.</w:t>
      </w:r>
    </w:p>
    <w:p w14:paraId="42E3A770" w14:textId="77777777" w:rsidR="00971D89" w:rsidRPr="008D74AD" w:rsidRDefault="00971D89" w:rsidP="00971D89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Обязанность возмещения убытков Поставщиком не зависит от времени выявления факта передачи Товара ненадлежащего качества и/или Товара некомплектного и/или несобранного Товара (в том числе Товара, не соответствующего техническим условиям Покупателя, установленным для данного Товара). В </w:t>
      </w:r>
      <w:r w:rsidRPr="008D74AD">
        <w:rPr>
          <w:rFonts w:ascii="Times New Roman" w:hAnsi="Times New Roman" w:cs="Times New Roman"/>
          <w:sz w:val="22"/>
          <w:szCs w:val="22"/>
        </w:rPr>
        <w:t>соответствии с положениями ст. 394 Г</w:t>
      </w:r>
      <w:r w:rsidR="00B31012" w:rsidRPr="008D74AD">
        <w:rPr>
          <w:rFonts w:ascii="Times New Roman" w:hAnsi="Times New Roman" w:cs="Times New Roman"/>
          <w:sz w:val="22"/>
          <w:szCs w:val="22"/>
        </w:rPr>
        <w:t>К</w:t>
      </w:r>
      <w:r w:rsidRPr="008D74AD">
        <w:rPr>
          <w:rFonts w:ascii="Times New Roman" w:hAnsi="Times New Roman" w:cs="Times New Roman"/>
          <w:sz w:val="22"/>
          <w:szCs w:val="22"/>
        </w:rPr>
        <w:t xml:space="preserve"> РФ убытки, предусмотренные настоящим пунктом, взыскиваются сверх установленной настоящим пунктом неустойки. </w:t>
      </w:r>
    </w:p>
    <w:p w14:paraId="329B5924" w14:textId="77777777" w:rsidR="00F43DF8" w:rsidRPr="008D74AD" w:rsidRDefault="00B20A16" w:rsidP="00F43DF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2"/>
          <w:szCs w:val="22"/>
          <w:lang w:val="ru-RU" w:eastAsia="ru-RU"/>
        </w:rPr>
      </w:pPr>
      <w:r w:rsidRPr="008D74AD">
        <w:rPr>
          <w:rFonts w:ascii="Times New Roman" w:hAnsi="Times New Roman"/>
          <w:sz w:val="22"/>
          <w:szCs w:val="22"/>
          <w:lang w:val="ru-RU"/>
        </w:rPr>
        <w:t>10</w:t>
      </w:r>
      <w:r w:rsidR="00F507C0" w:rsidRPr="008D74AD">
        <w:rPr>
          <w:rFonts w:ascii="Times New Roman" w:hAnsi="Times New Roman"/>
          <w:sz w:val="22"/>
          <w:szCs w:val="22"/>
          <w:lang w:val="ru-RU"/>
        </w:rPr>
        <w:t>.</w:t>
      </w:r>
      <w:r w:rsidR="006B330F" w:rsidRPr="008D74AD">
        <w:rPr>
          <w:rFonts w:ascii="Times New Roman" w:hAnsi="Times New Roman"/>
          <w:sz w:val="22"/>
          <w:szCs w:val="22"/>
          <w:lang w:val="ru-RU"/>
        </w:rPr>
        <w:t>6</w:t>
      </w:r>
      <w:r w:rsidR="00971D89" w:rsidRPr="008D74AD"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8D74AD" w:rsidRPr="008D74AD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В случае нарушения Поставщиком требований по оформлению и сроков передачи первичных документов на Товар, установленных в п. 3.4. настоящего Договора, Покупатель, вправе потребовать от Поставщика уплаты </w:t>
      </w:r>
      <w:r w:rsidR="008D74AD" w:rsidRPr="008D74AD">
        <w:rPr>
          <w:rFonts w:ascii="Times New Roman" w:hAnsi="Times New Roman"/>
          <w:sz w:val="22"/>
          <w:szCs w:val="22"/>
          <w:lang w:val="ru-RU" w:eastAsia="ru-RU"/>
        </w:rPr>
        <w:t xml:space="preserve">пени в размере одной трехсотой действующей на день уплаты неустойки ключевой ставки Центрального банка РФ от </w:t>
      </w:r>
      <w:r w:rsidR="008D74AD" w:rsidRPr="008D74AD">
        <w:rPr>
          <w:rFonts w:ascii="Times New Roman" w:hAnsi="Times New Roman"/>
          <w:sz w:val="22"/>
          <w:szCs w:val="22"/>
          <w:lang w:val="ru-RU"/>
        </w:rPr>
        <w:t>стоимости Товара, поставляемого по документам, предоставление которых просрочено, за каждый день просрочки исполнения Поставщиком обязательства начиная со дня, следующего после дня истечения установленного Договором срока исполнения обязательства.</w:t>
      </w:r>
    </w:p>
    <w:p w14:paraId="0CB791AC" w14:textId="77777777" w:rsidR="000835C1" w:rsidRPr="008D74AD" w:rsidRDefault="00B20A16" w:rsidP="00960A3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8D74AD">
        <w:rPr>
          <w:rFonts w:ascii="Times New Roman" w:hAnsi="Times New Roman"/>
          <w:color w:val="000000"/>
          <w:sz w:val="22"/>
          <w:szCs w:val="22"/>
          <w:lang w:val="ru-RU" w:eastAsia="ru-RU"/>
        </w:rPr>
        <w:t>10</w:t>
      </w:r>
      <w:r w:rsidR="006B330F" w:rsidRPr="008D74AD">
        <w:rPr>
          <w:rFonts w:ascii="Times New Roman" w:hAnsi="Times New Roman"/>
          <w:color w:val="000000"/>
          <w:sz w:val="22"/>
          <w:szCs w:val="22"/>
          <w:lang w:val="ru-RU" w:eastAsia="ru-RU"/>
        </w:rPr>
        <w:t>.7</w:t>
      </w:r>
      <w:r w:rsidR="00971D89" w:rsidRPr="008D74AD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. </w:t>
      </w:r>
      <w:r w:rsidR="000835C1" w:rsidRPr="008D74AD">
        <w:rPr>
          <w:rFonts w:ascii="Times New Roman" w:hAnsi="Times New Roman"/>
          <w:color w:val="000000"/>
          <w:sz w:val="22"/>
          <w:szCs w:val="22"/>
          <w:lang w:val="ru-RU" w:eastAsia="ru-RU"/>
        </w:rPr>
        <w:t>В случае не предоставления Поставщиком бухгалтерской (финансовой) отчетности, предоставление которой пре</w:t>
      </w:r>
      <w:r w:rsidR="00F305EA" w:rsidRPr="008D74AD">
        <w:rPr>
          <w:rFonts w:ascii="Times New Roman" w:hAnsi="Times New Roman"/>
          <w:sz w:val="22"/>
          <w:szCs w:val="22"/>
          <w:lang w:val="ru-RU"/>
        </w:rPr>
        <w:t>дусмотрено п. 9</w:t>
      </w:r>
      <w:r w:rsidR="000835C1" w:rsidRPr="008D74AD">
        <w:rPr>
          <w:rFonts w:ascii="Times New Roman" w:hAnsi="Times New Roman"/>
          <w:sz w:val="22"/>
          <w:szCs w:val="22"/>
          <w:lang w:val="ru-RU"/>
        </w:rPr>
        <w:t>.1.5. настоящего Договора, Поставщик обязан уплатить Покупателю штраф в размере 10% от стоимости Договора.</w:t>
      </w:r>
    </w:p>
    <w:p w14:paraId="795C33EB" w14:textId="77777777" w:rsidR="00971D89" w:rsidRPr="00971D89" w:rsidRDefault="00B20A16" w:rsidP="00971D89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8D74AD">
        <w:rPr>
          <w:rFonts w:ascii="Times New Roman" w:hAnsi="Times New Roman" w:cs="Times New Roman"/>
          <w:sz w:val="22"/>
          <w:szCs w:val="22"/>
        </w:rPr>
        <w:t>10</w:t>
      </w:r>
      <w:r w:rsidR="006B330F" w:rsidRPr="008D74AD">
        <w:rPr>
          <w:rFonts w:ascii="Times New Roman" w:hAnsi="Times New Roman" w:cs="Times New Roman"/>
          <w:sz w:val="22"/>
          <w:szCs w:val="22"/>
        </w:rPr>
        <w:t>.8</w:t>
      </w:r>
      <w:r w:rsidR="000835C1" w:rsidRPr="008D74AD">
        <w:rPr>
          <w:rFonts w:ascii="Times New Roman" w:hAnsi="Times New Roman" w:cs="Times New Roman"/>
          <w:sz w:val="22"/>
          <w:szCs w:val="22"/>
        </w:rPr>
        <w:t xml:space="preserve">. </w:t>
      </w:r>
      <w:r w:rsidR="00971D89" w:rsidRPr="008D74AD">
        <w:rPr>
          <w:rFonts w:ascii="Times New Roman" w:hAnsi="Times New Roman" w:cs="Times New Roman"/>
          <w:sz w:val="22"/>
          <w:szCs w:val="22"/>
        </w:rPr>
        <w:t>Поставщик гарантирует, что получил все требуемые одобрения и разрешения на совершение настоящей сделки, в</w:t>
      </w:r>
      <w:r w:rsidR="00971D89" w:rsidRPr="00971D89">
        <w:rPr>
          <w:rFonts w:ascii="Times New Roman" w:hAnsi="Times New Roman" w:cs="Times New Roman"/>
          <w:sz w:val="22"/>
          <w:szCs w:val="22"/>
        </w:rPr>
        <w:t xml:space="preserve"> случае, если настоящий Договор будет признан недействительным в силу нарушения гарантий, изложенных в настоящем пункте, Поставщик возмещает Покупателю связанные с этим убытки, а также уплачивает штраф в размере 30% от стоимости Товара, предусмотренной Спецификацией.</w:t>
      </w:r>
    </w:p>
    <w:p w14:paraId="6140C6AA" w14:textId="77777777" w:rsidR="00971D89" w:rsidRDefault="00B20A16" w:rsidP="00971D89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F507C0">
        <w:rPr>
          <w:rFonts w:ascii="Times New Roman" w:hAnsi="Times New Roman" w:cs="Times New Roman"/>
          <w:sz w:val="22"/>
          <w:szCs w:val="22"/>
        </w:rPr>
        <w:t>.</w:t>
      </w:r>
      <w:r w:rsidR="006B330F">
        <w:rPr>
          <w:rFonts w:ascii="Times New Roman" w:hAnsi="Times New Roman" w:cs="Times New Roman"/>
          <w:sz w:val="22"/>
          <w:szCs w:val="22"/>
        </w:rPr>
        <w:t>9</w:t>
      </w:r>
      <w:r w:rsidR="00971D89">
        <w:rPr>
          <w:rFonts w:ascii="Times New Roman" w:hAnsi="Times New Roman" w:cs="Times New Roman"/>
          <w:sz w:val="22"/>
          <w:szCs w:val="22"/>
        </w:rPr>
        <w:t xml:space="preserve">. </w:t>
      </w:r>
      <w:r w:rsidR="00971D89" w:rsidRPr="00971D89">
        <w:rPr>
          <w:rFonts w:ascii="Times New Roman" w:hAnsi="Times New Roman" w:cs="Times New Roman"/>
          <w:sz w:val="22"/>
          <w:szCs w:val="22"/>
        </w:rPr>
        <w:t xml:space="preserve">Поставщик несет ответственность (без необходимости официального уведомления о несоответствии или юридического вмешательства) за любые потери и ущерб, нанесенный Покупателю, если они возникли по причинам или в связи с нарушением условий настоящего Договора   Поставщиком или лицами, привлеченными Поставщиком для выполнения его обязательств в рамках настоящего Договора. </w:t>
      </w:r>
    </w:p>
    <w:p w14:paraId="0D12512F" w14:textId="77777777" w:rsidR="00971D89" w:rsidRPr="00971D89" w:rsidRDefault="00B20A16" w:rsidP="00971D89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10</w:t>
      </w:r>
      <w:r w:rsidR="00F507C0">
        <w:rPr>
          <w:rFonts w:ascii="Times New Roman" w:hAnsi="Times New Roman" w:cs="Times New Roman"/>
          <w:sz w:val="22"/>
          <w:szCs w:val="22"/>
        </w:rPr>
        <w:t>.1</w:t>
      </w:r>
      <w:r w:rsidR="006B330F">
        <w:rPr>
          <w:rFonts w:ascii="Times New Roman" w:hAnsi="Times New Roman" w:cs="Times New Roman"/>
          <w:sz w:val="22"/>
          <w:szCs w:val="22"/>
        </w:rPr>
        <w:t>0</w:t>
      </w:r>
      <w:r w:rsidR="00971D89">
        <w:rPr>
          <w:rFonts w:ascii="Times New Roman" w:hAnsi="Times New Roman" w:cs="Times New Roman"/>
          <w:sz w:val="22"/>
          <w:szCs w:val="22"/>
        </w:rPr>
        <w:t xml:space="preserve">. </w:t>
      </w:r>
      <w:r w:rsidR="00971D89" w:rsidRPr="00971D89">
        <w:rPr>
          <w:rFonts w:ascii="Times New Roman" w:hAnsi="Times New Roman" w:cs="Times New Roman"/>
          <w:sz w:val="22"/>
          <w:szCs w:val="22"/>
        </w:rPr>
        <w:t>Поставщик несет ответственность за поставку Товара, не прошедшего необходимой сертификации, и обязан возместить Покупателю все убытки, вызванные предъявлением последнему требований об уплате штрафов, пеней или сумм возмещения вреда, вызванных поставкой несертифицированного Товара.</w:t>
      </w:r>
    </w:p>
    <w:p w14:paraId="12C1415B" w14:textId="77777777" w:rsidR="000835C1" w:rsidRPr="000835C1" w:rsidRDefault="00B20A16" w:rsidP="000835C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2"/>
          <w:szCs w:val="22"/>
          <w:lang w:val="ru-RU" w:eastAsia="ru-RU"/>
        </w:rPr>
      </w:pPr>
      <w:r>
        <w:rPr>
          <w:rFonts w:ascii="Times New Roman" w:hAnsi="Times New Roman"/>
          <w:sz w:val="22"/>
          <w:szCs w:val="22"/>
          <w:lang w:val="ru-RU"/>
        </w:rPr>
        <w:t>10</w:t>
      </w:r>
      <w:r w:rsidR="00F507C0">
        <w:rPr>
          <w:rFonts w:ascii="Times New Roman" w:hAnsi="Times New Roman"/>
          <w:sz w:val="22"/>
          <w:szCs w:val="22"/>
          <w:lang w:val="ru-RU"/>
        </w:rPr>
        <w:t>.1</w:t>
      </w:r>
      <w:r w:rsidR="006B330F">
        <w:rPr>
          <w:rFonts w:ascii="Times New Roman" w:hAnsi="Times New Roman"/>
          <w:sz w:val="22"/>
          <w:szCs w:val="22"/>
          <w:lang w:val="ru-RU"/>
        </w:rPr>
        <w:t>1</w:t>
      </w:r>
      <w:r w:rsidR="000835C1" w:rsidRPr="000835C1">
        <w:rPr>
          <w:rFonts w:ascii="Times New Roman" w:hAnsi="Times New Roman"/>
          <w:sz w:val="22"/>
          <w:szCs w:val="22"/>
          <w:lang w:val="ru-RU"/>
        </w:rPr>
        <w:t xml:space="preserve">. </w:t>
      </w:r>
      <w:r w:rsidR="000835C1">
        <w:rPr>
          <w:rFonts w:ascii="Times New Roman" w:hAnsi="Times New Roman"/>
          <w:color w:val="000000"/>
          <w:sz w:val="22"/>
          <w:szCs w:val="22"/>
          <w:lang w:val="ru-RU" w:eastAsia="ru-RU"/>
        </w:rPr>
        <w:t>В</w:t>
      </w:r>
      <w:r w:rsidR="000835C1" w:rsidRPr="000835C1">
        <w:rPr>
          <w:rFonts w:ascii="Times New Roman" w:hAnsi="Times New Roman"/>
          <w:color w:val="000000"/>
          <w:sz w:val="22"/>
          <w:szCs w:val="22"/>
          <w:lang w:val="ru-RU" w:eastAsia="ru-RU"/>
        </w:rPr>
        <w:t>зыскание убытков с Поставщика, связанных с отказом Покупателя от принятия Товара, поставка которого просрочена и (или) с односторонним отказом от</w:t>
      </w:r>
      <w:r w:rsidR="000835C1"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 w:rsidR="000835C1" w:rsidRPr="000835C1">
        <w:rPr>
          <w:rFonts w:ascii="Times New Roman" w:hAnsi="Times New Roman"/>
          <w:color w:val="000000"/>
          <w:sz w:val="22"/>
          <w:szCs w:val="22"/>
          <w:lang w:val="ru-RU" w:eastAsia="ru-RU"/>
        </w:rPr>
        <w:t>исполнения договора по инициативе Покупателя в случаях, предусмотренных действующим</w:t>
      </w:r>
      <w:r w:rsidR="000835C1">
        <w:rPr>
          <w:rFonts w:ascii="Times New Roman" w:hAnsi="Times New Roman"/>
          <w:sz w:val="22"/>
          <w:szCs w:val="22"/>
          <w:lang w:val="ru-RU" w:eastAsia="ru-RU"/>
        </w:rPr>
        <w:t xml:space="preserve"> з</w:t>
      </w:r>
      <w:r w:rsidR="000835C1" w:rsidRPr="000835C1">
        <w:rPr>
          <w:rFonts w:ascii="Times New Roman" w:hAnsi="Times New Roman"/>
          <w:color w:val="000000"/>
          <w:sz w:val="22"/>
          <w:szCs w:val="22"/>
          <w:lang w:val="ru-RU" w:eastAsia="ru-RU"/>
        </w:rPr>
        <w:t>аконодатель</w:t>
      </w:r>
      <w:r w:rsidR="000835C1">
        <w:rPr>
          <w:rFonts w:ascii="Times New Roman" w:hAnsi="Times New Roman"/>
          <w:color w:val="000000"/>
          <w:sz w:val="22"/>
          <w:szCs w:val="22"/>
          <w:lang w:val="ru-RU" w:eastAsia="ru-RU"/>
        </w:rPr>
        <w:t>ством РФ и настоящим Договором</w:t>
      </w:r>
      <w:r w:rsidR="000835C1" w:rsidRPr="000835C1">
        <w:rPr>
          <w:rFonts w:ascii="Times New Roman" w:hAnsi="Times New Roman"/>
          <w:color w:val="000000"/>
          <w:sz w:val="22"/>
          <w:szCs w:val="22"/>
          <w:lang w:val="ru-RU" w:eastAsia="ru-RU"/>
        </w:rPr>
        <w:t>, производится сверх</w:t>
      </w:r>
      <w:r w:rsidR="000835C1">
        <w:rPr>
          <w:rFonts w:ascii="Times New Roman" w:hAnsi="Times New Roman"/>
          <w:sz w:val="22"/>
          <w:szCs w:val="22"/>
          <w:lang w:val="ru-RU" w:eastAsia="ru-RU"/>
        </w:rPr>
        <w:t xml:space="preserve"> </w:t>
      </w:r>
      <w:r w:rsidR="000835C1" w:rsidRPr="000835C1">
        <w:rPr>
          <w:rFonts w:ascii="Times New Roman" w:hAnsi="Times New Roman"/>
          <w:color w:val="000000"/>
          <w:sz w:val="22"/>
          <w:szCs w:val="22"/>
          <w:lang w:val="ru-RU" w:eastAsia="ru-RU"/>
        </w:rPr>
        <w:t xml:space="preserve">неустойки за просрочку сроков поставки Товара. </w:t>
      </w:r>
    </w:p>
    <w:p w14:paraId="677C1360" w14:textId="1A538059" w:rsidR="004C53DB" w:rsidRPr="00797827" w:rsidRDefault="004C53DB" w:rsidP="004C53D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2"/>
          <w:szCs w:val="22"/>
          <w:lang w:val="ru-RU"/>
        </w:rPr>
      </w:pPr>
      <w:bookmarkStart w:id="5" w:name="_Hlk223096110"/>
      <w:r w:rsidRPr="00797827">
        <w:rPr>
          <w:rFonts w:ascii="Times New Roman" w:eastAsia="Calibri" w:hAnsi="Times New Roman"/>
          <w:sz w:val="22"/>
          <w:szCs w:val="22"/>
          <w:lang w:val="ru-RU"/>
        </w:rPr>
        <w:lastRenderedPageBreak/>
        <w:t xml:space="preserve">10.12. Покупатель не несет ответственность за исчисление и уплату Поставщиком, его работниками и контрагентами налогов, сборов, взносов, которые они обязаны уплачивать по законодательству страны нахождения (учреждения), или от осуществления деятельности в РФ. </w:t>
      </w:r>
    </w:p>
    <w:p w14:paraId="1E002810" w14:textId="77777777" w:rsidR="004C53DB" w:rsidRPr="00797827" w:rsidRDefault="004C53DB" w:rsidP="004C53D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797827">
        <w:rPr>
          <w:rFonts w:ascii="Times New Roman" w:eastAsia="Calibri" w:hAnsi="Times New Roman"/>
          <w:sz w:val="22"/>
          <w:szCs w:val="22"/>
          <w:lang w:val="ru-RU"/>
        </w:rPr>
        <w:t xml:space="preserve">Покупатель не выплачивает и не компенсирует Поставщику, </w:t>
      </w:r>
      <w:r w:rsidRPr="00797827">
        <w:rPr>
          <w:rFonts w:ascii="Times New Roman" w:eastAsia="Calibri" w:hAnsi="Times New Roman"/>
          <w:color w:val="000000"/>
          <w:sz w:val="22"/>
          <w:szCs w:val="22"/>
          <w:lang w:val="ru-RU"/>
        </w:rPr>
        <w:t>е</w:t>
      </w:r>
      <w:r w:rsidRPr="00797827">
        <w:rPr>
          <w:rFonts w:ascii="Times New Roman" w:eastAsia="Calibri" w:hAnsi="Times New Roman"/>
          <w:sz w:val="22"/>
          <w:szCs w:val="22"/>
          <w:lang w:val="ru-RU"/>
        </w:rPr>
        <w:t>го работникам и контрагентам никакие налоги, сборы, взносы, проценты, пени и штрафы, подлежащие уплате ими в бюджет в связи с возникновением налоговых обязательств.</w:t>
      </w:r>
    </w:p>
    <w:p w14:paraId="070DADA8" w14:textId="667116C2" w:rsidR="004C53DB" w:rsidRPr="00797827" w:rsidRDefault="004C53DB" w:rsidP="004C53D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797827">
        <w:rPr>
          <w:rFonts w:ascii="Times New Roman" w:eastAsia="Calibri" w:hAnsi="Times New Roman"/>
          <w:sz w:val="22"/>
          <w:szCs w:val="22"/>
          <w:lang w:val="ru-RU"/>
        </w:rPr>
        <w:t>10.13. Поставщик заверяет, что является надлежащим образом учрежденным и зарегистрированным юридическим лицом, уплачивает все налоги, сборы и взносы, ведет и своевременно представляет в налоговые и иные государственные органы отчетность; все операции Поставщика по поставке Товара полностью отражаются или будут отражаться в отчетности, в т.ч. налоговой.</w:t>
      </w:r>
    </w:p>
    <w:p w14:paraId="32CBB038" w14:textId="325D9D19" w:rsidR="004C53DB" w:rsidRPr="00797827" w:rsidRDefault="004C53DB" w:rsidP="004C53D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797827">
        <w:rPr>
          <w:rFonts w:ascii="Times New Roman" w:eastAsia="Calibri" w:hAnsi="Times New Roman"/>
          <w:sz w:val="22"/>
          <w:szCs w:val="22"/>
          <w:lang w:val="ru-RU"/>
        </w:rPr>
        <w:t>Поставщик является изготовителем/производителем товаров/продукции либо уполномоченным представителем (дистрибьютором, дилером, импортером) такого изготовителя/производителя, либо закупает (импортирует) товары/продукцию, преследуя законную деловую цель совершения сделки приобретения для дальнейшей продажи.</w:t>
      </w:r>
    </w:p>
    <w:p w14:paraId="21BCE19E" w14:textId="7552B23F" w:rsidR="004C53DB" w:rsidRPr="00797827" w:rsidRDefault="004C53DB" w:rsidP="004C53D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797827">
        <w:rPr>
          <w:rFonts w:ascii="Times New Roman" w:eastAsia="Calibri" w:hAnsi="Times New Roman"/>
          <w:sz w:val="22"/>
          <w:szCs w:val="22"/>
          <w:lang w:val="ru-RU"/>
        </w:rPr>
        <w:t xml:space="preserve">10.14. Поставщик возмещает Потери Покупателя, возникшие при: </w:t>
      </w:r>
      <w:r w:rsidRPr="00797827">
        <w:rPr>
          <w:rFonts w:ascii="Times New Roman" w:eastAsia="Calibri" w:hAnsi="Times New Roman"/>
          <w:color w:val="000000"/>
          <w:sz w:val="22"/>
          <w:szCs w:val="22"/>
          <w:lang w:val="ru-RU"/>
        </w:rPr>
        <w:t xml:space="preserve">предъявлении налоговыми органами требований к Покупателю об уплате сумм налогов, пени, штрафов; или отказе налоговыми органами Покупателю в вычетах расходов или налоговых вычетах по НДС по итогам налоговых проверок; если </w:t>
      </w:r>
      <w:r w:rsidRPr="00797827">
        <w:rPr>
          <w:rFonts w:ascii="Times New Roman" w:eastAsia="Calibri" w:hAnsi="Times New Roman"/>
          <w:sz w:val="22"/>
          <w:szCs w:val="22"/>
          <w:lang w:val="ru-RU"/>
        </w:rPr>
        <w:t xml:space="preserve">наступление данных обстоятельств связано с неполнотой, </w:t>
      </w:r>
      <w:r w:rsidRPr="00797827">
        <w:rPr>
          <w:rFonts w:ascii="Times New Roman" w:eastAsia="Calibri" w:hAnsi="Times New Roman"/>
          <w:color w:val="000000"/>
          <w:sz w:val="22"/>
          <w:szCs w:val="22"/>
          <w:lang w:val="ru-RU"/>
        </w:rPr>
        <w:t>недостоверностью и противоречивостью документов (сведений) Поставщика, а также с привлечением Поставщиком без проявления</w:t>
      </w:r>
      <w:r w:rsidRPr="00797827">
        <w:rPr>
          <w:rFonts w:ascii="Times New Roman" w:eastAsia="Calibri" w:hAnsi="Times New Roman"/>
          <w:sz w:val="22"/>
          <w:szCs w:val="22"/>
          <w:lang w:val="ru-RU"/>
        </w:rPr>
        <w:t xml:space="preserve"> должной осмотрительности контрагентов с признаками «технических» компаний, не ведущих реальной экономической деятельности и не исполняющих налоговые обязательства в связи со сделками, оформляемыми от их имени. </w:t>
      </w:r>
    </w:p>
    <w:p w14:paraId="66282AFC" w14:textId="77777777" w:rsidR="004C53DB" w:rsidRPr="00797827" w:rsidRDefault="004C53DB" w:rsidP="004C53D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797827">
        <w:rPr>
          <w:rFonts w:ascii="Times New Roman" w:eastAsia="Calibri" w:hAnsi="Times New Roman"/>
          <w:sz w:val="22"/>
          <w:szCs w:val="22"/>
          <w:lang w:val="ru-RU"/>
        </w:rPr>
        <w:t xml:space="preserve">Поставщик возмещает все возникшие у Покупателя Потери, вызванные возникновением вышеуказанных обстоятельств, в течение 10 (десяти) </w:t>
      </w:r>
      <w:r w:rsidRPr="00797827">
        <w:rPr>
          <w:rFonts w:ascii="Times New Roman" w:eastAsia="Calibri" w:hAnsi="Times New Roman"/>
          <w:color w:val="000000"/>
          <w:sz w:val="22"/>
          <w:szCs w:val="22"/>
          <w:lang w:val="ru-RU"/>
        </w:rPr>
        <w:t xml:space="preserve">рабочих дней с даты получения требования </w:t>
      </w:r>
      <w:r w:rsidRPr="00797827">
        <w:rPr>
          <w:rFonts w:ascii="Times New Roman" w:eastAsia="Calibri" w:hAnsi="Times New Roman"/>
          <w:sz w:val="22"/>
          <w:szCs w:val="22"/>
          <w:lang w:val="ru-RU"/>
        </w:rPr>
        <w:t>и подтверждающих документов о понесенных Потерях или что они с неизбежностью будут понесены в будущем. Размер Потерь определяется с учетом документов налоговых органов и/или судебных актов, вступивших в законную силу.</w:t>
      </w:r>
    </w:p>
    <w:p w14:paraId="2E05F56B" w14:textId="77777777" w:rsidR="004C53DB" w:rsidRPr="00797827" w:rsidRDefault="004C53DB" w:rsidP="004C53D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797827">
        <w:rPr>
          <w:rFonts w:ascii="Times New Roman" w:eastAsia="Calibri" w:hAnsi="Times New Roman"/>
          <w:sz w:val="22"/>
          <w:szCs w:val="22"/>
          <w:lang w:val="ru-RU"/>
        </w:rPr>
        <w:t>Факт оспаривания Покупателем налоговых претензий не</w:t>
      </w:r>
      <w:r w:rsidRPr="00797827">
        <w:rPr>
          <w:rFonts w:ascii="Times New Roman" w:eastAsia="Calibri" w:hAnsi="Times New Roman"/>
          <w:sz w:val="22"/>
          <w:szCs w:val="22"/>
        </w:rPr>
        <w:t> </w:t>
      </w:r>
      <w:r w:rsidRPr="00797827">
        <w:rPr>
          <w:rFonts w:ascii="Times New Roman" w:eastAsia="Calibri" w:hAnsi="Times New Roman"/>
          <w:sz w:val="22"/>
          <w:szCs w:val="22"/>
          <w:lang w:val="ru-RU"/>
        </w:rPr>
        <w:t>влияет на</w:t>
      </w:r>
      <w:r w:rsidRPr="00797827">
        <w:rPr>
          <w:rFonts w:ascii="Times New Roman" w:eastAsia="Calibri" w:hAnsi="Times New Roman"/>
          <w:sz w:val="22"/>
          <w:szCs w:val="22"/>
        </w:rPr>
        <w:t> </w:t>
      </w:r>
      <w:r w:rsidRPr="00797827">
        <w:rPr>
          <w:rFonts w:ascii="Times New Roman" w:eastAsia="Calibri" w:hAnsi="Times New Roman"/>
          <w:sz w:val="22"/>
          <w:szCs w:val="22"/>
          <w:lang w:val="ru-RU"/>
        </w:rPr>
        <w:t>обязанность Поставщика возместить Потери.</w:t>
      </w:r>
    </w:p>
    <w:p w14:paraId="35A4C49E" w14:textId="77777777" w:rsidR="004C53DB" w:rsidRPr="00797827" w:rsidRDefault="004C53DB" w:rsidP="004C53DB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797827">
        <w:rPr>
          <w:rFonts w:ascii="Times New Roman" w:eastAsia="Calibri" w:hAnsi="Times New Roman"/>
          <w:sz w:val="22"/>
          <w:szCs w:val="22"/>
          <w:lang w:val="ru-RU"/>
        </w:rPr>
        <w:t>Решение о целесообразности/нецелесообразности оспаривания полученных налоговых претензий принимается Покупателем самостоятельно по своему усмотрению.</w:t>
      </w:r>
    </w:p>
    <w:p w14:paraId="40005A6A" w14:textId="76D778BD" w:rsidR="004C53DB" w:rsidRPr="00797827" w:rsidRDefault="00A90402" w:rsidP="004C53D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797827">
        <w:rPr>
          <w:rFonts w:ascii="Times New Roman" w:hAnsi="Times New Roman"/>
          <w:sz w:val="22"/>
          <w:szCs w:val="22"/>
          <w:lang w:val="ru-RU"/>
        </w:rPr>
        <w:t>10.1</w:t>
      </w:r>
      <w:r w:rsidR="004C53DB" w:rsidRPr="00797827">
        <w:rPr>
          <w:rFonts w:ascii="Times New Roman" w:hAnsi="Times New Roman"/>
          <w:sz w:val="22"/>
          <w:szCs w:val="22"/>
          <w:lang w:val="ru-RU"/>
        </w:rPr>
        <w:t>5</w:t>
      </w:r>
      <w:r w:rsidRPr="00797827">
        <w:rPr>
          <w:rFonts w:ascii="Times New Roman" w:hAnsi="Times New Roman"/>
          <w:sz w:val="22"/>
          <w:szCs w:val="22"/>
          <w:lang w:val="ru-RU"/>
        </w:rPr>
        <w:t>.</w:t>
      </w:r>
      <w:r w:rsidRPr="00797827">
        <w:rPr>
          <w:rFonts w:ascii="Times New Roman" w:eastAsiaTheme="minorEastAsia" w:hAnsi="Times New Roman"/>
          <w:sz w:val="22"/>
          <w:szCs w:val="22"/>
          <w:lang w:val="ru-RU"/>
        </w:rPr>
        <w:t xml:space="preserve"> </w:t>
      </w:r>
      <w:r w:rsidR="004C53DB" w:rsidRPr="00797827">
        <w:rPr>
          <w:rFonts w:ascii="Times New Roman" w:eastAsia="Calibri" w:hAnsi="Times New Roman"/>
          <w:sz w:val="22"/>
          <w:szCs w:val="22"/>
          <w:lang w:val="ru-RU"/>
        </w:rPr>
        <w:t xml:space="preserve">Поставщик заверяет, что все операции по реализации Товара и предъявленный Покупателю в составе цены (стоимости) НДС полностью отражаются или будут отражаться в налоговой отчетности Поставщика по НДС. </w:t>
      </w:r>
    </w:p>
    <w:p w14:paraId="68995F95" w14:textId="77777777" w:rsidR="004C53DB" w:rsidRPr="00797827" w:rsidRDefault="004C53DB" w:rsidP="004C53D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797827">
        <w:rPr>
          <w:rFonts w:ascii="Times New Roman" w:eastAsia="Calibri" w:hAnsi="Times New Roman"/>
          <w:sz w:val="22"/>
          <w:szCs w:val="22"/>
          <w:lang w:val="ru-RU"/>
        </w:rPr>
        <w:t>Поставщик оперативно уточняет свои налоговые обязательства по НДС и уведомляет Покупателя при внесении им исправлений в ранее выставленные в адрес Покупателя счета-фактуры (в т.ч. корректировочные счета-фактуры).</w:t>
      </w:r>
    </w:p>
    <w:p w14:paraId="5EF4D77B" w14:textId="77777777" w:rsidR="004C53DB" w:rsidRPr="004C53DB" w:rsidRDefault="004C53DB" w:rsidP="004C53DB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797827">
        <w:rPr>
          <w:rFonts w:ascii="Times New Roman" w:eastAsia="Calibri" w:hAnsi="Times New Roman"/>
          <w:sz w:val="22"/>
          <w:szCs w:val="22"/>
          <w:lang w:val="ru-RU"/>
        </w:rPr>
        <w:t>Поставщик предоставляет информацию о включении в налоговую отчетность по НДС операций по реализации в адрес Покупателя Товаров, предусмотренных Договором, в т.ч. выписку из книги продаж за период их реализации в течение 5 (пяти) рабочих дней со дня получения запроса Покупателя</w:t>
      </w:r>
      <w:r w:rsidRPr="00797827">
        <w:rPr>
          <w:rFonts w:ascii="Times New Roman" w:eastAsia="Calibri" w:hAnsi="Times New Roman"/>
          <w:noProof/>
          <w:sz w:val="22"/>
          <w:szCs w:val="22"/>
          <w:lang w:val="ru-RU"/>
        </w:rPr>
        <w:t xml:space="preserve"> по указанной в нем форме</w:t>
      </w:r>
      <w:r w:rsidRPr="00797827">
        <w:rPr>
          <w:rFonts w:ascii="Times New Roman" w:eastAsia="Calibri" w:hAnsi="Times New Roman"/>
          <w:sz w:val="22"/>
          <w:szCs w:val="22"/>
          <w:lang w:val="ru-RU"/>
        </w:rPr>
        <w:t>.</w:t>
      </w:r>
    </w:p>
    <w:p w14:paraId="2561AACF" w14:textId="33F815A4" w:rsidR="00A90402" w:rsidRPr="004C53DB" w:rsidRDefault="00A90402" w:rsidP="004C53DB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C53DB">
        <w:rPr>
          <w:rFonts w:ascii="Times New Roman" w:hAnsi="Times New Roman" w:cs="Times New Roman"/>
          <w:sz w:val="22"/>
          <w:szCs w:val="22"/>
        </w:rPr>
        <w:t>10.1</w:t>
      </w:r>
      <w:r w:rsidR="004C53DB">
        <w:rPr>
          <w:rFonts w:ascii="Times New Roman" w:hAnsi="Times New Roman" w:cs="Times New Roman"/>
          <w:sz w:val="22"/>
          <w:szCs w:val="22"/>
        </w:rPr>
        <w:t>6</w:t>
      </w:r>
      <w:r w:rsidRPr="004C53DB">
        <w:rPr>
          <w:rFonts w:ascii="Times New Roman" w:hAnsi="Times New Roman" w:cs="Times New Roman"/>
          <w:sz w:val="22"/>
          <w:szCs w:val="22"/>
        </w:rPr>
        <w:t>. В случае нарушения сроков оплаты Товара, предусмотренных в настоящем Договоре и Спецификации к нему, Покупатель уплачивает Поставщику пеню в размере 0,1 % от неоплаченной в срок суммы, за каждый день просрочки, но не более чем 15 % от неоплаченной в срок суммы. Пеня за просрочку оплаты суммы предоплаты по настоящему договору с Покупателя взысканию не подлежит.</w:t>
      </w:r>
    </w:p>
    <w:p w14:paraId="2EE29739" w14:textId="245865A0" w:rsidR="00A90402" w:rsidRPr="004C53DB" w:rsidRDefault="00A90402" w:rsidP="004C53DB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C53DB">
        <w:rPr>
          <w:rFonts w:ascii="Times New Roman" w:hAnsi="Times New Roman" w:cs="Times New Roman"/>
          <w:sz w:val="22"/>
          <w:szCs w:val="22"/>
        </w:rPr>
        <w:t>10.1</w:t>
      </w:r>
      <w:r w:rsidR="004C53DB">
        <w:rPr>
          <w:rFonts w:ascii="Times New Roman" w:hAnsi="Times New Roman" w:cs="Times New Roman"/>
          <w:sz w:val="22"/>
          <w:szCs w:val="22"/>
        </w:rPr>
        <w:t>7</w:t>
      </w:r>
      <w:r w:rsidRPr="004C53DB">
        <w:rPr>
          <w:rFonts w:ascii="Times New Roman" w:hAnsi="Times New Roman" w:cs="Times New Roman"/>
          <w:sz w:val="22"/>
          <w:szCs w:val="22"/>
        </w:rPr>
        <w:t xml:space="preserve">. Стороны вправе не предъявлять неустойки, пени и иные санкции, предусмотренные условиями настоящего Договора, а также причиненные убытки. </w:t>
      </w:r>
    </w:p>
    <w:p w14:paraId="45D03F3F" w14:textId="12FA0AA4" w:rsidR="00A90402" w:rsidRPr="004C53DB" w:rsidRDefault="00A90402" w:rsidP="004C53DB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C53DB">
        <w:rPr>
          <w:rFonts w:ascii="Times New Roman" w:hAnsi="Times New Roman" w:cs="Times New Roman"/>
          <w:sz w:val="22"/>
          <w:szCs w:val="22"/>
        </w:rPr>
        <w:t>10.1</w:t>
      </w:r>
      <w:r w:rsidR="004C53DB">
        <w:rPr>
          <w:rFonts w:ascii="Times New Roman" w:hAnsi="Times New Roman" w:cs="Times New Roman"/>
          <w:sz w:val="22"/>
          <w:szCs w:val="22"/>
        </w:rPr>
        <w:t>8</w:t>
      </w:r>
      <w:r w:rsidRPr="004C53DB">
        <w:rPr>
          <w:rFonts w:ascii="Times New Roman" w:hAnsi="Times New Roman" w:cs="Times New Roman"/>
          <w:sz w:val="22"/>
          <w:szCs w:val="22"/>
        </w:rPr>
        <w:t xml:space="preserve">. Стороны договорились, что во всех случаях установления неустойки в процентах от стоимости Товара, неустойка рассчитывается, исходя из стоимости Товара, включая НДС. </w:t>
      </w:r>
    </w:p>
    <w:p w14:paraId="6117300C" w14:textId="7F5496FE" w:rsidR="00A90402" w:rsidRPr="004C53DB" w:rsidRDefault="00A90402" w:rsidP="004C53DB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4C53DB">
        <w:rPr>
          <w:rFonts w:ascii="Times New Roman" w:hAnsi="Times New Roman" w:cs="Times New Roman"/>
          <w:sz w:val="22"/>
          <w:szCs w:val="22"/>
        </w:rPr>
        <w:t>10.</w:t>
      </w:r>
      <w:r w:rsidR="004C53DB">
        <w:rPr>
          <w:rFonts w:ascii="Times New Roman" w:hAnsi="Times New Roman" w:cs="Times New Roman"/>
          <w:sz w:val="22"/>
          <w:szCs w:val="22"/>
        </w:rPr>
        <w:t>19</w:t>
      </w:r>
      <w:r w:rsidRPr="004C53DB">
        <w:rPr>
          <w:rFonts w:ascii="Times New Roman" w:hAnsi="Times New Roman" w:cs="Times New Roman"/>
          <w:sz w:val="22"/>
          <w:szCs w:val="22"/>
        </w:rPr>
        <w:t xml:space="preserve">. Уплата штрафных санкций не освобождает Стороны от обязательств по настоящему Договору, в том числе от возмещения причиненного ущерба. </w:t>
      </w:r>
    </w:p>
    <w:p w14:paraId="519B263B" w14:textId="659E6260" w:rsidR="00A90402" w:rsidRPr="004C53DB" w:rsidRDefault="00A90402" w:rsidP="004C53DB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4C53DB">
        <w:rPr>
          <w:rFonts w:ascii="Times New Roman" w:hAnsi="Times New Roman" w:cs="Times New Roman"/>
          <w:sz w:val="22"/>
          <w:szCs w:val="22"/>
        </w:rPr>
        <w:t>10.2</w:t>
      </w:r>
      <w:r w:rsidR="004C53DB">
        <w:rPr>
          <w:rFonts w:ascii="Times New Roman" w:hAnsi="Times New Roman" w:cs="Times New Roman"/>
          <w:sz w:val="22"/>
          <w:szCs w:val="22"/>
        </w:rPr>
        <w:t>0</w:t>
      </w:r>
      <w:r w:rsidRPr="004C53DB">
        <w:rPr>
          <w:rFonts w:ascii="Times New Roman" w:hAnsi="Times New Roman" w:cs="Times New Roman"/>
          <w:sz w:val="22"/>
          <w:szCs w:val="22"/>
        </w:rPr>
        <w:t xml:space="preserve">. Стороны пришли к соглашению, что к отношениям, предусмотренным настоящим Договором, требования ст. 317.1 ГК РФ не применяются. </w:t>
      </w:r>
    </w:p>
    <w:bookmarkEnd w:id="5"/>
    <w:p w14:paraId="25E62685" w14:textId="77777777" w:rsidR="004978C5" w:rsidRPr="00B20A16" w:rsidRDefault="00431F38" w:rsidP="004A2D0E">
      <w:pPr>
        <w:pStyle w:val="aff0"/>
        <w:numPr>
          <w:ilvl w:val="0"/>
          <w:numId w:val="8"/>
        </w:numPr>
        <w:spacing w:before="120" w:after="120"/>
        <w:ind w:left="357" w:hanging="357"/>
        <w:jc w:val="center"/>
        <w:rPr>
          <w:b/>
          <w:bCs/>
          <w:color w:val="000000"/>
          <w:sz w:val="22"/>
          <w:szCs w:val="22"/>
        </w:rPr>
      </w:pPr>
      <w:r w:rsidRPr="004A2D0E">
        <w:rPr>
          <w:b/>
          <w:sz w:val="22"/>
          <w:szCs w:val="22"/>
        </w:rPr>
        <w:t>РАЗРЕШЕНИЕ</w:t>
      </w:r>
      <w:r w:rsidRPr="00B20A16">
        <w:rPr>
          <w:b/>
          <w:bCs/>
          <w:color w:val="000000"/>
          <w:sz w:val="22"/>
          <w:szCs w:val="22"/>
        </w:rPr>
        <w:t xml:space="preserve"> СПОРОВ</w:t>
      </w:r>
    </w:p>
    <w:p w14:paraId="5833FC4C" w14:textId="77777777" w:rsidR="004978C5" w:rsidRPr="00C263B5" w:rsidRDefault="00A85EE3" w:rsidP="00D55E91">
      <w:pPr>
        <w:pStyle w:val="aff0"/>
        <w:numPr>
          <w:ilvl w:val="1"/>
          <w:numId w:val="16"/>
        </w:numPr>
        <w:autoSpaceDE w:val="0"/>
        <w:autoSpaceDN w:val="0"/>
        <w:adjustRightInd w:val="0"/>
        <w:ind w:left="0" w:firstLine="709"/>
        <w:jc w:val="both"/>
        <w:rPr>
          <w:color w:val="000000"/>
          <w:sz w:val="22"/>
          <w:szCs w:val="22"/>
        </w:rPr>
      </w:pPr>
      <w:r w:rsidRPr="00C263B5">
        <w:rPr>
          <w:sz w:val="22"/>
          <w:szCs w:val="22"/>
          <w:lang w:val="af-ZA"/>
        </w:rPr>
        <w:t>Все споры, разногласия или требования, возникающие из настоящего договора (соглашения) или в связи с ним, в том числе, касающиеся его исполнения, нарушения, прекращения или недействительности, подлежат разрешению в</w:t>
      </w:r>
      <w:r w:rsidRPr="00C263B5">
        <w:rPr>
          <w:sz w:val="22"/>
          <w:szCs w:val="22"/>
        </w:rPr>
        <w:t xml:space="preserve"> Арбитражном суде по месту нахождения истца.</w:t>
      </w:r>
    </w:p>
    <w:p w14:paraId="5D62E432" w14:textId="77777777" w:rsidR="00A85EE3" w:rsidRPr="00C263B5" w:rsidRDefault="00A85EE3" w:rsidP="00A85EE3">
      <w:pPr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C263B5">
        <w:rPr>
          <w:rFonts w:ascii="Times New Roman" w:hAnsi="Times New Roman"/>
          <w:sz w:val="22"/>
          <w:szCs w:val="22"/>
          <w:lang w:val="ru-RU"/>
        </w:rPr>
        <w:lastRenderedPageBreak/>
        <w:t xml:space="preserve">Досудебный порядок разрешения споров является обязательным: для этого Сторона, у которой возникли требования к другой Стороне, обязана направить ей письменную претензию с приложением всех подтверждающих документов, изложенных в претензии требований и материалов. </w:t>
      </w:r>
    </w:p>
    <w:p w14:paraId="35D94448" w14:textId="77777777" w:rsidR="00A85EE3" w:rsidRPr="00C263B5" w:rsidRDefault="00A85EE3" w:rsidP="00D741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2"/>
          <w:szCs w:val="22"/>
          <w:lang w:val="ru-RU"/>
        </w:rPr>
      </w:pPr>
      <w:r w:rsidRPr="00C263B5">
        <w:rPr>
          <w:rFonts w:ascii="Times New Roman" w:hAnsi="Times New Roman"/>
          <w:sz w:val="22"/>
          <w:szCs w:val="22"/>
          <w:lang w:val="ru-RU"/>
        </w:rPr>
        <w:t>Срок ответа на претензию составляет 30 (тридцать) календарных дней со дня ее получения.</w:t>
      </w:r>
    </w:p>
    <w:p w14:paraId="6B1D4A22" w14:textId="77777777" w:rsidR="00A85EE3" w:rsidRDefault="00A85EE3" w:rsidP="00431F38">
      <w:pPr>
        <w:pStyle w:val="Default"/>
        <w:numPr>
          <w:ilvl w:val="1"/>
          <w:numId w:val="16"/>
        </w:numPr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>Настоящий Договор регулируется и толкуется в соответствии с законодательством Р</w:t>
      </w:r>
      <w:r w:rsidR="00B31012">
        <w:rPr>
          <w:rFonts w:ascii="Times New Roman" w:hAnsi="Times New Roman" w:cs="Times New Roman"/>
          <w:sz w:val="22"/>
          <w:szCs w:val="22"/>
        </w:rPr>
        <w:t>Ф</w:t>
      </w:r>
      <w:r w:rsidRPr="00C263B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B346165" w14:textId="77777777" w:rsidR="007259FD" w:rsidRPr="00C263B5" w:rsidRDefault="00F507C0" w:rsidP="004A2D0E">
      <w:pPr>
        <w:pStyle w:val="aff0"/>
        <w:numPr>
          <w:ilvl w:val="0"/>
          <w:numId w:val="8"/>
        </w:numPr>
        <w:spacing w:before="120" w:after="120"/>
        <w:ind w:left="357" w:hanging="35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ФОРС-</w:t>
      </w:r>
      <w:r w:rsidRPr="004A2D0E">
        <w:rPr>
          <w:b/>
          <w:sz w:val="22"/>
          <w:szCs w:val="22"/>
        </w:rPr>
        <w:t>МАЖОРНЫЕ</w:t>
      </w:r>
      <w:r>
        <w:rPr>
          <w:b/>
          <w:bCs/>
          <w:sz w:val="22"/>
          <w:szCs w:val="22"/>
        </w:rPr>
        <w:t xml:space="preserve"> ОБСТОЯТЕЛЬСТВА</w:t>
      </w:r>
    </w:p>
    <w:p w14:paraId="6D1B8581" w14:textId="77777777" w:rsidR="007259FD" w:rsidRPr="00C263B5" w:rsidRDefault="00B20A16" w:rsidP="00D741B6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12</w:t>
      </w:r>
      <w:r w:rsidR="00D741B6" w:rsidRPr="00C263B5">
        <w:rPr>
          <w:rFonts w:ascii="Times New Roman" w:hAnsi="Times New Roman" w:cs="Times New Roman"/>
          <w:sz w:val="22"/>
          <w:szCs w:val="22"/>
        </w:rPr>
        <w:t xml:space="preserve">.1. </w:t>
      </w:r>
      <w:r w:rsidR="007259FD" w:rsidRPr="00C263B5">
        <w:rPr>
          <w:rFonts w:ascii="Times New Roman" w:hAnsi="Times New Roman" w:cs="Times New Roman"/>
          <w:sz w:val="22"/>
          <w:szCs w:val="22"/>
        </w:rPr>
        <w:t>Стороны не несут ответственности за неисполнение любого из своих обязательств, за исключением обязательств по оплате поставленного товара, если докажут, что т</w:t>
      </w:r>
      <w:r w:rsidR="00B31012">
        <w:rPr>
          <w:rFonts w:ascii="Times New Roman" w:hAnsi="Times New Roman" w:cs="Times New Roman"/>
          <w:sz w:val="22"/>
          <w:szCs w:val="22"/>
        </w:rPr>
        <w:t>акое неисполнение было вызвано ф</w:t>
      </w:r>
      <w:r w:rsidR="007259FD" w:rsidRPr="00C263B5">
        <w:rPr>
          <w:rFonts w:ascii="Times New Roman" w:hAnsi="Times New Roman" w:cs="Times New Roman"/>
          <w:sz w:val="22"/>
          <w:szCs w:val="22"/>
        </w:rPr>
        <w:t xml:space="preserve">орс-мажорными обстоятельствами, т.е. событиями или обстоятельствами, действительно находящимися вне контроля такой Стороны, наступившими после заключения настоящего Договора, носящими непредвиденный и непредотвратимый характер. К форс-мажорным обстоятельствам относятся, в частности, природные катаклизмы, забастовки, пожары, наводнения, взрывы, обледенения, войны (как объявленные, так и необъявленные), мятежи, задержки перевозчиков, вызванные авариями или неблагоприятными погодными условиями, опасности и случайности на море, эмбарго, катастрофы, если эти обстоятельства непосредственно повлияли на исполнение настоящего Договора. </w:t>
      </w:r>
    </w:p>
    <w:p w14:paraId="53DDA6AA" w14:textId="77777777" w:rsidR="007259FD" w:rsidRPr="00C263B5" w:rsidRDefault="007259FD" w:rsidP="007259FD">
      <w:pPr>
        <w:pStyle w:val="Defaul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Время, которое требуется Сторонам для исполнения своих обязательств по настоящему Договору, будет продлено на любой срок, в течение которого было отложено исполнение по причине перечисленных обстоятельств. </w:t>
      </w:r>
    </w:p>
    <w:p w14:paraId="794FAAE3" w14:textId="77777777" w:rsidR="007259FD" w:rsidRPr="00C263B5" w:rsidRDefault="007259FD" w:rsidP="00027010">
      <w:pPr>
        <w:pStyle w:val="Default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>В случае если продолжительность обстоятельств форс-мажора превышает 30</w:t>
      </w:r>
      <w:r w:rsidR="000E58E5">
        <w:rPr>
          <w:rFonts w:ascii="Times New Roman" w:hAnsi="Times New Roman" w:cs="Times New Roman"/>
          <w:sz w:val="22"/>
          <w:szCs w:val="22"/>
        </w:rPr>
        <w:t xml:space="preserve"> (тридцать) календарных</w:t>
      </w:r>
      <w:r w:rsidRPr="00C263B5">
        <w:rPr>
          <w:rFonts w:ascii="Times New Roman" w:hAnsi="Times New Roman" w:cs="Times New Roman"/>
          <w:sz w:val="22"/>
          <w:szCs w:val="22"/>
        </w:rPr>
        <w:t xml:space="preserve"> дней настоящий Договор может быть расторгнут по письменному заявлению любой из сторон. </w:t>
      </w:r>
    </w:p>
    <w:p w14:paraId="005BAC39" w14:textId="77777777" w:rsidR="007259FD" w:rsidRPr="00C263B5" w:rsidRDefault="007259FD" w:rsidP="000E58E5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Несмотря на наступление форс-мажора, перед прекращением настоящего Договора вследствие форс-мажорных обстоятельств Стороны осуществляют окончательные взаиморасчеты. </w:t>
      </w:r>
    </w:p>
    <w:p w14:paraId="57EAAD98" w14:textId="77777777" w:rsidR="004B167A" w:rsidRPr="00C263B5" w:rsidRDefault="007259FD" w:rsidP="007259FD">
      <w:pPr>
        <w:pStyle w:val="ConsNormal"/>
        <w:widowControl/>
        <w:ind w:right="0" w:firstLine="709"/>
        <w:jc w:val="both"/>
        <w:rPr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>Сторона, для которой стало невозможным исполнение обязательств по настоящему Договору по причине наступления форс-мажорных обстоятельств, должна незамедлительно информировать другую Сторону в письменном виде о возникновении вышеуказанных обстоятельств, а также в течение 30</w:t>
      </w:r>
      <w:r w:rsidR="000E58E5">
        <w:rPr>
          <w:rFonts w:ascii="Times New Roman" w:hAnsi="Times New Roman" w:cs="Times New Roman"/>
          <w:sz w:val="22"/>
          <w:szCs w:val="22"/>
        </w:rPr>
        <w:t xml:space="preserve"> (тридцати) календарных</w:t>
      </w:r>
      <w:r w:rsidRPr="00C263B5">
        <w:rPr>
          <w:rFonts w:ascii="Times New Roman" w:hAnsi="Times New Roman" w:cs="Times New Roman"/>
          <w:sz w:val="22"/>
          <w:szCs w:val="22"/>
        </w:rPr>
        <w:t xml:space="preserve"> дней предоставить другой Стороне подтверждение форс-мажорных обстоятельств. Таким подтверждением будет являться справка, сертификат или иной соответствующий документ, выданный уполномоченным государственным органом, расположенным по месту возникновения форс-мажорных обстоятельств</w:t>
      </w:r>
      <w:r w:rsidRPr="00C263B5">
        <w:rPr>
          <w:sz w:val="22"/>
          <w:szCs w:val="22"/>
        </w:rPr>
        <w:t xml:space="preserve">. </w:t>
      </w:r>
    </w:p>
    <w:p w14:paraId="1E70FF89" w14:textId="77777777" w:rsidR="007259FD" w:rsidRPr="00C263B5" w:rsidRDefault="009B4985" w:rsidP="004A2D0E">
      <w:pPr>
        <w:pStyle w:val="aff0"/>
        <w:numPr>
          <w:ilvl w:val="0"/>
          <w:numId w:val="8"/>
        </w:numPr>
        <w:spacing w:before="120" w:after="120"/>
        <w:ind w:left="357" w:hanging="35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СРОК ДЕЙСТВИЯ ДОГОВОРА</w:t>
      </w:r>
    </w:p>
    <w:p w14:paraId="78814D15" w14:textId="66588D19" w:rsidR="003C2F56" w:rsidRPr="00C263B5" w:rsidRDefault="00B20A16" w:rsidP="003C2F56">
      <w:pPr>
        <w:pStyle w:val="21"/>
        <w:tabs>
          <w:tab w:val="left" w:pos="540"/>
        </w:tabs>
        <w:ind w:left="0" w:firstLine="709"/>
        <w:jc w:val="both"/>
        <w:rPr>
          <w:rFonts w:eastAsia="MS Mincho"/>
          <w:sz w:val="22"/>
          <w:szCs w:val="22"/>
          <w:lang w:val="ru-RU"/>
        </w:rPr>
      </w:pPr>
      <w:bookmarkStart w:id="6" w:name="_Toc452275898"/>
      <w:r>
        <w:rPr>
          <w:sz w:val="22"/>
          <w:szCs w:val="22"/>
          <w:lang w:val="ru-RU"/>
        </w:rPr>
        <w:t>13</w:t>
      </w:r>
      <w:r w:rsidR="00D741B6" w:rsidRPr="00C263B5">
        <w:rPr>
          <w:sz w:val="22"/>
          <w:szCs w:val="22"/>
          <w:lang w:val="ru-RU"/>
        </w:rPr>
        <w:t xml:space="preserve">.1. </w:t>
      </w:r>
      <w:r w:rsidR="00FF7C47" w:rsidRPr="00C263B5">
        <w:rPr>
          <w:sz w:val="22"/>
          <w:szCs w:val="22"/>
          <w:lang w:val="ru-RU"/>
        </w:rPr>
        <w:t xml:space="preserve">Договор вступает в силу с даты его подписания обеими Сторонами и действует до полного исполнения </w:t>
      </w:r>
      <w:r w:rsidR="00FF7C47" w:rsidRPr="00C263B5">
        <w:rPr>
          <w:rFonts w:eastAsia="MS Mincho"/>
          <w:sz w:val="22"/>
          <w:szCs w:val="22"/>
          <w:lang w:val="ru-RU"/>
        </w:rPr>
        <w:t xml:space="preserve">Сторонами своих обязательств, </w:t>
      </w:r>
      <w:r w:rsidR="003C2F56" w:rsidRPr="00C263B5">
        <w:rPr>
          <w:rFonts w:eastAsia="MS Mincho"/>
          <w:sz w:val="22"/>
          <w:szCs w:val="22"/>
          <w:lang w:val="ru-RU"/>
        </w:rPr>
        <w:t xml:space="preserve">но не ранее окончания </w:t>
      </w:r>
      <w:r w:rsidR="003C2F56" w:rsidRPr="00821C0F">
        <w:rPr>
          <w:rFonts w:eastAsia="MS Mincho"/>
          <w:sz w:val="22"/>
          <w:szCs w:val="22"/>
          <w:lang w:val="ru-RU"/>
        </w:rPr>
        <w:t>установленного в Спецификации срока гарантии на Товар.</w:t>
      </w:r>
    </w:p>
    <w:p w14:paraId="1377153E" w14:textId="77777777" w:rsidR="00FF7C47" w:rsidRPr="00C263B5" w:rsidRDefault="00B20A16" w:rsidP="00D741B6">
      <w:pPr>
        <w:pStyle w:val="21"/>
        <w:tabs>
          <w:tab w:val="left" w:pos="540"/>
        </w:tabs>
        <w:ind w:left="0" w:firstLine="709"/>
        <w:jc w:val="both"/>
        <w:rPr>
          <w:rFonts w:eastAsia="MS Mincho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13</w:t>
      </w:r>
      <w:r w:rsidR="00D741B6" w:rsidRPr="00C263B5">
        <w:rPr>
          <w:sz w:val="22"/>
          <w:szCs w:val="22"/>
          <w:lang w:val="ru-RU"/>
        </w:rPr>
        <w:t xml:space="preserve">.2. </w:t>
      </w:r>
      <w:r w:rsidR="00FF7C47" w:rsidRPr="00C263B5">
        <w:rPr>
          <w:sz w:val="22"/>
          <w:szCs w:val="22"/>
          <w:lang w:val="ru-RU"/>
        </w:rPr>
        <w:t>Датой подписания Договора считается дата, указанная в разделе</w:t>
      </w:r>
      <w:r w:rsidR="000E58E5">
        <w:rPr>
          <w:sz w:val="22"/>
          <w:szCs w:val="22"/>
          <w:lang w:val="ru-RU"/>
        </w:rPr>
        <w:t xml:space="preserve"> </w:t>
      </w:r>
      <w:r w:rsidR="00CE5AE4">
        <w:rPr>
          <w:sz w:val="22"/>
          <w:szCs w:val="22"/>
          <w:lang w:val="ru-RU"/>
        </w:rPr>
        <w:t>19</w:t>
      </w:r>
      <w:r w:rsidR="00FF7C47" w:rsidRPr="00C263B5">
        <w:rPr>
          <w:sz w:val="22"/>
          <w:szCs w:val="22"/>
          <w:lang w:val="ru-RU"/>
        </w:rPr>
        <w:t xml:space="preserve"> настоящего Договора под подписью лица, подписавшего Договор последним. В случае не проставления даты в разделе </w:t>
      </w:r>
      <w:r w:rsidR="00CE5AE4">
        <w:rPr>
          <w:sz w:val="22"/>
          <w:szCs w:val="22"/>
          <w:lang w:val="ru-RU"/>
        </w:rPr>
        <w:t>19</w:t>
      </w:r>
      <w:r w:rsidR="00FF7C47" w:rsidRPr="00C263B5">
        <w:rPr>
          <w:sz w:val="22"/>
          <w:szCs w:val="22"/>
          <w:lang w:val="ru-RU"/>
        </w:rPr>
        <w:t xml:space="preserve"> настоящего Договора датой подписания считается дата, указанная в преамбуле Договора. </w:t>
      </w:r>
    </w:p>
    <w:p w14:paraId="16D7F0FB" w14:textId="77777777" w:rsidR="00FF7C47" w:rsidRPr="00C263B5" w:rsidRDefault="009B4985" w:rsidP="004A2D0E">
      <w:pPr>
        <w:pStyle w:val="aff0"/>
        <w:numPr>
          <w:ilvl w:val="0"/>
          <w:numId w:val="8"/>
        </w:numPr>
        <w:spacing w:before="120" w:after="120"/>
        <w:ind w:left="357" w:hanging="357"/>
        <w:jc w:val="center"/>
        <w:rPr>
          <w:b/>
          <w:bCs/>
          <w:sz w:val="22"/>
          <w:szCs w:val="22"/>
        </w:rPr>
      </w:pPr>
      <w:r w:rsidRPr="004A2D0E">
        <w:rPr>
          <w:b/>
          <w:sz w:val="22"/>
          <w:szCs w:val="22"/>
        </w:rPr>
        <w:t>ВОЗМОЖНОСТЬ</w:t>
      </w:r>
      <w:r>
        <w:rPr>
          <w:b/>
          <w:bCs/>
          <w:sz w:val="22"/>
          <w:szCs w:val="22"/>
        </w:rPr>
        <w:t xml:space="preserve"> УСТУПКИ ПРАВ ПО ДОГОВОРУ</w:t>
      </w:r>
    </w:p>
    <w:p w14:paraId="61FCCE90" w14:textId="77777777" w:rsidR="0087674E" w:rsidRPr="00C263B5" w:rsidRDefault="00E241AD" w:rsidP="00D741B6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14</w:t>
      </w:r>
      <w:r w:rsidR="00D741B6" w:rsidRPr="00C263B5">
        <w:rPr>
          <w:rFonts w:ascii="Times New Roman" w:hAnsi="Times New Roman" w:cs="Times New Roman"/>
          <w:sz w:val="22"/>
          <w:szCs w:val="22"/>
        </w:rPr>
        <w:t xml:space="preserve">.1. </w:t>
      </w:r>
      <w:r w:rsidR="0087674E" w:rsidRPr="00C263B5">
        <w:rPr>
          <w:rFonts w:ascii="Times New Roman" w:hAnsi="Times New Roman" w:cs="Times New Roman"/>
          <w:sz w:val="22"/>
          <w:szCs w:val="22"/>
        </w:rPr>
        <w:t xml:space="preserve">Уступка Поставщиком права требования, уступка денежного требования по договору факторинга, передача в залог права требования из настоящего Договора осуществляется только с письменного согласия Покупателя, оформляемого путем подписания трехстороннего уведомления между Поставщиком, Покупателем и третьей стороной. </w:t>
      </w:r>
    </w:p>
    <w:p w14:paraId="3A8D4F8B" w14:textId="77777777" w:rsidR="0087674E" w:rsidRPr="00C263B5" w:rsidRDefault="00E241AD" w:rsidP="00053955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14</w:t>
      </w:r>
      <w:r w:rsidR="00053955" w:rsidRPr="00C263B5">
        <w:rPr>
          <w:rFonts w:ascii="Times New Roman" w:hAnsi="Times New Roman" w:cs="Times New Roman"/>
          <w:sz w:val="22"/>
          <w:szCs w:val="22"/>
        </w:rPr>
        <w:t xml:space="preserve">.2. </w:t>
      </w:r>
      <w:r w:rsidR="0087674E" w:rsidRPr="00C263B5">
        <w:rPr>
          <w:rFonts w:ascii="Times New Roman" w:hAnsi="Times New Roman" w:cs="Times New Roman"/>
          <w:sz w:val="22"/>
          <w:szCs w:val="22"/>
        </w:rPr>
        <w:t>Условие о необходимости получения письменного согласия Покупателя на уступку права требования, уступку денежного требования по договору факторинга, передачу в залог пра</w:t>
      </w:r>
      <w:r w:rsidR="00CD3504">
        <w:rPr>
          <w:rFonts w:ascii="Times New Roman" w:hAnsi="Times New Roman" w:cs="Times New Roman"/>
          <w:sz w:val="22"/>
          <w:szCs w:val="22"/>
        </w:rPr>
        <w:t>ва требования, указанное в п. 14</w:t>
      </w:r>
      <w:r w:rsidR="0087674E" w:rsidRPr="00C263B5">
        <w:rPr>
          <w:rFonts w:ascii="Times New Roman" w:hAnsi="Times New Roman" w:cs="Times New Roman"/>
          <w:sz w:val="22"/>
          <w:szCs w:val="22"/>
        </w:rPr>
        <w:t>.1</w:t>
      </w:r>
      <w:r w:rsidR="000E58E5">
        <w:rPr>
          <w:rFonts w:ascii="Times New Roman" w:hAnsi="Times New Roman" w:cs="Times New Roman"/>
          <w:sz w:val="22"/>
          <w:szCs w:val="22"/>
        </w:rPr>
        <w:t>.</w:t>
      </w:r>
      <w:r w:rsidR="0087674E" w:rsidRPr="00C263B5">
        <w:rPr>
          <w:rFonts w:ascii="Times New Roman" w:hAnsi="Times New Roman" w:cs="Times New Roman"/>
          <w:sz w:val="22"/>
          <w:szCs w:val="22"/>
        </w:rPr>
        <w:t xml:space="preserve"> настоящего Договора, является существенным условием настоящего Договора. В случае невыполнения Поставщиком обязательства по получению письменного согласия на уступку права требования, уступку денежного требования по договору факторинга, передачу в залог права требования, Покупатель имеет право в одностороннем внесудебном порядке отказаться от исполнения Договора без возмещения убытков Поставщику, причиненных прекращением Договора. </w:t>
      </w:r>
    </w:p>
    <w:p w14:paraId="2FF7B9E1" w14:textId="77777777" w:rsidR="00713908" w:rsidRPr="009B4985" w:rsidRDefault="009B4985" w:rsidP="004A2D0E">
      <w:pPr>
        <w:pStyle w:val="aff0"/>
        <w:numPr>
          <w:ilvl w:val="0"/>
          <w:numId w:val="8"/>
        </w:numPr>
        <w:spacing w:before="120" w:after="120"/>
        <w:ind w:left="357" w:hanging="357"/>
        <w:jc w:val="center"/>
        <w:rPr>
          <w:b/>
          <w:sz w:val="22"/>
          <w:szCs w:val="22"/>
        </w:rPr>
      </w:pPr>
      <w:r w:rsidRPr="009B4985">
        <w:rPr>
          <w:b/>
          <w:bCs/>
          <w:sz w:val="22"/>
          <w:szCs w:val="22"/>
        </w:rPr>
        <w:t xml:space="preserve">ПОРЯДОК И </w:t>
      </w:r>
      <w:r w:rsidRPr="004A2D0E">
        <w:rPr>
          <w:b/>
          <w:sz w:val="22"/>
          <w:szCs w:val="22"/>
        </w:rPr>
        <w:t>ОСНОВАНИЯ</w:t>
      </w:r>
      <w:r w:rsidRPr="009B4985">
        <w:rPr>
          <w:b/>
          <w:bCs/>
          <w:sz w:val="22"/>
          <w:szCs w:val="22"/>
        </w:rPr>
        <w:t xml:space="preserve"> ИЗМЕНЕНИЯ И РАСТОРЖЕНИЯ ДОГОВОРА </w:t>
      </w:r>
    </w:p>
    <w:p w14:paraId="73F4839F" w14:textId="77777777" w:rsidR="0087674E" w:rsidRPr="00C263B5" w:rsidRDefault="00E241AD" w:rsidP="00053955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15</w:t>
      </w:r>
      <w:r w:rsidR="00053955" w:rsidRPr="00C263B5">
        <w:rPr>
          <w:rFonts w:ascii="Times New Roman" w:hAnsi="Times New Roman" w:cs="Times New Roman"/>
          <w:sz w:val="22"/>
          <w:szCs w:val="22"/>
        </w:rPr>
        <w:t xml:space="preserve">.1. </w:t>
      </w:r>
      <w:r w:rsidR="0087674E" w:rsidRPr="00C263B5">
        <w:rPr>
          <w:rFonts w:ascii="Times New Roman" w:hAnsi="Times New Roman" w:cs="Times New Roman"/>
          <w:sz w:val="22"/>
          <w:szCs w:val="22"/>
        </w:rPr>
        <w:t xml:space="preserve">Настоящий Договор может быть изменен или расторгнут по письменному соглашению Сторон. </w:t>
      </w:r>
    </w:p>
    <w:p w14:paraId="066A6AE5" w14:textId="77777777" w:rsidR="0087674E" w:rsidRDefault="00E241AD" w:rsidP="0087674E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15</w:t>
      </w:r>
      <w:r w:rsidR="00CF391C">
        <w:rPr>
          <w:rFonts w:ascii="Times New Roman" w:hAnsi="Times New Roman" w:cs="Times New Roman"/>
          <w:sz w:val="22"/>
          <w:szCs w:val="22"/>
        </w:rPr>
        <w:t>.</w:t>
      </w:r>
      <w:r w:rsidR="0087674E" w:rsidRPr="00C263B5">
        <w:rPr>
          <w:rFonts w:ascii="Times New Roman" w:hAnsi="Times New Roman" w:cs="Times New Roman"/>
          <w:sz w:val="22"/>
          <w:szCs w:val="22"/>
        </w:rPr>
        <w:t>2. В случае просрочки поставки Товара более 10</w:t>
      </w:r>
      <w:r w:rsidR="000E58E5">
        <w:rPr>
          <w:rFonts w:ascii="Times New Roman" w:hAnsi="Times New Roman" w:cs="Times New Roman"/>
          <w:sz w:val="22"/>
          <w:szCs w:val="22"/>
        </w:rPr>
        <w:t xml:space="preserve"> (десять)</w:t>
      </w:r>
      <w:r w:rsidR="0087674E" w:rsidRPr="00C263B5">
        <w:rPr>
          <w:rFonts w:ascii="Times New Roman" w:hAnsi="Times New Roman" w:cs="Times New Roman"/>
          <w:sz w:val="22"/>
          <w:szCs w:val="22"/>
        </w:rPr>
        <w:t xml:space="preserve"> рабочих дней сверх срока, указанного в </w:t>
      </w:r>
      <w:r w:rsidR="009B4985">
        <w:rPr>
          <w:rFonts w:ascii="Times New Roman" w:hAnsi="Times New Roman" w:cs="Times New Roman"/>
          <w:sz w:val="22"/>
          <w:szCs w:val="22"/>
        </w:rPr>
        <w:t xml:space="preserve">п. </w:t>
      </w:r>
      <w:r w:rsidR="00F305EA">
        <w:rPr>
          <w:rFonts w:ascii="Times New Roman" w:hAnsi="Times New Roman" w:cs="Times New Roman"/>
          <w:sz w:val="22"/>
          <w:szCs w:val="22"/>
        </w:rPr>
        <w:t>7</w:t>
      </w:r>
      <w:r w:rsidR="00DC15B2">
        <w:rPr>
          <w:rFonts w:ascii="Times New Roman" w:hAnsi="Times New Roman" w:cs="Times New Roman"/>
          <w:sz w:val="22"/>
          <w:szCs w:val="22"/>
        </w:rPr>
        <w:t>.1</w:t>
      </w:r>
      <w:r w:rsidR="00B31012">
        <w:rPr>
          <w:rFonts w:ascii="Times New Roman" w:hAnsi="Times New Roman" w:cs="Times New Roman"/>
          <w:sz w:val="22"/>
          <w:szCs w:val="22"/>
        </w:rPr>
        <w:t>.</w:t>
      </w:r>
      <w:r w:rsidR="00DC15B2">
        <w:rPr>
          <w:rFonts w:ascii="Times New Roman" w:hAnsi="Times New Roman" w:cs="Times New Roman"/>
          <w:sz w:val="22"/>
          <w:szCs w:val="22"/>
        </w:rPr>
        <w:t xml:space="preserve"> настоящего Договора</w:t>
      </w:r>
      <w:r w:rsidR="0087674E" w:rsidRPr="00C263B5">
        <w:rPr>
          <w:rFonts w:ascii="Times New Roman" w:hAnsi="Times New Roman" w:cs="Times New Roman"/>
          <w:sz w:val="22"/>
          <w:szCs w:val="22"/>
        </w:rPr>
        <w:t>, Покупатель имеет право в одностороннем порядке установить новый срок для поставки. Нарушение нового срока поставки в соответс</w:t>
      </w:r>
      <w:r w:rsidR="00DC15B2">
        <w:rPr>
          <w:rFonts w:ascii="Times New Roman" w:hAnsi="Times New Roman" w:cs="Times New Roman"/>
          <w:sz w:val="22"/>
          <w:szCs w:val="22"/>
        </w:rPr>
        <w:t>твии с положениями ст</w:t>
      </w:r>
      <w:r w:rsidR="00B31012">
        <w:rPr>
          <w:rFonts w:ascii="Times New Roman" w:hAnsi="Times New Roman" w:cs="Times New Roman"/>
          <w:sz w:val="22"/>
          <w:szCs w:val="22"/>
        </w:rPr>
        <w:t>.</w:t>
      </w:r>
      <w:r w:rsidR="00DC15B2">
        <w:rPr>
          <w:rFonts w:ascii="Times New Roman" w:hAnsi="Times New Roman" w:cs="Times New Roman"/>
          <w:sz w:val="22"/>
          <w:szCs w:val="22"/>
        </w:rPr>
        <w:t xml:space="preserve"> 523 Г</w:t>
      </w:r>
      <w:r w:rsidR="00B31012">
        <w:rPr>
          <w:rFonts w:ascii="Times New Roman" w:hAnsi="Times New Roman" w:cs="Times New Roman"/>
          <w:sz w:val="22"/>
          <w:szCs w:val="22"/>
        </w:rPr>
        <w:t>К</w:t>
      </w:r>
      <w:r w:rsidR="0087674E" w:rsidRPr="00C263B5">
        <w:rPr>
          <w:rFonts w:ascii="Times New Roman" w:hAnsi="Times New Roman" w:cs="Times New Roman"/>
          <w:sz w:val="22"/>
          <w:szCs w:val="22"/>
        </w:rPr>
        <w:t xml:space="preserve"> </w:t>
      </w:r>
      <w:r w:rsidR="0087674E" w:rsidRPr="00C263B5">
        <w:rPr>
          <w:rFonts w:ascii="Times New Roman" w:hAnsi="Times New Roman" w:cs="Times New Roman"/>
          <w:sz w:val="22"/>
          <w:szCs w:val="22"/>
        </w:rPr>
        <w:lastRenderedPageBreak/>
        <w:t xml:space="preserve">РФ будет являться неоднократным нарушением срока поставки и основанием для расторжения или изменения Договора в одностороннем порядке по инициативе Покупателя. </w:t>
      </w:r>
    </w:p>
    <w:p w14:paraId="3B9377AF" w14:textId="77777777" w:rsidR="00DC15B2" w:rsidRPr="00DC15B2" w:rsidRDefault="00DC15B2" w:rsidP="0087674E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C15B2">
        <w:rPr>
          <w:rFonts w:ascii="Times New Roman" w:hAnsi="Times New Roman" w:cs="Times New Roman"/>
          <w:sz w:val="22"/>
          <w:szCs w:val="22"/>
        </w:rPr>
        <w:t>Определение нового срока для исполнения обязательства не отменяет первоначальные сроки,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C15B2">
        <w:rPr>
          <w:rFonts w:ascii="Times New Roman" w:hAnsi="Times New Roman" w:cs="Times New Roman"/>
          <w:sz w:val="22"/>
          <w:szCs w:val="22"/>
        </w:rPr>
        <w:t xml:space="preserve">установленные в </w:t>
      </w:r>
      <w:r>
        <w:rPr>
          <w:rFonts w:ascii="Times New Roman" w:hAnsi="Times New Roman" w:cs="Times New Roman"/>
          <w:sz w:val="22"/>
          <w:szCs w:val="22"/>
        </w:rPr>
        <w:t>Спецификации</w:t>
      </w:r>
      <w:r w:rsidRPr="00DC15B2">
        <w:rPr>
          <w:rFonts w:ascii="Times New Roman" w:hAnsi="Times New Roman" w:cs="Times New Roman"/>
          <w:sz w:val="22"/>
          <w:szCs w:val="22"/>
        </w:rPr>
        <w:t xml:space="preserve"> к настоящему Договору, и не освобождает Поставщика от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C15B2">
        <w:rPr>
          <w:rFonts w:ascii="Times New Roman" w:hAnsi="Times New Roman" w:cs="Times New Roman"/>
          <w:sz w:val="22"/>
          <w:szCs w:val="22"/>
        </w:rPr>
        <w:t>ответственности за нарушение первоначальных сроков поставки Товара.</w:t>
      </w:r>
    </w:p>
    <w:p w14:paraId="236339A9" w14:textId="77777777" w:rsidR="00DC15B2" w:rsidRDefault="00DC15B2" w:rsidP="00DC15B2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C15B2">
        <w:rPr>
          <w:rFonts w:ascii="Times New Roman" w:hAnsi="Times New Roman"/>
          <w:sz w:val="22"/>
          <w:szCs w:val="22"/>
        </w:rPr>
        <w:t>В случае невозможности исправления недостатков, указанных в Акте о выявленных недостатках в</w:t>
      </w:r>
      <w:r>
        <w:rPr>
          <w:rFonts w:ascii="Times New Roman" w:hAnsi="Times New Roman"/>
          <w:sz w:val="22"/>
          <w:szCs w:val="22"/>
        </w:rPr>
        <w:t xml:space="preserve"> </w:t>
      </w:r>
      <w:r w:rsidRPr="00DC15B2">
        <w:rPr>
          <w:rFonts w:ascii="Times New Roman" w:hAnsi="Times New Roman"/>
          <w:sz w:val="22"/>
          <w:szCs w:val="22"/>
        </w:rPr>
        <w:t>соответствии с п. 5.2</w:t>
      </w:r>
      <w:r w:rsidR="00B31012">
        <w:rPr>
          <w:rFonts w:ascii="Times New Roman" w:hAnsi="Times New Roman"/>
          <w:sz w:val="22"/>
          <w:szCs w:val="22"/>
        </w:rPr>
        <w:t>.</w:t>
      </w:r>
      <w:r w:rsidRPr="00DC15B2">
        <w:rPr>
          <w:rFonts w:ascii="Times New Roman" w:hAnsi="Times New Roman"/>
          <w:sz w:val="22"/>
          <w:szCs w:val="22"/>
        </w:rPr>
        <w:t xml:space="preserve"> настоящего Договора, либо фактическом неисполнении Поставщиком обязательств по</w:t>
      </w:r>
      <w:r>
        <w:rPr>
          <w:rFonts w:ascii="Times New Roman" w:hAnsi="Times New Roman"/>
          <w:sz w:val="22"/>
          <w:szCs w:val="22"/>
        </w:rPr>
        <w:t xml:space="preserve"> </w:t>
      </w:r>
      <w:r w:rsidRPr="00DC15B2">
        <w:rPr>
          <w:rFonts w:ascii="Times New Roman" w:hAnsi="Times New Roman"/>
          <w:sz w:val="22"/>
          <w:szCs w:val="22"/>
        </w:rPr>
        <w:t xml:space="preserve">исправлению недостатков Товара </w:t>
      </w:r>
      <w:r>
        <w:rPr>
          <w:rFonts w:ascii="Times New Roman" w:hAnsi="Times New Roman"/>
          <w:sz w:val="22"/>
          <w:szCs w:val="22"/>
        </w:rPr>
        <w:t>в установленные сроки</w:t>
      </w:r>
      <w:r w:rsidRPr="00DC15B2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</w:t>
      </w:r>
      <w:r w:rsidRPr="00DC15B2">
        <w:rPr>
          <w:rFonts w:ascii="Times New Roman" w:hAnsi="Times New Roman" w:cs="Times New Roman"/>
          <w:sz w:val="22"/>
          <w:szCs w:val="22"/>
        </w:rPr>
        <w:t>Покупатель имеет право на одностороннее расторжение настоящего Договора.</w:t>
      </w:r>
    </w:p>
    <w:p w14:paraId="30A7CE01" w14:textId="77777777" w:rsidR="00431F38" w:rsidRDefault="00E241AD" w:rsidP="00DC15B2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15</w:t>
      </w:r>
      <w:r w:rsidR="00431F38">
        <w:rPr>
          <w:rFonts w:ascii="Times New Roman" w:hAnsi="Times New Roman" w:cs="Times New Roman"/>
          <w:sz w:val="22"/>
          <w:szCs w:val="22"/>
        </w:rPr>
        <w:t>.3</w:t>
      </w:r>
      <w:r w:rsidR="00DC15B2" w:rsidRPr="00A66CCE">
        <w:rPr>
          <w:rFonts w:ascii="Times New Roman" w:hAnsi="Times New Roman" w:cs="Times New Roman"/>
          <w:sz w:val="22"/>
          <w:szCs w:val="22"/>
        </w:rPr>
        <w:t xml:space="preserve">. В случае направления в адрес Покупателя Поставщиком уведомления об отказе от исполнения обязательств по поставке Товара или его части, Покупатель вправе принять такой отказ, направив соответствующее письменное согласие в течение 5 (пяти) рабочих дней с момента получения уведомления Поставщика, а Поставщик обязан уплатить Покупателю денежную сумму в размере 10 % от стоимости Товара, указанного в уведомлении Поставщика об отказе от исполнения обязательства и возместить убытки Покупателя, вызванные отказом от поставки Товара в течение 20 (двадцати) календарных дней с даты получения Поставщиком письменного согласия Покупателя. При этом, Договор считается расторгнутым с даты направления Покупателем письменного согласия с отказом Поставщика от исполнения обязательств по поставке Товара. </w:t>
      </w:r>
    </w:p>
    <w:p w14:paraId="3096CC63" w14:textId="77777777" w:rsidR="00DC15B2" w:rsidRPr="00A66CCE" w:rsidRDefault="00DC15B2" w:rsidP="00DC15B2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66CCE">
        <w:rPr>
          <w:rFonts w:ascii="Times New Roman" w:hAnsi="Times New Roman" w:cs="Times New Roman"/>
          <w:sz w:val="22"/>
          <w:szCs w:val="22"/>
        </w:rPr>
        <w:t>Расторжение Договора не освобождает Поставщика от предусмотренной настоящим пунктом ответственности за отказ от поставки, а также от уплаты пени за нарушение срока поставки Товара, предусмотренной п. 1</w:t>
      </w:r>
      <w:r w:rsidR="00CD3504">
        <w:rPr>
          <w:rFonts w:ascii="Times New Roman" w:hAnsi="Times New Roman" w:cs="Times New Roman"/>
          <w:sz w:val="22"/>
          <w:szCs w:val="22"/>
        </w:rPr>
        <w:t>0</w:t>
      </w:r>
      <w:r w:rsidRPr="00A66CCE">
        <w:rPr>
          <w:rFonts w:ascii="Times New Roman" w:hAnsi="Times New Roman" w:cs="Times New Roman"/>
          <w:sz w:val="22"/>
          <w:szCs w:val="22"/>
        </w:rPr>
        <w:t>.</w:t>
      </w:r>
      <w:r w:rsidR="00B31012">
        <w:rPr>
          <w:rFonts w:ascii="Times New Roman" w:hAnsi="Times New Roman" w:cs="Times New Roman"/>
          <w:sz w:val="22"/>
          <w:szCs w:val="22"/>
        </w:rPr>
        <w:t>2</w:t>
      </w:r>
      <w:r w:rsidRPr="00A66CCE">
        <w:rPr>
          <w:rFonts w:ascii="Times New Roman" w:hAnsi="Times New Roman" w:cs="Times New Roman"/>
          <w:sz w:val="22"/>
          <w:szCs w:val="22"/>
        </w:rPr>
        <w:t xml:space="preserve">. Договора, в случае если нарушение срока поставки Товара имело место. </w:t>
      </w:r>
    </w:p>
    <w:p w14:paraId="242BCB82" w14:textId="77777777" w:rsidR="00DC15B2" w:rsidRPr="00A66CCE" w:rsidRDefault="00DC15B2" w:rsidP="00DC15B2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66CCE">
        <w:rPr>
          <w:rFonts w:ascii="Times New Roman" w:hAnsi="Times New Roman" w:cs="Times New Roman"/>
          <w:sz w:val="22"/>
          <w:szCs w:val="22"/>
        </w:rPr>
        <w:t xml:space="preserve">Начисление пени за нарушение срока поставки Товара производится до даты направления Покупателем письменного согласия с отказом Поставщика от исполнения обязательств по поставке Товара. </w:t>
      </w:r>
    </w:p>
    <w:p w14:paraId="3F2AF007" w14:textId="77777777" w:rsidR="00DC15B2" w:rsidRPr="00A66CCE" w:rsidRDefault="00DC15B2" w:rsidP="00DC15B2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A66CCE">
        <w:rPr>
          <w:rFonts w:ascii="Times New Roman" w:hAnsi="Times New Roman" w:cs="Times New Roman"/>
          <w:sz w:val="22"/>
          <w:szCs w:val="22"/>
        </w:rPr>
        <w:t>В случае несогласия Покупателя принять отказ Поставщика от поставки Товара, Поставщик не освобождается от исполнения своих обязательств по поставке Товара и несет ответственность за нарушение сроков поставки Товара в соответствии с п</w:t>
      </w:r>
      <w:r w:rsidR="000B27B2">
        <w:rPr>
          <w:rFonts w:ascii="Times New Roman" w:hAnsi="Times New Roman" w:cs="Times New Roman"/>
          <w:sz w:val="22"/>
          <w:szCs w:val="22"/>
        </w:rPr>
        <w:t>.</w:t>
      </w:r>
      <w:r w:rsidRPr="00A66CCE">
        <w:rPr>
          <w:rFonts w:ascii="Times New Roman" w:hAnsi="Times New Roman" w:cs="Times New Roman"/>
          <w:sz w:val="22"/>
          <w:szCs w:val="22"/>
        </w:rPr>
        <w:t xml:space="preserve"> </w:t>
      </w:r>
      <w:r w:rsidR="00431F38">
        <w:rPr>
          <w:rFonts w:ascii="Times New Roman" w:hAnsi="Times New Roman" w:cs="Times New Roman"/>
          <w:sz w:val="22"/>
          <w:szCs w:val="22"/>
        </w:rPr>
        <w:t>1</w:t>
      </w:r>
      <w:r w:rsidR="00CD3504">
        <w:rPr>
          <w:rFonts w:ascii="Times New Roman" w:hAnsi="Times New Roman" w:cs="Times New Roman"/>
          <w:sz w:val="22"/>
          <w:szCs w:val="22"/>
        </w:rPr>
        <w:t>0</w:t>
      </w:r>
      <w:r w:rsidR="00431F38">
        <w:rPr>
          <w:rFonts w:ascii="Times New Roman" w:hAnsi="Times New Roman" w:cs="Times New Roman"/>
          <w:sz w:val="22"/>
          <w:szCs w:val="22"/>
        </w:rPr>
        <w:t>.2</w:t>
      </w:r>
      <w:r w:rsidRPr="00A66CCE">
        <w:rPr>
          <w:rFonts w:ascii="Times New Roman" w:hAnsi="Times New Roman" w:cs="Times New Roman"/>
          <w:sz w:val="22"/>
          <w:szCs w:val="22"/>
        </w:rPr>
        <w:t xml:space="preserve">. настоящего Договора. </w:t>
      </w:r>
    </w:p>
    <w:p w14:paraId="6D47000D" w14:textId="77777777" w:rsidR="00DC15B2" w:rsidRPr="00A66CCE" w:rsidRDefault="00DC15B2" w:rsidP="00DC15B2">
      <w:pPr>
        <w:pStyle w:val="ConsNormal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A66CCE">
        <w:rPr>
          <w:rFonts w:ascii="Times New Roman" w:hAnsi="Times New Roman" w:cs="Times New Roman"/>
          <w:sz w:val="22"/>
          <w:szCs w:val="22"/>
        </w:rPr>
        <w:t xml:space="preserve">В соответствии с положениями ст. 394 ГК РФ убытки, предусмотренные настоящим пунктом, взыскиваются сверх неустойки за отказ Поставщика от поставки. </w:t>
      </w:r>
    </w:p>
    <w:p w14:paraId="57D9E5D0" w14:textId="77777777" w:rsidR="00F507C0" w:rsidRPr="00F507C0" w:rsidRDefault="00E241AD" w:rsidP="00F507C0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15</w:t>
      </w:r>
      <w:r w:rsidR="00431F38">
        <w:rPr>
          <w:rFonts w:ascii="Times New Roman" w:hAnsi="Times New Roman" w:cs="Times New Roman"/>
          <w:sz w:val="22"/>
          <w:szCs w:val="22"/>
        </w:rPr>
        <w:t>.4</w:t>
      </w:r>
      <w:r w:rsidR="00DC15B2">
        <w:rPr>
          <w:rFonts w:ascii="Times New Roman" w:hAnsi="Times New Roman" w:cs="Times New Roman"/>
          <w:sz w:val="22"/>
          <w:szCs w:val="22"/>
        </w:rPr>
        <w:t xml:space="preserve">. </w:t>
      </w:r>
      <w:r w:rsidR="00DC15B2" w:rsidRPr="00C263B5">
        <w:rPr>
          <w:rFonts w:ascii="Times New Roman" w:hAnsi="Times New Roman" w:cs="Times New Roman"/>
          <w:sz w:val="22"/>
          <w:szCs w:val="22"/>
        </w:rPr>
        <w:t>В случае прямого отказа Поставщика от поставки Товара или</w:t>
      </w:r>
      <w:r w:rsidR="00DC15B2">
        <w:rPr>
          <w:rFonts w:ascii="Times New Roman" w:hAnsi="Times New Roman" w:cs="Times New Roman"/>
          <w:sz w:val="22"/>
          <w:szCs w:val="22"/>
        </w:rPr>
        <w:t xml:space="preserve"> </w:t>
      </w:r>
      <w:r w:rsidR="00DC15B2" w:rsidRPr="00C263B5">
        <w:rPr>
          <w:rFonts w:ascii="Times New Roman" w:hAnsi="Times New Roman" w:cs="Times New Roman"/>
          <w:sz w:val="22"/>
          <w:szCs w:val="22"/>
        </w:rPr>
        <w:t xml:space="preserve">фактического неисполнения обязанности Поставщика по поставке Товара в установленные настоящим Договором сроки, Покупатель с учетом </w:t>
      </w:r>
      <w:r w:rsidR="00DC15B2" w:rsidRPr="00DA454E">
        <w:rPr>
          <w:rFonts w:ascii="Times New Roman" w:hAnsi="Times New Roman" w:cs="Times New Roman"/>
          <w:sz w:val="22"/>
          <w:szCs w:val="22"/>
        </w:rPr>
        <w:t xml:space="preserve">п. </w:t>
      </w:r>
      <w:r>
        <w:rPr>
          <w:rFonts w:ascii="Times New Roman" w:hAnsi="Times New Roman" w:cs="Times New Roman"/>
          <w:sz w:val="22"/>
          <w:szCs w:val="22"/>
        </w:rPr>
        <w:t>15</w:t>
      </w:r>
      <w:r w:rsidR="006B330F">
        <w:rPr>
          <w:rFonts w:ascii="Times New Roman" w:hAnsi="Times New Roman" w:cs="Times New Roman"/>
          <w:sz w:val="22"/>
          <w:szCs w:val="22"/>
        </w:rPr>
        <w:t>.3</w:t>
      </w:r>
      <w:r w:rsidR="00DC15B2" w:rsidRPr="00DA454E">
        <w:rPr>
          <w:rFonts w:ascii="Times New Roman" w:hAnsi="Times New Roman" w:cs="Times New Roman"/>
          <w:sz w:val="22"/>
          <w:szCs w:val="22"/>
        </w:rPr>
        <w:t>.</w:t>
      </w:r>
      <w:r w:rsidR="00DC15B2" w:rsidRPr="00C263B5">
        <w:rPr>
          <w:rFonts w:ascii="Times New Roman" w:hAnsi="Times New Roman" w:cs="Times New Roman"/>
          <w:sz w:val="22"/>
          <w:szCs w:val="22"/>
        </w:rPr>
        <w:t xml:space="preserve"> настоящего Договора имеет право уведомить Поставщика об отказе от такого Товара и приобрести такой Товар по более высокой цене у другого поставщика. Во избежание недопонимания Стороны договорились, что разница в цене между ценой не поставленного Поставщиком Товара по настоящему Договору и ценой товара по аналогичному договору поставки уже заключенному с иным поставщиком безусловно признается Сторонами убытком Покупателя и подлежит возмещению Поставщиком</w:t>
      </w:r>
      <w:r w:rsidR="00DC15B2" w:rsidRPr="008A351E">
        <w:rPr>
          <w:rFonts w:ascii="Times New Roman" w:hAnsi="Times New Roman" w:cs="Times New Roman"/>
          <w:sz w:val="22"/>
          <w:szCs w:val="22"/>
        </w:rPr>
        <w:t xml:space="preserve"> </w:t>
      </w:r>
      <w:r w:rsidR="00DC15B2" w:rsidRPr="00A66CCE">
        <w:rPr>
          <w:rFonts w:ascii="Times New Roman" w:hAnsi="Times New Roman" w:cs="Times New Roman"/>
          <w:sz w:val="22"/>
          <w:szCs w:val="22"/>
        </w:rPr>
        <w:t>в течение 20 (двадцати) календарных дней</w:t>
      </w:r>
      <w:r w:rsidR="00DC15B2" w:rsidRPr="00C263B5">
        <w:rPr>
          <w:rFonts w:ascii="Times New Roman" w:hAnsi="Times New Roman" w:cs="Times New Roman"/>
          <w:sz w:val="22"/>
          <w:szCs w:val="22"/>
        </w:rPr>
        <w:t xml:space="preserve"> с даты получения соответствующего требования </w:t>
      </w:r>
      <w:r w:rsidR="00DC15B2" w:rsidRPr="00F507C0">
        <w:rPr>
          <w:rFonts w:ascii="Times New Roman" w:hAnsi="Times New Roman" w:cs="Times New Roman"/>
          <w:sz w:val="22"/>
          <w:szCs w:val="22"/>
        </w:rPr>
        <w:t xml:space="preserve">Покупателя. </w:t>
      </w:r>
    </w:p>
    <w:p w14:paraId="5D523666" w14:textId="77777777" w:rsidR="002A658B" w:rsidRPr="002A658B" w:rsidRDefault="00E241AD" w:rsidP="00F507C0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napToGrid w:val="0"/>
          <w:sz w:val="22"/>
          <w:szCs w:val="22"/>
        </w:rPr>
        <w:t>15</w:t>
      </w:r>
      <w:r w:rsidR="000B27B2">
        <w:rPr>
          <w:rFonts w:ascii="Times New Roman" w:hAnsi="Times New Roman" w:cs="Times New Roman"/>
          <w:bCs/>
          <w:snapToGrid w:val="0"/>
          <w:sz w:val="22"/>
          <w:szCs w:val="22"/>
        </w:rPr>
        <w:t>.5</w:t>
      </w:r>
      <w:r w:rsidR="006545A5" w:rsidRPr="00F507C0">
        <w:rPr>
          <w:rFonts w:ascii="Times New Roman" w:hAnsi="Times New Roman" w:cs="Times New Roman"/>
          <w:bCs/>
          <w:snapToGrid w:val="0"/>
          <w:sz w:val="22"/>
          <w:szCs w:val="22"/>
        </w:rPr>
        <w:t xml:space="preserve">. В случае расторжения договора, Поставщику будет оплачен по установленным расценкам только тот Товар, который уже был фактически поставлен и принят Покупателем без претензий по количеству, качеству, комплектности. </w:t>
      </w:r>
    </w:p>
    <w:p w14:paraId="35FDDF17" w14:textId="77777777" w:rsidR="00713908" w:rsidRPr="00C263B5" w:rsidRDefault="00E241AD" w:rsidP="00713908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15</w:t>
      </w:r>
      <w:r w:rsidR="00713908" w:rsidRPr="00C263B5">
        <w:rPr>
          <w:rFonts w:ascii="Times New Roman" w:hAnsi="Times New Roman" w:cs="Times New Roman"/>
          <w:sz w:val="22"/>
          <w:szCs w:val="22"/>
        </w:rPr>
        <w:t>.</w:t>
      </w:r>
      <w:r w:rsidR="000B27B2">
        <w:rPr>
          <w:rFonts w:ascii="Times New Roman" w:hAnsi="Times New Roman" w:cs="Times New Roman"/>
          <w:sz w:val="22"/>
          <w:szCs w:val="22"/>
        </w:rPr>
        <w:t>6</w:t>
      </w:r>
      <w:r w:rsidR="00713908" w:rsidRPr="00C263B5">
        <w:rPr>
          <w:rFonts w:ascii="Times New Roman" w:hAnsi="Times New Roman" w:cs="Times New Roman"/>
          <w:sz w:val="22"/>
          <w:szCs w:val="22"/>
        </w:rPr>
        <w:t xml:space="preserve">. В случае возбуждения процедуры банкротства в отношении Поставщика или заключения Поставщиком мирового соглашения с кредиторами или принятии решения уполномоченным государственным органом о ликвидации Поставщика или принятия решения о добровольной ликвидации Поставщика, Покупатель имеет право отказаться от исполнения настоящего Договора в одностороннем порядке. </w:t>
      </w:r>
    </w:p>
    <w:p w14:paraId="67644EBE" w14:textId="77777777" w:rsidR="00713908" w:rsidRPr="00C263B5" w:rsidRDefault="00E241AD" w:rsidP="00713908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15</w:t>
      </w:r>
      <w:r w:rsidR="00F507C0">
        <w:rPr>
          <w:rFonts w:ascii="Times New Roman" w:hAnsi="Times New Roman" w:cs="Times New Roman"/>
          <w:sz w:val="22"/>
          <w:szCs w:val="22"/>
        </w:rPr>
        <w:t>.</w:t>
      </w:r>
      <w:r w:rsidR="000B27B2">
        <w:rPr>
          <w:rFonts w:ascii="Times New Roman" w:hAnsi="Times New Roman" w:cs="Times New Roman"/>
          <w:sz w:val="22"/>
          <w:szCs w:val="22"/>
        </w:rPr>
        <w:t>7</w:t>
      </w:r>
      <w:r w:rsidR="00713908" w:rsidRPr="00C263B5">
        <w:rPr>
          <w:rFonts w:ascii="Times New Roman" w:hAnsi="Times New Roman" w:cs="Times New Roman"/>
          <w:sz w:val="22"/>
          <w:szCs w:val="22"/>
        </w:rPr>
        <w:t xml:space="preserve">. При изменении или расторжении Договора по соглашению Сторон Договор считается измененным или расторгнутым с даты подписания соответствующего соглашения. </w:t>
      </w:r>
    </w:p>
    <w:p w14:paraId="0E2DC39D" w14:textId="77777777" w:rsidR="00713908" w:rsidRPr="00C263B5" w:rsidRDefault="00713908" w:rsidP="00713908">
      <w:pPr>
        <w:pStyle w:val="Default"/>
        <w:ind w:firstLine="709"/>
        <w:jc w:val="both"/>
        <w:rPr>
          <w:rFonts w:ascii="Times New Roman" w:hAnsi="Times New Roman" w:cs="Times New Roman"/>
          <w:bCs/>
          <w:snapToGrid w:val="0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При изменении или расторжении Договора в одностороннем порядке в случаях, предусмотренных настоящим Договором либо действующим законодательством РФ, Договор считается измененным или расторгнутым с даты, указанной в письменном уведомлении Стороны о расторжении или изменении Договора, направленном другой Стороне. </w:t>
      </w:r>
    </w:p>
    <w:p w14:paraId="436DF65C" w14:textId="16C4A9E1" w:rsidR="00CF7E62" w:rsidRPr="00C263B5" w:rsidRDefault="00F507C0" w:rsidP="004A2D0E">
      <w:pPr>
        <w:pStyle w:val="aff0"/>
        <w:numPr>
          <w:ilvl w:val="0"/>
          <w:numId w:val="8"/>
        </w:numPr>
        <w:spacing w:before="120" w:after="120"/>
        <w:ind w:left="357" w:hanging="357"/>
        <w:jc w:val="center"/>
        <w:rPr>
          <w:bCs/>
          <w:snapToGrid w:val="0"/>
          <w:sz w:val="22"/>
          <w:szCs w:val="22"/>
        </w:rPr>
      </w:pPr>
      <w:r>
        <w:rPr>
          <w:b/>
          <w:sz w:val="22"/>
          <w:szCs w:val="22"/>
        </w:rPr>
        <w:t>АНТИКОРРУПЦИОННАЯ ОГОВОРКА</w:t>
      </w:r>
    </w:p>
    <w:p w14:paraId="12F86CDC" w14:textId="77777777" w:rsidR="00CF7E62" w:rsidRPr="00C263B5" w:rsidRDefault="00E241AD" w:rsidP="00CF7E62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16</w:t>
      </w:r>
      <w:r w:rsidR="00CF7E62" w:rsidRPr="00C263B5">
        <w:rPr>
          <w:rFonts w:ascii="Times New Roman" w:hAnsi="Times New Roman" w:cs="Times New Roman"/>
          <w:sz w:val="22"/>
          <w:szCs w:val="22"/>
        </w:rPr>
        <w:t xml:space="preserve">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на иные неправомерные цели. </w:t>
      </w:r>
    </w:p>
    <w:p w14:paraId="5F74E333" w14:textId="77777777" w:rsidR="00CF7E62" w:rsidRPr="00C263B5" w:rsidRDefault="00CF7E62" w:rsidP="00CF7E62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lastRenderedPageBreak/>
        <w:t xml:space="preserve">Поставщик подтверждает, что ознакомился с содержанием и обязуется придерживаться принципов Политики Компании «В области противодействия корпоративному мошенничеству и вовлечению в коррупционную деятельность», размещенной в открытом доступе на официальном сайте Покупателя в сети Интернет. </w:t>
      </w:r>
    </w:p>
    <w:p w14:paraId="223D0CF9" w14:textId="77777777" w:rsidR="00CF7E62" w:rsidRPr="00C263B5" w:rsidRDefault="00E241AD" w:rsidP="00CF7E62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16</w:t>
      </w:r>
      <w:r w:rsidR="00CF7E62" w:rsidRPr="00C263B5">
        <w:rPr>
          <w:rFonts w:ascii="Times New Roman" w:hAnsi="Times New Roman" w:cs="Times New Roman"/>
          <w:sz w:val="22"/>
          <w:szCs w:val="22"/>
        </w:rPr>
        <w:t xml:space="preserve">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</w:p>
    <w:p w14:paraId="1B276016" w14:textId="77777777" w:rsidR="00CF7E62" w:rsidRPr="00C263B5" w:rsidRDefault="00E241AD" w:rsidP="00CF7E62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16</w:t>
      </w:r>
      <w:r w:rsidR="00CF7E62" w:rsidRPr="00C263B5">
        <w:rPr>
          <w:rFonts w:ascii="Times New Roman" w:hAnsi="Times New Roman" w:cs="Times New Roman"/>
          <w:sz w:val="22"/>
          <w:szCs w:val="22"/>
        </w:rPr>
        <w:t xml:space="preserve">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 </w:t>
      </w:r>
    </w:p>
    <w:p w14:paraId="509DE53D" w14:textId="77777777" w:rsidR="00CF7E62" w:rsidRPr="00C263B5" w:rsidRDefault="00CF7E62" w:rsidP="00CF7E62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Под действиями работника, осуществляемыми в пользу стимулирующей его Стороны, понимаются: </w:t>
      </w:r>
    </w:p>
    <w:p w14:paraId="5470264E" w14:textId="77777777" w:rsidR="00CF7E62" w:rsidRPr="00C263B5" w:rsidRDefault="00CF7E62" w:rsidP="00CF7E62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• предоставление неоправданных преимуществ по сравнению с другими контрагентами; </w:t>
      </w:r>
    </w:p>
    <w:p w14:paraId="6D7A73AC" w14:textId="77777777" w:rsidR="00CF7E62" w:rsidRPr="00C263B5" w:rsidRDefault="00CF7E62" w:rsidP="00CF7E62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• предоставление каких-либо гарантий; </w:t>
      </w:r>
    </w:p>
    <w:p w14:paraId="0DB4788F" w14:textId="77777777" w:rsidR="00CF7E62" w:rsidRPr="00C263B5" w:rsidRDefault="00CF7E62" w:rsidP="00CF7E62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263B5">
        <w:rPr>
          <w:rFonts w:ascii="Times New Roman" w:hAnsi="Times New Roman" w:cs="Times New Roman"/>
          <w:sz w:val="22"/>
          <w:szCs w:val="22"/>
        </w:rPr>
        <w:t xml:space="preserve">• ускорение существующих процедур; </w:t>
      </w:r>
    </w:p>
    <w:p w14:paraId="5F81CF27" w14:textId="77777777" w:rsidR="00CF7E62" w:rsidRPr="00C263B5" w:rsidRDefault="00CF7E62" w:rsidP="00CF7E62">
      <w:pPr>
        <w:pStyle w:val="21"/>
        <w:tabs>
          <w:tab w:val="num" w:pos="0"/>
          <w:tab w:val="left" w:pos="540"/>
        </w:tabs>
        <w:ind w:left="0"/>
        <w:jc w:val="both"/>
        <w:rPr>
          <w:bCs/>
          <w:snapToGrid w:val="0"/>
          <w:sz w:val="22"/>
          <w:szCs w:val="22"/>
          <w:lang w:val="ru-RU"/>
        </w:rPr>
      </w:pPr>
      <w:r w:rsidRPr="00C263B5">
        <w:rPr>
          <w:sz w:val="22"/>
          <w:szCs w:val="22"/>
          <w:lang w:val="ru-RU"/>
        </w:rPr>
        <w:tab/>
      </w:r>
      <w:r w:rsidRPr="00C263B5">
        <w:rPr>
          <w:sz w:val="22"/>
          <w:szCs w:val="22"/>
          <w:lang w:val="ru-RU"/>
        </w:rPr>
        <w:tab/>
        <w:t xml:space="preserve">•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 </w:t>
      </w:r>
    </w:p>
    <w:p w14:paraId="11F4F6C5" w14:textId="77777777" w:rsidR="00CF7E62" w:rsidRPr="00C263B5" w:rsidRDefault="00E241AD" w:rsidP="00CF7E62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16</w:t>
      </w:r>
      <w:r w:rsidR="00CF7E62" w:rsidRPr="00C263B5">
        <w:rPr>
          <w:rFonts w:ascii="Times New Roman" w:hAnsi="Times New Roman" w:cs="Times New Roman"/>
          <w:sz w:val="22"/>
          <w:szCs w:val="22"/>
        </w:rPr>
        <w:t>.4.</w:t>
      </w:r>
      <w:r w:rsidR="00CF391C">
        <w:rPr>
          <w:rFonts w:ascii="Times New Roman" w:hAnsi="Times New Roman" w:cs="Times New Roman"/>
          <w:sz w:val="22"/>
          <w:szCs w:val="22"/>
        </w:rPr>
        <w:t xml:space="preserve"> </w:t>
      </w:r>
      <w:r w:rsidR="00CF7E62" w:rsidRPr="00C263B5">
        <w:rPr>
          <w:rFonts w:ascii="Times New Roman" w:hAnsi="Times New Roman" w:cs="Times New Roman"/>
          <w:sz w:val="22"/>
          <w:szCs w:val="22"/>
        </w:rPr>
        <w:t xml:space="preserve">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 </w:t>
      </w:r>
    </w:p>
    <w:p w14:paraId="7DAB90BF" w14:textId="77777777" w:rsidR="00CF7E62" w:rsidRPr="00C263B5" w:rsidRDefault="00E241AD" w:rsidP="00444B06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16</w:t>
      </w:r>
      <w:r w:rsidR="00CF7E62" w:rsidRPr="00C263B5">
        <w:rPr>
          <w:rFonts w:ascii="Times New Roman" w:hAnsi="Times New Roman" w:cs="Times New Roman"/>
          <w:sz w:val="22"/>
          <w:szCs w:val="22"/>
        </w:rPr>
        <w:t xml:space="preserve">.5.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</w:t>
      </w:r>
    </w:p>
    <w:bookmarkEnd w:id="6"/>
    <w:p w14:paraId="39DCDD88" w14:textId="77777777" w:rsidR="00CF7E62" w:rsidRPr="00C263B5" w:rsidRDefault="00E241AD" w:rsidP="00444B06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16</w:t>
      </w:r>
      <w:r w:rsidR="00CF7E62" w:rsidRPr="00C263B5">
        <w:rPr>
          <w:rFonts w:ascii="Times New Roman" w:hAnsi="Times New Roman" w:cs="Times New Roman"/>
          <w:sz w:val="22"/>
          <w:szCs w:val="22"/>
        </w:rPr>
        <w:t xml:space="preserve">.6.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деятельность. </w:t>
      </w:r>
    </w:p>
    <w:p w14:paraId="692B84D8" w14:textId="77777777" w:rsidR="00444B06" w:rsidRPr="00C263B5" w:rsidRDefault="00E241AD" w:rsidP="00444B06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16</w:t>
      </w:r>
      <w:r w:rsidR="00444B06" w:rsidRPr="00C263B5">
        <w:rPr>
          <w:rFonts w:ascii="Times New Roman" w:hAnsi="Times New Roman" w:cs="Times New Roman"/>
          <w:sz w:val="22"/>
          <w:szCs w:val="22"/>
        </w:rPr>
        <w:t>.</w:t>
      </w:r>
      <w:r w:rsidR="006B330F">
        <w:rPr>
          <w:rFonts w:ascii="Times New Roman" w:hAnsi="Times New Roman" w:cs="Times New Roman"/>
          <w:sz w:val="22"/>
          <w:szCs w:val="22"/>
        </w:rPr>
        <w:t>7</w:t>
      </w:r>
      <w:r w:rsidR="00444B06" w:rsidRPr="00C263B5">
        <w:rPr>
          <w:rFonts w:ascii="Times New Roman" w:hAnsi="Times New Roman" w:cs="Times New Roman"/>
          <w:sz w:val="22"/>
          <w:szCs w:val="22"/>
        </w:rPr>
        <w:t xml:space="preserve">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от понижения рейтинга надежности контрагента до существенных ограничений по взаимодействию с контрагентом, вплоть до расторжения настоящего Договора. </w:t>
      </w:r>
    </w:p>
    <w:p w14:paraId="45943586" w14:textId="77777777" w:rsidR="0098172A" w:rsidRPr="00C263B5" w:rsidRDefault="00E241AD" w:rsidP="0098172A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16</w:t>
      </w:r>
      <w:r w:rsidR="0098172A" w:rsidRPr="00C263B5">
        <w:rPr>
          <w:rFonts w:ascii="Times New Roman" w:hAnsi="Times New Roman" w:cs="Times New Roman"/>
          <w:sz w:val="22"/>
          <w:szCs w:val="22"/>
        </w:rPr>
        <w:t>.</w:t>
      </w:r>
      <w:r w:rsidR="006B330F">
        <w:rPr>
          <w:rFonts w:ascii="Times New Roman" w:hAnsi="Times New Roman" w:cs="Times New Roman"/>
          <w:sz w:val="22"/>
          <w:szCs w:val="22"/>
        </w:rPr>
        <w:t>8</w:t>
      </w:r>
      <w:r w:rsidR="0098172A" w:rsidRPr="00C263B5">
        <w:rPr>
          <w:rFonts w:ascii="Times New Roman" w:hAnsi="Times New Roman" w:cs="Times New Roman"/>
          <w:sz w:val="22"/>
          <w:szCs w:val="22"/>
        </w:rPr>
        <w:t xml:space="preserve">.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 </w:t>
      </w:r>
    </w:p>
    <w:p w14:paraId="61D63476" w14:textId="77777777" w:rsidR="0098172A" w:rsidRPr="00C263B5" w:rsidRDefault="00E241AD" w:rsidP="0098172A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16</w:t>
      </w:r>
      <w:r w:rsidR="0098172A" w:rsidRPr="00C263B5">
        <w:rPr>
          <w:rFonts w:ascii="Times New Roman" w:hAnsi="Times New Roman" w:cs="Times New Roman"/>
          <w:sz w:val="22"/>
          <w:szCs w:val="22"/>
        </w:rPr>
        <w:t>.</w:t>
      </w:r>
      <w:r w:rsidR="006B330F">
        <w:rPr>
          <w:rFonts w:ascii="Times New Roman" w:hAnsi="Times New Roman" w:cs="Times New Roman"/>
          <w:sz w:val="22"/>
          <w:szCs w:val="22"/>
        </w:rPr>
        <w:t>9</w:t>
      </w:r>
      <w:r w:rsidR="0098172A" w:rsidRPr="00C263B5">
        <w:rPr>
          <w:rFonts w:ascii="Times New Roman" w:hAnsi="Times New Roman" w:cs="Times New Roman"/>
          <w:sz w:val="22"/>
          <w:szCs w:val="22"/>
        </w:rPr>
        <w:t xml:space="preserve">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 </w:t>
      </w:r>
    </w:p>
    <w:p w14:paraId="43775A15" w14:textId="687EADF3" w:rsidR="0098172A" w:rsidRPr="00CF391C" w:rsidRDefault="00F507C0" w:rsidP="004A2D0E">
      <w:pPr>
        <w:pStyle w:val="aff0"/>
        <w:numPr>
          <w:ilvl w:val="0"/>
          <w:numId w:val="8"/>
        </w:numPr>
        <w:spacing w:before="120" w:after="120"/>
        <w:ind w:left="357" w:hanging="357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ТРЕБОВАНИЯ ПО </w:t>
      </w:r>
      <w:r w:rsidRPr="004A2D0E">
        <w:rPr>
          <w:b/>
          <w:sz w:val="22"/>
          <w:szCs w:val="22"/>
        </w:rPr>
        <w:t>КОНФИДЕНЦИАЛЬНОСТИ</w:t>
      </w:r>
    </w:p>
    <w:p w14:paraId="5CEF798F" w14:textId="49E2E450" w:rsidR="00DA65A2" w:rsidRPr="00797827" w:rsidRDefault="00DA65A2" w:rsidP="00DA65A2">
      <w:pPr>
        <w:pStyle w:val="aff0"/>
        <w:numPr>
          <w:ilvl w:val="1"/>
          <w:numId w:val="45"/>
        </w:numPr>
        <w:tabs>
          <w:tab w:val="left" w:pos="0"/>
        </w:tabs>
        <w:suppressAutoHyphens/>
        <w:ind w:left="0" w:firstLine="709"/>
        <w:contextualSpacing/>
        <w:jc w:val="both"/>
        <w:rPr>
          <w:rFonts w:eastAsia="Calibri"/>
          <w:sz w:val="22"/>
          <w:szCs w:val="22"/>
        </w:rPr>
      </w:pPr>
      <w:bookmarkStart w:id="7" w:name="_Hlk223096151"/>
      <w:r w:rsidRPr="00797827">
        <w:rPr>
          <w:rFonts w:eastAsia="Calibri"/>
          <w:sz w:val="22"/>
          <w:szCs w:val="22"/>
        </w:rPr>
        <w:t xml:space="preserve">Для целей настоящего раздела: </w:t>
      </w:r>
    </w:p>
    <w:p w14:paraId="6A17440E" w14:textId="77777777" w:rsidR="00DA65A2" w:rsidRPr="00797827" w:rsidRDefault="00DA65A2" w:rsidP="00DA65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797827">
        <w:rPr>
          <w:rFonts w:ascii="Times New Roman" w:eastAsia="Calibri" w:hAnsi="Times New Roman"/>
          <w:sz w:val="22"/>
          <w:szCs w:val="22"/>
          <w:lang w:val="ru-RU"/>
        </w:rPr>
        <w:t xml:space="preserve">«Конфиденциальная информация» (далее – КИ) – информация в любой форме (письменно, устно, посредством телефонной связи, электронной почты, съемных носителей информации, виртуальной комнаты данных, иное) переданная Раскрывающей Стороной Получающей Стороне, имеющая действительную или потенциальную ценность в силу неизвестности третьим лицам, к которой </w:t>
      </w:r>
      <w:r w:rsidRPr="00797827">
        <w:rPr>
          <w:rFonts w:ascii="Times New Roman" w:eastAsia="Calibri" w:hAnsi="Times New Roman"/>
          <w:sz w:val="22"/>
          <w:szCs w:val="22"/>
          <w:lang w:val="ru-RU"/>
        </w:rPr>
        <w:lastRenderedPageBreak/>
        <w:t xml:space="preserve">у третьих лиц нет свободного доступа на законном основании. К «Конфиденциальной информации» также относится содержание Договора.  </w:t>
      </w:r>
    </w:p>
    <w:p w14:paraId="199AB683" w14:textId="77777777" w:rsidR="00DA65A2" w:rsidRPr="00797827" w:rsidRDefault="00DA65A2" w:rsidP="00DA65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797827">
        <w:rPr>
          <w:rFonts w:ascii="Times New Roman" w:eastAsia="Calibri" w:hAnsi="Times New Roman"/>
          <w:sz w:val="22"/>
          <w:szCs w:val="22"/>
          <w:lang w:val="ru-RU"/>
        </w:rPr>
        <w:t xml:space="preserve">«Раскрывающая сторона» - для целей каждого обмена КИ Сторона (аффилированные лица, члены органа управления, работники, консультанты, инвесторы, представители), предоставляющая КИ другой Стороне; </w:t>
      </w:r>
    </w:p>
    <w:p w14:paraId="5F5888DE" w14:textId="77777777" w:rsidR="00DA65A2" w:rsidRPr="00797827" w:rsidRDefault="00DA65A2" w:rsidP="00DA65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797827">
        <w:rPr>
          <w:rFonts w:ascii="Times New Roman" w:eastAsia="Calibri" w:hAnsi="Times New Roman"/>
          <w:sz w:val="22"/>
          <w:szCs w:val="22"/>
          <w:lang w:val="ru-RU"/>
        </w:rPr>
        <w:t>«Получающая Сторона» - для целей каждого обмена КИ Сторона (аффилированные лица, члены органа управления, работники, консультанты, инвесторы, представители), которая получает КИ от другой Стороны;</w:t>
      </w:r>
    </w:p>
    <w:p w14:paraId="62879F36" w14:textId="77777777" w:rsidR="00DA65A2" w:rsidRPr="00797827" w:rsidRDefault="00DA65A2" w:rsidP="00DA65A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797827">
        <w:rPr>
          <w:rFonts w:ascii="Times New Roman" w:eastAsia="Calibri" w:hAnsi="Times New Roman"/>
          <w:sz w:val="22"/>
          <w:szCs w:val="22"/>
          <w:lang w:val="ru-RU"/>
        </w:rPr>
        <w:tab/>
        <w:t xml:space="preserve">«Разглашение Конфиденциальной Информации» - действие или бездействие, в результате которых КИ в любой форме (устной, письменной, иной форме, в т.ч. с использованием технических средств) становится известной третьим лицам без согласия Раскрывающей Стороны в нарушение Договора; </w:t>
      </w:r>
    </w:p>
    <w:p w14:paraId="07F3D069" w14:textId="77777777" w:rsidR="00DA65A2" w:rsidRPr="00797827" w:rsidRDefault="00DA65A2" w:rsidP="00DA65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797827">
        <w:rPr>
          <w:rFonts w:ascii="Times New Roman" w:eastAsia="Calibri" w:hAnsi="Times New Roman"/>
          <w:sz w:val="22"/>
          <w:szCs w:val="22"/>
          <w:lang w:val="ru-RU"/>
        </w:rPr>
        <w:t>«Режим Конфиденциальности» - правовые, организационные, технические и иные принимаемые меры по охране КИ.</w:t>
      </w:r>
    </w:p>
    <w:p w14:paraId="2F8EEDF0" w14:textId="77777777" w:rsidR="00DA65A2" w:rsidRPr="00797827" w:rsidRDefault="00DA65A2" w:rsidP="00DA65A2">
      <w:pPr>
        <w:numPr>
          <w:ilvl w:val="0"/>
          <w:numId w:val="44"/>
        </w:numPr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797827">
        <w:rPr>
          <w:rFonts w:ascii="Times New Roman" w:eastAsia="Calibri" w:hAnsi="Times New Roman"/>
          <w:sz w:val="22"/>
          <w:szCs w:val="22"/>
          <w:lang w:val="ru-RU"/>
        </w:rPr>
        <w:t xml:space="preserve">Получающая Сторона использует КИ исключительно в рамках предмета Договора обеспечивает Режим конфиденциальности. </w:t>
      </w:r>
    </w:p>
    <w:p w14:paraId="194AE6F5" w14:textId="77777777" w:rsidR="00DA65A2" w:rsidRPr="00797827" w:rsidRDefault="00DA65A2" w:rsidP="00DA65A2">
      <w:pPr>
        <w:numPr>
          <w:ilvl w:val="0"/>
          <w:numId w:val="44"/>
        </w:numPr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797827">
        <w:rPr>
          <w:rFonts w:ascii="Times New Roman" w:eastAsia="Calibri" w:hAnsi="Times New Roman"/>
          <w:sz w:val="22"/>
          <w:szCs w:val="22"/>
          <w:lang w:val="ru-RU"/>
        </w:rPr>
        <w:t xml:space="preserve">В рамках Договора Получающая сторона вправе в составе заявки на участие в закупках ПАО «НК «Роснефть» и Обществ Группы предоставлять сведения об опыте поставки МТР/выполнении работ/оказании услуг с ПАО «НК «Роснефть» и Обществами Группы в объеме, требуемом для предоставления таких сведений для участия в закупках. Предоставление таких сведений в данных целях не является Разглашением КИ, получение согласия Раскрывающей стороны не требуется. Под «Обществами Группы» следует понимать организации, включенные в Перечень взаимозависимых лиц Группы ПАО «НК «Роснефть», размещенный на сайте </w:t>
      </w:r>
      <w:r w:rsidRPr="00797827">
        <w:rPr>
          <w:rFonts w:ascii="Times New Roman" w:eastAsia="Calibri" w:hAnsi="Times New Roman"/>
          <w:sz w:val="22"/>
          <w:szCs w:val="22"/>
        </w:rPr>
        <w:t>www</w:t>
      </w:r>
      <w:r w:rsidRPr="00797827">
        <w:rPr>
          <w:rFonts w:ascii="Times New Roman" w:eastAsia="Calibri" w:hAnsi="Times New Roman"/>
          <w:sz w:val="22"/>
          <w:szCs w:val="22"/>
          <w:lang w:val="ru-RU"/>
        </w:rPr>
        <w:t>.</w:t>
      </w:r>
      <w:proofErr w:type="spellStart"/>
      <w:r w:rsidRPr="00797827">
        <w:rPr>
          <w:rFonts w:ascii="Times New Roman" w:eastAsia="Calibri" w:hAnsi="Times New Roman"/>
          <w:sz w:val="22"/>
          <w:szCs w:val="22"/>
        </w:rPr>
        <w:t>zakupki</w:t>
      </w:r>
      <w:proofErr w:type="spellEnd"/>
      <w:r w:rsidRPr="00797827">
        <w:rPr>
          <w:rFonts w:ascii="Times New Roman" w:eastAsia="Calibri" w:hAnsi="Times New Roman"/>
          <w:sz w:val="22"/>
          <w:szCs w:val="22"/>
          <w:lang w:val="ru-RU"/>
        </w:rPr>
        <w:t>.</w:t>
      </w:r>
      <w:proofErr w:type="spellStart"/>
      <w:r w:rsidRPr="00797827">
        <w:rPr>
          <w:rFonts w:ascii="Times New Roman" w:eastAsia="Calibri" w:hAnsi="Times New Roman"/>
          <w:sz w:val="22"/>
          <w:szCs w:val="22"/>
        </w:rPr>
        <w:t>rosneft</w:t>
      </w:r>
      <w:proofErr w:type="spellEnd"/>
      <w:r w:rsidRPr="00797827">
        <w:rPr>
          <w:rFonts w:ascii="Times New Roman" w:eastAsia="Calibri" w:hAnsi="Times New Roman"/>
          <w:sz w:val="22"/>
          <w:szCs w:val="22"/>
          <w:lang w:val="ru-RU"/>
        </w:rPr>
        <w:t>.</w:t>
      </w:r>
      <w:proofErr w:type="spellStart"/>
      <w:r w:rsidRPr="00797827">
        <w:rPr>
          <w:rFonts w:ascii="Times New Roman" w:eastAsia="Calibri" w:hAnsi="Times New Roman"/>
          <w:sz w:val="22"/>
          <w:szCs w:val="22"/>
        </w:rPr>
        <w:t>ru</w:t>
      </w:r>
      <w:proofErr w:type="spellEnd"/>
      <w:r w:rsidRPr="00797827">
        <w:rPr>
          <w:rFonts w:ascii="Times New Roman" w:eastAsia="Calibri" w:hAnsi="Times New Roman"/>
          <w:sz w:val="22"/>
          <w:szCs w:val="22"/>
          <w:lang w:val="ru-RU"/>
        </w:rPr>
        <w:t xml:space="preserve">. </w:t>
      </w:r>
    </w:p>
    <w:p w14:paraId="698B0584" w14:textId="77777777" w:rsidR="00DA65A2" w:rsidRPr="00797827" w:rsidRDefault="00DA65A2" w:rsidP="00DA65A2">
      <w:pPr>
        <w:numPr>
          <w:ilvl w:val="0"/>
          <w:numId w:val="44"/>
        </w:numPr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797827">
        <w:rPr>
          <w:rFonts w:ascii="Times New Roman" w:eastAsia="Calibri" w:hAnsi="Times New Roman"/>
          <w:sz w:val="22"/>
          <w:szCs w:val="22"/>
          <w:lang w:val="ru-RU"/>
        </w:rPr>
        <w:t xml:space="preserve"> Получающая Сторона без письменного согласия Раскрывающей Стороны не раскрывает её третьим лицам, за исключением, когда: а) обязанность раскрытия для Получающей Стороны установлена законодательством, вступившим в законную силу судебным решением, запросом государственного органа (в рамках компетенции и прямого указания в законе). До раскрытия КИ Получающая Сторона уведомит в письменном виде Раскрывающую Сторону о необходимости раскрытия и согласует с ней объем раскрытия; б) прямо предусмотрено Договором. </w:t>
      </w:r>
    </w:p>
    <w:p w14:paraId="155F81DB" w14:textId="7ABC38B1" w:rsidR="00DA65A2" w:rsidRPr="00797827" w:rsidRDefault="00DA65A2" w:rsidP="00DA65A2">
      <w:pPr>
        <w:numPr>
          <w:ilvl w:val="0"/>
          <w:numId w:val="44"/>
        </w:numPr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797827">
        <w:rPr>
          <w:rFonts w:ascii="Times New Roman" w:eastAsia="Calibri" w:hAnsi="Times New Roman"/>
          <w:sz w:val="22"/>
          <w:szCs w:val="22"/>
          <w:lang w:val="ru-RU"/>
        </w:rPr>
        <w:t xml:space="preserve">Передача КИ оформляется актом. Предоставление КИ с применением информационных систем фиксируется в журнале такой системы. Отсутствие акта либо фиксации в журнале системы не освобождает Получающую Сторону от ответственности. </w:t>
      </w:r>
    </w:p>
    <w:p w14:paraId="0C056D6D" w14:textId="77777777" w:rsidR="00DA65A2" w:rsidRPr="00797827" w:rsidRDefault="00DA65A2" w:rsidP="00DA65A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797827">
        <w:rPr>
          <w:rFonts w:ascii="Times New Roman" w:eastAsia="Calibri" w:hAnsi="Times New Roman"/>
          <w:sz w:val="22"/>
          <w:szCs w:val="22"/>
          <w:lang w:val="ru-RU"/>
        </w:rPr>
        <w:t>При разглашении КИ в нарушение Договора Получающая Сторона возмещает Раскрывающей Стороне реальный ущерб, причиненный таким Разглашением, упущенная выгода возмещению не подлежит.</w:t>
      </w:r>
    </w:p>
    <w:p w14:paraId="4743B149" w14:textId="5F2D529E" w:rsidR="00DA65A2" w:rsidRPr="00797827" w:rsidRDefault="00DA65A2" w:rsidP="00DA65A2">
      <w:pPr>
        <w:numPr>
          <w:ilvl w:val="0"/>
          <w:numId w:val="44"/>
        </w:numPr>
        <w:tabs>
          <w:tab w:val="left" w:pos="0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2"/>
          <w:szCs w:val="22"/>
          <w:lang w:val="ru-RU"/>
        </w:rPr>
      </w:pPr>
      <w:r w:rsidRPr="00797827">
        <w:rPr>
          <w:rFonts w:ascii="Times New Roman" w:eastAsia="Calibri" w:hAnsi="Times New Roman"/>
          <w:sz w:val="22"/>
          <w:szCs w:val="22"/>
          <w:lang w:val="ru-RU"/>
        </w:rPr>
        <w:t>Обязательства Получающей Стороны применительно к конкретной КИ действуют 5 (пять) лет с даты ее предоставления Получающей Стороне.</w:t>
      </w:r>
    </w:p>
    <w:bookmarkEnd w:id="7"/>
    <w:p w14:paraId="6FA4B06E" w14:textId="0B1AB2F9" w:rsidR="00FA2AD4" w:rsidRPr="00CF391C" w:rsidRDefault="00F507C0" w:rsidP="004A2D0E">
      <w:pPr>
        <w:pStyle w:val="aff0"/>
        <w:numPr>
          <w:ilvl w:val="0"/>
          <w:numId w:val="8"/>
        </w:numPr>
        <w:spacing w:before="120" w:after="120"/>
        <w:ind w:left="357" w:hanging="357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ПРОЧИЕ УСЛОВИЯ</w:t>
      </w:r>
    </w:p>
    <w:p w14:paraId="5ECC2E7D" w14:textId="77777777" w:rsidR="00D76F54" w:rsidRDefault="00E241AD" w:rsidP="00D76F54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18</w:t>
      </w:r>
      <w:r w:rsidR="008A351E">
        <w:rPr>
          <w:rFonts w:ascii="Times New Roman" w:hAnsi="Times New Roman" w:cs="Times New Roman"/>
          <w:sz w:val="22"/>
          <w:szCs w:val="22"/>
        </w:rPr>
        <w:t xml:space="preserve">.1. </w:t>
      </w:r>
      <w:r w:rsidR="008A351E" w:rsidRPr="00CF391C">
        <w:rPr>
          <w:rFonts w:ascii="Times New Roman" w:hAnsi="Times New Roman" w:cs="Times New Roman"/>
          <w:sz w:val="22"/>
          <w:szCs w:val="22"/>
        </w:rPr>
        <w:t xml:space="preserve">Любые приложения, изменения и дополнения к настоящему Договору действительны и являются неотъемлемой частью настоящего Договора при условии, если они совершены в письменной форме, подписаны надлежащим образом уполномоченными представителями Сторон и скреплены печатями Сторон. </w:t>
      </w:r>
    </w:p>
    <w:p w14:paraId="5A2066BF" w14:textId="77777777" w:rsidR="00D76F54" w:rsidRDefault="00E241AD" w:rsidP="00D76F54">
      <w:pPr>
        <w:pStyle w:val="Default"/>
        <w:ind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18</w:t>
      </w:r>
      <w:r w:rsidR="00D76F54">
        <w:rPr>
          <w:rFonts w:ascii="Times New Roman" w:hAnsi="Times New Roman" w:cs="Times New Roman"/>
          <w:sz w:val="22"/>
          <w:szCs w:val="22"/>
        </w:rPr>
        <w:t xml:space="preserve">.2. </w:t>
      </w:r>
      <w:r w:rsidR="00D76F54" w:rsidRPr="00D76F54">
        <w:rPr>
          <w:rFonts w:ascii="Times New Roman" w:eastAsia="MS Mincho" w:hAnsi="Times New Roman" w:cs="Times New Roman"/>
          <w:sz w:val="22"/>
          <w:szCs w:val="22"/>
        </w:rPr>
        <w:t>Стороны осуществляют переписку в рамках настоящего Договора по реквизитам Сторон указ</w:t>
      </w:r>
      <w:r w:rsidR="00D76F54">
        <w:rPr>
          <w:rFonts w:ascii="Times New Roman" w:eastAsia="MS Mincho" w:hAnsi="Times New Roman" w:cs="Times New Roman"/>
          <w:sz w:val="22"/>
          <w:szCs w:val="22"/>
        </w:rPr>
        <w:t xml:space="preserve">анным в разделе </w:t>
      </w:r>
      <w:r w:rsidR="00CE5AE4">
        <w:rPr>
          <w:rFonts w:ascii="Times New Roman" w:eastAsia="MS Mincho" w:hAnsi="Times New Roman" w:cs="Times New Roman"/>
          <w:sz w:val="22"/>
          <w:szCs w:val="22"/>
        </w:rPr>
        <w:t>19</w:t>
      </w:r>
      <w:r w:rsidR="00D76F54">
        <w:rPr>
          <w:rFonts w:ascii="Times New Roman" w:eastAsia="MS Mincho" w:hAnsi="Times New Roman" w:cs="Times New Roman"/>
          <w:sz w:val="22"/>
          <w:szCs w:val="22"/>
        </w:rPr>
        <w:t xml:space="preserve"> </w:t>
      </w:r>
      <w:r w:rsidR="00D76F54" w:rsidRPr="00D76F54">
        <w:rPr>
          <w:rFonts w:ascii="Times New Roman" w:eastAsia="MS Mincho" w:hAnsi="Times New Roman" w:cs="Times New Roman"/>
          <w:sz w:val="22"/>
          <w:szCs w:val="22"/>
        </w:rPr>
        <w:t>настоящего Договора. Переписка может осуществляться посредством почтовой, факсимильной связи, а также через электронную почту.</w:t>
      </w:r>
      <w:r w:rsidR="00D76F54" w:rsidRPr="00D76F54">
        <w:rPr>
          <w:rFonts w:ascii="Times New Roman" w:hAnsi="Times New Roman"/>
          <w:sz w:val="22"/>
          <w:szCs w:val="22"/>
        </w:rPr>
        <w:t xml:space="preserve"> </w:t>
      </w:r>
    </w:p>
    <w:p w14:paraId="28129876" w14:textId="77777777" w:rsidR="00D76F54" w:rsidRPr="009B7D7F" w:rsidRDefault="00D76F54" w:rsidP="009B7D7F">
      <w:pPr>
        <w:pStyle w:val="Default"/>
        <w:ind w:firstLine="709"/>
        <w:jc w:val="both"/>
        <w:rPr>
          <w:rFonts w:ascii="Times New Roman" w:hAnsi="Times New Roman"/>
          <w:sz w:val="22"/>
          <w:szCs w:val="22"/>
        </w:rPr>
      </w:pPr>
      <w:r w:rsidRPr="00D76F54">
        <w:rPr>
          <w:rFonts w:ascii="Times New Roman" w:hAnsi="Times New Roman"/>
          <w:sz w:val="22"/>
          <w:szCs w:val="22"/>
        </w:rPr>
        <w:t>Документы, переданные по факсимильной и электронной связи, имеют полную юридическую силу</w:t>
      </w:r>
      <w:r w:rsidR="009B7D7F">
        <w:rPr>
          <w:rFonts w:ascii="Times New Roman" w:hAnsi="Times New Roman"/>
          <w:sz w:val="22"/>
          <w:szCs w:val="22"/>
        </w:rPr>
        <w:t xml:space="preserve"> до получения оригинала. </w:t>
      </w:r>
      <w:r w:rsidRPr="00F507C0">
        <w:rPr>
          <w:rFonts w:ascii="Times New Roman" w:hAnsi="Times New Roman" w:cs="Times New Roman"/>
          <w:sz w:val="22"/>
          <w:szCs w:val="22"/>
        </w:rPr>
        <w:t>Оригинал документа должен быть направлен заказным письмом с уведомлением/ с описью вложения в течение</w:t>
      </w:r>
      <w:r>
        <w:rPr>
          <w:rFonts w:ascii="Times New Roman" w:hAnsi="Times New Roman"/>
          <w:sz w:val="22"/>
          <w:szCs w:val="22"/>
        </w:rPr>
        <w:t xml:space="preserve"> 10 (</w:t>
      </w:r>
      <w:r w:rsidRPr="00F507C0">
        <w:rPr>
          <w:rFonts w:ascii="Times New Roman" w:hAnsi="Times New Roman" w:cs="Times New Roman"/>
          <w:sz w:val="22"/>
          <w:szCs w:val="22"/>
        </w:rPr>
        <w:t>десяти</w:t>
      </w:r>
      <w:r>
        <w:rPr>
          <w:rFonts w:ascii="Times New Roman" w:hAnsi="Times New Roman"/>
          <w:sz w:val="22"/>
          <w:szCs w:val="22"/>
        </w:rPr>
        <w:t>)</w:t>
      </w:r>
      <w:r w:rsidRPr="00F507C0">
        <w:rPr>
          <w:rFonts w:ascii="Times New Roman" w:hAnsi="Times New Roman" w:cs="Times New Roman"/>
          <w:sz w:val="22"/>
          <w:szCs w:val="22"/>
        </w:rPr>
        <w:t xml:space="preserve"> рабочих дней, следующих за днем направления электронного сообщения. </w:t>
      </w:r>
      <w:r w:rsidRPr="00F507C0">
        <w:rPr>
          <w:rFonts w:ascii="Times New Roman" w:hAnsi="Times New Roman"/>
          <w:sz w:val="22"/>
          <w:szCs w:val="22"/>
        </w:rPr>
        <w:t xml:space="preserve">В случае не </w:t>
      </w:r>
      <w:r w:rsidRPr="00F507C0">
        <w:rPr>
          <w:rFonts w:ascii="Times New Roman" w:hAnsi="Times New Roman" w:cs="Times New Roman"/>
          <w:sz w:val="22"/>
          <w:szCs w:val="22"/>
        </w:rPr>
        <w:t>направления оригинала документа, если направление оригинала является обязательным по условиям Договора, Документ считается не направленным отправителем и не полученным получателем вне зависимости от фактического направления/получения его по электронным каналам связи.</w:t>
      </w:r>
      <w:r w:rsidRPr="00F507C0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</w:p>
    <w:p w14:paraId="6C6FAFFF" w14:textId="77777777" w:rsidR="00D76F54" w:rsidRPr="00D76F54" w:rsidRDefault="00D76F54" w:rsidP="00D76F54">
      <w:pPr>
        <w:pStyle w:val="Defaul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D76F54">
        <w:rPr>
          <w:rFonts w:ascii="Times New Roman" w:hAnsi="Times New Roman"/>
          <w:bCs/>
          <w:sz w:val="22"/>
          <w:szCs w:val="22"/>
        </w:rPr>
        <w:t xml:space="preserve">В случае возврата почтового отправления отправителю в связи с отсутствием адресата по указанному адресу или в связи с отказом адресата от получения почтового отправления, оно также считается надлежащим образом полученным Стороной, которой адресовано почтовое отправление. При отсутствии уведомления о получении письмо будет считаться полученным по прошествии 7 (семи) дней с момента отправки, если оно было направлено по адресу Стороны, указанному в разделе </w:t>
      </w:r>
      <w:r w:rsidR="00CE5AE4">
        <w:rPr>
          <w:rFonts w:ascii="Times New Roman" w:hAnsi="Times New Roman"/>
          <w:bCs/>
          <w:sz w:val="22"/>
          <w:szCs w:val="22"/>
        </w:rPr>
        <w:t>19</w:t>
      </w:r>
      <w:r w:rsidRPr="00D76F54">
        <w:rPr>
          <w:rFonts w:ascii="Times New Roman" w:hAnsi="Times New Roman"/>
          <w:bCs/>
          <w:sz w:val="22"/>
          <w:szCs w:val="22"/>
        </w:rPr>
        <w:t xml:space="preserve"> настоящего Договора.</w:t>
      </w:r>
    </w:p>
    <w:p w14:paraId="13BFAE45" w14:textId="77777777" w:rsidR="009B7D7F" w:rsidRDefault="00E241AD" w:rsidP="009B7D7F">
      <w:pPr>
        <w:pStyle w:val="Default"/>
        <w:ind w:firstLine="709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18</w:t>
      </w:r>
      <w:r w:rsidR="009B7D7F">
        <w:rPr>
          <w:rFonts w:ascii="Times New Roman" w:hAnsi="Times New Roman" w:cs="Times New Roman"/>
          <w:sz w:val="22"/>
          <w:szCs w:val="22"/>
        </w:rPr>
        <w:t>.3</w:t>
      </w:r>
      <w:r w:rsidR="008F026B" w:rsidRPr="00CF391C">
        <w:rPr>
          <w:rFonts w:ascii="Times New Roman" w:hAnsi="Times New Roman" w:cs="Times New Roman"/>
          <w:sz w:val="22"/>
          <w:szCs w:val="22"/>
        </w:rPr>
        <w:t>. Каждая Сторона обязана письменно уведомить об изменении своих реквизитов (в том числе изменение адреса, банковских реквизитов и т.д.) в течение 5</w:t>
      </w:r>
      <w:r w:rsidR="006E4E3D">
        <w:rPr>
          <w:rFonts w:ascii="Times New Roman" w:hAnsi="Times New Roman" w:cs="Times New Roman"/>
          <w:sz w:val="22"/>
          <w:szCs w:val="22"/>
        </w:rPr>
        <w:t xml:space="preserve"> (пяти)</w:t>
      </w:r>
      <w:r w:rsidR="008F026B" w:rsidRPr="00CF391C">
        <w:rPr>
          <w:rFonts w:ascii="Times New Roman" w:hAnsi="Times New Roman" w:cs="Times New Roman"/>
          <w:sz w:val="22"/>
          <w:szCs w:val="22"/>
        </w:rPr>
        <w:t xml:space="preserve"> рабочих дней с момента такого изменения (но в любом случае не позднее, чем за 5 </w:t>
      </w:r>
      <w:r w:rsidR="006E4E3D">
        <w:rPr>
          <w:rFonts w:ascii="Times New Roman" w:hAnsi="Times New Roman" w:cs="Times New Roman"/>
          <w:sz w:val="22"/>
          <w:szCs w:val="22"/>
        </w:rPr>
        <w:t xml:space="preserve">(пять) </w:t>
      </w:r>
      <w:r w:rsidR="009B7D7F">
        <w:rPr>
          <w:rFonts w:ascii="Times New Roman" w:hAnsi="Times New Roman" w:cs="Times New Roman"/>
          <w:sz w:val="22"/>
          <w:szCs w:val="22"/>
        </w:rPr>
        <w:t xml:space="preserve">рабочих дней до даты оплаты). </w:t>
      </w:r>
      <w:r w:rsidR="009B7D7F" w:rsidRPr="009B7D7F">
        <w:rPr>
          <w:rFonts w:ascii="Times New Roman" w:hAnsi="Times New Roman"/>
          <w:bCs/>
          <w:sz w:val="22"/>
          <w:szCs w:val="22"/>
        </w:rPr>
        <w:t xml:space="preserve">Уведомление производится путем направления другой Стороне заказного письма с уведомлением о вручении или посредством передачи уведомления под расписку уполномоченному лицу. При несоблюдении данного требования, корреспонденция, направленная Стороной-отправителем по последним известным ей адресам, считается доставленной Стороне-получателю надлежащим образом, а все неблагоприятные последствия несет Сторона-получатель. </w:t>
      </w:r>
    </w:p>
    <w:p w14:paraId="3B8D3E72" w14:textId="77777777" w:rsidR="009B7D7F" w:rsidRDefault="00E241AD" w:rsidP="009B7D7F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18</w:t>
      </w:r>
      <w:r w:rsidR="00FA372B" w:rsidRPr="009B7D7F">
        <w:rPr>
          <w:rFonts w:ascii="Times New Roman" w:hAnsi="Times New Roman" w:cs="Times New Roman"/>
          <w:sz w:val="22"/>
          <w:szCs w:val="22"/>
        </w:rPr>
        <w:t>.</w:t>
      </w:r>
      <w:r w:rsidR="009B7D7F" w:rsidRPr="009B7D7F">
        <w:rPr>
          <w:rFonts w:ascii="Times New Roman" w:hAnsi="Times New Roman" w:cs="Times New Roman"/>
          <w:sz w:val="22"/>
          <w:szCs w:val="22"/>
        </w:rPr>
        <w:t>4</w:t>
      </w:r>
      <w:r w:rsidR="00FA372B" w:rsidRPr="009B7D7F">
        <w:rPr>
          <w:rFonts w:ascii="Times New Roman" w:hAnsi="Times New Roman" w:cs="Times New Roman"/>
          <w:sz w:val="22"/>
          <w:szCs w:val="22"/>
        </w:rPr>
        <w:t xml:space="preserve">. </w:t>
      </w:r>
      <w:r w:rsidR="009B7D7F" w:rsidRPr="009B7D7F">
        <w:rPr>
          <w:rFonts w:ascii="Times New Roman" w:hAnsi="Times New Roman" w:cs="Times New Roman"/>
          <w:bCs/>
          <w:snapToGrid w:val="0"/>
          <w:sz w:val="22"/>
          <w:szCs w:val="22"/>
        </w:rPr>
        <w:t>За исключением случаев, прямо предусмотренных законом, Поставщик не имеет каких-либо прав на удержание Товара.</w:t>
      </w:r>
      <w:r w:rsidR="009B7D7F" w:rsidRPr="009B7D7F">
        <w:rPr>
          <w:rFonts w:ascii="Times New Roman" w:hAnsi="Times New Roman" w:cs="Times New Roman"/>
          <w:sz w:val="22"/>
          <w:szCs w:val="22"/>
        </w:rPr>
        <w:t xml:space="preserve"> </w:t>
      </w:r>
      <w:r w:rsidR="009B7D7F" w:rsidRPr="009B7D7F">
        <w:rPr>
          <w:rFonts w:ascii="Times New Roman" w:hAnsi="Times New Roman" w:cs="Times New Roman"/>
          <w:bCs/>
          <w:snapToGrid w:val="0"/>
          <w:sz w:val="22"/>
          <w:szCs w:val="22"/>
        </w:rPr>
        <w:t xml:space="preserve"> </w:t>
      </w:r>
    </w:p>
    <w:p w14:paraId="34A169CA" w14:textId="77777777" w:rsidR="00FA372B" w:rsidRPr="00CF391C" w:rsidRDefault="00E241AD" w:rsidP="00FA372B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18</w:t>
      </w:r>
      <w:r w:rsidR="009B7D7F">
        <w:rPr>
          <w:rFonts w:ascii="Times New Roman" w:hAnsi="Times New Roman" w:cs="Times New Roman"/>
          <w:sz w:val="22"/>
          <w:szCs w:val="22"/>
        </w:rPr>
        <w:t xml:space="preserve">.5. </w:t>
      </w:r>
      <w:r w:rsidR="00FA372B" w:rsidRPr="00CF391C">
        <w:rPr>
          <w:rFonts w:ascii="Times New Roman" w:hAnsi="Times New Roman" w:cs="Times New Roman"/>
          <w:sz w:val="22"/>
          <w:szCs w:val="22"/>
        </w:rPr>
        <w:t xml:space="preserve">Настоящий Договор составлен в письменной форме в </w:t>
      </w:r>
      <w:r w:rsidR="009B7D7F">
        <w:rPr>
          <w:rFonts w:ascii="Times New Roman" w:hAnsi="Times New Roman" w:cs="Times New Roman"/>
          <w:sz w:val="22"/>
          <w:szCs w:val="22"/>
        </w:rPr>
        <w:t>2 (</w:t>
      </w:r>
      <w:r w:rsidR="00FA372B" w:rsidRPr="00CF391C">
        <w:rPr>
          <w:rFonts w:ascii="Times New Roman" w:hAnsi="Times New Roman" w:cs="Times New Roman"/>
          <w:sz w:val="22"/>
          <w:szCs w:val="22"/>
        </w:rPr>
        <w:t>двух</w:t>
      </w:r>
      <w:r w:rsidR="009B7D7F">
        <w:rPr>
          <w:rFonts w:ascii="Times New Roman" w:hAnsi="Times New Roman" w:cs="Times New Roman"/>
          <w:sz w:val="22"/>
          <w:szCs w:val="22"/>
        </w:rPr>
        <w:t>)</w:t>
      </w:r>
      <w:r w:rsidR="00FA372B" w:rsidRPr="00CF391C">
        <w:rPr>
          <w:rFonts w:ascii="Times New Roman" w:hAnsi="Times New Roman" w:cs="Times New Roman"/>
          <w:sz w:val="22"/>
          <w:szCs w:val="22"/>
        </w:rPr>
        <w:t xml:space="preserve"> подлинных экземплярах, имеющих равную юридическую силу, один экземпляр для Покупателя и один экземпляр для Поставщика. </w:t>
      </w:r>
    </w:p>
    <w:p w14:paraId="2F644413" w14:textId="77777777" w:rsidR="00FA372B" w:rsidRPr="00CF391C" w:rsidRDefault="00E241AD" w:rsidP="00FA372B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18</w:t>
      </w:r>
      <w:r w:rsidR="009B7D7F">
        <w:rPr>
          <w:rFonts w:ascii="Times New Roman" w:hAnsi="Times New Roman" w:cs="Times New Roman"/>
          <w:sz w:val="22"/>
          <w:szCs w:val="22"/>
        </w:rPr>
        <w:t>.6</w:t>
      </w:r>
      <w:r w:rsidR="00FA372B" w:rsidRPr="00CF391C">
        <w:rPr>
          <w:rFonts w:ascii="Times New Roman" w:hAnsi="Times New Roman" w:cs="Times New Roman"/>
          <w:sz w:val="22"/>
          <w:szCs w:val="22"/>
        </w:rPr>
        <w:t xml:space="preserve">. В день подписания настоящего Договора вся предшествующая переписка, документы и переговоры между Сторонами по вопросам, являющимся предметом Договора, теряют силу. </w:t>
      </w:r>
    </w:p>
    <w:p w14:paraId="349450A3" w14:textId="77777777" w:rsidR="00FA372B" w:rsidRDefault="00E241AD" w:rsidP="00FA372B">
      <w:pPr>
        <w:pStyle w:val="Defaul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18</w:t>
      </w:r>
      <w:r w:rsidR="009B7D7F">
        <w:rPr>
          <w:rFonts w:ascii="Times New Roman" w:hAnsi="Times New Roman" w:cs="Times New Roman"/>
          <w:sz w:val="22"/>
          <w:szCs w:val="22"/>
        </w:rPr>
        <w:t>.7</w:t>
      </w:r>
      <w:r w:rsidR="00FA372B" w:rsidRPr="00CF391C">
        <w:rPr>
          <w:rFonts w:ascii="Times New Roman" w:hAnsi="Times New Roman" w:cs="Times New Roman"/>
          <w:sz w:val="22"/>
          <w:szCs w:val="22"/>
        </w:rPr>
        <w:t xml:space="preserve">. Настоящий Договор является действительным при наличии подписей уполномоченных представителей и печатей Сторон. </w:t>
      </w:r>
    </w:p>
    <w:p w14:paraId="38E65ED9" w14:textId="77777777" w:rsidR="006C3FEF" w:rsidRPr="00CF391C" w:rsidRDefault="006C3FEF" w:rsidP="006C3FEF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2"/>
          <w:szCs w:val="22"/>
          <w:lang w:val="ru-RU"/>
        </w:rPr>
      </w:pPr>
    </w:p>
    <w:p w14:paraId="78D1784E" w14:textId="77777777" w:rsidR="00EA4E4B" w:rsidRPr="00CF391C" w:rsidRDefault="00EA4E4B" w:rsidP="00EA4E4B">
      <w:pPr>
        <w:pStyle w:val="21"/>
        <w:tabs>
          <w:tab w:val="left" w:pos="540"/>
        </w:tabs>
        <w:ind w:left="709"/>
        <w:jc w:val="both"/>
        <w:rPr>
          <w:bCs/>
          <w:snapToGrid w:val="0"/>
          <w:sz w:val="22"/>
          <w:szCs w:val="22"/>
          <w:lang w:val="ru-RU"/>
        </w:rPr>
      </w:pPr>
      <w:r w:rsidRPr="00CF391C">
        <w:rPr>
          <w:bCs/>
          <w:snapToGrid w:val="0"/>
          <w:sz w:val="22"/>
          <w:szCs w:val="22"/>
          <w:lang w:val="ru-RU"/>
        </w:rPr>
        <w:t>Приложение:</w:t>
      </w:r>
    </w:p>
    <w:p w14:paraId="1701417F" w14:textId="77777777" w:rsidR="00EA4E4B" w:rsidRPr="00CF391C" w:rsidRDefault="000478E2" w:rsidP="00D55E91">
      <w:pPr>
        <w:pStyle w:val="21"/>
        <w:numPr>
          <w:ilvl w:val="0"/>
          <w:numId w:val="11"/>
        </w:numPr>
        <w:tabs>
          <w:tab w:val="left" w:pos="540"/>
        </w:tabs>
        <w:jc w:val="both"/>
        <w:rPr>
          <w:bCs/>
          <w:snapToGrid w:val="0"/>
          <w:sz w:val="22"/>
          <w:szCs w:val="22"/>
          <w:lang w:val="ru-RU"/>
        </w:rPr>
      </w:pPr>
      <w:r>
        <w:rPr>
          <w:bCs/>
          <w:snapToGrid w:val="0"/>
          <w:sz w:val="22"/>
          <w:szCs w:val="22"/>
          <w:lang w:val="ru-RU"/>
        </w:rPr>
        <w:t>Спецификация.</w:t>
      </w:r>
    </w:p>
    <w:p w14:paraId="263A740A" w14:textId="77777777" w:rsidR="00DE2946" w:rsidRDefault="00F83C3D" w:rsidP="00D55E91">
      <w:pPr>
        <w:pStyle w:val="21"/>
        <w:numPr>
          <w:ilvl w:val="0"/>
          <w:numId w:val="11"/>
        </w:numPr>
        <w:tabs>
          <w:tab w:val="left" w:pos="540"/>
        </w:tabs>
        <w:jc w:val="both"/>
        <w:rPr>
          <w:bCs/>
          <w:snapToGrid w:val="0"/>
          <w:sz w:val="22"/>
          <w:szCs w:val="22"/>
          <w:lang w:val="ru-RU"/>
        </w:rPr>
      </w:pPr>
      <w:r>
        <w:rPr>
          <w:bCs/>
          <w:snapToGrid w:val="0"/>
          <w:sz w:val="22"/>
          <w:szCs w:val="22"/>
          <w:lang w:val="ru-RU"/>
        </w:rPr>
        <w:t xml:space="preserve">Форма </w:t>
      </w:r>
      <w:r w:rsidR="00607542">
        <w:rPr>
          <w:bCs/>
          <w:snapToGrid w:val="0"/>
          <w:sz w:val="22"/>
          <w:szCs w:val="22"/>
          <w:lang w:val="ru-RU"/>
        </w:rPr>
        <w:t>Акт</w:t>
      </w:r>
      <w:r>
        <w:rPr>
          <w:bCs/>
          <w:snapToGrid w:val="0"/>
          <w:sz w:val="22"/>
          <w:szCs w:val="22"/>
          <w:lang w:val="ru-RU"/>
        </w:rPr>
        <w:t>а</w:t>
      </w:r>
      <w:r w:rsidR="00607542">
        <w:rPr>
          <w:bCs/>
          <w:snapToGrid w:val="0"/>
          <w:sz w:val="22"/>
          <w:szCs w:val="22"/>
          <w:lang w:val="ru-RU"/>
        </w:rPr>
        <w:t xml:space="preserve"> сверки</w:t>
      </w:r>
      <w:r w:rsidR="000478E2">
        <w:rPr>
          <w:bCs/>
          <w:snapToGrid w:val="0"/>
          <w:sz w:val="22"/>
          <w:szCs w:val="22"/>
          <w:lang w:val="ru-RU"/>
        </w:rPr>
        <w:t>.</w:t>
      </w:r>
    </w:p>
    <w:p w14:paraId="2B826160" w14:textId="77777777" w:rsidR="00607542" w:rsidRDefault="00F83C3D" w:rsidP="00D55E91">
      <w:pPr>
        <w:pStyle w:val="21"/>
        <w:numPr>
          <w:ilvl w:val="0"/>
          <w:numId w:val="11"/>
        </w:numPr>
        <w:tabs>
          <w:tab w:val="left" w:pos="540"/>
        </w:tabs>
        <w:jc w:val="both"/>
        <w:rPr>
          <w:bCs/>
          <w:snapToGrid w:val="0"/>
          <w:sz w:val="22"/>
          <w:szCs w:val="22"/>
          <w:lang w:val="ru-RU"/>
        </w:rPr>
      </w:pPr>
      <w:r>
        <w:rPr>
          <w:bCs/>
          <w:snapToGrid w:val="0"/>
          <w:sz w:val="22"/>
          <w:szCs w:val="22"/>
          <w:lang w:val="ru-RU"/>
        </w:rPr>
        <w:t xml:space="preserve">Форма </w:t>
      </w:r>
      <w:r w:rsidR="00607542">
        <w:rPr>
          <w:bCs/>
          <w:snapToGrid w:val="0"/>
          <w:sz w:val="22"/>
          <w:szCs w:val="22"/>
          <w:lang w:val="ru-RU"/>
        </w:rPr>
        <w:t>Акт</w:t>
      </w:r>
      <w:r>
        <w:rPr>
          <w:bCs/>
          <w:snapToGrid w:val="0"/>
          <w:sz w:val="22"/>
          <w:szCs w:val="22"/>
          <w:lang w:val="ru-RU"/>
        </w:rPr>
        <w:t>а</w:t>
      </w:r>
      <w:r w:rsidR="00607542">
        <w:rPr>
          <w:bCs/>
          <w:snapToGrid w:val="0"/>
          <w:sz w:val="22"/>
          <w:szCs w:val="22"/>
          <w:lang w:val="ru-RU"/>
        </w:rPr>
        <w:t xml:space="preserve"> о выявленных недостатках</w:t>
      </w:r>
      <w:r w:rsidR="000478E2">
        <w:rPr>
          <w:bCs/>
          <w:snapToGrid w:val="0"/>
          <w:sz w:val="22"/>
          <w:szCs w:val="22"/>
          <w:lang w:val="ru-RU"/>
        </w:rPr>
        <w:t>.</w:t>
      </w:r>
    </w:p>
    <w:p w14:paraId="43DE6D20" w14:textId="77777777" w:rsidR="00607542" w:rsidRDefault="00F83C3D" w:rsidP="00D55E91">
      <w:pPr>
        <w:pStyle w:val="21"/>
        <w:numPr>
          <w:ilvl w:val="0"/>
          <w:numId w:val="11"/>
        </w:numPr>
        <w:tabs>
          <w:tab w:val="left" w:pos="540"/>
        </w:tabs>
        <w:jc w:val="both"/>
        <w:rPr>
          <w:bCs/>
          <w:snapToGrid w:val="0"/>
          <w:sz w:val="22"/>
          <w:szCs w:val="22"/>
          <w:lang w:val="ru-RU"/>
        </w:rPr>
      </w:pPr>
      <w:r>
        <w:rPr>
          <w:bCs/>
          <w:snapToGrid w:val="0"/>
          <w:sz w:val="22"/>
          <w:szCs w:val="22"/>
          <w:lang w:val="ru-RU"/>
        </w:rPr>
        <w:t>Форма А</w:t>
      </w:r>
      <w:r w:rsidR="00FA372B">
        <w:rPr>
          <w:bCs/>
          <w:snapToGrid w:val="0"/>
          <w:sz w:val="22"/>
          <w:szCs w:val="22"/>
          <w:lang w:val="ru-RU"/>
        </w:rPr>
        <w:t>ктов по ответственному хранению.</w:t>
      </w:r>
    </w:p>
    <w:p w14:paraId="470D48E1" w14:textId="77777777" w:rsidR="00883483" w:rsidRPr="008D74AD" w:rsidRDefault="006E1CB5" w:rsidP="00772049">
      <w:pPr>
        <w:pStyle w:val="21"/>
        <w:numPr>
          <w:ilvl w:val="0"/>
          <w:numId w:val="11"/>
        </w:numPr>
        <w:tabs>
          <w:tab w:val="left" w:pos="540"/>
        </w:tabs>
        <w:jc w:val="both"/>
        <w:rPr>
          <w:bCs/>
          <w:snapToGrid w:val="0"/>
          <w:sz w:val="22"/>
          <w:szCs w:val="22"/>
          <w:lang w:val="ru-RU"/>
        </w:rPr>
      </w:pPr>
      <w:r>
        <w:rPr>
          <w:bCs/>
          <w:snapToGrid w:val="0"/>
          <w:sz w:val="22"/>
          <w:szCs w:val="22"/>
          <w:lang w:val="ru-RU"/>
        </w:rPr>
        <w:t xml:space="preserve">Форма </w:t>
      </w:r>
      <w:r w:rsidRPr="008D74AD">
        <w:rPr>
          <w:bCs/>
          <w:snapToGrid w:val="0"/>
          <w:sz w:val="22"/>
          <w:szCs w:val="22"/>
          <w:lang w:val="ru-RU"/>
        </w:rPr>
        <w:t>Уведомления об отгрузке</w:t>
      </w:r>
      <w:r w:rsidR="000478E2" w:rsidRPr="008D74AD">
        <w:rPr>
          <w:bCs/>
          <w:snapToGrid w:val="0"/>
          <w:sz w:val="22"/>
          <w:szCs w:val="22"/>
          <w:lang w:val="ru-RU"/>
        </w:rPr>
        <w:t>.</w:t>
      </w:r>
    </w:p>
    <w:p w14:paraId="63B1BAED" w14:textId="77777777" w:rsidR="00772049" w:rsidRPr="008D74AD" w:rsidRDefault="000478E2" w:rsidP="000478E2">
      <w:pPr>
        <w:pStyle w:val="21"/>
        <w:numPr>
          <w:ilvl w:val="0"/>
          <w:numId w:val="11"/>
        </w:numPr>
        <w:tabs>
          <w:tab w:val="left" w:pos="540"/>
        </w:tabs>
        <w:jc w:val="both"/>
        <w:rPr>
          <w:bCs/>
          <w:snapToGrid w:val="0"/>
          <w:sz w:val="22"/>
          <w:szCs w:val="22"/>
          <w:lang w:val="ru-RU"/>
        </w:rPr>
      </w:pPr>
      <w:r w:rsidRPr="008D74AD">
        <w:rPr>
          <w:bCs/>
          <w:snapToGrid w:val="0"/>
          <w:sz w:val="22"/>
          <w:szCs w:val="22"/>
          <w:lang w:val="ru-RU"/>
        </w:rPr>
        <w:t xml:space="preserve">Форма Весогабаритные характеристики груза.    </w:t>
      </w:r>
    </w:p>
    <w:p w14:paraId="345CF21C" w14:textId="77777777" w:rsidR="00772049" w:rsidRPr="008D74AD" w:rsidRDefault="00772049" w:rsidP="00772049">
      <w:pPr>
        <w:pStyle w:val="21"/>
        <w:numPr>
          <w:ilvl w:val="0"/>
          <w:numId w:val="11"/>
        </w:numPr>
        <w:tabs>
          <w:tab w:val="left" w:pos="540"/>
        </w:tabs>
        <w:jc w:val="both"/>
        <w:rPr>
          <w:bCs/>
          <w:snapToGrid w:val="0"/>
          <w:color w:val="000000" w:themeColor="text1"/>
          <w:sz w:val="22"/>
          <w:szCs w:val="22"/>
          <w:lang w:val="ru-RU"/>
        </w:rPr>
      </w:pPr>
      <w:r w:rsidRPr="008D74AD">
        <w:rPr>
          <w:bCs/>
          <w:snapToGrid w:val="0"/>
          <w:color w:val="000000" w:themeColor="text1"/>
          <w:sz w:val="22"/>
          <w:szCs w:val="22"/>
          <w:lang w:val="ru-RU"/>
        </w:rPr>
        <w:t>Требования к банковским гарантиям и банкам-гарантам.</w:t>
      </w:r>
    </w:p>
    <w:p w14:paraId="6CC0F81B" w14:textId="77777777" w:rsidR="000478E2" w:rsidRDefault="00772049" w:rsidP="00772049">
      <w:pPr>
        <w:pStyle w:val="21"/>
        <w:tabs>
          <w:tab w:val="left" w:pos="540"/>
        </w:tabs>
        <w:ind w:left="709"/>
        <w:jc w:val="both"/>
        <w:rPr>
          <w:bCs/>
          <w:snapToGrid w:val="0"/>
          <w:sz w:val="22"/>
          <w:szCs w:val="22"/>
          <w:lang w:val="ru-RU"/>
        </w:rPr>
      </w:pPr>
      <w:r w:rsidRPr="008D74AD">
        <w:rPr>
          <w:bCs/>
          <w:snapToGrid w:val="0"/>
          <w:color w:val="000000" w:themeColor="text1"/>
          <w:sz w:val="22"/>
          <w:szCs w:val="22"/>
          <w:lang w:val="ru-RU"/>
        </w:rPr>
        <w:t>7.1. Форма банковской гарантии</w:t>
      </w:r>
      <w:r w:rsidRPr="008D74AD">
        <w:rPr>
          <w:color w:val="000000" w:themeColor="text1"/>
          <w:szCs w:val="28"/>
          <w:lang w:val="ru-RU" w:eastAsia="ru-RU"/>
        </w:rPr>
        <w:t xml:space="preserve"> на возврат авансового платежа</w:t>
      </w:r>
      <w:r w:rsidR="008D74AD" w:rsidRPr="008D74AD">
        <w:rPr>
          <w:color w:val="000000" w:themeColor="text1"/>
          <w:szCs w:val="28"/>
          <w:lang w:val="ru-RU" w:eastAsia="ru-RU"/>
        </w:rPr>
        <w:t>.</w:t>
      </w:r>
      <w:r w:rsidR="000478E2">
        <w:rPr>
          <w:bCs/>
          <w:snapToGrid w:val="0"/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E68151" w14:textId="77777777" w:rsidR="00861712" w:rsidRPr="00C263B5" w:rsidRDefault="00D71A72" w:rsidP="004A2D0E">
      <w:pPr>
        <w:pStyle w:val="aff0"/>
        <w:numPr>
          <w:ilvl w:val="0"/>
          <w:numId w:val="8"/>
        </w:numPr>
        <w:spacing w:before="120" w:after="120"/>
        <w:ind w:left="357" w:hanging="357"/>
        <w:jc w:val="center"/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>АДРЕСА И РЕКВИЗИТЫ СТОРОН</w:t>
      </w:r>
    </w:p>
    <w:tbl>
      <w:tblPr>
        <w:tblW w:w="10254" w:type="dxa"/>
        <w:tblLook w:val="01E0" w:firstRow="1" w:lastRow="1" w:firstColumn="1" w:lastColumn="1" w:noHBand="0" w:noVBand="0"/>
      </w:tblPr>
      <w:tblGrid>
        <w:gridCol w:w="5211"/>
        <w:gridCol w:w="5043"/>
      </w:tblGrid>
      <w:tr w:rsidR="00936DB9" w:rsidRPr="00C263B5" w14:paraId="12B99671" w14:textId="77777777" w:rsidTr="00DC7F83">
        <w:tc>
          <w:tcPr>
            <w:tcW w:w="5211" w:type="dxa"/>
          </w:tcPr>
          <w:p w14:paraId="7AFBE713" w14:textId="77777777" w:rsidR="00EB5F6F" w:rsidRPr="00C263B5" w:rsidRDefault="00E241AD" w:rsidP="00266A70">
            <w:pPr>
              <w:pStyle w:val="21"/>
              <w:tabs>
                <w:tab w:val="num" w:pos="0"/>
                <w:tab w:val="left" w:pos="540"/>
              </w:tabs>
              <w:ind w:left="0" w:firstLine="601"/>
              <w:rPr>
                <w:bCs/>
                <w:snapToGrid w:val="0"/>
                <w:sz w:val="22"/>
                <w:szCs w:val="22"/>
                <w:lang w:val="ru-RU"/>
              </w:rPr>
            </w:pPr>
            <w:r>
              <w:rPr>
                <w:b/>
                <w:bCs/>
                <w:snapToGrid w:val="0"/>
                <w:sz w:val="22"/>
                <w:szCs w:val="22"/>
                <w:lang w:val="ru-RU"/>
              </w:rPr>
              <w:t>19</w:t>
            </w:r>
            <w:r w:rsidR="00317722" w:rsidRPr="00AB6E1B">
              <w:rPr>
                <w:b/>
                <w:bCs/>
                <w:snapToGrid w:val="0"/>
                <w:sz w:val="22"/>
                <w:szCs w:val="22"/>
                <w:lang w:val="ru-RU"/>
              </w:rPr>
              <w:t>.1.</w:t>
            </w:r>
            <w:r w:rsidR="00317722" w:rsidRPr="00C263B5">
              <w:rPr>
                <w:b/>
                <w:bCs/>
                <w:snapToGrid w:val="0"/>
                <w:sz w:val="22"/>
                <w:szCs w:val="22"/>
                <w:lang w:val="ru-RU"/>
              </w:rPr>
              <w:t xml:space="preserve"> </w:t>
            </w:r>
            <w:r w:rsidR="00EB5F6F" w:rsidRPr="00C263B5">
              <w:rPr>
                <w:b/>
                <w:bCs/>
                <w:snapToGrid w:val="0"/>
                <w:sz w:val="22"/>
                <w:szCs w:val="22"/>
                <w:lang w:val="ru-RU"/>
              </w:rPr>
              <w:t>Покупатель</w:t>
            </w:r>
            <w:r w:rsidR="00EB5F6F" w:rsidRPr="00C263B5">
              <w:rPr>
                <w:bCs/>
                <w:snapToGrid w:val="0"/>
                <w:sz w:val="22"/>
                <w:szCs w:val="22"/>
                <w:lang w:val="ru-RU"/>
              </w:rPr>
              <w:t>:</w:t>
            </w:r>
          </w:p>
          <w:p w14:paraId="2CDCBE43" w14:textId="77777777" w:rsidR="00800FD9" w:rsidRPr="00C263B5" w:rsidRDefault="00800FD9" w:rsidP="00C134FA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2"/>
                <w:szCs w:val="22"/>
                <w:lang w:val="ru-RU" w:eastAsia="ru-RU"/>
              </w:rPr>
            </w:pPr>
            <w:r w:rsidRPr="00C263B5">
              <w:rPr>
                <w:rFonts w:ascii="Times New Roman" w:eastAsia="Arial Unicode MS" w:hAnsi="Times New Roman"/>
                <w:b/>
                <w:sz w:val="22"/>
                <w:szCs w:val="22"/>
                <w:lang w:val="ru-RU" w:eastAsia="ru-RU"/>
              </w:rPr>
              <w:t>АО «ЦСД»</w:t>
            </w:r>
          </w:p>
          <w:p w14:paraId="2B7BDBA5" w14:textId="77777777" w:rsidR="00D71A72" w:rsidRDefault="00800FD9" w:rsidP="00D71A72">
            <w:pPr>
              <w:spacing w:after="0" w:line="240" w:lineRule="auto"/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</w:pPr>
            <w:r w:rsidRPr="00C263B5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>Юр.</w:t>
            </w:r>
            <w:r w:rsidR="00D71A72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 xml:space="preserve"> и почт. </w:t>
            </w:r>
            <w:r w:rsidRPr="00C263B5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 xml:space="preserve">адрес: </w:t>
            </w:r>
            <w:r w:rsidR="00D71A72" w:rsidRPr="00C263B5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 xml:space="preserve">690001, г. Владивосток, </w:t>
            </w:r>
          </w:p>
          <w:p w14:paraId="49A61179" w14:textId="77777777" w:rsidR="00D71A72" w:rsidRPr="00C263B5" w:rsidRDefault="00D71A72" w:rsidP="00D71A72">
            <w:pPr>
              <w:spacing w:after="0" w:line="240" w:lineRule="auto"/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</w:pPr>
            <w:r w:rsidRPr="00C263B5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 xml:space="preserve">ул. </w:t>
            </w:r>
            <w:proofErr w:type="spellStart"/>
            <w:r w:rsidRPr="00C263B5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>Дальзаводская</w:t>
            </w:r>
            <w:proofErr w:type="spellEnd"/>
            <w:r w:rsidRPr="00C263B5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>, 2</w:t>
            </w:r>
          </w:p>
          <w:p w14:paraId="02F92235" w14:textId="77777777" w:rsidR="00800FD9" w:rsidRPr="00C263B5" w:rsidRDefault="00800FD9" w:rsidP="00800FD9">
            <w:pPr>
              <w:spacing w:after="0" w:line="240" w:lineRule="auto"/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</w:pPr>
            <w:r w:rsidRPr="00C263B5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>ИНН 2536210349 КПП 253601001</w:t>
            </w:r>
          </w:p>
          <w:p w14:paraId="2AA1F72A" w14:textId="77777777" w:rsidR="00800FD9" w:rsidRPr="00C263B5" w:rsidRDefault="00800FD9" w:rsidP="00800FD9">
            <w:pPr>
              <w:spacing w:after="0" w:line="240" w:lineRule="auto"/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</w:pPr>
            <w:r w:rsidRPr="00C263B5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>р/счет 40702810800001775801</w:t>
            </w:r>
          </w:p>
          <w:p w14:paraId="2293CAAC" w14:textId="77777777" w:rsidR="00800FD9" w:rsidRPr="00C263B5" w:rsidRDefault="00800FD9" w:rsidP="00800FD9">
            <w:pPr>
              <w:spacing w:after="0" w:line="240" w:lineRule="auto"/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</w:pPr>
            <w:r w:rsidRPr="00C263B5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 xml:space="preserve">в ОАО АКБ «Приморье» </w:t>
            </w:r>
          </w:p>
          <w:p w14:paraId="1AD2ECBF" w14:textId="77777777" w:rsidR="00800FD9" w:rsidRPr="00C263B5" w:rsidRDefault="00800FD9" w:rsidP="00800FD9">
            <w:pPr>
              <w:spacing w:after="0" w:line="240" w:lineRule="auto"/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</w:pPr>
            <w:r w:rsidRPr="00C263B5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>г. Владивостока</w:t>
            </w:r>
          </w:p>
          <w:p w14:paraId="28D12112" w14:textId="77777777" w:rsidR="00800FD9" w:rsidRPr="00C263B5" w:rsidRDefault="00800FD9" w:rsidP="00800FD9">
            <w:pPr>
              <w:spacing w:after="0" w:line="240" w:lineRule="auto"/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</w:pPr>
            <w:r w:rsidRPr="00C263B5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>к/счет 30101810800000000795</w:t>
            </w:r>
          </w:p>
          <w:p w14:paraId="79EE8687" w14:textId="77777777" w:rsidR="00800FD9" w:rsidRPr="00C263B5" w:rsidRDefault="00800FD9" w:rsidP="00800FD9">
            <w:pPr>
              <w:spacing w:after="0" w:line="240" w:lineRule="auto"/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</w:pPr>
            <w:r w:rsidRPr="00C263B5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>БИК 040507795</w:t>
            </w:r>
          </w:p>
          <w:p w14:paraId="4EABE4D3" w14:textId="77777777" w:rsidR="00800FD9" w:rsidRPr="00C263B5" w:rsidRDefault="00800FD9" w:rsidP="00800FD9">
            <w:pPr>
              <w:spacing w:after="0" w:line="240" w:lineRule="auto"/>
              <w:outlineLvl w:val="0"/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</w:pPr>
            <w:r w:rsidRPr="00C263B5">
              <w:rPr>
                <w:rFonts w:ascii="Times New Roman" w:eastAsia="Arial Unicode MS" w:hAnsi="Times New Roman"/>
                <w:sz w:val="22"/>
                <w:szCs w:val="22"/>
                <w:lang w:val="ru-RU" w:eastAsia="ru-RU"/>
              </w:rPr>
              <w:t>Тел/факс:</w:t>
            </w:r>
            <w:r w:rsidRPr="00C263B5">
              <w:rPr>
                <w:rFonts w:ascii="Times New Roman" w:eastAsia="Arial Unicode MS" w:hAnsi="Times New Roman"/>
                <w:spacing w:val="4"/>
                <w:sz w:val="22"/>
                <w:szCs w:val="22"/>
                <w:lang w:val="ru-RU" w:eastAsia="ru-RU"/>
              </w:rPr>
              <w:t xml:space="preserve"> 8 (423)22</w:t>
            </w:r>
            <w:r w:rsidR="00BA404B" w:rsidRPr="00C263B5">
              <w:rPr>
                <w:rFonts w:ascii="Times New Roman" w:eastAsia="Arial Unicode MS" w:hAnsi="Times New Roman"/>
                <w:spacing w:val="4"/>
                <w:sz w:val="22"/>
                <w:szCs w:val="22"/>
                <w:lang w:val="ru-RU" w:eastAsia="ru-RU"/>
              </w:rPr>
              <w:t>2</w:t>
            </w:r>
            <w:r w:rsidRPr="00C263B5">
              <w:rPr>
                <w:rFonts w:ascii="Times New Roman" w:eastAsia="Arial Unicode MS" w:hAnsi="Times New Roman"/>
                <w:spacing w:val="4"/>
                <w:sz w:val="22"/>
                <w:szCs w:val="22"/>
                <w:lang w:val="ru-RU" w:eastAsia="ru-RU"/>
              </w:rPr>
              <w:t>-</w:t>
            </w:r>
            <w:r w:rsidR="00BA404B" w:rsidRPr="00C263B5">
              <w:rPr>
                <w:rFonts w:ascii="Times New Roman" w:eastAsia="Arial Unicode MS" w:hAnsi="Times New Roman"/>
                <w:spacing w:val="4"/>
                <w:sz w:val="22"/>
                <w:szCs w:val="22"/>
                <w:lang w:val="ru-RU" w:eastAsia="ru-RU"/>
              </w:rPr>
              <w:t>40</w:t>
            </w:r>
            <w:r w:rsidRPr="00C263B5">
              <w:rPr>
                <w:rFonts w:ascii="Times New Roman" w:eastAsia="Arial Unicode MS" w:hAnsi="Times New Roman"/>
                <w:spacing w:val="4"/>
                <w:sz w:val="22"/>
                <w:szCs w:val="22"/>
                <w:lang w:val="ru-RU" w:eastAsia="ru-RU"/>
              </w:rPr>
              <w:t>-</w:t>
            </w:r>
            <w:r w:rsidR="00BA404B" w:rsidRPr="00C263B5">
              <w:rPr>
                <w:rFonts w:ascii="Times New Roman" w:eastAsia="Arial Unicode MS" w:hAnsi="Times New Roman"/>
                <w:spacing w:val="4"/>
                <w:sz w:val="22"/>
                <w:szCs w:val="22"/>
                <w:lang w:val="ru-RU" w:eastAsia="ru-RU"/>
              </w:rPr>
              <w:t>10</w:t>
            </w:r>
          </w:p>
          <w:p w14:paraId="33764F31" w14:textId="77777777" w:rsidR="00EB5F6F" w:rsidRPr="006C3FEF" w:rsidRDefault="00800FD9" w:rsidP="00936DB9">
            <w:pPr>
              <w:pStyle w:val="21"/>
              <w:tabs>
                <w:tab w:val="num" w:pos="0"/>
                <w:tab w:val="left" w:pos="540"/>
              </w:tabs>
              <w:ind w:left="0"/>
              <w:jc w:val="both"/>
              <w:rPr>
                <w:rFonts w:eastAsia="Arial Unicode MS"/>
                <w:color w:val="000000"/>
                <w:spacing w:val="4"/>
                <w:sz w:val="22"/>
                <w:szCs w:val="22"/>
                <w:lang w:val="en-US" w:eastAsia="ru-RU"/>
              </w:rPr>
            </w:pPr>
            <w:r w:rsidRPr="00C263B5">
              <w:rPr>
                <w:rFonts w:eastAsia="Arial Unicode MS"/>
                <w:sz w:val="22"/>
                <w:szCs w:val="22"/>
                <w:lang w:val="en-US" w:eastAsia="ru-RU"/>
              </w:rPr>
              <w:t>e</w:t>
            </w:r>
            <w:r w:rsidRPr="006C3FEF">
              <w:rPr>
                <w:rFonts w:eastAsia="Arial Unicode MS"/>
                <w:sz w:val="22"/>
                <w:szCs w:val="22"/>
                <w:lang w:val="en-US" w:eastAsia="ru-RU"/>
              </w:rPr>
              <w:t>-</w:t>
            </w:r>
            <w:r w:rsidRPr="00C263B5">
              <w:rPr>
                <w:rFonts w:eastAsia="Arial Unicode MS"/>
                <w:sz w:val="22"/>
                <w:szCs w:val="22"/>
                <w:lang w:val="en-US" w:eastAsia="ru-RU"/>
              </w:rPr>
              <w:t>mail</w:t>
            </w:r>
            <w:r w:rsidRPr="006C3FEF">
              <w:rPr>
                <w:rFonts w:eastAsia="Arial Unicode MS"/>
                <w:sz w:val="22"/>
                <w:szCs w:val="22"/>
                <w:lang w:val="en-US" w:eastAsia="ru-RU"/>
              </w:rPr>
              <w:t>:</w:t>
            </w:r>
            <w:r w:rsidRPr="006C3FEF">
              <w:rPr>
                <w:rFonts w:eastAsia="Arial Unicode MS"/>
                <w:color w:val="000000"/>
                <w:spacing w:val="4"/>
                <w:sz w:val="22"/>
                <w:szCs w:val="22"/>
                <w:lang w:val="en-US" w:eastAsia="ru-RU"/>
              </w:rPr>
              <w:t xml:space="preserve"> </w:t>
            </w:r>
            <w:hyperlink r:id="rId8" w:history="1">
              <w:r w:rsidR="006C3FEF" w:rsidRPr="00D603C8">
                <w:rPr>
                  <w:rStyle w:val="aa"/>
                  <w:rFonts w:eastAsia="Arial Unicode MS"/>
                  <w:spacing w:val="4"/>
                  <w:sz w:val="22"/>
                  <w:szCs w:val="22"/>
                  <w:lang w:val="en-US" w:eastAsia="ru-RU"/>
                </w:rPr>
                <w:t>office@csdalzavod.ru</w:t>
              </w:r>
            </w:hyperlink>
            <w:r w:rsidR="006C3FEF">
              <w:rPr>
                <w:rFonts w:eastAsia="Arial Unicode MS"/>
                <w:color w:val="000000"/>
                <w:spacing w:val="4"/>
                <w:sz w:val="22"/>
                <w:szCs w:val="22"/>
                <w:lang w:val="en-US" w:eastAsia="ru-RU"/>
              </w:rPr>
              <w:t xml:space="preserve"> </w:t>
            </w:r>
            <w:hyperlink r:id="rId9" w:history="1"/>
          </w:p>
          <w:p w14:paraId="5CC8CACA" w14:textId="77777777" w:rsidR="00D363FF" w:rsidRPr="006C3FEF" w:rsidRDefault="00D363FF" w:rsidP="001C2D8F">
            <w:pPr>
              <w:pStyle w:val="21"/>
              <w:tabs>
                <w:tab w:val="num" w:pos="0"/>
                <w:tab w:val="left" w:pos="540"/>
              </w:tabs>
              <w:ind w:left="0"/>
              <w:jc w:val="both"/>
              <w:rPr>
                <w:rFonts w:ascii="Arial" w:eastAsia="Arial Unicode MS" w:hAnsi="Arial" w:cs="Arial Unicode MS"/>
                <w:color w:val="000000"/>
                <w:spacing w:val="4"/>
                <w:sz w:val="22"/>
                <w:szCs w:val="22"/>
                <w:lang w:val="en-US" w:eastAsia="ru-RU"/>
              </w:rPr>
            </w:pPr>
          </w:p>
          <w:p w14:paraId="2C1FC528" w14:textId="77777777" w:rsidR="004A2D0E" w:rsidRDefault="004A2D0E" w:rsidP="004A2D0E">
            <w:pPr>
              <w:pStyle w:val="21"/>
              <w:tabs>
                <w:tab w:val="left" w:pos="-284"/>
              </w:tabs>
              <w:ind w:left="0"/>
              <w:rPr>
                <w:rStyle w:val="aff1"/>
                <w:rFonts w:eastAsia="Arial Unicode MS"/>
                <w:i w:val="0"/>
                <w:sz w:val="22"/>
                <w:szCs w:val="22"/>
                <w:lang w:val="ru-RU"/>
              </w:rPr>
            </w:pPr>
            <w:r w:rsidRPr="00830E7C">
              <w:rPr>
                <w:rStyle w:val="aff1"/>
                <w:rFonts w:eastAsia="Arial Unicode MS"/>
                <w:i w:val="0"/>
                <w:sz w:val="22"/>
                <w:szCs w:val="22"/>
                <w:lang w:val="ru-RU"/>
              </w:rPr>
              <w:t>Заместитель исполнительного директора</w:t>
            </w:r>
          </w:p>
          <w:p w14:paraId="1E1885DF" w14:textId="59DB6399" w:rsidR="00CC2290" w:rsidRPr="004A2D0E" w:rsidRDefault="004A2D0E" w:rsidP="004A2D0E">
            <w:pPr>
              <w:pStyle w:val="21"/>
              <w:tabs>
                <w:tab w:val="num" w:pos="0"/>
                <w:tab w:val="left" w:pos="540"/>
              </w:tabs>
              <w:ind w:left="0"/>
              <w:jc w:val="both"/>
              <w:rPr>
                <w:rFonts w:ascii="Arial" w:eastAsia="Arial Unicode MS" w:hAnsi="Arial" w:cs="Arial Unicode MS"/>
                <w:color w:val="000000"/>
                <w:spacing w:val="4"/>
                <w:sz w:val="22"/>
                <w:szCs w:val="22"/>
                <w:lang w:val="ru-RU" w:eastAsia="ru-RU"/>
              </w:rPr>
            </w:pPr>
            <w:r w:rsidRPr="00830E7C">
              <w:rPr>
                <w:rStyle w:val="aff1"/>
                <w:rFonts w:eastAsia="Arial Unicode MS"/>
                <w:i w:val="0"/>
                <w:sz w:val="22"/>
                <w:szCs w:val="22"/>
                <w:lang w:val="ru-RU"/>
              </w:rPr>
              <w:t>по коммерческим вопросам</w:t>
            </w:r>
          </w:p>
          <w:p w14:paraId="413D201F" w14:textId="77777777" w:rsidR="004A2D0E" w:rsidRDefault="004A2D0E" w:rsidP="004A2D0E">
            <w:pPr>
              <w:pStyle w:val="21"/>
              <w:tabs>
                <w:tab w:val="num" w:pos="0"/>
                <w:tab w:val="left" w:pos="540"/>
              </w:tabs>
              <w:ind w:left="0"/>
              <w:jc w:val="both"/>
              <w:rPr>
                <w:rFonts w:eastAsia="Arial Unicode MS"/>
                <w:color w:val="000000"/>
                <w:spacing w:val="4"/>
                <w:sz w:val="22"/>
                <w:szCs w:val="22"/>
                <w:lang w:val="ru-RU" w:eastAsia="ru-RU"/>
              </w:rPr>
            </w:pPr>
            <w:r>
              <w:rPr>
                <w:rFonts w:eastAsia="Arial Unicode MS"/>
                <w:color w:val="000000"/>
                <w:spacing w:val="4"/>
                <w:sz w:val="22"/>
                <w:szCs w:val="22"/>
                <w:lang w:val="ru-RU" w:eastAsia="ru-RU"/>
              </w:rPr>
              <w:t>________________________/И. М. Ноур/</w:t>
            </w:r>
          </w:p>
          <w:p w14:paraId="64390949" w14:textId="77777777" w:rsidR="00CC2290" w:rsidRPr="009F2F83" w:rsidRDefault="00CC2290" w:rsidP="001C2D8F">
            <w:pPr>
              <w:pStyle w:val="21"/>
              <w:tabs>
                <w:tab w:val="num" w:pos="0"/>
                <w:tab w:val="left" w:pos="540"/>
              </w:tabs>
              <w:ind w:left="0"/>
              <w:jc w:val="both"/>
              <w:rPr>
                <w:rFonts w:ascii="Arial" w:eastAsia="Arial Unicode MS" w:hAnsi="Arial" w:cs="Arial Unicode MS"/>
                <w:color w:val="000000"/>
                <w:spacing w:val="4"/>
                <w:sz w:val="22"/>
                <w:szCs w:val="22"/>
                <w:lang w:val="en-US" w:eastAsia="ru-RU"/>
              </w:rPr>
            </w:pPr>
          </w:p>
        </w:tc>
        <w:tc>
          <w:tcPr>
            <w:tcW w:w="5043" w:type="dxa"/>
          </w:tcPr>
          <w:p w14:paraId="7B262070" w14:textId="77777777" w:rsidR="00EB5F6F" w:rsidRPr="00C263B5" w:rsidRDefault="00E241AD" w:rsidP="00936DB9">
            <w:pPr>
              <w:pStyle w:val="21"/>
              <w:tabs>
                <w:tab w:val="num" w:pos="0"/>
                <w:tab w:val="left" w:pos="540"/>
              </w:tabs>
              <w:ind w:left="0" w:firstLine="709"/>
              <w:jc w:val="center"/>
              <w:rPr>
                <w:bCs/>
                <w:snapToGrid w:val="0"/>
                <w:sz w:val="22"/>
                <w:szCs w:val="22"/>
                <w:lang w:val="ru-RU"/>
              </w:rPr>
            </w:pPr>
            <w:r>
              <w:rPr>
                <w:b/>
                <w:bCs/>
                <w:snapToGrid w:val="0"/>
                <w:sz w:val="22"/>
                <w:szCs w:val="22"/>
                <w:lang w:val="ru-RU"/>
              </w:rPr>
              <w:t>19</w:t>
            </w:r>
            <w:r w:rsidR="00317722" w:rsidRPr="00AB6E1B">
              <w:rPr>
                <w:b/>
                <w:bCs/>
                <w:snapToGrid w:val="0"/>
                <w:sz w:val="22"/>
                <w:szCs w:val="22"/>
                <w:lang w:val="ru-RU"/>
              </w:rPr>
              <w:t>.2.</w:t>
            </w:r>
            <w:r w:rsidR="00317722" w:rsidRPr="00C263B5">
              <w:rPr>
                <w:b/>
                <w:bCs/>
                <w:snapToGrid w:val="0"/>
                <w:sz w:val="22"/>
                <w:szCs w:val="22"/>
                <w:lang w:val="ru-RU"/>
              </w:rPr>
              <w:t xml:space="preserve"> </w:t>
            </w:r>
            <w:r w:rsidR="00EB5F6F" w:rsidRPr="00C263B5">
              <w:rPr>
                <w:b/>
                <w:bCs/>
                <w:snapToGrid w:val="0"/>
                <w:sz w:val="22"/>
                <w:szCs w:val="22"/>
                <w:lang w:val="ru-RU"/>
              </w:rPr>
              <w:t>Поставщик</w:t>
            </w:r>
            <w:r w:rsidR="00EB5F6F" w:rsidRPr="00C263B5">
              <w:rPr>
                <w:bCs/>
                <w:snapToGrid w:val="0"/>
                <w:sz w:val="22"/>
                <w:szCs w:val="22"/>
                <w:lang w:val="ru-RU"/>
              </w:rPr>
              <w:t>:</w:t>
            </w:r>
          </w:p>
          <w:p w14:paraId="00B7709D" w14:textId="77777777" w:rsidR="00EB5F6F" w:rsidRPr="00C263B5" w:rsidRDefault="00EB5F6F" w:rsidP="009B59D1">
            <w:pPr>
              <w:pStyle w:val="21"/>
              <w:tabs>
                <w:tab w:val="num" w:pos="0"/>
                <w:tab w:val="left" w:pos="540"/>
              </w:tabs>
              <w:ind w:left="0" w:firstLine="709"/>
              <w:jc w:val="both"/>
              <w:rPr>
                <w:bCs/>
                <w:snapToGrid w:val="0"/>
                <w:sz w:val="22"/>
                <w:szCs w:val="22"/>
                <w:lang w:val="ru-RU"/>
              </w:rPr>
            </w:pPr>
          </w:p>
          <w:p w14:paraId="1867D755" w14:textId="77777777" w:rsidR="00C34409" w:rsidRPr="00C263B5" w:rsidRDefault="00C34409" w:rsidP="009B59D1">
            <w:pPr>
              <w:pStyle w:val="21"/>
              <w:tabs>
                <w:tab w:val="num" w:pos="0"/>
                <w:tab w:val="left" w:pos="540"/>
              </w:tabs>
              <w:ind w:left="0" w:firstLine="709"/>
              <w:jc w:val="both"/>
              <w:rPr>
                <w:bCs/>
                <w:snapToGrid w:val="0"/>
                <w:sz w:val="22"/>
                <w:szCs w:val="22"/>
                <w:lang w:val="ru-RU"/>
              </w:rPr>
            </w:pPr>
          </w:p>
          <w:p w14:paraId="62BC965E" w14:textId="77777777" w:rsidR="00C34409" w:rsidRPr="00C263B5" w:rsidRDefault="00C34409" w:rsidP="009B59D1">
            <w:pPr>
              <w:pStyle w:val="21"/>
              <w:tabs>
                <w:tab w:val="num" w:pos="0"/>
                <w:tab w:val="left" w:pos="540"/>
              </w:tabs>
              <w:ind w:left="0" w:firstLine="709"/>
              <w:jc w:val="both"/>
              <w:rPr>
                <w:bCs/>
                <w:snapToGrid w:val="0"/>
                <w:sz w:val="22"/>
                <w:szCs w:val="22"/>
                <w:lang w:val="ru-RU"/>
              </w:rPr>
            </w:pPr>
          </w:p>
          <w:p w14:paraId="77E18C38" w14:textId="77777777" w:rsidR="00C34409" w:rsidRPr="00C263B5" w:rsidRDefault="00C34409" w:rsidP="009B59D1">
            <w:pPr>
              <w:pStyle w:val="21"/>
              <w:tabs>
                <w:tab w:val="num" w:pos="0"/>
                <w:tab w:val="left" w:pos="540"/>
              </w:tabs>
              <w:ind w:left="0" w:firstLine="709"/>
              <w:jc w:val="both"/>
              <w:rPr>
                <w:bCs/>
                <w:snapToGrid w:val="0"/>
                <w:sz w:val="22"/>
                <w:szCs w:val="22"/>
                <w:lang w:val="ru-RU"/>
              </w:rPr>
            </w:pPr>
          </w:p>
          <w:p w14:paraId="22CD3070" w14:textId="77777777" w:rsidR="00C34409" w:rsidRPr="00C263B5" w:rsidRDefault="00C34409" w:rsidP="009B59D1">
            <w:pPr>
              <w:pStyle w:val="21"/>
              <w:tabs>
                <w:tab w:val="num" w:pos="0"/>
                <w:tab w:val="left" w:pos="540"/>
              </w:tabs>
              <w:ind w:left="0" w:firstLine="709"/>
              <w:jc w:val="both"/>
              <w:rPr>
                <w:bCs/>
                <w:snapToGrid w:val="0"/>
                <w:sz w:val="22"/>
                <w:szCs w:val="22"/>
                <w:lang w:val="ru-RU"/>
              </w:rPr>
            </w:pPr>
          </w:p>
          <w:p w14:paraId="34C80856" w14:textId="77777777" w:rsidR="00C34409" w:rsidRPr="00C263B5" w:rsidRDefault="00C34409" w:rsidP="009B59D1">
            <w:pPr>
              <w:pStyle w:val="21"/>
              <w:tabs>
                <w:tab w:val="num" w:pos="0"/>
                <w:tab w:val="left" w:pos="540"/>
              </w:tabs>
              <w:ind w:left="0" w:firstLine="709"/>
              <w:jc w:val="both"/>
              <w:rPr>
                <w:bCs/>
                <w:snapToGrid w:val="0"/>
                <w:sz w:val="22"/>
                <w:szCs w:val="22"/>
                <w:lang w:val="ru-RU"/>
              </w:rPr>
            </w:pPr>
          </w:p>
          <w:p w14:paraId="78F4A84D" w14:textId="77777777" w:rsidR="00C34409" w:rsidRPr="00C263B5" w:rsidRDefault="00C34409" w:rsidP="009B59D1">
            <w:pPr>
              <w:pStyle w:val="21"/>
              <w:tabs>
                <w:tab w:val="num" w:pos="0"/>
                <w:tab w:val="left" w:pos="540"/>
              </w:tabs>
              <w:ind w:left="0" w:firstLine="709"/>
              <w:jc w:val="both"/>
              <w:rPr>
                <w:bCs/>
                <w:snapToGrid w:val="0"/>
                <w:sz w:val="22"/>
                <w:szCs w:val="22"/>
                <w:lang w:val="ru-RU"/>
              </w:rPr>
            </w:pPr>
          </w:p>
          <w:p w14:paraId="5CE982BD" w14:textId="77777777" w:rsidR="00C34409" w:rsidRPr="00C263B5" w:rsidRDefault="00C34409" w:rsidP="009B59D1">
            <w:pPr>
              <w:pStyle w:val="21"/>
              <w:tabs>
                <w:tab w:val="num" w:pos="0"/>
                <w:tab w:val="left" w:pos="540"/>
              </w:tabs>
              <w:ind w:left="0" w:firstLine="709"/>
              <w:jc w:val="both"/>
              <w:rPr>
                <w:bCs/>
                <w:snapToGrid w:val="0"/>
                <w:sz w:val="22"/>
                <w:szCs w:val="22"/>
                <w:lang w:val="ru-RU"/>
              </w:rPr>
            </w:pPr>
          </w:p>
          <w:p w14:paraId="054974BD" w14:textId="77777777" w:rsidR="00C34409" w:rsidRPr="00C263B5" w:rsidRDefault="00C34409" w:rsidP="009B59D1">
            <w:pPr>
              <w:pStyle w:val="21"/>
              <w:tabs>
                <w:tab w:val="num" w:pos="0"/>
                <w:tab w:val="left" w:pos="540"/>
              </w:tabs>
              <w:ind w:left="0" w:firstLine="709"/>
              <w:jc w:val="both"/>
              <w:rPr>
                <w:bCs/>
                <w:snapToGrid w:val="0"/>
                <w:sz w:val="22"/>
                <w:szCs w:val="22"/>
                <w:lang w:val="ru-RU"/>
              </w:rPr>
            </w:pPr>
          </w:p>
          <w:p w14:paraId="6E103599" w14:textId="77777777" w:rsidR="00C34409" w:rsidRPr="00C263B5" w:rsidRDefault="00C34409" w:rsidP="009B59D1">
            <w:pPr>
              <w:pStyle w:val="21"/>
              <w:tabs>
                <w:tab w:val="num" w:pos="0"/>
                <w:tab w:val="left" w:pos="540"/>
              </w:tabs>
              <w:ind w:left="0" w:firstLine="709"/>
              <w:jc w:val="both"/>
              <w:rPr>
                <w:bCs/>
                <w:snapToGrid w:val="0"/>
                <w:sz w:val="22"/>
                <w:szCs w:val="22"/>
                <w:lang w:val="ru-RU"/>
              </w:rPr>
            </w:pPr>
          </w:p>
          <w:p w14:paraId="7EE51E99" w14:textId="77777777" w:rsidR="00C34409" w:rsidRPr="00C263B5" w:rsidRDefault="00C34409" w:rsidP="009B59D1">
            <w:pPr>
              <w:pStyle w:val="21"/>
              <w:tabs>
                <w:tab w:val="num" w:pos="0"/>
                <w:tab w:val="left" w:pos="540"/>
              </w:tabs>
              <w:ind w:left="0" w:firstLine="709"/>
              <w:jc w:val="both"/>
              <w:rPr>
                <w:bCs/>
                <w:snapToGrid w:val="0"/>
                <w:sz w:val="22"/>
                <w:szCs w:val="22"/>
                <w:lang w:val="ru-RU"/>
              </w:rPr>
            </w:pPr>
          </w:p>
          <w:p w14:paraId="36D3C2B4" w14:textId="77777777" w:rsidR="00C34409" w:rsidRPr="00C263B5" w:rsidRDefault="00C34409" w:rsidP="009B59D1">
            <w:pPr>
              <w:pStyle w:val="21"/>
              <w:tabs>
                <w:tab w:val="num" w:pos="0"/>
                <w:tab w:val="left" w:pos="540"/>
              </w:tabs>
              <w:ind w:left="0" w:firstLine="709"/>
              <w:jc w:val="both"/>
              <w:rPr>
                <w:bCs/>
                <w:snapToGrid w:val="0"/>
                <w:sz w:val="22"/>
                <w:szCs w:val="22"/>
                <w:lang w:val="ru-RU"/>
              </w:rPr>
            </w:pPr>
          </w:p>
          <w:p w14:paraId="74E13540" w14:textId="77777777" w:rsidR="00C34409" w:rsidRPr="00C263B5" w:rsidRDefault="00C34409" w:rsidP="009B59D1">
            <w:pPr>
              <w:pStyle w:val="21"/>
              <w:tabs>
                <w:tab w:val="num" w:pos="0"/>
                <w:tab w:val="left" w:pos="540"/>
              </w:tabs>
              <w:ind w:left="0" w:firstLine="709"/>
              <w:jc w:val="both"/>
              <w:rPr>
                <w:bCs/>
                <w:snapToGrid w:val="0"/>
                <w:sz w:val="22"/>
                <w:szCs w:val="22"/>
                <w:lang w:val="ru-RU"/>
              </w:rPr>
            </w:pPr>
          </w:p>
          <w:p w14:paraId="7EC4CB7C" w14:textId="77777777" w:rsidR="00C34409" w:rsidRPr="00C263B5" w:rsidRDefault="00C34409" w:rsidP="009B59D1">
            <w:pPr>
              <w:pStyle w:val="21"/>
              <w:tabs>
                <w:tab w:val="num" w:pos="0"/>
                <w:tab w:val="left" w:pos="540"/>
              </w:tabs>
              <w:ind w:left="0" w:firstLine="709"/>
              <w:jc w:val="both"/>
              <w:rPr>
                <w:bCs/>
                <w:snapToGrid w:val="0"/>
                <w:sz w:val="22"/>
                <w:szCs w:val="22"/>
                <w:lang w:val="ru-RU"/>
              </w:rPr>
            </w:pPr>
          </w:p>
          <w:p w14:paraId="5EBF6256" w14:textId="77777777" w:rsidR="00C34409" w:rsidRPr="00C263B5" w:rsidRDefault="00C34409" w:rsidP="009B59D1">
            <w:pPr>
              <w:pStyle w:val="21"/>
              <w:tabs>
                <w:tab w:val="num" w:pos="0"/>
                <w:tab w:val="left" w:pos="540"/>
              </w:tabs>
              <w:ind w:left="0" w:firstLine="709"/>
              <w:jc w:val="both"/>
              <w:rPr>
                <w:bCs/>
                <w:snapToGrid w:val="0"/>
                <w:sz w:val="22"/>
                <w:szCs w:val="22"/>
                <w:lang w:val="ru-RU"/>
              </w:rPr>
            </w:pPr>
          </w:p>
          <w:p w14:paraId="6F2C54AE" w14:textId="77777777" w:rsidR="00EB5F6F" w:rsidRPr="00C263B5" w:rsidRDefault="00EB5F6F" w:rsidP="00C34409">
            <w:pPr>
              <w:pStyle w:val="21"/>
              <w:tabs>
                <w:tab w:val="num" w:pos="0"/>
                <w:tab w:val="left" w:pos="540"/>
              </w:tabs>
              <w:ind w:left="0" w:firstLine="709"/>
              <w:jc w:val="both"/>
              <w:rPr>
                <w:bCs/>
                <w:snapToGrid w:val="0"/>
                <w:sz w:val="22"/>
                <w:szCs w:val="22"/>
                <w:lang w:val="ru-RU"/>
              </w:rPr>
            </w:pPr>
          </w:p>
        </w:tc>
      </w:tr>
    </w:tbl>
    <w:p w14:paraId="74CD3102" w14:textId="77777777" w:rsidR="00D363FF" w:rsidRDefault="00D363FF" w:rsidP="009F2F83">
      <w:pPr>
        <w:pStyle w:val="21"/>
        <w:tabs>
          <w:tab w:val="num" w:pos="0"/>
          <w:tab w:val="left" w:pos="540"/>
        </w:tabs>
        <w:ind w:left="0"/>
        <w:jc w:val="both"/>
        <w:rPr>
          <w:rFonts w:eastAsia="Arial Unicode MS"/>
          <w:color w:val="000000"/>
          <w:spacing w:val="4"/>
          <w:sz w:val="22"/>
          <w:szCs w:val="22"/>
          <w:lang w:val="ru-RU" w:eastAsia="ru-RU"/>
        </w:rPr>
      </w:pPr>
    </w:p>
    <w:sectPr w:rsidR="00D363FF" w:rsidSect="006C3FEF">
      <w:footerReference w:type="default" r:id="rId10"/>
      <w:footerReference w:type="first" r:id="rId11"/>
      <w:pgSz w:w="11907" w:h="16840" w:code="9"/>
      <w:pgMar w:top="539" w:right="850" w:bottom="993" w:left="1276" w:header="142" w:footer="35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8EC3F" w14:textId="77777777" w:rsidR="008432EF" w:rsidRDefault="008432EF" w:rsidP="001A62DB">
      <w:r>
        <w:separator/>
      </w:r>
    </w:p>
    <w:p w14:paraId="7F6C0EAA" w14:textId="77777777" w:rsidR="008432EF" w:rsidRDefault="008432EF"/>
  </w:endnote>
  <w:endnote w:type="continuationSeparator" w:id="0">
    <w:p w14:paraId="728AFF52" w14:textId="77777777" w:rsidR="008432EF" w:rsidRDefault="008432EF" w:rsidP="001A62DB">
      <w:r>
        <w:continuationSeparator/>
      </w:r>
    </w:p>
    <w:p w14:paraId="5971E2CD" w14:textId="77777777" w:rsidR="008432EF" w:rsidRDefault="008432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E1341" w14:textId="77777777" w:rsidR="007D03F5" w:rsidRDefault="007D03F5" w:rsidP="003F7D13">
    <w:pPr>
      <w:pStyle w:val="a5"/>
      <w:tabs>
        <w:tab w:val="clear" w:pos="4320"/>
        <w:tab w:val="clear" w:pos="8640"/>
        <w:tab w:val="left" w:pos="1114"/>
      </w:tabs>
    </w:pPr>
    <w:proofErr w:type="spellStart"/>
    <w:r w:rsidRPr="003F7D13">
      <w:t>Покупател</w:t>
    </w:r>
    <w:r>
      <w:t>ь</w:t>
    </w:r>
    <w:proofErr w:type="spellEnd"/>
    <w:r>
      <w:t>: _______________________</w:t>
    </w:r>
    <w:r>
      <w:tab/>
    </w:r>
    <w:r>
      <w:tab/>
    </w:r>
    <w:r>
      <w:tab/>
    </w:r>
    <w:r>
      <w:tab/>
    </w:r>
    <w:r>
      <w:rPr>
        <w:lang w:val="ru-RU"/>
      </w:rPr>
      <w:t xml:space="preserve">                                    </w:t>
    </w:r>
    <w:proofErr w:type="spellStart"/>
    <w:r w:rsidRPr="003F7D13">
      <w:t>Поставщик</w:t>
    </w:r>
    <w:proofErr w:type="spellEnd"/>
    <w:r w:rsidRPr="003F7D13">
      <w:t>: _______________________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83A5" w14:textId="77777777" w:rsidR="007D03F5" w:rsidRDefault="007D03F5" w:rsidP="0067191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838FE" w14:textId="77777777" w:rsidR="008432EF" w:rsidRDefault="008432EF" w:rsidP="001A62DB">
      <w:r>
        <w:separator/>
      </w:r>
    </w:p>
    <w:p w14:paraId="782F378B" w14:textId="77777777" w:rsidR="008432EF" w:rsidRDefault="008432EF"/>
  </w:footnote>
  <w:footnote w:type="continuationSeparator" w:id="0">
    <w:p w14:paraId="3E998C23" w14:textId="77777777" w:rsidR="008432EF" w:rsidRDefault="008432EF" w:rsidP="001A62DB">
      <w:r>
        <w:continuationSeparator/>
      </w:r>
    </w:p>
    <w:p w14:paraId="23A1E173" w14:textId="77777777" w:rsidR="008432EF" w:rsidRDefault="008432E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55E2D"/>
    <w:multiLevelType w:val="multilevel"/>
    <w:tmpl w:val="583AFA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6AB073B"/>
    <w:multiLevelType w:val="multilevel"/>
    <w:tmpl w:val="40AA4AE4"/>
    <w:lvl w:ilvl="0">
      <w:start w:val="4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130492"/>
    <w:multiLevelType w:val="hybridMultilevel"/>
    <w:tmpl w:val="FA9CE472"/>
    <w:lvl w:ilvl="0" w:tplc="54ACB602">
      <w:start w:val="1"/>
      <w:numFmt w:val="bullet"/>
      <w:pStyle w:val="ListBullets"/>
      <w:lvlText w:val=""/>
      <w:lvlJc w:val="left"/>
      <w:pPr>
        <w:tabs>
          <w:tab w:val="num" w:pos="737"/>
        </w:tabs>
        <w:ind w:left="737" w:hanging="337"/>
      </w:pPr>
      <w:rPr>
        <w:rFonts w:ascii="Symbol" w:hAnsi="Symbol" w:hint="default"/>
        <w:color w:val="000000"/>
      </w:rPr>
    </w:lvl>
    <w:lvl w:ilvl="1" w:tplc="FFFFFFFF">
      <w:start w:val="1"/>
      <w:numFmt w:val="bullet"/>
      <w:lvlText w:val=""/>
      <w:lvlJc w:val="left"/>
      <w:pPr>
        <w:tabs>
          <w:tab w:val="num" w:pos="80"/>
        </w:tabs>
        <w:ind w:left="80" w:hanging="360"/>
      </w:pPr>
      <w:rPr>
        <w:rFonts w:ascii="Symbol" w:hAnsi="Symbol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240"/>
        </w:tabs>
        <w:ind w:left="2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960"/>
        </w:tabs>
        <w:ind w:left="2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3680"/>
        </w:tabs>
        <w:ind w:left="3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4400"/>
        </w:tabs>
        <w:ind w:left="4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120"/>
        </w:tabs>
        <w:ind w:left="5120" w:hanging="360"/>
      </w:pPr>
      <w:rPr>
        <w:rFonts w:ascii="Wingdings" w:hAnsi="Wingdings" w:hint="default"/>
      </w:rPr>
    </w:lvl>
  </w:abstractNum>
  <w:abstractNum w:abstractNumId="3" w15:restartNumberingAfterBreak="0">
    <w:nsid w:val="0B590BCF"/>
    <w:multiLevelType w:val="multilevel"/>
    <w:tmpl w:val="46A451E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4" w15:restartNumberingAfterBreak="0">
    <w:nsid w:val="0C9D0ABB"/>
    <w:multiLevelType w:val="multilevel"/>
    <w:tmpl w:val="B2CA9364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594D86"/>
    <w:multiLevelType w:val="singleLevel"/>
    <w:tmpl w:val="9226502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DC3324A"/>
    <w:multiLevelType w:val="multilevel"/>
    <w:tmpl w:val="63008B4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lang w:val="ru-MD"/>
      </w:rPr>
    </w:lvl>
    <w:lvl w:ilvl="1">
      <w:start w:val="1"/>
      <w:numFmt w:val="decimal"/>
      <w:isLgl/>
      <w:lvlText w:val="%1.%2."/>
      <w:lvlJc w:val="left"/>
      <w:pPr>
        <w:tabs>
          <w:tab w:val="num" w:pos="5878"/>
        </w:tabs>
        <w:ind w:left="5878" w:hanging="1200"/>
      </w:pPr>
      <w:rPr>
        <w:rFonts w:cs="Times New Roman" w:hint="default"/>
        <w:b w:val="0"/>
        <w:i w:val="0"/>
        <w:sz w:val="24"/>
        <w:szCs w:val="24"/>
        <w:lang w:val="ru-RU"/>
      </w:rPr>
    </w:lvl>
    <w:lvl w:ilvl="2">
      <w:start w:val="1"/>
      <w:numFmt w:val="decimal"/>
      <w:isLgl/>
      <w:lvlText w:val="%1.%2.%3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7" w15:restartNumberingAfterBreak="0">
    <w:nsid w:val="0FE3243A"/>
    <w:multiLevelType w:val="multilevel"/>
    <w:tmpl w:val="DE0C1436"/>
    <w:lvl w:ilvl="0">
      <w:start w:val="19"/>
      <w:numFmt w:val="decimal"/>
      <w:lvlText w:val="%1."/>
      <w:lvlJc w:val="left"/>
      <w:pPr>
        <w:ind w:left="480" w:hanging="480"/>
      </w:pPr>
      <w:rPr>
        <w:rFonts w:eastAsia="MS Mincho" w:hint="default"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hint="default"/>
      </w:rPr>
    </w:lvl>
  </w:abstractNum>
  <w:abstractNum w:abstractNumId="8" w15:restartNumberingAfterBreak="0">
    <w:nsid w:val="18DF6095"/>
    <w:multiLevelType w:val="multilevel"/>
    <w:tmpl w:val="EDEC1C42"/>
    <w:lvl w:ilvl="0">
      <w:start w:val="10"/>
      <w:numFmt w:val="decimal"/>
      <w:lvlText w:val="%1."/>
      <w:lvlJc w:val="left"/>
      <w:pPr>
        <w:ind w:left="600" w:hanging="600"/>
      </w:pPr>
      <w:rPr>
        <w:rFonts w:eastAsia="Times New Roman" w:hint="default"/>
        <w:color w:val="000000"/>
      </w:rPr>
    </w:lvl>
    <w:lvl w:ilvl="1">
      <w:start w:val="13"/>
      <w:numFmt w:val="decimal"/>
      <w:lvlText w:val="%1.%2."/>
      <w:lvlJc w:val="left"/>
      <w:pPr>
        <w:ind w:left="1309" w:hanging="60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</w:rPr>
    </w:lvl>
  </w:abstractNum>
  <w:abstractNum w:abstractNumId="9" w15:restartNumberingAfterBreak="0">
    <w:nsid w:val="1B3447F2"/>
    <w:multiLevelType w:val="multilevel"/>
    <w:tmpl w:val="797CE8A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205D4609"/>
    <w:multiLevelType w:val="multilevel"/>
    <w:tmpl w:val="2DE6547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1" w15:restartNumberingAfterBreak="0">
    <w:nsid w:val="21690183"/>
    <w:multiLevelType w:val="singleLevel"/>
    <w:tmpl w:val="71684432"/>
    <w:lvl w:ilvl="0">
      <w:start w:val="1"/>
      <w:numFmt w:val="decimal"/>
      <w:pStyle w:val="Numberedlist"/>
      <w:lvlText w:val="%1."/>
      <w:lvlJc w:val="left"/>
      <w:pPr>
        <w:tabs>
          <w:tab w:val="num" w:pos="1276"/>
        </w:tabs>
        <w:ind w:left="1276" w:hanging="426"/>
      </w:pPr>
      <w:rPr>
        <w:rFonts w:hint="default"/>
      </w:rPr>
    </w:lvl>
  </w:abstractNum>
  <w:abstractNum w:abstractNumId="12" w15:restartNumberingAfterBreak="0">
    <w:nsid w:val="24627B43"/>
    <w:multiLevelType w:val="multilevel"/>
    <w:tmpl w:val="F87C603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700E4D"/>
    <w:multiLevelType w:val="multilevel"/>
    <w:tmpl w:val="8AE8462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7330FE"/>
    <w:multiLevelType w:val="multilevel"/>
    <w:tmpl w:val="B9184D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76B00AC"/>
    <w:multiLevelType w:val="multilevel"/>
    <w:tmpl w:val="05C229C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CB26566"/>
    <w:multiLevelType w:val="multilevel"/>
    <w:tmpl w:val="D26E6B2C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9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7" w15:restartNumberingAfterBreak="0">
    <w:nsid w:val="2ECD3721"/>
    <w:multiLevelType w:val="multilevel"/>
    <w:tmpl w:val="E5FC9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CDF6A9B"/>
    <w:multiLevelType w:val="multilevel"/>
    <w:tmpl w:val="503C70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FAF696B"/>
    <w:multiLevelType w:val="multilevel"/>
    <w:tmpl w:val="0934491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20" w:hanging="1800"/>
      </w:pPr>
      <w:rPr>
        <w:rFonts w:hint="default"/>
      </w:rPr>
    </w:lvl>
  </w:abstractNum>
  <w:abstractNum w:abstractNumId="20" w15:restartNumberingAfterBreak="0">
    <w:nsid w:val="40AF488E"/>
    <w:multiLevelType w:val="multilevel"/>
    <w:tmpl w:val="A7D07A8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65E3EEA"/>
    <w:multiLevelType w:val="hybridMultilevel"/>
    <w:tmpl w:val="9DC29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16122"/>
    <w:multiLevelType w:val="multilevel"/>
    <w:tmpl w:val="4232C3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4CD9746D"/>
    <w:multiLevelType w:val="multilevel"/>
    <w:tmpl w:val="68CCFB7C"/>
    <w:lvl w:ilvl="0">
      <w:start w:val="16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24" w15:restartNumberingAfterBreak="0">
    <w:nsid w:val="509E0E80"/>
    <w:multiLevelType w:val="multilevel"/>
    <w:tmpl w:val="469C4AFE"/>
    <w:styleLink w:val="StyleBulleted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94"/>
        </w:tabs>
        <w:ind w:left="79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26346C"/>
    <w:multiLevelType w:val="multilevel"/>
    <w:tmpl w:val="AD4CAF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25A15B0"/>
    <w:multiLevelType w:val="multilevel"/>
    <w:tmpl w:val="910E2FEA"/>
    <w:lvl w:ilvl="0">
      <w:start w:val="10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34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2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6195344"/>
    <w:multiLevelType w:val="hybridMultilevel"/>
    <w:tmpl w:val="E6420FA0"/>
    <w:lvl w:ilvl="0" w:tplc="E5A6C59E">
      <w:start w:val="20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59822554"/>
    <w:multiLevelType w:val="multilevel"/>
    <w:tmpl w:val="822C578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846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abstractNum w:abstractNumId="29" w15:restartNumberingAfterBreak="0">
    <w:nsid w:val="59B96673"/>
    <w:multiLevelType w:val="hybridMultilevel"/>
    <w:tmpl w:val="D47406BC"/>
    <w:lvl w:ilvl="0" w:tplc="DDACD326">
      <w:start w:val="19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5B01109A"/>
    <w:multiLevelType w:val="multilevel"/>
    <w:tmpl w:val="D37E2BEC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auto"/>
      </w:rPr>
    </w:lvl>
  </w:abstractNum>
  <w:abstractNum w:abstractNumId="31" w15:restartNumberingAfterBreak="0">
    <w:nsid w:val="5CED3ED4"/>
    <w:multiLevelType w:val="multilevel"/>
    <w:tmpl w:val="3D74E2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32" w15:restartNumberingAfterBreak="0">
    <w:nsid w:val="63AA3C94"/>
    <w:multiLevelType w:val="multilevel"/>
    <w:tmpl w:val="10608C3E"/>
    <w:lvl w:ilvl="0">
      <w:start w:val="1"/>
      <w:numFmt w:val="decimal"/>
      <w:pStyle w:val="HeadingLevel1"/>
      <w:suff w:val="space"/>
      <w:lvlText w:val="%1."/>
      <w:lvlJc w:val="left"/>
      <w:pPr>
        <w:ind w:left="360" w:hanging="20"/>
      </w:pPr>
      <w:rPr>
        <w:rFonts w:hint="default"/>
      </w:rPr>
    </w:lvl>
    <w:lvl w:ilvl="1">
      <w:start w:val="1"/>
      <w:numFmt w:val="decimal"/>
      <w:pStyle w:val="HeadingLevel2"/>
      <w:lvlText w:val="%1.%2."/>
      <w:lvlJc w:val="left"/>
      <w:pPr>
        <w:tabs>
          <w:tab w:val="num" w:pos="792"/>
        </w:tabs>
        <w:ind w:left="792" w:hanging="452"/>
      </w:pPr>
      <w:rPr>
        <w:rFonts w:hint="default"/>
      </w:rPr>
    </w:lvl>
    <w:lvl w:ilvl="2">
      <w:start w:val="1"/>
      <w:numFmt w:val="decimal"/>
      <w:pStyle w:val="HeadingLevel3"/>
      <w:lvlText w:val="%1.%2.%3."/>
      <w:lvlJc w:val="left"/>
      <w:pPr>
        <w:tabs>
          <w:tab w:val="num" w:pos="907"/>
        </w:tabs>
        <w:ind w:left="1224" w:hanging="884"/>
      </w:pPr>
      <w:rPr>
        <w:rFonts w:hint="default"/>
      </w:rPr>
    </w:lvl>
    <w:lvl w:ilvl="3">
      <w:start w:val="1"/>
      <w:numFmt w:val="decimal"/>
      <w:pStyle w:val="HeadingLevel4"/>
      <w:lvlText w:val="%1.%2.%3.%4."/>
      <w:lvlJc w:val="left"/>
      <w:pPr>
        <w:tabs>
          <w:tab w:val="num" w:pos="1800"/>
        </w:tabs>
        <w:ind w:left="1728" w:hanging="1388"/>
      </w:pPr>
      <w:rPr>
        <w:rFonts w:hint="default"/>
      </w:rPr>
    </w:lvl>
    <w:lvl w:ilvl="4">
      <w:start w:val="1"/>
      <w:numFmt w:val="decimal"/>
      <w:pStyle w:val="HeadingLevel5"/>
      <w:lvlText w:val="%1.%2.%3.%4.%5."/>
      <w:lvlJc w:val="left"/>
      <w:pPr>
        <w:tabs>
          <w:tab w:val="num" w:pos="2520"/>
        </w:tabs>
        <w:ind w:left="2232" w:hanging="18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2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29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340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3980"/>
      </w:pPr>
      <w:rPr>
        <w:rFonts w:hint="default"/>
      </w:rPr>
    </w:lvl>
  </w:abstractNum>
  <w:abstractNum w:abstractNumId="33" w15:restartNumberingAfterBreak="0">
    <w:nsid w:val="63B278C6"/>
    <w:multiLevelType w:val="multilevel"/>
    <w:tmpl w:val="D92896C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800145A"/>
    <w:multiLevelType w:val="multilevel"/>
    <w:tmpl w:val="FE0CA9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A911713"/>
    <w:multiLevelType w:val="multilevel"/>
    <w:tmpl w:val="D03E68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B6556AD"/>
    <w:multiLevelType w:val="multilevel"/>
    <w:tmpl w:val="CF3A5C20"/>
    <w:lvl w:ilvl="0">
      <w:start w:val="10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6D467312"/>
    <w:multiLevelType w:val="multilevel"/>
    <w:tmpl w:val="B532CD8A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38" w15:restartNumberingAfterBreak="0">
    <w:nsid w:val="6F7F2F7F"/>
    <w:multiLevelType w:val="multilevel"/>
    <w:tmpl w:val="9BC09EE2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1523098"/>
    <w:multiLevelType w:val="multilevel"/>
    <w:tmpl w:val="0234F5C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1D13F45"/>
    <w:multiLevelType w:val="hybridMultilevel"/>
    <w:tmpl w:val="F00ED818"/>
    <w:lvl w:ilvl="0" w:tplc="6BAC3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37A60FF"/>
    <w:multiLevelType w:val="singleLevel"/>
    <w:tmpl w:val="BB982F10"/>
    <w:lvl w:ilvl="0">
      <w:start w:val="1"/>
      <w:numFmt w:val="bullet"/>
      <w:pStyle w:val="Listbullets0"/>
      <w:lvlText w:val=""/>
      <w:lvlJc w:val="left"/>
      <w:pPr>
        <w:tabs>
          <w:tab w:val="num" w:pos="1213"/>
        </w:tabs>
        <w:ind w:left="357" w:firstLine="493"/>
      </w:pPr>
      <w:rPr>
        <w:rFonts w:ascii="Symbol" w:hAnsi="Symbol" w:hint="default"/>
      </w:rPr>
    </w:lvl>
  </w:abstractNum>
  <w:abstractNum w:abstractNumId="42" w15:restartNumberingAfterBreak="0">
    <w:nsid w:val="756D1BB0"/>
    <w:multiLevelType w:val="multilevel"/>
    <w:tmpl w:val="70E68042"/>
    <w:lvl w:ilvl="0">
      <w:start w:val="4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DEF031C"/>
    <w:multiLevelType w:val="multilevel"/>
    <w:tmpl w:val="24842D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5F3067"/>
    <w:multiLevelType w:val="hybridMultilevel"/>
    <w:tmpl w:val="3C808F5A"/>
    <w:lvl w:ilvl="0" w:tplc="0419000F"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2"/>
  </w:num>
  <w:num w:numId="4">
    <w:abstractNumId w:val="32"/>
  </w:num>
  <w:num w:numId="5">
    <w:abstractNumId w:val="41"/>
  </w:num>
  <w:num w:numId="6">
    <w:abstractNumId w:val="11"/>
  </w:num>
  <w:num w:numId="7">
    <w:abstractNumId w:val="5"/>
  </w:num>
  <w:num w:numId="8">
    <w:abstractNumId w:val="17"/>
  </w:num>
  <w:num w:numId="9">
    <w:abstractNumId w:val="42"/>
  </w:num>
  <w:num w:numId="10">
    <w:abstractNumId w:val="25"/>
  </w:num>
  <w:num w:numId="11">
    <w:abstractNumId w:val="40"/>
  </w:num>
  <w:num w:numId="12">
    <w:abstractNumId w:val="22"/>
  </w:num>
  <w:num w:numId="13">
    <w:abstractNumId w:val="37"/>
  </w:num>
  <w:num w:numId="14">
    <w:abstractNumId w:val="36"/>
  </w:num>
  <w:num w:numId="15">
    <w:abstractNumId w:val="4"/>
  </w:num>
  <w:num w:numId="16">
    <w:abstractNumId w:val="30"/>
  </w:num>
  <w:num w:numId="17">
    <w:abstractNumId w:val="28"/>
  </w:num>
  <w:num w:numId="18">
    <w:abstractNumId w:val="3"/>
  </w:num>
  <w:num w:numId="19">
    <w:abstractNumId w:val="16"/>
  </w:num>
  <w:num w:numId="20">
    <w:abstractNumId w:val="15"/>
  </w:num>
  <w:num w:numId="21">
    <w:abstractNumId w:val="34"/>
  </w:num>
  <w:num w:numId="22">
    <w:abstractNumId w:val="20"/>
  </w:num>
  <w:num w:numId="23">
    <w:abstractNumId w:val="12"/>
  </w:num>
  <w:num w:numId="24">
    <w:abstractNumId w:val="7"/>
  </w:num>
  <w:num w:numId="25">
    <w:abstractNumId w:val="13"/>
  </w:num>
  <w:num w:numId="26">
    <w:abstractNumId w:val="31"/>
    <w:lvlOverride w:ilvl="0">
      <w:lvl w:ilvl="0">
        <w:start w:val="3"/>
        <w:numFmt w:val="decimal"/>
        <w:lvlText w:val="%1."/>
        <w:lvlJc w:val="left"/>
        <w:pPr>
          <w:tabs>
            <w:tab w:val="num" w:pos="0"/>
          </w:tabs>
          <w:ind w:left="360" w:hanging="360"/>
        </w:p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0"/>
        </w:pPr>
        <w:rPr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584" w:hanging="72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2016" w:hanging="72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2808" w:hanging="108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3240" w:hanging="108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4032" w:hanging="144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4464" w:hanging="144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5256" w:hanging="1800"/>
        </w:pPr>
      </w:lvl>
    </w:lvlOverride>
  </w:num>
  <w:num w:numId="27">
    <w:abstractNumId w:val="1"/>
  </w:num>
  <w:num w:numId="28">
    <w:abstractNumId w:val="43"/>
  </w:num>
  <w:num w:numId="29">
    <w:abstractNumId w:val="33"/>
  </w:num>
  <w:num w:numId="30">
    <w:abstractNumId w:val="14"/>
  </w:num>
  <w:num w:numId="31">
    <w:abstractNumId w:val="27"/>
  </w:num>
  <w:num w:numId="32">
    <w:abstractNumId w:val="6"/>
  </w:num>
  <w:num w:numId="33">
    <w:abstractNumId w:val="44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</w:num>
  <w:num w:numId="36">
    <w:abstractNumId w:val="29"/>
  </w:num>
  <w:num w:numId="37">
    <w:abstractNumId w:val="26"/>
  </w:num>
  <w:num w:numId="38">
    <w:abstractNumId w:val="19"/>
  </w:num>
  <w:num w:numId="39">
    <w:abstractNumId w:val="39"/>
  </w:num>
  <w:num w:numId="40">
    <w:abstractNumId w:val="0"/>
  </w:num>
  <w:num w:numId="41">
    <w:abstractNumId w:val="35"/>
  </w:num>
  <w:num w:numId="42">
    <w:abstractNumId w:val="8"/>
  </w:num>
  <w:num w:numId="43">
    <w:abstractNumId w:val="23"/>
  </w:num>
  <w:num w:numId="44">
    <w:abstractNumId w:val="21"/>
  </w:num>
  <w:num w:numId="45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707276,#e3e4e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51C"/>
    <w:rsid w:val="00000D98"/>
    <w:rsid w:val="00001059"/>
    <w:rsid w:val="000028F5"/>
    <w:rsid w:val="000030D1"/>
    <w:rsid w:val="000034AE"/>
    <w:rsid w:val="00004FA0"/>
    <w:rsid w:val="00005784"/>
    <w:rsid w:val="0000646D"/>
    <w:rsid w:val="00006B03"/>
    <w:rsid w:val="00006B6B"/>
    <w:rsid w:val="00006E30"/>
    <w:rsid w:val="000113D2"/>
    <w:rsid w:val="00014D7D"/>
    <w:rsid w:val="000157AE"/>
    <w:rsid w:val="00015979"/>
    <w:rsid w:val="00016CE4"/>
    <w:rsid w:val="00016E5D"/>
    <w:rsid w:val="00017CB8"/>
    <w:rsid w:val="00020871"/>
    <w:rsid w:val="0002173F"/>
    <w:rsid w:val="000231E4"/>
    <w:rsid w:val="000232DE"/>
    <w:rsid w:val="0002393C"/>
    <w:rsid w:val="00023E04"/>
    <w:rsid w:val="000257E7"/>
    <w:rsid w:val="00026542"/>
    <w:rsid w:val="00026752"/>
    <w:rsid w:val="00026F72"/>
    <w:rsid w:val="00027010"/>
    <w:rsid w:val="000275C5"/>
    <w:rsid w:val="00030D6D"/>
    <w:rsid w:val="00031327"/>
    <w:rsid w:val="00033364"/>
    <w:rsid w:val="00036DE2"/>
    <w:rsid w:val="00040669"/>
    <w:rsid w:val="00042AF5"/>
    <w:rsid w:val="0004437D"/>
    <w:rsid w:val="00044C80"/>
    <w:rsid w:val="00044D85"/>
    <w:rsid w:val="00047749"/>
    <w:rsid w:val="000478E2"/>
    <w:rsid w:val="000478E8"/>
    <w:rsid w:val="00050CC1"/>
    <w:rsid w:val="00051471"/>
    <w:rsid w:val="000523E6"/>
    <w:rsid w:val="0005320F"/>
    <w:rsid w:val="00053955"/>
    <w:rsid w:val="00053B89"/>
    <w:rsid w:val="00053E9B"/>
    <w:rsid w:val="000557DA"/>
    <w:rsid w:val="0005617E"/>
    <w:rsid w:val="000573F4"/>
    <w:rsid w:val="000576C5"/>
    <w:rsid w:val="000579F7"/>
    <w:rsid w:val="0006047E"/>
    <w:rsid w:val="00060D74"/>
    <w:rsid w:val="000624D1"/>
    <w:rsid w:val="00062E0A"/>
    <w:rsid w:val="00062E2C"/>
    <w:rsid w:val="000654AE"/>
    <w:rsid w:val="000672E1"/>
    <w:rsid w:val="00067E07"/>
    <w:rsid w:val="00075F05"/>
    <w:rsid w:val="00076605"/>
    <w:rsid w:val="00077398"/>
    <w:rsid w:val="00077C52"/>
    <w:rsid w:val="000815CF"/>
    <w:rsid w:val="0008271C"/>
    <w:rsid w:val="00082885"/>
    <w:rsid w:val="000835C1"/>
    <w:rsid w:val="00083FF2"/>
    <w:rsid w:val="00086898"/>
    <w:rsid w:val="0008756E"/>
    <w:rsid w:val="000878DA"/>
    <w:rsid w:val="00091985"/>
    <w:rsid w:val="000940CF"/>
    <w:rsid w:val="00094499"/>
    <w:rsid w:val="000949B1"/>
    <w:rsid w:val="00096E0A"/>
    <w:rsid w:val="000A0989"/>
    <w:rsid w:val="000A1BFA"/>
    <w:rsid w:val="000A4582"/>
    <w:rsid w:val="000A5EE7"/>
    <w:rsid w:val="000A6587"/>
    <w:rsid w:val="000A70F7"/>
    <w:rsid w:val="000B19D8"/>
    <w:rsid w:val="000B27B2"/>
    <w:rsid w:val="000B2B76"/>
    <w:rsid w:val="000B454B"/>
    <w:rsid w:val="000B4746"/>
    <w:rsid w:val="000B5978"/>
    <w:rsid w:val="000B6687"/>
    <w:rsid w:val="000B6F19"/>
    <w:rsid w:val="000B7CB6"/>
    <w:rsid w:val="000C002B"/>
    <w:rsid w:val="000C0FC8"/>
    <w:rsid w:val="000C3F81"/>
    <w:rsid w:val="000C4676"/>
    <w:rsid w:val="000C4876"/>
    <w:rsid w:val="000C4EC7"/>
    <w:rsid w:val="000C4FD2"/>
    <w:rsid w:val="000D2416"/>
    <w:rsid w:val="000D3C0C"/>
    <w:rsid w:val="000D72B5"/>
    <w:rsid w:val="000E1A11"/>
    <w:rsid w:val="000E4797"/>
    <w:rsid w:val="000E58E5"/>
    <w:rsid w:val="000E6856"/>
    <w:rsid w:val="000E7251"/>
    <w:rsid w:val="000E739B"/>
    <w:rsid w:val="000F0530"/>
    <w:rsid w:val="000F0CBD"/>
    <w:rsid w:val="000F67F1"/>
    <w:rsid w:val="000F72C3"/>
    <w:rsid w:val="001016CD"/>
    <w:rsid w:val="001021D7"/>
    <w:rsid w:val="001030D0"/>
    <w:rsid w:val="0010321B"/>
    <w:rsid w:val="00103AD2"/>
    <w:rsid w:val="00103B40"/>
    <w:rsid w:val="00105728"/>
    <w:rsid w:val="001060CE"/>
    <w:rsid w:val="00107B58"/>
    <w:rsid w:val="00112516"/>
    <w:rsid w:val="00115FF7"/>
    <w:rsid w:val="00116268"/>
    <w:rsid w:val="00117335"/>
    <w:rsid w:val="0012097B"/>
    <w:rsid w:val="0012248F"/>
    <w:rsid w:val="00123550"/>
    <w:rsid w:val="00124085"/>
    <w:rsid w:val="00127441"/>
    <w:rsid w:val="00127F8B"/>
    <w:rsid w:val="0013155D"/>
    <w:rsid w:val="00131BBA"/>
    <w:rsid w:val="00132779"/>
    <w:rsid w:val="0013485A"/>
    <w:rsid w:val="001358C5"/>
    <w:rsid w:val="001422FD"/>
    <w:rsid w:val="00142EDE"/>
    <w:rsid w:val="00143111"/>
    <w:rsid w:val="00143F86"/>
    <w:rsid w:val="00146E0D"/>
    <w:rsid w:val="00146F85"/>
    <w:rsid w:val="001479D0"/>
    <w:rsid w:val="00147AD8"/>
    <w:rsid w:val="0015096B"/>
    <w:rsid w:val="00153451"/>
    <w:rsid w:val="00154731"/>
    <w:rsid w:val="00155D85"/>
    <w:rsid w:val="00156673"/>
    <w:rsid w:val="00156DC3"/>
    <w:rsid w:val="00157413"/>
    <w:rsid w:val="00157985"/>
    <w:rsid w:val="00157C68"/>
    <w:rsid w:val="00161987"/>
    <w:rsid w:val="00161ED7"/>
    <w:rsid w:val="001641B6"/>
    <w:rsid w:val="0016487E"/>
    <w:rsid w:val="00164AE8"/>
    <w:rsid w:val="00171E4D"/>
    <w:rsid w:val="00172EC7"/>
    <w:rsid w:val="00174B12"/>
    <w:rsid w:val="0017524E"/>
    <w:rsid w:val="0017565A"/>
    <w:rsid w:val="00175AEB"/>
    <w:rsid w:val="00177BD9"/>
    <w:rsid w:val="00180335"/>
    <w:rsid w:val="00180D2A"/>
    <w:rsid w:val="00182682"/>
    <w:rsid w:val="00183700"/>
    <w:rsid w:val="001837A7"/>
    <w:rsid w:val="00183EFE"/>
    <w:rsid w:val="00184B3F"/>
    <w:rsid w:val="00184DEC"/>
    <w:rsid w:val="001852F7"/>
    <w:rsid w:val="001878B5"/>
    <w:rsid w:val="00190FD5"/>
    <w:rsid w:val="00191188"/>
    <w:rsid w:val="00191561"/>
    <w:rsid w:val="0019377D"/>
    <w:rsid w:val="00195EC5"/>
    <w:rsid w:val="00197231"/>
    <w:rsid w:val="00197A30"/>
    <w:rsid w:val="00197AEA"/>
    <w:rsid w:val="001A322A"/>
    <w:rsid w:val="001A32C6"/>
    <w:rsid w:val="001A36FA"/>
    <w:rsid w:val="001A378D"/>
    <w:rsid w:val="001A4634"/>
    <w:rsid w:val="001A62DB"/>
    <w:rsid w:val="001A6859"/>
    <w:rsid w:val="001A7F79"/>
    <w:rsid w:val="001B00FA"/>
    <w:rsid w:val="001B041D"/>
    <w:rsid w:val="001B0741"/>
    <w:rsid w:val="001B0AC7"/>
    <w:rsid w:val="001B0F0D"/>
    <w:rsid w:val="001B0FCB"/>
    <w:rsid w:val="001B11FA"/>
    <w:rsid w:val="001B6EE8"/>
    <w:rsid w:val="001C1578"/>
    <w:rsid w:val="001C2D8F"/>
    <w:rsid w:val="001C372C"/>
    <w:rsid w:val="001C39EF"/>
    <w:rsid w:val="001C4B75"/>
    <w:rsid w:val="001C5171"/>
    <w:rsid w:val="001C5EBA"/>
    <w:rsid w:val="001C71AB"/>
    <w:rsid w:val="001D2F8C"/>
    <w:rsid w:val="001D3E3D"/>
    <w:rsid w:val="001D5ADE"/>
    <w:rsid w:val="001D6593"/>
    <w:rsid w:val="001E0F91"/>
    <w:rsid w:val="001E2C04"/>
    <w:rsid w:val="001E5E7E"/>
    <w:rsid w:val="001E6087"/>
    <w:rsid w:val="001E69CF"/>
    <w:rsid w:val="001E6CBA"/>
    <w:rsid w:val="001E7512"/>
    <w:rsid w:val="001F0017"/>
    <w:rsid w:val="001F0F69"/>
    <w:rsid w:val="001F5A91"/>
    <w:rsid w:val="001F6539"/>
    <w:rsid w:val="001F69A2"/>
    <w:rsid w:val="002003D1"/>
    <w:rsid w:val="00203090"/>
    <w:rsid w:val="00203D0B"/>
    <w:rsid w:val="0020409C"/>
    <w:rsid w:val="00204EB9"/>
    <w:rsid w:val="002056C8"/>
    <w:rsid w:val="00206EF7"/>
    <w:rsid w:val="002074CE"/>
    <w:rsid w:val="002079BA"/>
    <w:rsid w:val="00207FB0"/>
    <w:rsid w:val="00210697"/>
    <w:rsid w:val="00212B68"/>
    <w:rsid w:val="00212BA7"/>
    <w:rsid w:val="0021571E"/>
    <w:rsid w:val="00217748"/>
    <w:rsid w:val="00217928"/>
    <w:rsid w:val="002218D3"/>
    <w:rsid w:val="002222C1"/>
    <w:rsid w:val="00222D73"/>
    <w:rsid w:val="00224DE1"/>
    <w:rsid w:val="00225BAB"/>
    <w:rsid w:val="00225C59"/>
    <w:rsid w:val="00230390"/>
    <w:rsid w:val="00230B1F"/>
    <w:rsid w:val="00230B45"/>
    <w:rsid w:val="00231828"/>
    <w:rsid w:val="00231F77"/>
    <w:rsid w:val="00232981"/>
    <w:rsid w:val="002331CF"/>
    <w:rsid w:val="00233F1F"/>
    <w:rsid w:val="00235DAC"/>
    <w:rsid w:val="00240262"/>
    <w:rsid w:val="00241866"/>
    <w:rsid w:val="00243C5B"/>
    <w:rsid w:val="00243DD5"/>
    <w:rsid w:val="00245266"/>
    <w:rsid w:val="00247C4F"/>
    <w:rsid w:val="00247EF4"/>
    <w:rsid w:val="002506DA"/>
    <w:rsid w:val="00252594"/>
    <w:rsid w:val="002529A0"/>
    <w:rsid w:val="00254148"/>
    <w:rsid w:val="002541D0"/>
    <w:rsid w:val="00254D57"/>
    <w:rsid w:val="00255453"/>
    <w:rsid w:val="00256563"/>
    <w:rsid w:val="00257374"/>
    <w:rsid w:val="00257918"/>
    <w:rsid w:val="00257BBA"/>
    <w:rsid w:val="00262510"/>
    <w:rsid w:val="0026270F"/>
    <w:rsid w:val="00265400"/>
    <w:rsid w:val="00266A70"/>
    <w:rsid w:val="00266AE0"/>
    <w:rsid w:val="00270051"/>
    <w:rsid w:val="00270A58"/>
    <w:rsid w:val="0027229B"/>
    <w:rsid w:val="00272694"/>
    <w:rsid w:val="00272BAC"/>
    <w:rsid w:val="00272D93"/>
    <w:rsid w:val="00274890"/>
    <w:rsid w:val="00274D48"/>
    <w:rsid w:val="00275326"/>
    <w:rsid w:val="00276F24"/>
    <w:rsid w:val="0027707F"/>
    <w:rsid w:val="00280661"/>
    <w:rsid w:val="002813C9"/>
    <w:rsid w:val="002814ED"/>
    <w:rsid w:val="00284CDF"/>
    <w:rsid w:val="00284D0A"/>
    <w:rsid w:val="00285BFB"/>
    <w:rsid w:val="00290736"/>
    <w:rsid w:val="002919A7"/>
    <w:rsid w:val="0029278F"/>
    <w:rsid w:val="002954B5"/>
    <w:rsid w:val="0029594F"/>
    <w:rsid w:val="00297A0B"/>
    <w:rsid w:val="002A095B"/>
    <w:rsid w:val="002A09E1"/>
    <w:rsid w:val="002A0DDC"/>
    <w:rsid w:val="002A2595"/>
    <w:rsid w:val="002A29B4"/>
    <w:rsid w:val="002A2A06"/>
    <w:rsid w:val="002A43B9"/>
    <w:rsid w:val="002A4B31"/>
    <w:rsid w:val="002A4B7A"/>
    <w:rsid w:val="002A58B2"/>
    <w:rsid w:val="002A658B"/>
    <w:rsid w:val="002A750C"/>
    <w:rsid w:val="002A7B0B"/>
    <w:rsid w:val="002B26A0"/>
    <w:rsid w:val="002B29DF"/>
    <w:rsid w:val="002B35BA"/>
    <w:rsid w:val="002B49B4"/>
    <w:rsid w:val="002B7E5C"/>
    <w:rsid w:val="002C0DFB"/>
    <w:rsid w:val="002C3D7A"/>
    <w:rsid w:val="002D0567"/>
    <w:rsid w:val="002D1D97"/>
    <w:rsid w:val="002D2EF8"/>
    <w:rsid w:val="002D5920"/>
    <w:rsid w:val="002D62A1"/>
    <w:rsid w:val="002D74FA"/>
    <w:rsid w:val="002D7BAD"/>
    <w:rsid w:val="002E42BA"/>
    <w:rsid w:val="002E5828"/>
    <w:rsid w:val="002E5E2E"/>
    <w:rsid w:val="002E69B5"/>
    <w:rsid w:val="002F152E"/>
    <w:rsid w:val="002F1536"/>
    <w:rsid w:val="002F2814"/>
    <w:rsid w:val="002F2E05"/>
    <w:rsid w:val="002F34BD"/>
    <w:rsid w:val="002F5516"/>
    <w:rsid w:val="002F5A53"/>
    <w:rsid w:val="002F5FCD"/>
    <w:rsid w:val="00300041"/>
    <w:rsid w:val="00300704"/>
    <w:rsid w:val="00301506"/>
    <w:rsid w:val="003028F1"/>
    <w:rsid w:val="00303A13"/>
    <w:rsid w:val="003103E7"/>
    <w:rsid w:val="00311635"/>
    <w:rsid w:val="00311A39"/>
    <w:rsid w:val="00312036"/>
    <w:rsid w:val="003130F3"/>
    <w:rsid w:val="003160FA"/>
    <w:rsid w:val="00316C5B"/>
    <w:rsid w:val="00316F8E"/>
    <w:rsid w:val="00317722"/>
    <w:rsid w:val="003202D0"/>
    <w:rsid w:val="00321528"/>
    <w:rsid w:val="00321F94"/>
    <w:rsid w:val="00323113"/>
    <w:rsid w:val="003247DD"/>
    <w:rsid w:val="003256B9"/>
    <w:rsid w:val="00327E30"/>
    <w:rsid w:val="00335B28"/>
    <w:rsid w:val="00335C9E"/>
    <w:rsid w:val="003364E5"/>
    <w:rsid w:val="00336D8A"/>
    <w:rsid w:val="00337A71"/>
    <w:rsid w:val="00340441"/>
    <w:rsid w:val="00340C3B"/>
    <w:rsid w:val="00341A70"/>
    <w:rsid w:val="003439B0"/>
    <w:rsid w:val="00345056"/>
    <w:rsid w:val="00345088"/>
    <w:rsid w:val="00345386"/>
    <w:rsid w:val="00345BFD"/>
    <w:rsid w:val="00351445"/>
    <w:rsid w:val="0035333F"/>
    <w:rsid w:val="0035621A"/>
    <w:rsid w:val="0035694F"/>
    <w:rsid w:val="0035765B"/>
    <w:rsid w:val="00362882"/>
    <w:rsid w:val="0036362D"/>
    <w:rsid w:val="003639F9"/>
    <w:rsid w:val="003642E1"/>
    <w:rsid w:val="00367776"/>
    <w:rsid w:val="003718BC"/>
    <w:rsid w:val="00371D1B"/>
    <w:rsid w:val="0037265E"/>
    <w:rsid w:val="003727A1"/>
    <w:rsid w:val="00373A6B"/>
    <w:rsid w:val="0037401A"/>
    <w:rsid w:val="00374831"/>
    <w:rsid w:val="00374866"/>
    <w:rsid w:val="00376819"/>
    <w:rsid w:val="00380B78"/>
    <w:rsid w:val="00381358"/>
    <w:rsid w:val="00384B20"/>
    <w:rsid w:val="00384DE0"/>
    <w:rsid w:val="00385C40"/>
    <w:rsid w:val="00385D23"/>
    <w:rsid w:val="00391425"/>
    <w:rsid w:val="0039261E"/>
    <w:rsid w:val="00393F51"/>
    <w:rsid w:val="00393FAE"/>
    <w:rsid w:val="003964CC"/>
    <w:rsid w:val="003A3E1D"/>
    <w:rsid w:val="003A6079"/>
    <w:rsid w:val="003A7497"/>
    <w:rsid w:val="003B03B9"/>
    <w:rsid w:val="003B22ED"/>
    <w:rsid w:val="003B2E0C"/>
    <w:rsid w:val="003B3C19"/>
    <w:rsid w:val="003B4144"/>
    <w:rsid w:val="003B512D"/>
    <w:rsid w:val="003B59D1"/>
    <w:rsid w:val="003C02EB"/>
    <w:rsid w:val="003C0852"/>
    <w:rsid w:val="003C1BB5"/>
    <w:rsid w:val="003C2F56"/>
    <w:rsid w:val="003C4423"/>
    <w:rsid w:val="003C6FAE"/>
    <w:rsid w:val="003D0230"/>
    <w:rsid w:val="003D09E0"/>
    <w:rsid w:val="003D0A89"/>
    <w:rsid w:val="003D2EDA"/>
    <w:rsid w:val="003D369E"/>
    <w:rsid w:val="003D44A6"/>
    <w:rsid w:val="003D4DEC"/>
    <w:rsid w:val="003D5CA4"/>
    <w:rsid w:val="003D66C2"/>
    <w:rsid w:val="003D73EA"/>
    <w:rsid w:val="003E1569"/>
    <w:rsid w:val="003E2E72"/>
    <w:rsid w:val="003E2FD1"/>
    <w:rsid w:val="003E3986"/>
    <w:rsid w:val="003F1EDF"/>
    <w:rsid w:val="003F330C"/>
    <w:rsid w:val="003F5305"/>
    <w:rsid w:val="003F5AD0"/>
    <w:rsid w:val="003F5C37"/>
    <w:rsid w:val="003F7D13"/>
    <w:rsid w:val="003F7FCA"/>
    <w:rsid w:val="0040160F"/>
    <w:rsid w:val="0040405B"/>
    <w:rsid w:val="00404365"/>
    <w:rsid w:val="00406AAE"/>
    <w:rsid w:val="004105D8"/>
    <w:rsid w:val="004112F1"/>
    <w:rsid w:val="00411CFA"/>
    <w:rsid w:val="004125ED"/>
    <w:rsid w:val="004137C9"/>
    <w:rsid w:val="00413C67"/>
    <w:rsid w:val="00416751"/>
    <w:rsid w:val="0042034D"/>
    <w:rsid w:val="0042167F"/>
    <w:rsid w:val="00421758"/>
    <w:rsid w:val="00422391"/>
    <w:rsid w:val="00425C4D"/>
    <w:rsid w:val="004261CB"/>
    <w:rsid w:val="0042710D"/>
    <w:rsid w:val="00430109"/>
    <w:rsid w:val="00430292"/>
    <w:rsid w:val="00431D6A"/>
    <w:rsid w:val="00431F38"/>
    <w:rsid w:val="004321C6"/>
    <w:rsid w:val="0043231B"/>
    <w:rsid w:val="004401AC"/>
    <w:rsid w:val="00440489"/>
    <w:rsid w:val="0044128C"/>
    <w:rsid w:val="00441CFD"/>
    <w:rsid w:val="00441FB5"/>
    <w:rsid w:val="004437B5"/>
    <w:rsid w:val="00444B06"/>
    <w:rsid w:val="004457B0"/>
    <w:rsid w:val="00454C8C"/>
    <w:rsid w:val="00456D7D"/>
    <w:rsid w:val="004623FC"/>
    <w:rsid w:val="004635AA"/>
    <w:rsid w:val="00466FB3"/>
    <w:rsid w:val="0046720E"/>
    <w:rsid w:val="004742B1"/>
    <w:rsid w:val="00474619"/>
    <w:rsid w:val="00474AB4"/>
    <w:rsid w:val="00475046"/>
    <w:rsid w:val="004768C9"/>
    <w:rsid w:val="00480555"/>
    <w:rsid w:val="00481353"/>
    <w:rsid w:val="00481BAF"/>
    <w:rsid w:val="00481F3B"/>
    <w:rsid w:val="0048431C"/>
    <w:rsid w:val="004862A3"/>
    <w:rsid w:val="00486C99"/>
    <w:rsid w:val="00487A05"/>
    <w:rsid w:val="00492A5E"/>
    <w:rsid w:val="00493042"/>
    <w:rsid w:val="0049578B"/>
    <w:rsid w:val="004971A3"/>
    <w:rsid w:val="004978C5"/>
    <w:rsid w:val="0049796B"/>
    <w:rsid w:val="004A0727"/>
    <w:rsid w:val="004A0CED"/>
    <w:rsid w:val="004A147A"/>
    <w:rsid w:val="004A2D0E"/>
    <w:rsid w:val="004A3732"/>
    <w:rsid w:val="004A37B7"/>
    <w:rsid w:val="004A6988"/>
    <w:rsid w:val="004B1442"/>
    <w:rsid w:val="004B167A"/>
    <w:rsid w:val="004B59C4"/>
    <w:rsid w:val="004B6104"/>
    <w:rsid w:val="004B6124"/>
    <w:rsid w:val="004B7CFC"/>
    <w:rsid w:val="004C025A"/>
    <w:rsid w:val="004C0683"/>
    <w:rsid w:val="004C3EDB"/>
    <w:rsid w:val="004C53DB"/>
    <w:rsid w:val="004C5556"/>
    <w:rsid w:val="004C6603"/>
    <w:rsid w:val="004C6A2F"/>
    <w:rsid w:val="004C777A"/>
    <w:rsid w:val="004C792C"/>
    <w:rsid w:val="004D4B0D"/>
    <w:rsid w:val="004D7C83"/>
    <w:rsid w:val="004D7F93"/>
    <w:rsid w:val="004E0081"/>
    <w:rsid w:val="004E40C1"/>
    <w:rsid w:val="004E4615"/>
    <w:rsid w:val="004E69D4"/>
    <w:rsid w:val="004E7498"/>
    <w:rsid w:val="004F36F7"/>
    <w:rsid w:val="004F375D"/>
    <w:rsid w:val="004F44E3"/>
    <w:rsid w:val="004F7ACC"/>
    <w:rsid w:val="00502CB0"/>
    <w:rsid w:val="00503C36"/>
    <w:rsid w:val="00505A77"/>
    <w:rsid w:val="00506A06"/>
    <w:rsid w:val="005133DC"/>
    <w:rsid w:val="00514950"/>
    <w:rsid w:val="00517812"/>
    <w:rsid w:val="00517DD6"/>
    <w:rsid w:val="00520A3A"/>
    <w:rsid w:val="00522307"/>
    <w:rsid w:val="00523501"/>
    <w:rsid w:val="0052385B"/>
    <w:rsid w:val="00523C76"/>
    <w:rsid w:val="0052521C"/>
    <w:rsid w:val="00525259"/>
    <w:rsid w:val="005272E1"/>
    <w:rsid w:val="00527D39"/>
    <w:rsid w:val="00530292"/>
    <w:rsid w:val="005305CE"/>
    <w:rsid w:val="005339D6"/>
    <w:rsid w:val="00533D4A"/>
    <w:rsid w:val="0053488D"/>
    <w:rsid w:val="005358C3"/>
    <w:rsid w:val="00537176"/>
    <w:rsid w:val="005418A7"/>
    <w:rsid w:val="0054208F"/>
    <w:rsid w:val="00547C0E"/>
    <w:rsid w:val="00553B1C"/>
    <w:rsid w:val="00554459"/>
    <w:rsid w:val="00554556"/>
    <w:rsid w:val="00555FDB"/>
    <w:rsid w:val="00556800"/>
    <w:rsid w:val="0055693B"/>
    <w:rsid w:val="00556AB9"/>
    <w:rsid w:val="005615B9"/>
    <w:rsid w:val="0056166E"/>
    <w:rsid w:val="0056433B"/>
    <w:rsid w:val="00566C4F"/>
    <w:rsid w:val="00567C15"/>
    <w:rsid w:val="005720CB"/>
    <w:rsid w:val="00573576"/>
    <w:rsid w:val="00575855"/>
    <w:rsid w:val="005759F4"/>
    <w:rsid w:val="00580693"/>
    <w:rsid w:val="00580D2F"/>
    <w:rsid w:val="005811D4"/>
    <w:rsid w:val="00581CAE"/>
    <w:rsid w:val="00585139"/>
    <w:rsid w:val="00587DCE"/>
    <w:rsid w:val="005939D7"/>
    <w:rsid w:val="0059525A"/>
    <w:rsid w:val="00595921"/>
    <w:rsid w:val="005A1D9E"/>
    <w:rsid w:val="005A2BD2"/>
    <w:rsid w:val="005A32B7"/>
    <w:rsid w:val="005A4A20"/>
    <w:rsid w:val="005A5E51"/>
    <w:rsid w:val="005A62E9"/>
    <w:rsid w:val="005A713D"/>
    <w:rsid w:val="005A76C1"/>
    <w:rsid w:val="005A7D45"/>
    <w:rsid w:val="005B0A43"/>
    <w:rsid w:val="005B18E8"/>
    <w:rsid w:val="005B3657"/>
    <w:rsid w:val="005B4817"/>
    <w:rsid w:val="005B568F"/>
    <w:rsid w:val="005B5982"/>
    <w:rsid w:val="005B72AE"/>
    <w:rsid w:val="005B7F69"/>
    <w:rsid w:val="005C1B77"/>
    <w:rsid w:val="005C26DF"/>
    <w:rsid w:val="005C35ED"/>
    <w:rsid w:val="005C3ABC"/>
    <w:rsid w:val="005D17F8"/>
    <w:rsid w:val="005D1FC6"/>
    <w:rsid w:val="005D2CA3"/>
    <w:rsid w:val="005D3B1E"/>
    <w:rsid w:val="005D5D14"/>
    <w:rsid w:val="005D6761"/>
    <w:rsid w:val="005D6EF6"/>
    <w:rsid w:val="005D732D"/>
    <w:rsid w:val="005E1787"/>
    <w:rsid w:val="005E1A78"/>
    <w:rsid w:val="005E1D06"/>
    <w:rsid w:val="005E1EEC"/>
    <w:rsid w:val="005E6DA1"/>
    <w:rsid w:val="005F197B"/>
    <w:rsid w:val="005F2703"/>
    <w:rsid w:val="005F2EBC"/>
    <w:rsid w:val="005F71C7"/>
    <w:rsid w:val="005F72FB"/>
    <w:rsid w:val="00602BDB"/>
    <w:rsid w:val="00603B0A"/>
    <w:rsid w:val="00606F16"/>
    <w:rsid w:val="0060731C"/>
    <w:rsid w:val="006074E1"/>
    <w:rsid w:val="00607542"/>
    <w:rsid w:val="00612961"/>
    <w:rsid w:val="00613A5E"/>
    <w:rsid w:val="006145B9"/>
    <w:rsid w:val="00614F22"/>
    <w:rsid w:val="00615989"/>
    <w:rsid w:val="0061624F"/>
    <w:rsid w:val="00616795"/>
    <w:rsid w:val="006208AD"/>
    <w:rsid w:val="00621073"/>
    <w:rsid w:val="00621170"/>
    <w:rsid w:val="00622934"/>
    <w:rsid w:val="00623598"/>
    <w:rsid w:val="00623B07"/>
    <w:rsid w:val="00624A0F"/>
    <w:rsid w:val="0063130F"/>
    <w:rsid w:val="006334B3"/>
    <w:rsid w:val="0063409E"/>
    <w:rsid w:val="0063622A"/>
    <w:rsid w:val="00641FCA"/>
    <w:rsid w:val="006450E8"/>
    <w:rsid w:val="006464F3"/>
    <w:rsid w:val="00646A10"/>
    <w:rsid w:val="00647413"/>
    <w:rsid w:val="006545A5"/>
    <w:rsid w:val="00654C72"/>
    <w:rsid w:val="006560DF"/>
    <w:rsid w:val="00656A3A"/>
    <w:rsid w:val="006609CA"/>
    <w:rsid w:val="00663DCC"/>
    <w:rsid w:val="00664592"/>
    <w:rsid w:val="00665B45"/>
    <w:rsid w:val="00665CAB"/>
    <w:rsid w:val="0066672F"/>
    <w:rsid w:val="00666DBF"/>
    <w:rsid w:val="00670755"/>
    <w:rsid w:val="00671917"/>
    <w:rsid w:val="006736B7"/>
    <w:rsid w:val="00673922"/>
    <w:rsid w:val="00677F30"/>
    <w:rsid w:val="00677F9C"/>
    <w:rsid w:val="006804CD"/>
    <w:rsid w:val="00681008"/>
    <w:rsid w:val="006824F8"/>
    <w:rsid w:val="00682AA7"/>
    <w:rsid w:val="00684643"/>
    <w:rsid w:val="00684916"/>
    <w:rsid w:val="0068667C"/>
    <w:rsid w:val="0068688E"/>
    <w:rsid w:val="0069194E"/>
    <w:rsid w:val="006925BF"/>
    <w:rsid w:val="006934C7"/>
    <w:rsid w:val="006936B9"/>
    <w:rsid w:val="00693A29"/>
    <w:rsid w:val="00694462"/>
    <w:rsid w:val="00695088"/>
    <w:rsid w:val="00695977"/>
    <w:rsid w:val="00695A0A"/>
    <w:rsid w:val="00695C36"/>
    <w:rsid w:val="00697332"/>
    <w:rsid w:val="006A11A4"/>
    <w:rsid w:val="006A1E9E"/>
    <w:rsid w:val="006A4182"/>
    <w:rsid w:val="006A4974"/>
    <w:rsid w:val="006A4AA7"/>
    <w:rsid w:val="006A52F7"/>
    <w:rsid w:val="006A5C9A"/>
    <w:rsid w:val="006A68DF"/>
    <w:rsid w:val="006B03B5"/>
    <w:rsid w:val="006B330F"/>
    <w:rsid w:val="006B34FD"/>
    <w:rsid w:val="006B551F"/>
    <w:rsid w:val="006B5BBD"/>
    <w:rsid w:val="006B5F2A"/>
    <w:rsid w:val="006B6DA1"/>
    <w:rsid w:val="006B7935"/>
    <w:rsid w:val="006C2314"/>
    <w:rsid w:val="006C3FEF"/>
    <w:rsid w:val="006C58D3"/>
    <w:rsid w:val="006C6E65"/>
    <w:rsid w:val="006C6F3A"/>
    <w:rsid w:val="006C757A"/>
    <w:rsid w:val="006D303C"/>
    <w:rsid w:val="006D3B6B"/>
    <w:rsid w:val="006D52AA"/>
    <w:rsid w:val="006D5557"/>
    <w:rsid w:val="006D6D10"/>
    <w:rsid w:val="006D6E0A"/>
    <w:rsid w:val="006D765A"/>
    <w:rsid w:val="006E0964"/>
    <w:rsid w:val="006E1CB5"/>
    <w:rsid w:val="006E214D"/>
    <w:rsid w:val="006E4E3D"/>
    <w:rsid w:val="006E744A"/>
    <w:rsid w:val="006F08D2"/>
    <w:rsid w:val="006F1946"/>
    <w:rsid w:val="006F1C44"/>
    <w:rsid w:val="006F234B"/>
    <w:rsid w:val="006F2784"/>
    <w:rsid w:val="006F297A"/>
    <w:rsid w:val="006F2ABB"/>
    <w:rsid w:val="006F2C61"/>
    <w:rsid w:val="006F2E92"/>
    <w:rsid w:val="006F6594"/>
    <w:rsid w:val="007010BA"/>
    <w:rsid w:val="007011B3"/>
    <w:rsid w:val="00701357"/>
    <w:rsid w:val="0070178E"/>
    <w:rsid w:val="00703629"/>
    <w:rsid w:val="00703B9D"/>
    <w:rsid w:val="007049A0"/>
    <w:rsid w:val="00705125"/>
    <w:rsid w:val="0070581A"/>
    <w:rsid w:val="00705AE1"/>
    <w:rsid w:val="00705AE4"/>
    <w:rsid w:val="007113F9"/>
    <w:rsid w:val="00711DA6"/>
    <w:rsid w:val="00711E22"/>
    <w:rsid w:val="007133D3"/>
    <w:rsid w:val="00713908"/>
    <w:rsid w:val="00714E83"/>
    <w:rsid w:val="00714F00"/>
    <w:rsid w:val="007157F7"/>
    <w:rsid w:val="0071598E"/>
    <w:rsid w:val="0071625B"/>
    <w:rsid w:val="0071627C"/>
    <w:rsid w:val="00716B5E"/>
    <w:rsid w:val="00722302"/>
    <w:rsid w:val="0072307D"/>
    <w:rsid w:val="00723F60"/>
    <w:rsid w:val="007253D7"/>
    <w:rsid w:val="007259FD"/>
    <w:rsid w:val="00726870"/>
    <w:rsid w:val="007271CE"/>
    <w:rsid w:val="0073057E"/>
    <w:rsid w:val="00732A2B"/>
    <w:rsid w:val="0073425B"/>
    <w:rsid w:val="00735532"/>
    <w:rsid w:val="00737B7C"/>
    <w:rsid w:val="007412F2"/>
    <w:rsid w:val="00747092"/>
    <w:rsid w:val="0074742F"/>
    <w:rsid w:val="00750ADA"/>
    <w:rsid w:val="00751117"/>
    <w:rsid w:val="00753154"/>
    <w:rsid w:val="007537D7"/>
    <w:rsid w:val="007555B1"/>
    <w:rsid w:val="00755EBA"/>
    <w:rsid w:val="0076004F"/>
    <w:rsid w:val="00760388"/>
    <w:rsid w:val="00760522"/>
    <w:rsid w:val="00763B69"/>
    <w:rsid w:val="007660DE"/>
    <w:rsid w:val="0077173A"/>
    <w:rsid w:val="00771CF2"/>
    <w:rsid w:val="00772049"/>
    <w:rsid w:val="00772ABC"/>
    <w:rsid w:val="00773169"/>
    <w:rsid w:val="00773CC5"/>
    <w:rsid w:val="00773DD0"/>
    <w:rsid w:val="007744ED"/>
    <w:rsid w:val="0077535F"/>
    <w:rsid w:val="00776957"/>
    <w:rsid w:val="00777746"/>
    <w:rsid w:val="007779F6"/>
    <w:rsid w:val="00777AC4"/>
    <w:rsid w:val="00780F68"/>
    <w:rsid w:val="007813B1"/>
    <w:rsid w:val="00781768"/>
    <w:rsid w:val="00782B1D"/>
    <w:rsid w:val="00783110"/>
    <w:rsid w:val="00783EF6"/>
    <w:rsid w:val="007855A0"/>
    <w:rsid w:val="0078576B"/>
    <w:rsid w:val="00787A00"/>
    <w:rsid w:val="00787C63"/>
    <w:rsid w:val="007930C6"/>
    <w:rsid w:val="00793FB5"/>
    <w:rsid w:val="0079472A"/>
    <w:rsid w:val="00795A41"/>
    <w:rsid w:val="00796FF3"/>
    <w:rsid w:val="00797827"/>
    <w:rsid w:val="00797DF3"/>
    <w:rsid w:val="007A04CE"/>
    <w:rsid w:val="007A0CCA"/>
    <w:rsid w:val="007A12B4"/>
    <w:rsid w:val="007A2535"/>
    <w:rsid w:val="007A347E"/>
    <w:rsid w:val="007A42C5"/>
    <w:rsid w:val="007A4410"/>
    <w:rsid w:val="007A4E82"/>
    <w:rsid w:val="007B08E4"/>
    <w:rsid w:val="007B0BA7"/>
    <w:rsid w:val="007B15DC"/>
    <w:rsid w:val="007B1B1F"/>
    <w:rsid w:val="007B1CBE"/>
    <w:rsid w:val="007B1FE3"/>
    <w:rsid w:val="007B2EE3"/>
    <w:rsid w:val="007B3A39"/>
    <w:rsid w:val="007B58B1"/>
    <w:rsid w:val="007C011E"/>
    <w:rsid w:val="007C076B"/>
    <w:rsid w:val="007C0D2A"/>
    <w:rsid w:val="007C1454"/>
    <w:rsid w:val="007C15A5"/>
    <w:rsid w:val="007C1A98"/>
    <w:rsid w:val="007C4515"/>
    <w:rsid w:val="007C5F6C"/>
    <w:rsid w:val="007C6138"/>
    <w:rsid w:val="007C70AB"/>
    <w:rsid w:val="007D0340"/>
    <w:rsid w:val="007D0392"/>
    <w:rsid w:val="007D03F5"/>
    <w:rsid w:val="007D046D"/>
    <w:rsid w:val="007D341D"/>
    <w:rsid w:val="007D56BC"/>
    <w:rsid w:val="007D585E"/>
    <w:rsid w:val="007D64A4"/>
    <w:rsid w:val="007D7844"/>
    <w:rsid w:val="007E1419"/>
    <w:rsid w:val="007E1860"/>
    <w:rsid w:val="007E2849"/>
    <w:rsid w:val="007E3EB4"/>
    <w:rsid w:val="007E6C99"/>
    <w:rsid w:val="007E7D80"/>
    <w:rsid w:val="007F24D8"/>
    <w:rsid w:val="007F27AB"/>
    <w:rsid w:val="007F3093"/>
    <w:rsid w:val="007F67E0"/>
    <w:rsid w:val="007F77E4"/>
    <w:rsid w:val="007F79B9"/>
    <w:rsid w:val="007F7B5F"/>
    <w:rsid w:val="00800FD9"/>
    <w:rsid w:val="00801C9F"/>
    <w:rsid w:val="008067B4"/>
    <w:rsid w:val="00810540"/>
    <w:rsid w:val="00811039"/>
    <w:rsid w:val="00812312"/>
    <w:rsid w:val="00813D1C"/>
    <w:rsid w:val="008155DC"/>
    <w:rsid w:val="00816611"/>
    <w:rsid w:val="00820D2B"/>
    <w:rsid w:val="008214F7"/>
    <w:rsid w:val="008219E7"/>
    <w:rsid w:val="00821C0F"/>
    <w:rsid w:val="00822BC4"/>
    <w:rsid w:val="00822EE0"/>
    <w:rsid w:val="00825765"/>
    <w:rsid w:val="00825D08"/>
    <w:rsid w:val="00826FC7"/>
    <w:rsid w:val="00830D58"/>
    <w:rsid w:val="00831914"/>
    <w:rsid w:val="00833BF1"/>
    <w:rsid w:val="00835B58"/>
    <w:rsid w:val="00836739"/>
    <w:rsid w:val="00840A25"/>
    <w:rsid w:val="00841639"/>
    <w:rsid w:val="00841CFB"/>
    <w:rsid w:val="008432EF"/>
    <w:rsid w:val="0084359E"/>
    <w:rsid w:val="0084575E"/>
    <w:rsid w:val="00846B7B"/>
    <w:rsid w:val="0085123C"/>
    <w:rsid w:val="008519C1"/>
    <w:rsid w:val="00851A2D"/>
    <w:rsid w:val="00853835"/>
    <w:rsid w:val="00853A06"/>
    <w:rsid w:val="00854EBF"/>
    <w:rsid w:val="008560B7"/>
    <w:rsid w:val="00856D5D"/>
    <w:rsid w:val="00857444"/>
    <w:rsid w:val="00857758"/>
    <w:rsid w:val="0086039B"/>
    <w:rsid w:val="00861712"/>
    <w:rsid w:val="00861D2A"/>
    <w:rsid w:val="00862722"/>
    <w:rsid w:val="008631CC"/>
    <w:rsid w:val="00864F35"/>
    <w:rsid w:val="008651FD"/>
    <w:rsid w:val="0086531E"/>
    <w:rsid w:val="008668A1"/>
    <w:rsid w:val="008727FA"/>
    <w:rsid w:val="00874B7E"/>
    <w:rsid w:val="00875737"/>
    <w:rsid w:val="00875AEF"/>
    <w:rsid w:val="0087674E"/>
    <w:rsid w:val="008770F7"/>
    <w:rsid w:val="00877518"/>
    <w:rsid w:val="0088021D"/>
    <w:rsid w:val="00881B01"/>
    <w:rsid w:val="00882024"/>
    <w:rsid w:val="00882104"/>
    <w:rsid w:val="00883483"/>
    <w:rsid w:val="0088364F"/>
    <w:rsid w:val="008840FB"/>
    <w:rsid w:val="00884B1D"/>
    <w:rsid w:val="00884F0F"/>
    <w:rsid w:val="008856C6"/>
    <w:rsid w:val="00886513"/>
    <w:rsid w:val="00886DD7"/>
    <w:rsid w:val="00890953"/>
    <w:rsid w:val="00890990"/>
    <w:rsid w:val="008921E1"/>
    <w:rsid w:val="00892677"/>
    <w:rsid w:val="00892821"/>
    <w:rsid w:val="008929B7"/>
    <w:rsid w:val="00893DAB"/>
    <w:rsid w:val="0089470B"/>
    <w:rsid w:val="00895CAC"/>
    <w:rsid w:val="008A03C5"/>
    <w:rsid w:val="008A1C23"/>
    <w:rsid w:val="008A351E"/>
    <w:rsid w:val="008A3DC3"/>
    <w:rsid w:val="008A447F"/>
    <w:rsid w:val="008A630B"/>
    <w:rsid w:val="008A6A3D"/>
    <w:rsid w:val="008B034D"/>
    <w:rsid w:val="008B15F4"/>
    <w:rsid w:val="008B3941"/>
    <w:rsid w:val="008C3666"/>
    <w:rsid w:val="008C7400"/>
    <w:rsid w:val="008D17F1"/>
    <w:rsid w:val="008D1B92"/>
    <w:rsid w:val="008D4951"/>
    <w:rsid w:val="008D4D56"/>
    <w:rsid w:val="008D74AD"/>
    <w:rsid w:val="008D7D29"/>
    <w:rsid w:val="008E0D59"/>
    <w:rsid w:val="008E191F"/>
    <w:rsid w:val="008E2E15"/>
    <w:rsid w:val="008E44DE"/>
    <w:rsid w:val="008E5F21"/>
    <w:rsid w:val="008E6569"/>
    <w:rsid w:val="008E7539"/>
    <w:rsid w:val="008E78EB"/>
    <w:rsid w:val="008F026B"/>
    <w:rsid w:val="008F1442"/>
    <w:rsid w:val="008F14C1"/>
    <w:rsid w:val="008F1F2A"/>
    <w:rsid w:val="008F76C4"/>
    <w:rsid w:val="008F7807"/>
    <w:rsid w:val="00900281"/>
    <w:rsid w:val="00901257"/>
    <w:rsid w:val="00901555"/>
    <w:rsid w:val="00902560"/>
    <w:rsid w:val="009039A0"/>
    <w:rsid w:val="00904347"/>
    <w:rsid w:val="00904729"/>
    <w:rsid w:val="00905209"/>
    <w:rsid w:val="00905AA3"/>
    <w:rsid w:val="00905C2F"/>
    <w:rsid w:val="00906BDF"/>
    <w:rsid w:val="00906EAF"/>
    <w:rsid w:val="00911A76"/>
    <w:rsid w:val="0091222E"/>
    <w:rsid w:val="009128F4"/>
    <w:rsid w:val="009140F3"/>
    <w:rsid w:val="009147EF"/>
    <w:rsid w:val="00914BC6"/>
    <w:rsid w:val="00915EFE"/>
    <w:rsid w:val="00917FB3"/>
    <w:rsid w:val="009209B7"/>
    <w:rsid w:val="00920AFF"/>
    <w:rsid w:val="00920C1B"/>
    <w:rsid w:val="00922AAE"/>
    <w:rsid w:val="009234E1"/>
    <w:rsid w:val="00925D4F"/>
    <w:rsid w:val="009306FA"/>
    <w:rsid w:val="00930E4D"/>
    <w:rsid w:val="0093126F"/>
    <w:rsid w:val="00932A38"/>
    <w:rsid w:val="009332C4"/>
    <w:rsid w:val="009334CF"/>
    <w:rsid w:val="00933CDE"/>
    <w:rsid w:val="009355A7"/>
    <w:rsid w:val="00935AE9"/>
    <w:rsid w:val="00936780"/>
    <w:rsid w:val="009367E8"/>
    <w:rsid w:val="00936DB9"/>
    <w:rsid w:val="0093725B"/>
    <w:rsid w:val="00937261"/>
    <w:rsid w:val="00941ECA"/>
    <w:rsid w:val="00942F17"/>
    <w:rsid w:val="00943ADC"/>
    <w:rsid w:val="00945331"/>
    <w:rsid w:val="00945C6E"/>
    <w:rsid w:val="00947294"/>
    <w:rsid w:val="00947694"/>
    <w:rsid w:val="009479FF"/>
    <w:rsid w:val="0095488E"/>
    <w:rsid w:val="00957518"/>
    <w:rsid w:val="0095770C"/>
    <w:rsid w:val="00960A3D"/>
    <w:rsid w:val="00960A4B"/>
    <w:rsid w:val="009610A3"/>
    <w:rsid w:val="009618C4"/>
    <w:rsid w:val="00963ABF"/>
    <w:rsid w:val="0096492C"/>
    <w:rsid w:val="009651F1"/>
    <w:rsid w:val="00966489"/>
    <w:rsid w:val="00967449"/>
    <w:rsid w:val="00967F2D"/>
    <w:rsid w:val="0097003B"/>
    <w:rsid w:val="00971D89"/>
    <w:rsid w:val="00972D64"/>
    <w:rsid w:val="00975832"/>
    <w:rsid w:val="00975837"/>
    <w:rsid w:val="009764AA"/>
    <w:rsid w:val="00976C59"/>
    <w:rsid w:val="0097792E"/>
    <w:rsid w:val="0098172A"/>
    <w:rsid w:val="009818D8"/>
    <w:rsid w:val="00982D4C"/>
    <w:rsid w:val="0098544E"/>
    <w:rsid w:val="009866BB"/>
    <w:rsid w:val="00987BD0"/>
    <w:rsid w:val="00990CDD"/>
    <w:rsid w:val="009949A4"/>
    <w:rsid w:val="0099576A"/>
    <w:rsid w:val="0099610A"/>
    <w:rsid w:val="00996399"/>
    <w:rsid w:val="009975C0"/>
    <w:rsid w:val="00997D20"/>
    <w:rsid w:val="009A1C9B"/>
    <w:rsid w:val="009A2543"/>
    <w:rsid w:val="009A2D2E"/>
    <w:rsid w:val="009A3AD2"/>
    <w:rsid w:val="009A52FC"/>
    <w:rsid w:val="009A54D6"/>
    <w:rsid w:val="009A78A0"/>
    <w:rsid w:val="009A7A9A"/>
    <w:rsid w:val="009A7E21"/>
    <w:rsid w:val="009B0381"/>
    <w:rsid w:val="009B2E10"/>
    <w:rsid w:val="009B3E2F"/>
    <w:rsid w:val="009B4985"/>
    <w:rsid w:val="009B5229"/>
    <w:rsid w:val="009B59D1"/>
    <w:rsid w:val="009B7D7F"/>
    <w:rsid w:val="009C06F0"/>
    <w:rsid w:val="009C0EA7"/>
    <w:rsid w:val="009C3F7F"/>
    <w:rsid w:val="009C42C3"/>
    <w:rsid w:val="009C6D01"/>
    <w:rsid w:val="009D0400"/>
    <w:rsid w:val="009D5A98"/>
    <w:rsid w:val="009E115C"/>
    <w:rsid w:val="009E25AA"/>
    <w:rsid w:val="009E4322"/>
    <w:rsid w:val="009E4907"/>
    <w:rsid w:val="009E56A8"/>
    <w:rsid w:val="009E7E72"/>
    <w:rsid w:val="009F03C4"/>
    <w:rsid w:val="009F2F83"/>
    <w:rsid w:val="009F3AC3"/>
    <w:rsid w:val="009F49EC"/>
    <w:rsid w:val="009F4DE8"/>
    <w:rsid w:val="009F64E0"/>
    <w:rsid w:val="009F6D11"/>
    <w:rsid w:val="009F7187"/>
    <w:rsid w:val="009F737B"/>
    <w:rsid w:val="009F7905"/>
    <w:rsid w:val="00A0005E"/>
    <w:rsid w:val="00A00586"/>
    <w:rsid w:val="00A01060"/>
    <w:rsid w:val="00A01247"/>
    <w:rsid w:val="00A02B21"/>
    <w:rsid w:val="00A031CA"/>
    <w:rsid w:val="00A04F96"/>
    <w:rsid w:val="00A1302F"/>
    <w:rsid w:val="00A20171"/>
    <w:rsid w:val="00A20379"/>
    <w:rsid w:val="00A2439B"/>
    <w:rsid w:val="00A247CA"/>
    <w:rsid w:val="00A259AF"/>
    <w:rsid w:val="00A31112"/>
    <w:rsid w:val="00A317FD"/>
    <w:rsid w:val="00A31B7E"/>
    <w:rsid w:val="00A3318C"/>
    <w:rsid w:val="00A334C9"/>
    <w:rsid w:val="00A35DC2"/>
    <w:rsid w:val="00A367E2"/>
    <w:rsid w:val="00A36ACA"/>
    <w:rsid w:val="00A37282"/>
    <w:rsid w:val="00A37617"/>
    <w:rsid w:val="00A4029E"/>
    <w:rsid w:val="00A432B1"/>
    <w:rsid w:val="00A466D3"/>
    <w:rsid w:val="00A5167B"/>
    <w:rsid w:val="00A54A41"/>
    <w:rsid w:val="00A60D80"/>
    <w:rsid w:val="00A61598"/>
    <w:rsid w:val="00A61F4C"/>
    <w:rsid w:val="00A62BC0"/>
    <w:rsid w:val="00A65443"/>
    <w:rsid w:val="00A6589B"/>
    <w:rsid w:val="00A66AB7"/>
    <w:rsid w:val="00A66CCE"/>
    <w:rsid w:val="00A7351C"/>
    <w:rsid w:val="00A80FED"/>
    <w:rsid w:val="00A824EB"/>
    <w:rsid w:val="00A84498"/>
    <w:rsid w:val="00A8557B"/>
    <w:rsid w:val="00A857EB"/>
    <w:rsid w:val="00A85EE3"/>
    <w:rsid w:val="00A8669B"/>
    <w:rsid w:val="00A86E5B"/>
    <w:rsid w:val="00A90402"/>
    <w:rsid w:val="00A90A52"/>
    <w:rsid w:val="00A90BAA"/>
    <w:rsid w:val="00A919BD"/>
    <w:rsid w:val="00A91F6B"/>
    <w:rsid w:val="00A94E24"/>
    <w:rsid w:val="00A96003"/>
    <w:rsid w:val="00AA0E0B"/>
    <w:rsid w:val="00AA1C38"/>
    <w:rsid w:val="00AA1DD4"/>
    <w:rsid w:val="00AA30C3"/>
    <w:rsid w:val="00AA40EE"/>
    <w:rsid w:val="00AA4792"/>
    <w:rsid w:val="00AA73F6"/>
    <w:rsid w:val="00AA7735"/>
    <w:rsid w:val="00AA7D5B"/>
    <w:rsid w:val="00AB2B76"/>
    <w:rsid w:val="00AB3018"/>
    <w:rsid w:val="00AB5A0C"/>
    <w:rsid w:val="00AB5A18"/>
    <w:rsid w:val="00AB6E1B"/>
    <w:rsid w:val="00AB7DAE"/>
    <w:rsid w:val="00AC0493"/>
    <w:rsid w:val="00AC0C53"/>
    <w:rsid w:val="00AC0DB9"/>
    <w:rsid w:val="00AC1022"/>
    <w:rsid w:val="00AC221D"/>
    <w:rsid w:val="00AC35B6"/>
    <w:rsid w:val="00AC3806"/>
    <w:rsid w:val="00AC5D27"/>
    <w:rsid w:val="00AC6271"/>
    <w:rsid w:val="00AC6D9D"/>
    <w:rsid w:val="00AC783B"/>
    <w:rsid w:val="00AC7E2D"/>
    <w:rsid w:val="00AD0DB7"/>
    <w:rsid w:val="00AD1955"/>
    <w:rsid w:val="00AD3BC5"/>
    <w:rsid w:val="00AD3F8D"/>
    <w:rsid w:val="00AD5C85"/>
    <w:rsid w:val="00AD5CE2"/>
    <w:rsid w:val="00AD626E"/>
    <w:rsid w:val="00AD64A2"/>
    <w:rsid w:val="00AD71CD"/>
    <w:rsid w:val="00AD725D"/>
    <w:rsid w:val="00AE0198"/>
    <w:rsid w:val="00AE093A"/>
    <w:rsid w:val="00AE0B74"/>
    <w:rsid w:val="00AE1A27"/>
    <w:rsid w:val="00AE1ACD"/>
    <w:rsid w:val="00AE1B10"/>
    <w:rsid w:val="00AE1F5C"/>
    <w:rsid w:val="00AE3BDD"/>
    <w:rsid w:val="00AE67DC"/>
    <w:rsid w:val="00AF0F5D"/>
    <w:rsid w:val="00AF206C"/>
    <w:rsid w:val="00AF2BBF"/>
    <w:rsid w:val="00AF2DC0"/>
    <w:rsid w:val="00AF4197"/>
    <w:rsid w:val="00AF6EAA"/>
    <w:rsid w:val="00B00BBB"/>
    <w:rsid w:val="00B00FD8"/>
    <w:rsid w:val="00B047CF"/>
    <w:rsid w:val="00B04902"/>
    <w:rsid w:val="00B06140"/>
    <w:rsid w:val="00B06ADB"/>
    <w:rsid w:val="00B07802"/>
    <w:rsid w:val="00B106D2"/>
    <w:rsid w:val="00B112F1"/>
    <w:rsid w:val="00B14180"/>
    <w:rsid w:val="00B14A9E"/>
    <w:rsid w:val="00B17041"/>
    <w:rsid w:val="00B17B2A"/>
    <w:rsid w:val="00B17CCE"/>
    <w:rsid w:val="00B20A16"/>
    <w:rsid w:val="00B21356"/>
    <w:rsid w:val="00B21D58"/>
    <w:rsid w:val="00B22BDB"/>
    <w:rsid w:val="00B22F30"/>
    <w:rsid w:val="00B24863"/>
    <w:rsid w:val="00B2586D"/>
    <w:rsid w:val="00B2668E"/>
    <w:rsid w:val="00B2775D"/>
    <w:rsid w:val="00B2779D"/>
    <w:rsid w:val="00B31012"/>
    <w:rsid w:val="00B31F41"/>
    <w:rsid w:val="00B3276A"/>
    <w:rsid w:val="00B33C80"/>
    <w:rsid w:val="00B33CD1"/>
    <w:rsid w:val="00B358AC"/>
    <w:rsid w:val="00B370A5"/>
    <w:rsid w:val="00B37AD0"/>
    <w:rsid w:val="00B404FF"/>
    <w:rsid w:val="00B40E28"/>
    <w:rsid w:val="00B43785"/>
    <w:rsid w:val="00B43C39"/>
    <w:rsid w:val="00B44EA2"/>
    <w:rsid w:val="00B450E4"/>
    <w:rsid w:val="00B465F7"/>
    <w:rsid w:val="00B47B22"/>
    <w:rsid w:val="00B51C40"/>
    <w:rsid w:val="00B51F68"/>
    <w:rsid w:val="00B53A5A"/>
    <w:rsid w:val="00B53B9B"/>
    <w:rsid w:val="00B5492E"/>
    <w:rsid w:val="00B56A30"/>
    <w:rsid w:val="00B633D0"/>
    <w:rsid w:val="00B63611"/>
    <w:rsid w:val="00B66478"/>
    <w:rsid w:val="00B667E4"/>
    <w:rsid w:val="00B67B14"/>
    <w:rsid w:val="00B70B70"/>
    <w:rsid w:val="00B75FE8"/>
    <w:rsid w:val="00B76292"/>
    <w:rsid w:val="00B80D30"/>
    <w:rsid w:val="00B81E47"/>
    <w:rsid w:val="00B8231F"/>
    <w:rsid w:val="00B82D92"/>
    <w:rsid w:val="00B84066"/>
    <w:rsid w:val="00B8499E"/>
    <w:rsid w:val="00B85666"/>
    <w:rsid w:val="00B90B72"/>
    <w:rsid w:val="00B90B94"/>
    <w:rsid w:val="00B92564"/>
    <w:rsid w:val="00B932ED"/>
    <w:rsid w:val="00B970E9"/>
    <w:rsid w:val="00B97BDE"/>
    <w:rsid w:val="00BA2349"/>
    <w:rsid w:val="00BA2B76"/>
    <w:rsid w:val="00BA34C1"/>
    <w:rsid w:val="00BA404B"/>
    <w:rsid w:val="00BA56C0"/>
    <w:rsid w:val="00BA5D25"/>
    <w:rsid w:val="00BA74EA"/>
    <w:rsid w:val="00BB270D"/>
    <w:rsid w:val="00BB300F"/>
    <w:rsid w:val="00BB5937"/>
    <w:rsid w:val="00BB5E2B"/>
    <w:rsid w:val="00BB633C"/>
    <w:rsid w:val="00BC02CF"/>
    <w:rsid w:val="00BC0EA3"/>
    <w:rsid w:val="00BC2B61"/>
    <w:rsid w:val="00BC3E93"/>
    <w:rsid w:val="00BC4362"/>
    <w:rsid w:val="00BC4BA9"/>
    <w:rsid w:val="00BD190E"/>
    <w:rsid w:val="00BD1C84"/>
    <w:rsid w:val="00BD27AA"/>
    <w:rsid w:val="00BD2D32"/>
    <w:rsid w:val="00BD5178"/>
    <w:rsid w:val="00BD55FD"/>
    <w:rsid w:val="00BD600B"/>
    <w:rsid w:val="00BD6B0A"/>
    <w:rsid w:val="00BE162D"/>
    <w:rsid w:val="00BE3039"/>
    <w:rsid w:val="00BE6215"/>
    <w:rsid w:val="00BE71F6"/>
    <w:rsid w:val="00BE790B"/>
    <w:rsid w:val="00BF0C93"/>
    <w:rsid w:val="00BF2A7F"/>
    <w:rsid w:val="00BF3006"/>
    <w:rsid w:val="00BF3327"/>
    <w:rsid w:val="00BF3B09"/>
    <w:rsid w:val="00BF3E46"/>
    <w:rsid w:val="00BF7297"/>
    <w:rsid w:val="00BF792E"/>
    <w:rsid w:val="00BF792F"/>
    <w:rsid w:val="00C00A15"/>
    <w:rsid w:val="00C01909"/>
    <w:rsid w:val="00C03DCF"/>
    <w:rsid w:val="00C0414A"/>
    <w:rsid w:val="00C072B0"/>
    <w:rsid w:val="00C134FA"/>
    <w:rsid w:val="00C147FE"/>
    <w:rsid w:val="00C15E6D"/>
    <w:rsid w:val="00C160BA"/>
    <w:rsid w:val="00C16786"/>
    <w:rsid w:val="00C20402"/>
    <w:rsid w:val="00C210A4"/>
    <w:rsid w:val="00C21462"/>
    <w:rsid w:val="00C2217E"/>
    <w:rsid w:val="00C236E7"/>
    <w:rsid w:val="00C24EF9"/>
    <w:rsid w:val="00C26244"/>
    <w:rsid w:val="00C263B5"/>
    <w:rsid w:val="00C309D6"/>
    <w:rsid w:val="00C30EC6"/>
    <w:rsid w:val="00C337AE"/>
    <w:rsid w:val="00C34409"/>
    <w:rsid w:val="00C35122"/>
    <w:rsid w:val="00C36A1A"/>
    <w:rsid w:val="00C410DC"/>
    <w:rsid w:val="00C410F1"/>
    <w:rsid w:val="00C440C5"/>
    <w:rsid w:val="00C4481A"/>
    <w:rsid w:val="00C50464"/>
    <w:rsid w:val="00C517D8"/>
    <w:rsid w:val="00C5293A"/>
    <w:rsid w:val="00C546D4"/>
    <w:rsid w:val="00C5506B"/>
    <w:rsid w:val="00C55D8C"/>
    <w:rsid w:val="00C56A6B"/>
    <w:rsid w:val="00C57BAF"/>
    <w:rsid w:val="00C6037D"/>
    <w:rsid w:val="00C60B17"/>
    <w:rsid w:val="00C60BAF"/>
    <w:rsid w:val="00C62572"/>
    <w:rsid w:val="00C62734"/>
    <w:rsid w:val="00C62F7B"/>
    <w:rsid w:val="00C63938"/>
    <w:rsid w:val="00C64480"/>
    <w:rsid w:val="00C65DEF"/>
    <w:rsid w:val="00C6746C"/>
    <w:rsid w:val="00C70AA0"/>
    <w:rsid w:val="00C72277"/>
    <w:rsid w:val="00C7405D"/>
    <w:rsid w:val="00C7531B"/>
    <w:rsid w:val="00C766BB"/>
    <w:rsid w:val="00C76971"/>
    <w:rsid w:val="00C76B2F"/>
    <w:rsid w:val="00C8085A"/>
    <w:rsid w:val="00C81856"/>
    <w:rsid w:val="00C81D98"/>
    <w:rsid w:val="00C81DEC"/>
    <w:rsid w:val="00C82095"/>
    <w:rsid w:val="00C826C2"/>
    <w:rsid w:val="00C82C6C"/>
    <w:rsid w:val="00C83F76"/>
    <w:rsid w:val="00C843B3"/>
    <w:rsid w:val="00C84586"/>
    <w:rsid w:val="00C845AB"/>
    <w:rsid w:val="00C84DDD"/>
    <w:rsid w:val="00C8504D"/>
    <w:rsid w:val="00C851C4"/>
    <w:rsid w:val="00C8534B"/>
    <w:rsid w:val="00C86836"/>
    <w:rsid w:val="00C8703E"/>
    <w:rsid w:val="00C8704D"/>
    <w:rsid w:val="00C87B5A"/>
    <w:rsid w:val="00C905EC"/>
    <w:rsid w:val="00C939FA"/>
    <w:rsid w:val="00C9455A"/>
    <w:rsid w:val="00CA19E8"/>
    <w:rsid w:val="00CA312D"/>
    <w:rsid w:val="00CA47CD"/>
    <w:rsid w:val="00CA5747"/>
    <w:rsid w:val="00CA5B60"/>
    <w:rsid w:val="00CB0154"/>
    <w:rsid w:val="00CB0A9A"/>
    <w:rsid w:val="00CB12DE"/>
    <w:rsid w:val="00CB16FD"/>
    <w:rsid w:val="00CB2BEA"/>
    <w:rsid w:val="00CB3F4E"/>
    <w:rsid w:val="00CB4F10"/>
    <w:rsid w:val="00CB7701"/>
    <w:rsid w:val="00CC01B9"/>
    <w:rsid w:val="00CC04CF"/>
    <w:rsid w:val="00CC08AE"/>
    <w:rsid w:val="00CC2290"/>
    <w:rsid w:val="00CD023F"/>
    <w:rsid w:val="00CD13C0"/>
    <w:rsid w:val="00CD141B"/>
    <w:rsid w:val="00CD3504"/>
    <w:rsid w:val="00CD3C5B"/>
    <w:rsid w:val="00CD42B0"/>
    <w:rsid w:val="00CD744A"/>
    <w:rsid w:val="00CD76DC"/>
    <w:rsid w:val="00CE1B4C"/>
    <w:rsid w:val="00CE22D6"/>
    <w:rsid w:val="00CE2674"/>
    <w:rsid w:val="00CE26D4"/>
    <w:rsid w:val="00CE5AE4"/>
    <w:rsid w:val="00CE6C51"/>
    <w:rsid w:val="00CE7511"/>
    <w:rsid w:val="00CF2F85"/>
    <w:rsid w:val="00CF391C"/>
    <w:rsid w:val="00CF7263"/>
    <w:rsid w:val="00CF756B"/>
    <w:rsid w:val="00CF7E62"/>
    <w:rsid w:val="00D00839"/>
    <w:rsid w:val="00D0156F"/>
    <w:rsid w:val="00D029D6"/>
    <w:rsid w:val="00D02D29"/>
    <w:rsid w:val="00D04164"/>
    <w:rsid w:val="00D10894"/>
    <w:rsid w:val="00D10A5C"/>
    <w:rsid w:val="00D10AC5"/>
    <w:rsid w:val="00D13348"/>
    <w:rsid w:val="00D142CD"/>
    <w:rsid w:val="00D16D38"/>
    <w:rsid w:val="00D20381"/>
    <w:rsid w:val="00D209C2"/>
    <w:rsid w:val="00D234FA"/>
    <w:rsid w:val="00D23AF5"/>
    <w:rsid w:val="00D260F8"/>
    <w:rsid w:val="00D268F5"/>
    <w:rsid w:val="00D30267"/>
    <w:rsid w:val="00D33A1E"/>
    <w:rsid w:val="00D34B24"/>
    <w:rsid w:val="00D363FF"/>
    <w:rsid w:val="00D36695"/>
    <w:rsid w:val="00D42476"/>
    <w:rsid w:val="00D4247D"/>
    <w:rsid w:val="00D43539"/>
    <w:rsid w:val="00D43623"/>
    <w:rsid w:val="00D44061"/>
    <w:rsid w:val="00D46AB3"/>
    <w:rsid w:val="00D47468"/>
    <w:rsid w:val="00D47488"/>
    <w:rsid w:val="00D545DF"/>
    <w:rsid w:val="00D55E91"/>
    <w:rsid w:val="00D55F0E"/>
    <w:rsid w:val="00D5639B"/>
    <w:rsid w:val="00D56669"/>
    <w:rsid w:val="00D60339"/>
    <w:rsid w:val="00D611BA"/>
    <w:rsid w:val="00D61D2F"/>
    <w:rsid w:val="00D61E5A"/>
    <w:rsid w:val="00D62F66"/>
    <w:rsid w:val="00D634C2"/>
    <w:rsid w:val="00D63A8E"/>
    <w:rsid w:val="00D63C9D"/>
    <w:rsid w:val="00D63F74"/>
    <w:rsid w:val="00D64B9F"/>
    <w:rsid w:val="00D66B86"/>
    <w:rsid w:val="00D66E37"/>
    <w:rsid w:val="00D70188"/>
    <w:rsid w:val="00D71507"/>
    <w:rsid w:val="00D71A72"/>
    <w:rsid w:val="00D721A7"/>
    <w:rsid w:val="00D7347C"/>
    <w:rsid w:val="00D741B6"/>
    <w:rsid w:val="00D74341"/>
    <w:rsid w:val="00D74690"/>
    <w:rsid w:val="00D75372"/>
    <w:rsid w:val="00D763F3"/>
    <w:rsid w:val="00D76772"/>
    <w:rsid w:val="00D76E7B"/>
    <w:rsid w:val="00D76F54"/>
    <w:rsid w:val="00D77464"/>
    <w:rsid w:val="00D800D0"/>
    <w:rsid w:val="00D804A6"/>
    <w:rsid w:val="00D80915"/>
    <w:rsid w:val="00D811F9"/>
    <w:rsid w:val="00D81A16"/>
    <w:rsid w:val="00D821B1"/>
    <w:rsid w:val="00D849F1"/>
    <w:rsid w:val="00D90855"/>
    <w:rsid w:val="00D943A6"/>
    <w:rsid w:val="00DA075F"/>
    <w:rsid w:val="00DA1C5E"/>
    <w:rsid w:val="00DA454E"/>
    <w:rsid w:val="00DA4E99"/>
    <w:rsid w:val="00DA504D"/>
    <w:rsid w:val="00DA62D1"/>
    <w:rsid w:val="00DA65A2"/>
    <w:rsid w:val="00DA6A2B"/>
    <w:rsid w:val="00DB0CED"/>
    <w:rsid w:val="00DB27A9"/>
    <w:rsid w:val="00DB2BF7"/>
    <w:rsid w:val="00DB2F1A"/>
    <w:rsid w:val="00DB5C8C"/>
    <w:rsid w:val="00DB6AC9"/>
    <w:rsid w:val="00DC15B2"/>
    <w:rsid w:val="00DC31CE"/>
    <w:rsid w:val="00DC4618"/>
    <w:rsid w:val="00DC6F62"/>
    <w:rsid w:val="00DC7A91"/>
    <w:rsid w:val="00DC7F83"/>
    <w:rsid w:val="00DD3604"/>
    <w:rsid w:val="00DD3B41"/>
    <w:rsid w:val="00DD5A57"/>
    <w:rsid w:val="00DD5F8A"/>
    <w:rsid w:val="00DD6265"/>
    <w:rsid w:val="00DD653D"/>
    <w:rsid w:val="00DD6D3C"/>
    <w:rsid w:val="00DE194F"/>
    <w:rsid w:val="00DE2946"/>
    <w:rsid w:val="00DE3636"/>
    <w:rsid w:val="00DE44D7"/>
    <w:rsid w:val="00DE57FB"/>
    <w:rsid w:val="00DE5E0A"/>
    <w:rsid w:val="00DF13E0"/>
    <w:rsid w:val="00DF14EF"/>
    <w:rsid w:val="00DF1D11"/>
    <w:rsid w:val="00DF32C7"/>
    <w:rsid w:val="00DF5154"/>
    <w:rsid w:val="00E0517F"/>
    <w:rsid w:val="00E05664"/>
    <w:rsid w:val="00E113A5"/>
    <w:rsid w:val="00E11FFB"/>
    <w:rsid w:val="00E1474A"/>
    <w:rsid w:val="00E1668E"/>
    <w:rsid w:val="00E21315"/>
    <w:rsid w:val="00E2131F"/>
    <w:rsid w:val="00E21AF7"/>
    <w:rsid w:val="00E22C1F"/>
    <w:rsid w:val="00E22CA2"/>
    <w:rsid w:val="00E23AD3"/>
    <w:rsid w:val="00E241AD"/>
    <w:rsid w:val="00E24711"/>
    <w:rsid w:val="00E24A4E"/>
    <w:rsid w:val="00E24A7B"/>
    <w:rsid w:val="00E2650B"/>
    <w:rsid w:val="00E26B86"/>
    <w:rsid w:val="00E305BF"/>
    <w:rsid w:val="00E306F8"/>
    <w:rsid w:val="00E310AE"/>
    <w:rsid w:val="00E322C9"/>
    <w:rsid w:val="00E324AF"/>
    <w:rsid w:val="00E327CD"/>
    <w:rsid w:val="00E33045"/>
    <w:rsid w:val="00E33BC4"/>
    <w:rsid w:val="00E4022A"/>
    <w:rsid w:val="00E42EA9"/>
    <w:rsid w:val="00E448CD"/>
    <w:rsid w:val="00E46A73"/>
    <w:rsid w:val="00E47513"/>
    <w:rsid w:val="00E47DB6"/>
    <w:rsid w:val="00E50580"/>
    <w:rsid w:val="00E50614"/>
    <w:rsid w:val="00E5325A"/>
    <w:rsid w:val="00E53EF7"/>
    <w:rsid w:val="00E54A2F"/>
    <w:rsid w:val="00E562B6"/>
    <w:rsid w:val="00E56B68"/>
    <w:rsid w:val="00E57543"/>
    <w:rsid w:val="00E60986"/>
    <w:rsid w:val="00E6159C"/>
    <w:rsid w:val="00E636D9"/>
    <w:rsid w:val="00E63734"/>
    <w:rsid w:val="00E63743"/>
    <w:rsid w:val="00E63DD4"/>
    <w:rsid w:val="00E65316"/>
    <w:rsid w:val="00E66A0A"/>
    <w:rsid w:val="00E66CA5"/>
    <w:rsid w:val="00E70779"/>
    <w:rsid w:val="00E707E4"/>
    <w:rsid w:val="00E70E93"/>
    <w:rsid w:val="00E712F2"/>
    <w:rsid w:val="00E72B7C"/>
    <w:rsid w:val="00E74D7F"/>
    <w:rsid w:val="00E7541C"/>
    <w:rsid w:val="00E76697"/>
    <w:rsid w:val="00E8010B"/>
    <w:rsid w:val="00E80C58"/>
    <w:rsid w:val="00E8170F"/>
    <w:rsid w:val="00E81ACA"/>
    <w:rsid w:val="00E8246B"/>
    <w:rsid w:val="00E82C75"/>
    <w:rsid w:val="00E83AB2"/>
    <w:rsid w:val="00E83E6A"/>
    <w:rsid w:val="00E9017E"/>
    <w:rsid w:val="00E94CE6"/>
    <w:rsid w:val="00E978F2"/>
    <w:rsid w:val="00EA0BF0"/>
    <w:rsid w:val="00EA0CA9"/>
    <w:rsid w:val="00EA17D7"/>
    <w:rsid w:val="00EA25E8"/>
    <w:rsid w:val="00EA35F7"/>
    <w:rsid w:val="00EA4E4B"/>
    <w:rsid w:val="00EA5621"/>
    <w:rsid w:val="00EA6A5E"/>
    <w:rsid w:val="00EA727B"/>
    <w:rsid w:val="00EB028F"/>
    <w:rsid w:val="00EB0BEB"/>
    <w:rsid w:val="00EB15F6"/>
    <w:rsid w:val="00EB1883"/>
    <w:rsid w:val="00EB27CC"/>
    <w:rsid w:val="00EB32FB"/>
    <w:rsid w:val="00EB4947"/>
    <w:rsid w:val="00EB4DE8"/>
    <w:rsid w:val="00EB5F6F"/>
    <w:rsid w:val="00EC1CF7"/>
    <w:rsid w:val="00EC1F7D"/>
    <w:rsid w:val="00EC2ACD"/>
    <w:rsid w:val="00EC4933"/>
    <w:rsid w:val="00EC5EC4"/>
    <w:rsid w:val="00EC6569"/>
    <w:rsid w:val="00EC7ECF"/>
    <w:rsid w:val="00ED0472"/>
    <w:rsid w:val="00ED3BA7"/>
    <w:rsid w:val="00EE0A05"/>
    <w:rsid w:val="00EE0CF9"/>
    <w:rsid w:val="00EE34A6"/>
    <w:rsid w:val="00EE3667"/>
    <w:rsid w:val="00EE4A8C"/>
    <w:rsid w:val="00EE67A7"/>
    <w:rsid w:val="00EF0EDD"/>
    <w:rsid w:val="00EF13A1"/>
    <w:rsid w:val="00EF37E4"/>
    <w:rsid w:val="00EF41D3"/>
    <w:rsid w:val="00EF4AFE"/>
    <w:rsid w:val="00EF5384"/>
    <w:rsid w:val="00EF54C9"/>
    <w:rsid w:val="00EF62AA"/>
    <w:rsid w:val="00EF6C5A"/>
    <w:rsid w:val="00F00085"/>
    <w:rsid w:val="00F02465"/>
    <w:rsid w:val="00F02BD4"/>
    <w:rsid w:val="00F03DEE"/>
    <w:rsid w:val="00F0509E"/>
    <w:rsid w:val="00F0704A"/>
    <w:rsid w:val="00F07564"/>
    <w:rsid w:val="00F13BBB"/>
    <w:rsid w:val="00F14C1E"/>
    <w:rsid w:val="00F156E2"/>
    <w:rsid w:val="00F16AB8"/>
    <w:rsid w:val="00F212DD"/>
    <w:rsid w:val="00F21AB2"/>
    <w:rsid w:val="00F220B5"/>
    <w:rsid w:val="00F22A78"/>
    <w:rsid w:val="00F234C0"/>
    <w:rsid w:val="00F2489E"/>
    <w:rsid w:val="00F24992"/>
    <w:rsid w:val="00F24DAE"/>
    <w:rsid w:val="00F305EA"/>
    <w:rsid w:val="00F310CA"/>
    <w:rsid w:val="00F3261B"/>
    <w:rsid w:val="00F32AF5"/>
    <w:rsid w:val="00F35E1E"/>
    <w:rsid w:val="00F36AE9"/>
    <w:rsid w:val="00F37092"/>
    <w:rsid w:val="00F40F42"/>
    <w:rsid w:val="00F42B4A"/>
    <w:rsid w:val="00F43DF8"/>
    <w:rsid w:val="00F453FA"/>
    <w:rsid w:val="00F45A50"/>
    <w:rsid w:val="00F469F4"/>
    <w:rsid w:val="00F507C0"/>
    <w:rsid w:val="00F507DD"/>
    <w:rsid w:val="00F509EF"/>
    <w:rsid w:val="00F50CA2"/>
    <w:rsid w:val="00F52978"/>
    <w:rsid w:val="00F5554D"/>
    <w:rsid w:val="00F56ED0"/>
    <w:rsid w:val="00F57D9C"/>
    <w:rsid w:val="00F61A55"/>
    <w:rsid w:val="00F63323"/>
    <w:rsid w:val="00F66EBA"/>
    <w:rsid w:val="00F66FD9"/>
    <w:rsid w:val="00F70FF5"/>
    <w:rsid w:val="00F71566"/>
    <w:rsid w:val="00F7322F"/>
    <w:rsid w:val="00F737F5"/>
    <w:rsid w:val="00F73DE8"/>
    <w:rsid w:val="00F74624"/>
    <w:rsid w:val="00F76F1E"/>
    <w:rsid w:val="00F80809"/>
    <w:rsid w:val="00F83C3D"/>
    <w:rsid w:val="00F848C6"/>
    <w:rsid w:val="00F84DD1"/>
    <w:rsid w:val="00F84F04"/>
    <w:rsid w:val="00F857D1"/>
    <w:rsid w:val="00F87341"/>
    <w:rsid w:val="00F87A9B"/>
    <w:rsid w:val="00F90723"/>
    <w:rsid w:val="00F916CF"/>
    <w:rsid w:val="00F918CE"/>
    <w:rsid w:val="00F91C55"/>
    <w:rsid w:val="00F932B8"/>
    <w:rsid w:val="00F94451"/>
    <w:rsid w:val="00F9564E"/>
    <w:rsid w:val="00F95909"/>
    <w:rsid w:val="00F9667F"/>
    <w:rsid w:val="00F977FF"/>
    <w:rsid w:val="00FA0A48"/>
    <w:rsid w:val="00FA12C2"/>
    <w:rsid w:val="00FA25CB"/>
    <w:rsid w:val="00FA25D6"/>
    <w:rsid w:val="00FA2987"/>
    <w:rsid w:val="00FA2AD4"/>
    <w:rsid w:val="00FA2B01"/>
    <w:rsid w:val="00FA3021"/>
    <w:rsid w:val="00FA3446"/>
    <w:rsid w:val="00FA372B"/>
    <w:rsid w:val="00FA59E1"/>
    <w:rsid w:val="00FA5CC6"/>
    <w:rsid w:val="00FA664F"/>
    <w:rsid w:val="00FA6962"/>
    <w:rsid w:val="00FB1F33"/>
    <w:rsid w:val="00FB3044"/>
    <w:rsid w:val="00FB3092"/>
    <w:rsid w:val="00FB3241"/>
    <w:rsid w:val="00FB3FA0"/>
    <w:rsid w:val="00FB660C"/>
    <w:rsid w:val="00FB6BB6"/>
    <w:rsid w:val="00FB7C56"/>
    <w:rsid w:val="00FB7DB7"/>
    <w:rsid w:val="00FB7FFA"/>
    <w:rsid w:val="00FC0BF7"/>
    <w:rsid w:val="00FC2179"/>
    <w:rsid w:val="00FC2D92"/>
    <w:rsid w:val="00FC3777"/>
    <w:rsid w:val="00FC3889"/>
    <w:rsid w:val="00FC3C12"/>
    <w:rsid w:val="00FC3E3A"/>
    <w:rsid w:val="00FC464A"/>
    <w:rsid w:val="00FC4EEE"/>
    <w:rsid w:val="00FD064B"/>
    <w:rsid w:val="00FD2EA6"/>
    <w:rsid w:val="00FD3B14"/>
    <w:rsid w:val="00FD41C5"/>
    <w:rsid w:val="00FD4242"/>
    <w:rsid w:val="00FD6B89"/>
    <w:rsid w:val="00FE0912"/>
    <w:rsid w:val="00FE1C6F"/>
    <w:rsid w:val="00FE2158"/>
    <w:rsid w:val="00FE21C3"/>
    <w:rsid w:val="00FE3FEB"/>
    <w:rsid w:val="00FE50A7"/>
    <w:rsid w:val="00FE5F7C"/>
    <w:rsid w:val="00FE6A45"/>
    <w:rsid w:val="00FE7FFE"/>
    <w:rsid w:val="00FF174E"/>
    <w:rsid w:val="00FF233A"/>
    <w:rsid w:val="00FF4ED6"/>
    <w:rsid w:val="00FF5408"/>
    <w:rsid w:val="00FF64AA"/>
    <w:rsid w:val="00FF6A34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707276,#e3e4e2"/>
    </o:shapedefaults>
    <o:shapelayout v:ext="edit">
      <o:idmap v:ext="edit" data="1"/>
    </o:shapelayout>
  </w:shapeDefaults>
  <w:decimalSymbol w:val=","/>
  <w:listSeparator w:val=";"/>
  <w14:docId w14:val="1DCB5982"/>
  <w15:docId w15:val="{19D67FF7-446D-48A1-AE94-EBB667EFD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78F2"/>
    <w:pPr>
      <w:spacing w:after="160" w:line="264" w:lineRule="auto"/>
    </w:pPr>
    <w:rPr>
      <w:rFonts w:ascii="Arial" w:hAnsi="Arial"/>
      <w:szCs w:val="24"/>
      <w:lang w:val="en-GB" w:eastAsia="en-US"/>
    </w:rPr>
  </w:style>
  <w:style w:type="paragraph" w:styleId="1">
    <w:name w:val="heading 1"/>
    <w:basedOn w:val="a"/>
    <w:next w:val="a"/>
    <w:link w:val="10"/>
    <w:qFormat/>
    <w:rsid w:val="00523501"/>
    <w:pPr>
      <w:keepNext/>
      <w:numPr>
        <w:numId w:val="2"/>
      </w:numPr>
      <w:spacing w:before="240" w:after="240"/>
      <w:outlineLvl w:val="0"/>
    </w:pPr>
    <w:rPr>
      <w:rFonts w:cs="Arial"/>
      <w:b/>
      <w:bCs/>
      <w:caps/>
      <w:color w:val="003066"/>
      <w:kern w:val="32"/>
      <w:sz w:val="22"/>
      <w:szCs w:val="32"/>
    </w:rPr>
  </w:style>
  <w:style w:type="paragraph" w:styleId="2">
    <w:name w:val="heading 2"/>
    <w:basedOn w:val="1"/>
    <w:next w:val="a"/>
    <w:qFormat/>
    <w:rsid w:val="00D04164"/>
    <w:pPr>
      <w:numPr>
        <w:ilvl w:val="1"/>
      </w:numPr>
      <w:spacing w:after="120"/>
      <w:outlineLvl w:val="1"/>
    </w:pPr>
    <w:rPr>
      <w:bCs w:val="0"/>
      <w:iCs/>
      <w:sz w:val="20"/>
      <w:szCs w:val="28"/>
    </w:rPr>
  </w:style>
  <w:style w:type="paragraph" w:styleId="3">
    <w:name w:val="heading 3"/>
    <w:basedOn w:val="a"/>
    <w:next w:val="a"/>
    <w:qFormat/>
    <w:rsid w:val="00D04164"/>
    <w:pPr>
      <w:keepNext/>
      <w:numPr>
        <w:ilvl w:val="2"/>
        <w:numId w:val="2"/>
      </w:numPr>
      <w:spacing w:before="240"/>
      <w:outlineLvl w:val="2"/>
    </w:pPr>
    <w:rPr>
      <w:rFonts w:cs="Arial"/>
      <w:b/>
      <w:bCs/>
      <w:color w:val="003066"/>
      <w:szCs w:val="26"/>
    </w:rPr>
  </w:style>
  <w:style w:type="paragraph" w:styleId="4">
    <w:name w:val="heading 4"/>
    <w:basedOn w:val="a"/>
    <w:next w:val="a"/>
    <w:qFormat/>
    <w:rsid w:val="00D04164"/>
    <w:pPr>
      <w:keepNext/>
      <w:spacing w:before="240"/>
      <w:outlineLvl w:val="3"/>
    </w:pPr>
    <w:rPr>
      <w:b/>
      <w:bCs/>
      <w:color w:val="003066"/>
      <w:szCs w:val="28"/>
    </w:rPr>
  </w:style>
  <w:style w:type="paragraph" w:styleId="5">
    <w:name w:val="heading 5"/>
    <w:basedOn w:val="a"/>
    <w:next w:val="a"/>
    <w:qFormat/>
    <w:rsid w:val="00D04164"/>
    <w:p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D04164"/>
    <w:pPr>
      <w:numPr>
        <w:ilvl w:val="5"/>
        <w:numId w:val="2"/>
      </w:numPr>
      <w:spacing w:before="240" w:after="60"/>
      <w:outlineLvl w:val="5"/>
    </w:pPr>
    <w:rPr>
      <w:bCs/>
      <w:szCs w:val="22"/>
    </w:rPr>
  </w:style>
  <w:style w:type="paragraph" w:styleId="7">
    <w:name w:val="heading 7"/>
    <w:basedOn w:val="a"/>
    <w:next w:val="a"/>
    <w:qFormat/>
    <w:rsid w:val="00D04164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qFormat/>
    <w:rsid w:val="00D04164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9">
    <w:name w:val="heading 9"/>
    <w:basedOn w:val="a"/>
    <w:next w:val="a"/>
    <w:qFormat/>
    <w:rsid w:val="00D04164"/>
    <w:pPr>
      <w:numPr>
        <w:ilvl w:val="8"/>
        <w:numId w:val="2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3F81"/>
    <w:pPr>
      <w:tabs>
        <w:tab w:val="center" w:pos="4320"/>
        <w:tab w:val="right" w:pos="8640"/>
      </w:tabs>
      <w:spacing w:after="0"/>
    </w:pPr>
    <w:rPr>
      <w:b/>
      <w:sz w:val="14"/>
    </w:rPr>
  </w:style>
  <w:style w:type="paragraph" w:styleId="a5">
    <w:name w:val="footer"/>
    <w:basedOn w:val="a"/>
    <w:link w:val="a6"/>
    <w:uiPriority w:val="99"/>
    <w:rsid w:val="000C3F81"/>
    <w:pPr>
      <w:tabs>
        <w:tab w:val="center" w:pos="4320"/>
        <w:tab w:val="right" w:pos="8640"/>
      </w:tabs>
      <w:spacing w:after="0"/>
    </w:pPr>
    <w:rPr>
      <w:sz w:val="14"/>
    </w:rPr>
  </w:style>
  <w:style w:type="table" w:styleId="a7">
    <w:name w:val="Table Grid"/>
    <w:basedOn w:val="a1"/>
    <w:rsid w:val="001A6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a"/>
    <w:rsid w:val="0036362D"/>
    <w:pPr>
      <w:spacing w:before="60" w:after="60"/>
    </w:pPr>
    <w:rPr>
      <w:b/>
      <w:sz w:val="14"/>
      <w:lang w:val="nb-NO"/>
    </w:rPr>
  </w:style>
  <w:style w:type="paragraph" w:customStyle="1" w:styleId="Tabletext">
    <w:name w:val="Table text"/>
    <w:basedOn w:val="a"/>
    <w:rsid w:val="000C3F81"/>
    <w:pPr>
      <w:spacing w:before="60" w:after="60"/>
    </w:pPr>
    <w:rPr>
      <w:sz w:val="14"/>
      <w:lang w:val="nb-NO"/>
    </w:rPr>
  </w:style>
  <w:style w:type="paragraph" w:customStyle="1" w:styleId="Maintitle">
    <w:name w:val="Main title"/>
    <w:basedOn w:val="a"/>
    <w:next w:val="a"/>
    <w:rsid w:val="00663DCC"/>
    <w:pPr>
      <w:spacing w:before="120" w:after="240"/>
    </w:pPr>
    <w:rPr>
      <w:b/>
      <w:color w:val="515254"/>
      <w:sz w:val="54"/>
      <w:lang w:val="nb-NO"/>
    </w:rPr>
  </w:style>
  <w:style w:type="paragraph" w:customStyle="1" w:styleId="Caption">
    <w:name w:val="Caption_"/>
    <w:basedOn w:val="a"/>
    <w:next w:val="a"/>
    <w:rsid w:val="00D10A5C"/>
    <w:rPr>
      <w:i/>
      <w:sz w:val="14"/>
    </w:rPr>
  </w:style>
  <w:style w:type="paragraph" w:customStyle="1" w:styleId="Maintitleheader">
    <w:name w:val="Main title_header"/>
    <w:basedOn w:val="a"/>
    <w:rsid w:val="00B53B9B"/>
    <w:pPr>
      <w:jc w:val="right"/>
    </w:pPr>
    <w:rPr>
      <w:b/>
      <w:color w:val="515254"/>
      <w:sz w:val="22"/>
      <w:lang w:val="nb-NO"/>
    </w:rPr>
  </w:style>
  <w:style w:type="numbering" w:customStyle="1" w:styleId="StyleBulleted">
    <w:name w:val="Style Bulleted"/>
    <w:basedOn w:val="a2"/>
    <w:rsid w:val="00212BA7"/>
    <w:pPr>
      <w:numPr>
        <w:numId w:val="1"/>
      </w:numPr>
    </w:pPr>
  </w:style>
  <w:style w:type="paragraph" w:styleId="a8">
    <w:name w:val="caption"/>
    <w:basedOn w:val="a"/>
    <w:next w:val="a"/>
    <w:qFormat/>
    <w:rsid w:val="00270051"/>
    <w:rPr>
      <w:b/>
      <w:bCs/>
      <w:szCs w:val="20"/>
    </w:rPr>
  </w:style>
  <w:style w:type="paragraph" w:styleId="a9">
    <w:name w:val="Normal (Web)"/>
    <w:basedOn w:val="a"/>
    <w:rsid w:val="00D811F9"/>
    <w:pPr>
      <w:spacing w:before="100" w:beforeAutospacing="1" w:after="100" w:afterAutospacing="1"/>
    </w:pPr>
    <w:rPr>
      <w:rFonts w:ascii="Times New Roman" w:hAnsi="Times New Roman"/>
      <w:sz w:val="24"/>
      <w:lang w:val="nb-NO" w:eastAsia="nb-NO"/>
    </w:rPr>
  </w:style>
  <w:style w:type="paragraph" w:styleId="11">
    <w:name w:val="toc 1"/>
    <w:basedOn w:val="a"/>
    <w:next w:val="a"/>
    <w:uiPriority w:val="39"/>
    <w:rsid w:val="00523501"/>
    <w:pPr>
      <w:tabs>
        <w:tab w:val="right" w:leader="dot" w:pos="9356"/>
      </w:tabs>
    </w:pPr>
    <w:rPr>
      <w:b/>
      <w:caps/>
    </w:rPr>
  </w:style>
  <w:style w:type="character" w:styleId="aa">
    <w:name w:val="Hyperlink"/>
    <w:uiPriority w:val="99"/>
    <w:rsid w:val="00F37092"/>
    <w:rPr>
      <w:color w:val="0000FF"/>
      <w:u w:val="single"/>
    </w:rPr>
  </w:style>
  <w:style w:type="paragraph" w:styleId="ab">
    <w:name w:val="table of figures"/>
    <w:basedOn w:val="a"/>
    <w:next w:val="a"/>
    <w:semiHidden/>
    <w:rsid w:val="00BA2349"/>
    <w:pPr>
      <w:tabs>
        <w:tab w:val="right" w:leader="dot" w:pos="9356"/>
      </w:tabs>
    </w:pPr>
    <w:rPr>
      <w:b/>
    </w:rPr>
  </w:style>
  <w:style w:type="paragraph" w:styleId="20">
    <w:name w:val="toc 2"/>
    <w:basedOn w:val="a"/>
    <w:next w:val="a"/>
    <w:autoRedefine/>
    <w:uiPriority w:val="39"/>
    <w:rsid w:val="00BB5E2B"/>
    <w:pPr>
      <w:tabs>
        <w:tab w:val="left" w:pos="540"/>
        <w:tab w:val="right" w:leader="dot" w:pos="9356"/>
      </w:tabs>
    </w:pPr>
    <w:rPr>
      <w:caps/>
    </w:rPr>
  </w:style>
  <w:style w:type="paragraph" w:styleId="12">
    <w:name w:val="index 1"/>
    <w:basedOn w:val="a"/>
    <w:next w:val="a"/>
    <w:autoRedefine/>
    <w:semiHidden/>
    <w:rsid w:val="00A90BAA"/>
    <w:pPr>
      <w:tabs>
        <w:tab w:val="right" w:pos="9356"/>
      </w:tabs>
      <w:ind w:left="200" w:hanging="200"/>
    </w:pPr>
  </w:style>
  <w:style w:type="paragraph" w:customStyle="1" w:styleId="ListBullets">
    <w:name w:val="List (Bullets)"/>
    <w:link w:val="ListBulletsCharChar"/>
    <w:rsid w:val="008214F7"/>
    <w:pPr>
      <w:keepLines/>
      <w:numPr>
        <w:numId w:val="3"/>
      </w:numPr>
      <w:spacing w:before="20" w:after="20" w:line="264" w:lineRule="auto"/>
    </w:pPr>
    <w:rPr>
      <w:rFonts w:ascii="Arial" w:hAnsi="Arial"/>
      <w:lang w:val="en-US" w:eastAsia="en-US"/>
    </w:rPr>
  </w:style>
  <w:style w:type="paragraph" w:styleId="30">
    <w:name w:val="toc 3"/>
    <w:basedOn w:val="a"/>
    <w:next w:val="a"/>
    <w:autoRedefine/>
    <w:semiHidden/>
    <w:rsid w:val="00A90BAA"/>
    <w:pPr>
      <w:tabs>
        <w:tab w:val="right" w:pos="9356"/>
      </w:tabs>
      <w:ind w:left="400"/>
    </w:pPr>
  </w:style>
  <w:style w:type="character" w:customStyle="1" w:styleId="ListBulletsCharChar">
    <w:name w:val="List (Bullets) Char Char"/>
    <w:link w:val="ListBullets"/>
    <w:rsid w:val="008214F7"/>
    <w:rPr>
      <w:rFonts w:ascii="Arial" w:hAnsi="Arial"/>
      <w:lang w:val="en-US" w:eastAsia="en-US"/>
    </w:rPr>
  </w:style>
  <w:style w:type="paragraph" w:customStyle="1" w:styleId="HeadingLevel1">
    <w:name w:val="Heading Level 1"/>
    <w:rsid w:val="006F6594"/>
    <w:pPr>
      <w:keepNext/>
      <w:keepLines/>
      <w:numPr>
        <w:numId w:val="4"/>
      </w:numPr>
      <w:spacing w:before="240" w:after="240"/>
      <w:ind w:left="340" w:firstLine="0"/>
    </w:pPr>
    <w:rPr>
      <w:rFonts w:ascii="Arial" w:hAnsi="Arial"/>
      <w:caps/>
      <w:color w:val="00264C"/>
      <w:sz w:val="28"/>
      <w:lang w:val="en-GB" w:eastAsia="en-US"/>
    </w:rPr>
  </w:style>
  <w:style w:type="paragraph" w:customStyle="1" w:styleId="HeadingLevel2">
    <w:name w:val="Heading Level 2"/>
    <w:rsid w:val="006F6594"/>
    <w:pPr>
      <w:keepNext/>
      <w:keepLines/>
      <w:numPr>
        <w:ilvl w:val="1"/>
        <w:numId w:val="4"/>
      </w:numPr>
      <w:spacing w:before="480" w:after="240"/>
      <w:ind w:left="794" w:hanging="454"/>
    </w:pPr>
    <w:rPr>
      <w:rFonts w:ascii="Arial" w:hAnsi="Arial"/>
      <w:b/>
      <w:caps/>
      <w:sz w:val="24"/>
      <w:lang w:val="en-GB" w:eastAsia="en-US"/>
    </w:rPr>
  </w:style>
  <w:style w:type="paragraph" w:customStyle="1" w:styleId="HeadingLevel3">
    <w:name w:val="Heading Level 3"/>
    <w:rsid w:val="006F6594"/>
    <w:pPr>
      <w:keepNext/>
      <w:keepLines/>
      <w:numPr>
        <w:ilvl w:val="2"/>
        <w:numId w:val="4"/>
      </w:numPr>
      <w:spacing w:before="600" w:after="240"/>
      <w:ind w:left="1225" w:hanging="885"/>
    </w:pPr>
    <w:rPr>
      <w:rFonts w:ascii="Arial" w:hAnsi="Arial"/>
      <w:caps/>
      <w:color w:val="000000"/>
      <w:sz w:val="22"/>
      <w:lang w:val="en-GB" w:eastAsia="en-US"/>
    </w:rPr>
  </w:style>
  <w:style w:type="paragraph" w:customStyle="1" w:styleId="HeadingLevel4">
    <w:name w:val="Heading Level 4"/>
    <w:rsid w:val="006F6594"/>
    <w:pPr>
      <w:keepNext/>
      <w:keepLines/>
      <w:numPr>
        <w:ilvl w:val="3"/>
        <w:numId w:val="4"/>
      </w:numPr>
      <w:spacing w:before="360" w:after="240"/>
      <w:ind w:left="340" w:firstLine="0"/>
    </w:pPr>
    <w:rPr>
      <w:rFonts w:ascii="Arial" w:hAnsi="Arial"/>
      <w:caps/>
      <w:sz w:val="22"/>
      <w:lang w:val="en-GB" w:eastAsia="en-US"/>
    </w:rPr>
  </w:style>
  <w:style w:type="paragraph" w:customStyle="1" w:styleId="HeadingLevel5">
    <w:name w:val="Heading Level 5"/>
    <w:rsid w:val="006F6594"/>
    <w:pPr>
      <w:keepNext/>
      <w:keepLines/>
      <w:numPr>
        <w:ilvl w:val="4"/>
        <w:numId w:val="4"/>
      </w:numPr>
      <w:spacing w:before="120" w:after="120"/>
    </w:pPr>
    <w:rPr>
      <w:rFonts w:ascii="Arial" w:hAnsi="Arial"/>
      <w:caps/>
      <w:sz w:val="22"/>
      <w:lang w:val="en-GB" w:eastAsia="en-US"/>
    </w:rPr>
  </w:style>
  <w:style w:type="paragraph" w:customStyle="1" w:styleId="StyleListBulletsBoldRed">
    <w:name w:val="Style List (Bullets) + Bold Red"/>
    <w:basedOn w:val="ListBullets"/>
    <w:rsid w:val="0015096B"/>
    <w:rPr>
      <w:b/>
      <w:bCs/>
      <w:color w:val="FF0000"/>
    </w:rPr>
  </w:style>
  <w:style w:type="paragraph" w:styleId="ac">
    <w:name w:val="Normal Indent"/>
    <w:basedOn w:val="a"/>
    <w:link w:val="ad"/>
    <w:rsid w:val="006C6E65"/>
    <w:pPr>
      <w:tabs>
        <w:tab w:val="left" w:pos="851"/>
        <w:tab w:val="left" w:pos="1208"/>
      </w:tabs>
      <w:spacing w:before="120"/>
      <w:ind w:left="851"/>
      <w:jc w:val="both"/>
    </w:pPr>
    <w:rPr>
      <w:sz w:val="22"/>
      <w:szCs w:val="20"/>
    </w:rPr>
  </w:style>
  <w:style w:type="paragraph" w:styleId="ae">
    <w:name w:val="Body Text"/>
    <w:basedOn w:val="a"/>
    <w:link w:val="af"/>
    <w:rsid w:val="006C6E65"/>
    <w:pPr>
      <w:tabs>
        <w:tab w:val="left" w:pos="851"/>
      </w:tabs>
    </w:pPr>
    <w:rPr>
      <w:sz w:val="22"/>
      <w:szCs w:val="20"/>
    </w:rPr>
  </w:style>
  <w:style w:type="paragraph" w:customStyle="1" w:styleId="Listbullets0">
    <w:name w:val="List bullets"/>
    <w:basedOn w:val="a"/>
    <w:rsid w:val="006C6E65"/>
    <w:pPr>
      <w:numPr>
        <w:numId w:val="5"/>
      </w:numPr>
      <w:tabs>
        <w:tab w:val="left" w:pos="1276"/>
        <w:tab w:val="left" w:pos="2126"/>
        <w:tab w:val="left" w:pos="2977"/>
      </w:tabs>
      <w:spacing w:after="40"/>
      <w:ind w:left="1208" w:hanging="357"/>
      <w:jc w:val="both"/>
    </w:pPr>
    <w:rPr>
      <w:sz w:val="22"/>
      <w:szCs w:val="20"/>
    </w:rPr>
  </w:style>
  <w:style w:type="paragraph" w:customStyle="1" w:styleId="Numberedlist">
    <w:name w:val="Numbered list"/>
    <w:basedOn w:val="Listbullets0"/>
    <w:rsid w:val="006C6E65"/>
    <w:pPr>
      <w:numPr>
        <w:numId w:val="6"/>
      </w:numPr>
      <w:spacing w:before="120" w:after="80"/>
    </w:pPr>
  </w:style>
  <w:style w:type="character" w:customStyle="1" w:styleId="ad">
    <w:name w:val="Обычный отступ Знак"/>
    <w:link w:val="ac"/>
    <w:rsid w:val="006C6E65"/>
    <w:rPr>
      <w:rFonts w:ascii="Arial" w:hAnsi="Arial"/>
      <w:sz w:val="22"/>
      <w:lang w:val="en-GB" w:eastAsia="en-US" w:bidi="ar-SA"/>
    </w:rPr>
  </w:style>
  <w:style w:type="character" w:styleId="af0">
    <w:name w:val="page number"/>
    <w:basedOn w:val="a0"/>
    <w:rsid w:val="00B667E4"/>
  </w:style>
  <w:style w:type="paragraph" w:styleId="af1">
    <w:name w:val="Document Map"/>
    <w:basedOn w:val="a"/>
    <w:semiHidden/>
    <w:rsid w:val="005A62E9"/>
    <w:pPr>
      <w:shd w:val="clear" w:color="auto" w:fill="000080"/>
    </w:pPr>
    <w:rPr>
      <w:rFonts w:ascii="Tahoma" w:hAnsi="Tahoma" w:cs="Tahoma"/>
      <w:szCs w:val="20"/>
    </w:rPr>
  </w:style>
  <w:style w:type="paragraph" w:customStyle="1" w:styleId="AppendixHeader">
    <w:name w:val="AppendixHeader"/>
    <w:basedOn w:val="a"/>
    <w:next w:val="a"/>
    <w:link w:val="AppendixHeaderCharChar"/>
    <w:rsid w:val="00F76F1E"/>
    <w:pPr>
      <w:keepNext/>
      <w:keepLines/>
      <w:spacing w:before="360" w:after="60" w:line="240" w:lineRule="auto"/>
    </w:pPr>
    <w:rPr>
      <w:b/>
      <w:caps/>
      <w:noProof/>
      <w:sz w:val="28"/>
      <w:szCs w:val="20"/>
      <w:lang w:eastAsia="en-GB"/>
    </w:rPr>
  </w:style>
  <w:style w:type="character" w:customStyle="1" w:styleId="AppendixHeaderCharChar">
    <w:name w:val="AppendixHeader Char Char"/>
    <w:link w:val="AppendixHeader"/>
    <w:rsid w:val="00F76F1E"/>
    <w:rPr>
      <w:rFonts w:ascii="Arial" w:hAnsi="Arial"/>
      <w:b/>
      <w:caps/>
      <w:noProof/>
      <w:sz w:val="28"/>
      <w:lang w:val="en-GB" w:eastAsia="en-GB" w:bidi="ar-SA"/>
    </w:rPr>
  </w:style>
  <w:style w:type="paragraph" w:customStyle="1" w:styleId="Brdtekst">
    <w:name w:val="Brødtekst"/>
    <w:basedOn w:val="a"/>
    <w:rsid w:val="00F76F1E"/>
    <w:pPr>
      <w:keepLines/>
      <w:overflowPunct w:val="0"/>
      <w:autoSpaceDE w:val="0"/>
      <w:autoSpaceDN w:val="0"/>
      <w:adjustRightInd w:val="0"/>
      <w:spacing w:after="120" w:line="240" w:lineRule="auto"/>
      <w:ind w:left="1134"/>
      <w:textAlignment w:val="baseline"/>
    </w:pPr>
    <w:rPr>
      <w:rFonts w:ascii="Times New Roman" w:hAnsi="Times New Roman"/>
      <w:sz w:val="22"/>
      <w:szCs w:val="20"/>
      <w:lang w:val="nb-NO"/>
    </w:rPr>
  </w:style>
  <w:style w:type="paragraph" w:customStyle="1" w:styleId="bullet">
    <w:name w:val="bullet"/>
    <w:basedOn w:val="Brdtekst"/>
    <w:rsid w:val="00F76F1E"/>
    <w:pPr>
      <w:numPr>
        <w:numId w:val="7"/>
      </w:numPr>
      <w:tabs>
        <w:tab w:val="clear" w:pos="360"/>
      </w:tabs>
      <w:ind w:left="1418" w:hanging="284"/>
    </w:pPr>
  </w:style>
  <w:style w:type="paragraph" w:styleId="31">
    <w:name w:val="Body Text Indent 3"/>
    <w:basedOn w:val="a"/>
    <w:rsid w:val="003D0A89"/>
    <w:pPr>
      <w:spacing w:after="120"/>
      <w:ind w:left="283"/>
    </w:pPr>
    <w:rPr>
      <w:sz w:val="16"/>
      <w:szCs w:val="16"/>
    </w:rPr>
  </w:style>
  <w:style w:type="paragraph" w:styleId="af2">
    <w:name w:val="Balloon Text"/>
    <w:basedOn w:val="a"/>
    <w:semiHidden/>
    <w:rsid w:val="007B08E4"/>
    <w:rPr>
      <w:rFonts w:ascii="Tahoma" w:hAnsi="Tahoma" w:cs="Tahoma"/>
      <w:sz w:val="16"/>
      <w:szCs w:val="16"/>
    </w:rPr>
  </w:style>
  <w:style w:type="character" w:styleId="af3">
    <w:name w:val="Strong"/>
    <w:qFormat/>
    <w:rsid w:val="00DC6F62"/>
    <w:rPr>
      <w:b/>
      <w:bCs/>
    </w:rPr>
  </w:style>
  <w:style w:type="paragraph" w:styleId="21">
    <w:name w:val="Body Text Indent 2"/>
    <w:basedOn w:val="a"/>
    <w:link w:val="22"/>
    <w:rsid w:val="00B97BDE"/>
    <w:pPr>
      <w:spacing w:after="0" w:line="240" w:lineRule="auto"/>
      <w:ind w:left="567"/>
    </w:pPr>
    <w:rPr>
      <w:rFonts w:ascii="Times New Roman" w:hAnsi="Times New Roman"/>
      <w:sz w:val="24"/>
      <w:szCs w:val="20"/>
      <w:lang w:eastAsia="nb-NO"/>
    </w:rPr>
  </w:style>
  <w:style w:type="paragraph" w:customStyle="1" w:styleId="13">
    <w:name w:val="Рецензия1"/>
    <w:hidden/>
    <w:uiPriority w:val="99"/>
    <w:semiHidden/>
    <w:rsid w:val="00C8534B"/>
    <w:rPr>
      <w:rFonts w:ascii="Arial" w:hAnsi="Arial"/>
      <w:szCs w:val="24"/>
      <w:lang w:val="en-GB" w:eastAsia="en-US"/>
    </w:rPr>
  </w:style>
  <w:style w:type="character" w:styleId="af4">
    <w:name w:val="annotation reference"/>
    <w:rsid w:val="00C8534B"/>
    <w:rPr>
      <w:sz w:val="16"/>
      <w:szCs w:val="16"/>
    </w:rPr>
  </w:style>
  <w:style w:type="paragraph" w:styleId="af5">
    <w:name w:val="annotation text"/>
    <w:basedOn w:val="a"/>
    <w:link w:val="af6"/>
    <w:rsid w:val="00C8534B"/>
    <w:rPr>
      <w:szCs w:val="20"/>
    </w:rPr>
  </w:style>
  <w:style w:type="character" w:customStyle="1" w:styleId="af6">
    <w:name w:val="Текст примечания Знак"/>
    <w:link w:val="af5"/>
    <w:rsid w:val="00C8534B"/>
    <w:rPr>
      <w:rFonts w:ascii="Arial" w:hAnsi="Arial"/>
      <w:lang w:eastAsia="en-US"/>
    </w:rPr>
  </w:style>
  <w:style w:type="paragraph" w:styleId="af7">
    <w:name w:val="annotation subject"/>
    <w:basedOn w:val="af5"/>
    <w:next w:val="af5"/>
    <w:link w:val="af8"/>
    <w:rsid w:val="00C8534B"/>
    <w:rPr>
      <w:b/>
      <w:bCs/>
    </w:rPr>
  </w:style>
  <w:style w:type="character" w:customStyle="1" w:styleId="af8">
    <w:name w:val="Тема примечания Знак"/>
    <w:link w:val="af7"/>
    <w:rsid w:val="00C8534B"/>
    <w:rPr>
      <w:rFonts w:ascii="Arial" w:hAnsi="Arial"/>
      <w:b/>
      <w:bCs/>
      <w:lang w:eastAsia="en-US"/>
    </w:rPr>
  </w:style>
  <w:style w:type="paragraph" w:customStyle="1" w:styleId="ConsNormal">
    <w:name w:val="ConsNormal"/>
    <w:rsid w:val="00107B5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9">
    <w:name w:val="Body Text Indent"/>
    <w:basedOn w:val="a"/>
    <w:link w:val="afa"/>
    <w:rsid w:val="001B041D"/>
    <w:pPr>
      <w:spacing w:after="120"/>
      <w:ind w:left="283"/>
    </w:pPr>
  </w:style>
  <w:style w:type="character" w:customStyle="1" w:styleId="afa">
    <w:name w:val="Основной текст с отступом Знак"/>
    <w:link w:val="af9"/>
    <w:rsid w:val="001B041D"/>
    <w:rPr>
      <w:rFonts w:ascii="Arial" w:hAnsi="Arial"/>
      <w:szCs w:val="24"/>
      <w:lang w:val="en-GB" w:eastAsia="en-US"/>
    </w:rPr>
  </w:style>
  <w:style w:type="paragraph" w:customStyle="1" w:styleId="ConsNonformat">
    <w:name w:val="ConsNonformat"/>
    <w:rsid w:val="00EB5F6F"/>
    <w:pPr>
      <w:widowControl w:val="0"/>
    </w:pPr>
    <w:rPr>
      <w:rFonts w:ascii="Courier New" w:hAnsi="Courier New"/>
      <w:snapToGrid w:val="0"/>
    </w:rPr>
  </w:style>
  <w:style w:type="paragraph" w:customStyle="1" w:styleId="ConsCell">
    <w:name w:val="ConsCell"/>
    <w:rsid w:val="00A84498"/>
    <w:pPr>
      <w:widowControl w:val="0"/>
      <w:autoSpaceDE w:val="0"/>
      <w:autoSpaceDN w:val="0"/>
      <w:adjustRightInd w:val="0"/>
      <w:ind w:right="19772"/>
    </w:pPr>
    <w:rPr>
      <w:sz w:val="24"/>
      <w:szCs w:val="24"/>
    </w:rPr>
  </w:style>
  <w:style w:type="paragraph" w:customStyle="1" w:styleId="ConsTitle">
    <w:name w:val="ConsTitle"/>
    <w:rsid w:val="00A8449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styleId="afb">
    <w:name w:val="Title"/>
    <w:basedOn w:val="a"/>
    <w:next w:val="a"/>
    <w:link w:val="afc"/>
    <w:qFormat/>
    <w:rsid w:val="007A34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c">
    <w:name w:val="Заголовок Знак"/>
    <w:link w:val="afb"/>
    <w:rsid w:val="007A347E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styleId="afd">
    <w:name w:val="No Spacing"/>
    <w:uiPriority w:val="1"/>
    <w:qFormat/>
    <w:rsid w:val="002814ED"/>
    <w:rPr>
      <w:rFonts w:ascii="Arial" w:hAnsi="Arial"/>
      <w:szCs w:val="24"/>
      <w:lang w:val="en-GB" w:eastAsia="en-US"/>
    </w:rPr>
  </w:style>
  <w:style w:type="paragraph" w:customStyle="1" w:styleId="afe">
    <w:name w:val="Обычный.Нормальный абзац"/>
    <w:rsid w:val="002A4B7A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E0517F"/>
    <w:rPr>
      <w:rFonts w:ascii="Arial" w:hAnsi="Arial"/>
      <w:sz w:val="14"/>
      <w:szCs w:val="24"/>
      <w:lang w:val="en-GB" w:eastAsia="en-US"/>
    </w:rPr>
  </w:style>
  <w:style w:type="paragraph" w:customStyle="1" w:styleId="aff">
    <w:name w:val="Таблицы (моноширинный)"/>
    <w:basedOn w:val="a"/>
    <w:next w:val="a"/>
    <w:rsid w:val="00714E83"/>
    <w:pPr>
      <w:suppressAutoHyphens/>
      <w:autoSpaceDE w:val="0"/>
      <w:spacing w:after="0" w:line="240" w:lineRule="auto"/>
      <w:jc w:val="both"/>
    </w:pPr>
    <w:rPr>
      <w:rFonts w:ascii="Courier New" w:hAnsi="Courier New" w:cs="Courier New"/>
      <w:szCs w:val="20"/>
      <w:lang w:val="ru-RU" w:eastAsia="ar-SA"/>
    </w:rPr>
  </w:style>
  <w:style w:type="paragraph" w:customStyle="1" w:styleId="14">
    <w:name w:val="Текст1"/>
    <w:basedOn w:val="a"/>
    <w:rsid w:val="00300704"/>
    <w:pPr>
      <w:suppressAutoHyphens/>
      <w:spacing w:after="0" w:line="240" w:lineRule="auto"/>
    </w:pPr>
    <w:rPr>
      <w:rFonts w:ascii="Courier New" w:hAnsi="Courier New" w:cs="Courier New"/>
      <w:szCs w:val="20"/>
      <w:lang w:val="ru-RU" w:eastAsia="ar-SA"/>
    </w:rPr>
  </w:style>
  <w:style w:type="character" w:customStyle="1" w:styleId="22">
    <w:name w:val="Основной текст с отступом 2 Знак"/>
    <w:basedOn w:val="a0"/>
    <w:link w:val="21"/>
    <w:rsid w:val="00146E0D"/>
    <w:rPr>
      <w:sz w:val="24"/>
      <w:lang w:val="en-GB" w:eastAsia="nb-NO"/>
    </w:rPr>
  </w:style>
  <w:style w:type="character" w:customStyle="1" w:styleId="15">
    <w:name w:val="Заголовок №1_"/>
    <w:basedOn w:val="a0"/>
    <w:link w:val="16"/>
    <w:uiPriority w:val="99"/>
    <w:locked/>
    <w:rsid w:val="00DE2946"/>
    <w:rPr>
      <w:rFonts w:ascii="Arial" w:hAnsi="Arial" w:cs="Arial"/>
      <w:b/>
      <w:bCs/>
      <w:sz w:val="19"/>
      <w:szCs w:val="19"/>
      <w:shd w:val="clear" w:color="auto" w:fill="FFFFFF"/>
    </w:rPr>
  </w:style>
  <w:style w:type="character" w:customStyle="1" w:styleId="23">
    <w:name w:val="Заголовок №2_"/>
    <w:basedOn w:val="a0"/>
    <w:link w:val="24"/>
    <w:uiPriority w:val="99"/>
    <w:locked/>
    <w:rsid w:val="00DE2946"/>
    <w:rPr>
      <w:rFonts w:ascii="Arial" w:hAnsi="Arial" w:cs="Arial"/>
      <w:sz w:val="13"/>
      <w:szCs w:val="13"/>
      <w:shd w:val="clear" w:color="auto" w:fill="FFFFFF"/>
    </w:rPr>
  </w:style>
  <w:style w:type="character" w:customStyle="1" w:styleId="40">
    <w:name w:val="Основной текст (4)_"/>
    <w:basedOn w:val="a0"/>
    <w:link w:val="41"/>
    <w:uiPriority w:val="99"/>
    <w:locked/>
    <w:rsid w:val="00DE2946"/>
    <w:rPr>
      <w:rFonts w:ascii="Arial" w:hAnsi="Arial" w:cs="Arial"/>
      <w:sz w:val="13"/>
      <w:szCs w:val="13"/>
      <w:shd w:val="clear" w:color="auto" w:fill="FFFFFF"/>
    </w:rPr>
  </w:style>
  <w:style w:type="character" w:customStyle="1" w:styleId="32">
    <w:name w:val="Основной текст (3)_"/>
    <w:basedOn w:val="a0"/>
    <w:link w:val="33"/>
    <w:uiPriority w:val="99"/>
    <w:locked/>
    <w:rsid w:val="00DE2946"/>
    <w:rPr>
      <w:rFonts w:ascii="Arial" w:hAnsi="Arial" w:cs="Arial"/>
      <w:b/>
      <w:bCs/>
      <w:sz w:val="13"/>
      <w:szCs w:val="13"/>
      <w:shd w:val="clear" w:color="auto" w:fill="FFFFFF"/>
    </w:rPr>
  </w:style>
  <w:style w:type="character" w:customStyle="1" w:styleId="34">
    <w:name w:val="Основной текст (3) + Курсив"/>
    <w:basedOn w:val="32"/>
    <w:uiPriority w:val="99"/>
    <w:rsid w:val="00DE2946"/>
    <w:rPr>
      <w:rFonts w:ascii="Arial" w:hAnsi="Arial" w:cs="Arial"/>
      <w:b/>
      <w:bCs/>
      <w:i/>
      <w:iCs/>
      <w:sz w:val="13"/>
      <w:szCs w:val="13"/>
      <w:shd w:val="clear" w:color="auto" w:fill="FFFFFF"/>
    </w:rPr>
  </w:style>
  <w:style w:type="character" w:customStyle="1" w:styleId="25">
    <w:name w:val="Основной текст (2)_"/>
    <w:basedOn w:val="a0"/>
    <w:link w:val="26"/>
    <w:uiPriority w:val="99"/>
    <w:locked/>
    <w:rsid w:val="00DE2946"/>
    <w:rPr>
      <w:rFonts w:ascii="Arial" w:hAnsi="Arial" w:cs="Arial"/>
      <w:b/>
      <w:bCs/>
      <w:sz w:val="10"/>
      <w:szCs w:val="10"/>
      <w:shd w:val="clear" w:color="auto" w:fill="FFFFFF"/>
    </w:rPr>
  </w:style>
  <w:style w:type="character" w:customStyle="1" w:styleId="27">
    <w:name w:val="Основной текст (2) + Курсив"/>
    <w:basedOn w:val="25"/>
    <w:uiPriority w:val="99"/>
    <w:rsid w:val="00DE2946"/>
    <w:rPr>
      <w:rFonts w:ascii="Arial" w:hAnsi="Arial" w:cs="Arial"/>
      <w:b/>
      <w:bCs/>
      <w:i/>
      <w:iCs/>
      <w:sz w:val="10"/>
      <w:szCs w:val="10"/>
      <w:shd w:val="clear" w:color="auto" w:fill="FFFFFF"/>
    </w:rPr>
  </w:style>
  <w:style w:type="character" w:customStyle="1" w:styleId="60">
    <w:name w:val="Основной текст (6)_"/>
    <w:basedOn w:val="a0"/>
    <w:link w:val="61"/>
    <w:uiPriority w:val="99"/>
    <w:locked/>
    <w:rsid w:val="00DE2946"/>
    <w:rPr>
      <w:rFonts w:ascii="Arial" w:hAnsi="Arial" w:cs="Arial"/>
      <w:b/>
      <w:bCs/>
      <w:i/>
      <w:iCs/>
      <w:sz w:val="10"/>
      <w:szCs w:val="10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DE2946"/>
    <w:pPr>
      <w:shd w:val="clear" w:color="auto" w:fill="FFFFFF"/>
      <w:spacing w:after="120" w:line="240" w:lineRule="atLeast"/>
      <w:jc w:val="center"/>
      <w:outlineLvl w:val="0"/>
    </w:pPr>
    <w:rPr>
      <w:rFonts w:cs="Arial"/>
      <w:b/>
      <w:bCs/>
      <w:sz w:val="19"/>
      <w:szCs w:val="19"/>
      <w:lang w:val="ru-RU" w:eastAsia="ru-RU"/>
    </w:rPr>
  </w:style>
  <w:style w:type="paragraph" w:customStyle="1" w:styleId="24">
    <w:name w:val="Заголовок №2"/>
    <w:basedOn w:val="a"/>
    <w:link w:val="23"/>
    <w:uiPriority w:val="99"/>
    <w:rsid w:val="00DE2946"/>
    <w:pPr>
      <w:shd w:val="clear" w:color="auto" w:fill="FFFFFF"/>
      <w:spacing w:before="120" w:after="180" w:line="163" w:lineRule="exact"/>
      <w:jc w:val="center"/>
      <w:outlineLvl w:val="1"/>
    </w:pPr>
    <w:rPr>
      <w:rFonts w:cs="Arial"/>
      <w:sz w:val="13"/>
      <w:szCs w:val="13"/>
      <w:lang w:val="ru-RU" w:eastAsia="ru-RU"/>
    </w:rPr>
  </w:style>
  <w:style w:type="paragraph" w:customStyle="1" w:styleId="41">
    <w:name w:val="Основной текст (4)"/>
    <w:basedOn w:val="a"/>
    <w:link w:val="40"/>
    <w:uiPriority w:val="99"/>
    <w:rsid w:val="00DE2946"/>
    <w:pPr>
      <w:shd w:val="clear" w:color="auto" w:fill="FFFFFF"/>
      <w:spacing w:after="0" w:line="168" w:lineRule="exact"/>
    </w:pPr>
    <w:rPr>
      <w:rFonts w:cs="Arial"/>
      <w:sz w:val="13"/>
      <w:szCs w:val="13"/>
      <w:lang w:val="ru-RU" w:eastAsia="ru-RU"/>
    </w:rPr>
  </w:style>
  <w:style w:type="paragraph" w:customStyle="1" w:styleId="33">
    <w:name w:val="Основной текст (3)"/>
    <w:basedOn w:val="a"/>
    <w:link w:val="32"/>
    <w:uiPriority w:val="99"/>
    <w:rsid w:val="00DE2946"/>
    <w:pPr>
      <w:shd w:val="clear" w:color="auto" w:fill="FFFFFF"/>
      <w:spacing w:after="0" w:line="240" w:lineRule="atLeast"/>
    </w:pPr>
    <w:rPr>
      <w:rFonts w:cs="Arial"/>
      <w:b/>
      <w:bCs/>
      <w:sz w:val="13"/>
      <w:szCs w:val="13"/>
      <w:lang w:val="ru-RU" w:eastAsia="ru-RU"/>
    </w:rPr>
  </w:style>
  <w:style w:type="paragraph" w:customStyle="1" w:styleId="26">
    <w:name w:val="Основной текст (2)"/>
    <w:basedOn w:val="a"/>
    <w:link w:val="25"/>
    <w:uiPriority w:val="99"/>
    <w:rsid w:val="00DE2946"/>
    <w:pPr>
      <w:shd w:val="clear" w:color="auto" w:fill="FFFFFF"/>
      <w:spacing w:after="0" w:line="240" w:lineRule="atLeast"/>
    </w:pPr>
    <w:rPr>
      <w:rFonts w:cs="Arial"/>
      <w:b/>
      <w:bCs/>
      <w:sz w:val="10"/>
      <w:szCs w:val="10"/>
      <w:lang w:val="ru-RU" w:eastAsia="ru-RU"/>
    </w:rPr>
  </w:style>
  <w:style w:type="paragraph" w:customStyle="1" w:styleId="61">
    <w:name w:val="Основной текст (6)"/>
    <w:basedOn w:val="a"/>
    <w:link w:val="60"/>
    <w:uiPriority w:val="99"/>
    <w:rsid w:val="00DE2946"/>
    <w:pPr>
      <w:shd w:val="clear" w:color="auto" w:fill="FFFFFF"/>
      <w:spacing w:after="0" w:line="240" w:lineRule="atLeast"/>
    </w:pPr>
    <w:rPr>
      <w:rFonts w:cs="Arial"/>
      <w:b/>
      <w:bCs/>
      <w:i/>
      <w:iCs/>
      <w:sz w:val="10"/>
      <w:szCs w:val="10"/>
      <w:lang w:val="ru-RU" w:eastAsia="ru-RU"/>
    </w:rPr>
  </w:style>
  <w:style w:type="paragraph" w:customStyle="1" w:styleId="ConsPlusNormal">
    <w:name w:val="ConsPlusNormal"/>
    <w:rsid w:val="0059525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210">
    <w:name w:val="Основной текст 21"/>
    <w:basedOn w:val="a"/>
    <w:rsid w:val="0059525A"/>
    <w:pPr>
      <w:spacing w:after="120" w:line="480" w:lineRule="auto"/>
    </w:pPr>
    <w:rPr>
      <w:rFonts w:ascii="Calibri" w:hAnsi="Calibri"/>
      <w:kern w:val="2"/>
      <w:szCs w:val="20"/>
      <w:lang w:val="ru-RU" w:eastAsia="ar-SA"/>
    </w:rPr>
  </w:style>
  <w:style w:type="character" w:customStyle="1" w:styleId="10">
    <w:name w:val="Заголовок 1 Знак"/>
    <w:basedOn w:val="a0"/>
    <w:link w:val="1"/>
    <w:rsid w:val="00581CAE"/>
    <w:rPr>
      <w:rFonts w:ascii="Arial" w:hAnsi="Arial" w:cs="Arial"/>
      <w:b/>
      <w:bCs/>
      <w:caps/>
      <w:color w:val="003066"/>
      <w:kern w:val="32"/>
      <w:sz w:val="22"/>
      <w:szCs w:val="32"/>
      <w:lang w:val="en-GB" w:eastAsia="en-US"/>
    </w:rPr>
  </w:style>
  <w:style w:type="paragraph" w:styleId="aff0">
    <w:name w:val="List Paragraph"/>
    <w:basedOn w:val="a"/>
    <w:uiPriority w:val="34"/>
    <w:qFormat/>
    <w:rsid w:val="003E1569"/>
    <w:pPr>
      <w:spacing w:after="0" w:line="240" w:lineRule="auto"/>
      <w:ind w:left="708"/>
    </w:pPr>
    <w:rPr>
      <w:rFonts w:ascii="Times New Roman" w:hAnsi="Times New Roman"/>
      <w:szCs w:val="20"/>
      <w:lang w:val="ru-RU" w:eastAsia="ru-RU"/>
    </w:rPr>
  </w:style>
  <w:style w:type="character" w:customStyle="1" w:styleId="af">
    <w:name w:val="Основной текст Знак"/>
    <w:link w:val="ae"/>
    <w:rsid w:val="006F2784"/>
    <w:rPr>
      <w:rFonts w:ascii="Arial" w:hAnsi="Arial"/>
      <w:sz w:val="22"/>
      <w:lang w:val="en-GB" w:eastAsia="en-US"/>
    </w:rPr>
  </w:style>
  <w:style w:type="character" w:styleId="aff1">
    <w:name w:val="Emphasis"/>
    <w:qFormat/>
    <w:rsid w:val="006F2784"/>
    <w:rPr>
      <w:i/>
      <w:iCs/>
    </w:rPr>
  </w:style>
  <w:style w:type="paragraph" w:customStyle="1" w:styleId="Default">
    <w:name w:val="Default"/>
    <w:rsid w:val="00F907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f2">
    <w:name w:val="Block Text"/>
    <w:basedOn w:val="a"/>
    <w:uiPriority w:val="99"/>
    <w:rsid w:val="00345088"/>
    <w:pPr>
      <w:spacing w:after="120" w:line="240" w:lineRule="auto"/>
      <w:ind w:left="4820" w:right="-766"/>
    </w:pPr>
    <w:rPr>
      <w:rFonts w:ascii="Times New Roman" w:hAnsi="Times New Roman"/>
      <w:sz w:val="24"/>
      <w:szCs w:val="20"/>
      <w:lang w:val="ru-RU" w:eastAsia="ru-RU"/>
    </w:rPr>
  </w:style>
  <w:style w:type="numbering" w:customStyle="1" w:styleId="17">
    <w:name w:val="Нет списка1"/>
    <w:next w:val="a2"/>
    <w:uiPriority w:val="99"/>
    <w:semiHidden/>
    <w:unhideWhenUsed/>
    <w:rsid w:val="00975832"/>
  </w:style>
  <w:style w:type="paragraph" w:customStyle="1" w:styleId="ConsPlusNonformat">
    <w:name w:val="ConsPlusNonformat"/>
    <w:uiPriority w:val="99"/>
    <w:rsid w:val="00975832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975832"/>
    <w:pPr>
      <w:autoSpaceDE w:val="0"/>
      <w:autoSpaceDN w:val="0"/>
      <w:adjustRightInd w:val="0"/>
    </w:pPr>
    <w:rPr>
      <w:rFonts w:eastAsia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75832"/>
    <w:rPr>
      <w:rFonts w:ascii="Arial" w:hAnsi="Arial"/>
      <w:b/>
      <w:sz w:val="14"/>
      <w:szCs w:val="24"/>
      <w:lang w:val="en-GB" w:eastAsia="en-US"/>
    </w:rPr>
  </w:style>
  <w:style w:type="paragraph" w:styleId="28">
    <w:name w:val="Body Text 2"/>
    <w:basedOn w:val="a"/>
    <w:link w:val="29"/>
    <w:semiHidden/>
    <w:unhideWhenUsed/>
    <w:rsid w:val="00077398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semiHidden/>
    <w:rsid w:val="00077398"/>
    <w:rPr>
      <w:rFonts w:ascii="Arial" w:hAnsi="Arial"/>
      <w:szCs w:val="24"/>
      <w:lang w:val="en-GB" w:eastAsia="en-US"/>
    </w:rPr>
  </w:style>
  <w:style w:type="paragraph" w:customStyle="1" w:styleId="18">
    <w:name w:val="Обычный1"/>
    <w:uiPriority w:val="99"/>
    <w:rsid w:val="009F2F8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csdalzavod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alzavod@dcss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148204\LOCALS~1\Temp\Document%20Template%20-%20AC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B3911-7F8C-48BF-821A-7270D3C9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 - ACR.dot</Template>
  <TotalTime>105</TotalTime>
  <Pages>1</Pages>
  <Words>11970</Words>
  <Characters>68234</Characters>
  <Application>Microsoft Office Word</Application>
  <DocSecurity>0</DocSecurity>
  <Lines>568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Document No</vt:lpstr>
    </vt:vector>
  </TitlesOfParts>
  <Company>TOSHIBA</Company>
  <LinksUpToDate>false</LinksUpToDate>
  <CharactersWithSpaces>80044</CharactersWithSpaces>
  <SharedDoc>false</SharedDoc>
  <HLinks>
    <vt:vector size="12" baseType="variant">
      <vt:variant>
        <vt:i4>4587642</vt:i4>
      </vt:variant>
      <vt:variant>
        <vt:i4>3</vt:i4>
      </vt:variant>
      <vt:variant>
        <vt:i4>0</vt:i4>
      </vt:variant>
      <vt:variant>
        <vt:i4>5</vt:i4>
      </vt:variant>
      <vt:variant>
        <vt:lpwstr>mailto:dalzavod@dcss.ru</vt:lpwstr>
      </vt:variant>
      <vt:variant>
        <vt:lpwstr/>
      </vt:variant>
      <vt:variant>
        <vt:i4>4587642</vt:i4>
      </vt:variant>
      <vt:variant>
        <vt:i4>0</vt:i4>
      </vt:variant>
      <vt:variant>
        <vt:i4>0</vt:i4>
      </vt:variant>
      <vt:variant>
        <vt:i4>5</vt:i4>
      </vt:variant>
      <vt:variant>
        <vt:lpwstr>mailto:dalzavod@dcss.ru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No</dc:title>
  <dc:creator>Semenchenko, Yuliya (AKBPW86847 - 148204)</dc:creator>
  <dc:description>Updated 19 May 2008_x000d_
Ref Inger Sund</dc:description>
  <cp:lastModifiedBy>Яна Владимировна Абрамова</cp:lastModifiedBy>
  <cp:revision>7</cp:revision>
  <cp:lastPrinted>2019-10-02T04:10:00Z</cp:lastPrinted>
  <dcterms:created xsi:type="dcterms:W3CDTF">2026-02-25T08:52:00Z</dcterms:created>
  <dcterms:modified xsi:type="dcterms:W3CDTF">2026-03-02T06:05:00Z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Process">
    <vt:lpwstr>-Tender &amp; Kick-off</vt:lpwstr>
  </property>
  <property fmtid="{D5CDD505-2E9C-101B-9397-08002B2CF9AE}" pid="4" name="Process 2">
    <vt:lpwstr>Form</vt:lpwstr>
  </property>
  <property fmtid="{D5CDD505-2E9C-101B-9397-08002B2CF9AE}" pid="5" name="Country">
    <vt:lpwstr>Global</vt:lpwstr>
  </property>
  <property fmtid="{D5CDD505-2E9C-101B-9397-08002B2CF9AE}" pid="6" name="OperatingSystem">
    <vt:lpwstr>[Subsea]</vt:lpwstr>
  </property>
  <property fmtid="{D5CDD505-2E9C-101B-9397-08002B2CF9AE}" pid="7" name="Comments0">
    <vt:lpwstr/>
  </property>
  <property fmtid="{D5CDD505-2E9C-101B-9397-08002B2CF9AE}" pid="8" name="Discipline">
    <vt:lpwstr>DA</vt:lpwstr>
  </property>
  <property fmtid="{D5CDD505-2E9C-101B-9397-08002B2CF9AE}" pid="9" name="Status">
    <vt:lpwstr/>
  </property>
</Properties>
</file>