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224301" w:rsidRPr="00903B9E" w:rsidP="00AB0B94">
      <w:pPr>
        <w:spacing w:line="240" w:lineRule="exact"/>
        <w:jc w:val="center"/>
        <w:rPr>
          <w:b/>
          <w:kern w:val="28"/>
        </w:rPr>
      </w:pPr>
      <w:r w:rsidRPr="00903B9E">
        <w:rPr>
          <w:b/>
          <w:kern w:val="28"/>
          <w:lang w:val="en-US"/>
        </w:rPr>
        <w:t>III</w:t>
      </w:r>
      <w:r w:rsidRPr="00903B9E">
        <w:rPr>
          <w:b/>
          <w:kern w:val="28"/>
        </w:rPr>
        <w:t>. ТЕХНИЧЕСКАЯ ЧАСТЬ</w:t>
      </w:r>
    </w:p>
    <w:p w:rsidR="00224301" w:rsidRPr="00903B9E" w:rsidP="00AB0B94">
      <w:pPr>
        <w:spacing w:line="240" w:lineRule="exact"/>
        <w:rPr>
          <w:b/>
          <w:kern w:val="28"/>
        </w:rPr>
      </w:pPr>
    </w:p>
    <w:p w:rsidR="00224301" w:rsidRPr="00903B9E" w:rsidP="00AB0B94">
      <w:pPr>
        <w:pStyle w:val="ListParagraph"/>
        <w:spacing w:line="240" w:lineRule="exact"/>
        <w:ind w:left="0"/>
        <w:jc w:val="center"/>
        <w:rPr>
          <w:b/>
        </w:rPr>
      </w:pPr>
      <w:r w:rsidRPr="00903B9E">
        <w:rPr>
          <w:b/>
        </w:rPr>
        <w:t>ОПИСАНИЕ ОБЪЕКТА ЗАКУПКИ</w:t>
      </w:r>
    </w:p>
    <w:p w:rsidR="005D5E8C" w:rsidRPr="00903B9E" w:rsidP="00AB0B94">
      <w:pPr>
        <w:pStyle w:val="ListParagraph"/>
        <w:spacing w:line="240" w:lineRule="exact"/>
        <w:ind w:left="0"/>
        <w:rPr>
          <w:b/>
        </w:rPr>
      </w:pPr>
    </w:p>
    <w:p w:rsidR="00733117" w:rsidRPr="00903B9E" w:rsidP="00733117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903B9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733117" w:rsidRPr="00903B9E" w:rsidP="0073311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903B9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733117" w:rsidRPr="00903B9E" w:rsidP="0073311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903B9E">
        <w:rPr>
          <w:rFonts w:eastAsia="Calibri"/>
          <w:b/>
          <w:bCs/>
          <w:lang w:eastAsia="en-US"/>
        </w:rPr>
        <w:t>которые не могут изменяться.</w:t>
      </w:r>
      <w:r w:rsidRPr="00903B9E">
        <w:rPr>
          <w:rFonts w:eastAsia="Calibri"/>
          <w:b/>
        </w:rPr>
        <w:t xml:space="preserve"> Требования к году изготовления товара</w:t>
      </w:r>
    </w:p>
    <w:p w:rsidR="002D3A24" w:rsidRPr="00903B9E" w:rsidP="00AB0B94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TableGrid"/>
        <w:tblW w:w="11483" w:type="dxa"/>
        <w:tblInd w:w="-567" w:type="dxa"/>
        <w:tblLayout w:type="fixed"/>
        <w:tblLook w:val="04A0"/>
      </w:tblPr>
      <w:tblGrid>
        <w:gridCol w:w="567"/>
        <w:gridCol w:w="709"/>
        <w:gridCol w:w="4253"/>
        <w:gridCol w:w="1417"/>
        <w:gridCol w:w="4111"/>
        <w:gridCol w:w="426"/>
      </w:tblGrid>
      <w:tr w:rsidTr="00DC7650">
        <w:tblPrEx>
          <w:tblW w:w="11483" w:type="dxa"/>
          <w:tblInd w:w="-567" w:type="dxa"/>
          <w:tblLayout w:type="fixed"/>
          <w:tblLook w:val="04A0"/>
        </w:tblPrEx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903B9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903B9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903B9E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903B9E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DC7650">
        <w:tblPrEx>
          <w:tblW w:w="11483" w:type="dxa"/>
          <w:tblInd w:w="-567" w:type="dxa"/>
          <w:tblLayout w:type="fixed"/>
          <w:tblLook w:val="04A0"/>
        </w:tblPrEx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903B9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903B9E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903B9E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903B9E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C08CF" w:rsidRPr="00903B9E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DC7650">
        <w:tblPrEx>
          <w:tblW w:w="11483" w:type="dxa"/>
          <w:tblInd w:w="-567" w:type="dxa"/>
          <w:tblLayout w:type="fixed"/>
          <w:tblLook w:val="04A0"/>
        </w:tblPrEx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9C08CF" w:rsidRPr="00903B9E" w:rsidP="00DC765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4253"/>
              <w:gridCol w:w="1368"/>
              <w:gridCol w:w="4160"/>
            </w:tblGrid>
            <w:tr w:rsidTr="00DC7650">
              <w:tblPrEx>
                <w:tblW w:w="10490" w:type="dxa"/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903B9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54789B" w:rsidRPr="00903B9E" w:rsidP="0054789B">
                  <w:pPr>
                    <w:rPr>
                      <w:rFonts w:eastAsia="Calibri"/>
                      <w:b/>
                      <w:noProof/>
                    </w:rPr>
                  </w:pPr>
                  <w:r w:rsidRPr="00903B9E">
                    <w:rPr>
                      <w:rFonts w:eastAsia="Calibri"/>
                      <w:b/>
                      <w:noProof/>
                    </w:rPr>
                    <w:t>Самоспасатель</w:t>
                  </w:r>
                  <w:r w:rsidRPr="00903B9E">
                    <w:rPr>
                      <w:rFonts w:eastAsia="Calibri"/>
                      <w:b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rFonts w:eastAsia="Calibri"/>
                      <w:b/>
                      <w:noProof/>
                    </w:rPr>
                    <w:t>пожарный</w:t>
                  </w:r>
                  <w:r w:rsidRPr="00903B9E">
                    <w:rPr>
                      <w:b/>
                    </w:rPr>
                    <w:t xml:space="preserve"> изолирующий с химически связанным кислородом</w:t>
                  </w:r>
                  <w:r w:rsidRPr="00903B9E" w:rsidR="001F2FE7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Pr="00903B9E" w:rsidP="0054789B">
                  <w:r w:rsidRPr="00903B9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903B9E">
                    <w:rPr>
                      <w:rFonts w:eastAsia="Calibri"/>
                      <w:noProof/>
                    </w:rPr>
                    <w:t>Код позиции КТРУ</w:t>
                  </w:r>
                  <w:r w:rsidRPr="00903B9E">
                    <w:t xml:space="preserve"> </w:t>
                  </w:r>
                  <w:r w:rsidRPr="00903B9E">
                    <w:rPr>
                      <w:rFonts w:eastAsia="Calibri"/>
                      <w:noProof/>
                    </w:rPr>
                    <w:t>32.99.11.199-00000003</w:t>
                  </w:r>
                  <w:r w:rsidRPr="00903B9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:rsidR="000E20B0" w:rsidRPr="00903B9E" w:rsidP="000E20B0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9C08CF" w:rsidRPr="00903B9E" w:rsidP="00B65BF5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Назначение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rPr>
                      <w:noProof/>
                      <w:lang w:val="en-US"/>
                    </w:rPr>
                    <w:t>Для применения</w:t>
                  </w:r>
                  <w:r w:rsidRPr="00903B9E">
                    <w:rPr>
                      <w:lang w:val="en-US"/>
                    </w:rPr>
                    <w:t xml:space="preserve"> гражданами (общего назначения)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Тип размещения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rPr>
                      <w:noProof/>
                      <w:lang w:val="en-US"/>
                    </w:rPr>
                    <w:t>Для стационарного</w:t>
                  </w:r>
                  <w:r w:rsidRPr="00903B9E">
                    <w:rPr>
                      <w:lang w:val="en-US"/>
                    </w:rPr>
                    <w:t xml:space="preserve"> размещения в зданиях и сооружениях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Время защитного</w:t>
                  </w:r>
                  <w:r>
                    <w:t xml:space="preserve"> действия самоспасателя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  <w:r w:rsidRPr="00903B9E">
                    <w:rPr>
                      <w:bCs/>
                      <w:noProof/>
                      <w:lang w:val="en-US"/>
                    </w:rPr>
                    <w:t>МИН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rPr>
                      <w:bCs/>
                      <w:noProof/>
                      <w:lang w:val="en-US"/>
                    </w:rPr>
                    <w:t>Больше или</w:t>
                  </w:r>
                  <w:r>
                    <w:t xml:space="preserve"> равно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15.00000000000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Сопротивление дыханию</w:t>
                  </w:r>
                  <w:r>
                    <w:t xml:space="preserve"> на вдохе и выдохе при легочной вентиляции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  <w:r w:rsidRPr="00903B9E">
                    <w:rPr>
                      <w:bCs/>
                      <w:noProof/>
                      <w:lang w:val="en-US"/>
                    </w:rPr>
                    <w:t>ПА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Меньше или</w:t>
                  </w:r>
                  <w:r>
                    <w:t xml:space="preserve"> равно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800.00000000000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Масса рабочей</w:t>
                  </w:r>
                  <w:r>
                    <w:t xml:space="preserve"> части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  <w:r w:rsidRPr="00903B9E">
                    <w:rPr>
                      <w:bCs/>
                      <w:noProof/>
                      <w:lang w:val="en-US"/>
                    </w:rPr>
                    <w:t>КГ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t xml:space="preserve"> </w:t>
                  </w:r>
                  <w:r w:rsidRPr="00903B9E"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Меньше или</w:t>
                  </w:r>
                  <w:r>
                    <w:t xml:space="preserve"> равно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2.00000000000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  <w:tr w:rsidTr="00DC7650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903B9E">
                    <w:rPr>
                      <w:noProof/>
                      <w:lang w:val="en-US"/>
                    </w:rPr>
                    <w:t>1</w:t>
                  </w:r>
                  <w:r w:rsidRPr="00903B9E">
                    <w:rPr>
                      <w:noProof/>
                      <w:lang w:val="en-US"/>
                    </w:rPr>
                    <w:t>.</w:t>
                  </w:r>
                  <w:r w:rsidRPr="00903B9E">
                    <w:rPr>
                      <w:noProof/>
                      <w:lang w:val="en-US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r w:rsidRPr="00903B9E">
                    <w:rPr>
                      <w:bCs/>
                      <w:noProof/>
                      <w:lang w:val="en-US"/>
                    </w:rPr>
                    <w:t>Температура вдыхаемой</w:t>
                  </w:r>
                  <w:r>
                    <w:t xml:space="preserve"> ГДС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08CF" w:rsidRPr="00903B9E" w:rsidP="00DC7650">
                  <w:pPr>
                    <w:rPr>
                      <w:lang w:val="en-US"/>
                    </w:rPr>
                  </w:pPr>
                  <w:r w:rsidRPr="00903B9E">
                    <w:rPr>
                      <w:bCs/>
                      <w:noProof/>
                      <w:lang w:val="en-US"/>
                    </w:rPr>
                    <w:t>ГРАД ЦЕЛЬС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546F8" w:rsidRPr="00903B9E" w:rsidP="006546F8">
                  <w:r w:rsidRPr="00903B9E">
                    <w:rPr>
                      <w:bCs/>
                      <w:noProof/>
                      <w:lang w:val="en-US"/>
                    </w:rPr>
                    <w:t>Больше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40.00000000000</w:t>
                  </w:r>
                  <w:r w:rsidRPr="00903B9E">
                    <w:t xml:space="preserve"> </w:t>
                  </w:r>
                  <w:r w:rsidRPr="00903B9E">
                    <w:rPr>
                      <w:color w:val="FF0000"/>
                    </w:rPr>
                    <w:t xml:space="preserve"> </w:t>
                  </w:r>
                  <w:r w:rsidRPr="00903B9E">
                    <w:rPr>
                      <w:color w:val="000000" w:themeColor="text1"/>
                    </w:rPr>
                    <w:t xml:space="preserve">и </w:t>
                  </w:r>
                  <w:r w:rsidRPr="00903B9E"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Меньше или</w:t>
                  </w:r>
                  <w:r>
                    <w:t xml:space="preserve"> равно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rPr>
                      <w:bCs/>
                      <w:noProof/>
                      <w:lang w:val="en-US"/>
                    </w:rPr>
                    <w:t>50.00000000000</w:t>
                  </w:r>
                  <w:r w:rsidRPr="00903B9E">
                    <w:rPr>
                      <w:bCs/>
                      <w:noProof/>
                      <w:lang w:val="en-US"/>
                    </w:rPr>
                    <w:t xml:space="preserve"> </w:t>
                  </w:r>
                  <w:r w:rsidRPr="00903B9E">
                    <w:t xml:space="preserve"> </w:t>
                  </w:r>
                  <w:r w:rsidRPr="00903B9E">
                    <w:t xml:space="preserve"> </w:t>
                  </w:r>
                </w:p>
                <w:p w:rsidR="009C08CF" w:rsidRPr="00903B9E" w:rsidP="006546F8">
                  <w:pPr>
                    <w:rPr>
                      <w:lang w:val="en-US"/>
                    </w:rPr>
                  </w:pPr>
                </w:p>
              </w:tc>
            </w:tr>
          </w:tbl>
          <w:p w:rsidR="009C08CF" w:rsidRPr="00903B9E" w:rsidP="00DC7650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9C08CF" w:rsidRPr="00903B9E" w:rsidP="00DC7650">
            <w:pPr>
              <w:rPr>
                <w:lang w:val="en-US"/>
              </w:rPr>
            </w:pPr>
          </w:p>
        </w:tc>
      </w:tr>
    </w:tbl>
    <w:p w:rsidR="009C08CF" w:rsidRPr="00903B9E" w:rsidP="009C08CF">
      <w:pPr>
        <w:spacing w:line="240" w:lineRule="exact"/>
        <w:ind w:firstLine="709"/>
        <w:jc w:val="both"/>
        <w:rPr>
          <w:i/>
        </w:rPr>
      </w:pPr>
    </w:p>
    <w:p w:rsidR="0004289A" w:rsidRPr="00903B9E" w:rsidP="00752931">
      <w:pPr>
        <w:tabs>
          <w:tab w:val="left" w:pos="0"/>
        </w:tabs>
        <w:spacing w:line="240" w:lineRule="exact"/>
        <w:jc w:val="center"/>
      </w:pPr>
      <w:r w:rsidRPr="00903B9E">
        <w:rPr>
          <w:rFonts w:eastAsia="Calibri"/>
          <w:i/>
          <w:noProof/>
        </w:rPr>
        <w:t>Год</w:t>
      </w:r>
      <w:r w:rsidRPr="00903B9E">
        <w:rPr>
          <w:rFonts w:eastAsia="Calibri"/>
          <w:i/>
          <w:noProof/>
          <w:lang w:val="en-US"/>
        </w:rPr>
        <w:t xml:space="preserve"> </w:t>
      </w:r>
      <w:r w:rsidRPr="00903B9E">
        <w:rPr>
          <w:rFonts w:eastAsia="Calibri"/>
          <w:i/>
          <w:noProof/>
        </w:rPr>
        <w:t>изготовления</w:t>
      </w:r>
      <w:r w:rsidRPr="00903B9E">
        <w:rPr>
          <w:i/>
        </w:rPr>
        <w:t xml:space="preserve"> товара должен быть не ранее 2026.</w:t>
      </w:r>
    </w:p>
    <w:p w:rsidR="00733117" w:rsidRPr="00903B9E" w:rsidP="00733117">
      <w:pPr>
        <w:spacing w:line="240" w:lineRule="exact"/>
        <w:jc w:val="center"/>
        <w:rPr>
          <w:rFonts w:eastAsia="Calibri"/>
          <w:b/>
        </w:rPr>
      </w:pPr>
      <w:r w:rsidRPr="00903B9E">
        <w:rPr>
          <w:b/>
        </w:rPr>
        <w:t>Требования к упаковке, маркировке (</w:t>
      </w:r>
      <w:r w:rsidRPr="00903B9E">
        <w:rPr>
          <w:rFonts w:eastAsia="Calibri"/>
          <w:b/>
        </w:rPr>
        <w:t xml:space="preserve">этикеткам) </w:t>
      </w:r>
    </w:p>
    <w:p w:rsidR="00733117" w:rsidRPr="00903B9E" w:rsidP="00733117">
      <w:pPr>
        <w:spacing w:line="240" w:lineRule="exact"/>
        <w:jc w:val="center"/>
      </w:pPr>
    </w:p>
    <w:p w:rsidR="00733117" w:rsidRPr="00903B9E" w:rsidP="00733117">
      <w:pPr>
        <w:ind w:firstLine="708"/>
        <w:jc w:val="both"/>
      </w:pPr>
      <w:r w:rsidRPr="00903B9E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733117" w:rsidRPr="00903B9E" w:rsidP="00733117">
      <w:pPr>
        <w:ind w:firstLine="708"/>
        <w:jc w:val="both"/>
      </w:pPr>
      <w:r w:rsidRPr="00903B9E"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4B292F" w:rsidRPr="00903B9E" w:rsidP="00DB03D9">
      <w:pPr>
        <w:spacing w:line="240" w:lineRule="exact"/>
        <w:rPr>
          <w:noProof/>
        </w:rPr>
      </w:pPr>
    </w:p>
    <w:p w:rsidR="006C1B24" w:rsidRPr="00903B9E" w:rsidP="00DB03D9">
      <w:pPr>
        <w:spacing w:line="240" w:lineRule="exact"/>
        <w:rPr>
          <w:noProof/>
        </w:rPr>
      </w:pPr>
    </w:p>
    <w:p w:rsidR="006C1B24" w:rsidRPr="00903B9E" w:rsidP="006C1B24">
      <w:pPr>
        <w:jc w:val="both"/>
        <w:rPr>
          <w:rFonts w:eastAsia="Calibri"/>
          <w:b/>
          <w:sz w:val="20"/>
          <w:szCs w:val="20"/>
        </w:rPr>
      </w:pPr>
      <w:r w:rsidRPr="00903B9E">
        <w:rPr>
          <w:rFonts w:eastAsia="Calibri"/>
          <w:b/>
          <w:sz w:val="20"/>
          <w:szCs w:val="20"/>
        </w:rPr>
        <w:t xml:space="preserve">Примечание: </w:t>
      </w:r>
    </w:p>
    <w:p w:rsidR="006C1B24" w:rsidRPr="009E334A" w:rsidP="006C1B24">
      <w:pPr>
        <w:spacing w:line="240" w:lineRule="exact"/>
      </w:pPr>
      <w:r w:rsidRPr="00903B9E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bookmarkStart w:id="0" w:name="_GoBack"/>
      <w:bookmarkEnd w:id="0"/>
    </w:p>
    <w:sectPr w:rsidSect="0011473B">
      <w:headerReference w:type="default" r:id="rId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>
        <w:pPr>
          <w:pStyle w:val="Header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903B9E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81C09"/>
    <w:multiLevelType w:val="hybridMultilevel"/>
    <w:tmpl w:val="CE06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Heading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E87504-FEBE-4F87-88C6-A9BEE90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F7"/>
    <w:rPr>
      <w:rFonts w:eastAsia="Times New Roman"/>
      <w:sz w:val="24"/>
      <w:szCs w:val="24"/>
    </w:rPr>
  </w:style>
  <w:style w:type="paragraph" w:styleId="Heading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Normal"/>
    <w:next w:val="Normal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Heading2">
    <w:name w:val="heading 2"/>
    <w:aliases w:val="H2"/>
    <w:basedOn w:val="Normal"/>
    <w:next w:val="Normal"/>
    <w:link w:val="2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Heading6">
    <w:name w:val="heading 6"/>
    <w:basedOn w:val="Normal"/>
    <w:next w:val="Normal"/>
    <w:link w:val="6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7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8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9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Strong">
    <w:name w:val="Strong"/>
    <w:uiPriority w:val="22"/>
    <w:qFormat/>
    <w:rsid w:val="00DC4E67"/>
    <w:rPr>
      <w:b/>
      <w:bCs/>
    </w:rPr>
  </w:style>
  <w:style w:type="paragraph" w:styleId="NormalWeb">
    <w:name w:val="Normal (Web)"/>
    <w:basedOn w:val="Normal"/>
    <w:rsid w:val="00DC4E6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link w:val="Header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1 Знак Знак Знак,Заголовок 1 Знак Знак2 Знак Знак,Заголовок 1 Знак1 Знак Знак Знак,Заголовок 1 Знак1 Знак1 Знак,Заголовок 1 Знак2 Знак Знак"/>
    <w:link w:val="Heading1"/>
    <w:rsid w:val="00863002"/>
    <w:rPr>
      <w:rFonts w:eastAsia="Times New Roman"/>
      <w:b/>
      <w:kern w:val="28"/>
      <w:sz w:val="36"/>
    </w:rPr>
  </w:style>
  <w:style w:type="character" w:customStyle="1" w:styleId="2">
    <w:name w:val="Заголовок 2 Знак"/>
    <w:aliases w:val="H2 Знак"/>
    <w:link w:val="Heading2"/>
    <w:uiPriority w:val="99"/>
    <w:rsid w:val="00863002"/>
    <w:rPr>
      <w:rFonts w:eastAsia="Times New Roman"/>
      <w:b/>
      <w:sz w:val="30"/>
    </w:rPr>
  </w:style>
  <w:style w:type="character" w:customStyle="1" w:styleId="4">
    <w:name w:val="Заголовок 4 Знак"/>
    <w:link w:val="Heading4"/>
    <w:uiPriority w:val="9"/>
    <w:rsid w:val="00863002"/>
    <w:rPr>
      <w:rFonts w:ascii="Arial" w:eastAsia="Times New Roman" w:hAnsi="Arial"/>
      <w:sz w:val="24"/>
    </w:rPr>
  </w:style>
  <w:style w:type="character" w:customStyle="1" w:styleId="6">
    <w:name w:val="Заголовок 6 Знак"/>
    <w:link w:val="Heading6"/>
    <w:rsid w:val="00863002"/>
    <w:rPr>
      <w:rFonts w:eastAsia="Times New Roman"/>
      <w:i/>
      <w:sz w:val="22"/>
    </w:rPr>
  </w:style>
  <w:style w:type="character" w:customStyle="1" w:styleId="7">
    <w:name w:val="Заголовок 7 Знак"/>
    <w:link w:val="Heading7"/>
    <w:rsid w:val="00863002"/>
    <w:rPr>
      <w:rFonts w:ascii="Arial" w:eastAsia="Times New Roman" w:hAnsi="Arial"/>
    </w:rPr>
  </w:style>
  <w:style w:type="character" w:customStyle="1" w:styleId="8">
    <w:name w:val="Заголовок 8 Знак"/>
    <w:link w:val="Heading8"/>
    <w:rsid w:val="00863002"/>
    <w:rPr>
      <w:rFonts w:ascii="Arial" w:eastAsia="Times New Roman" w:hAnsi="Arial"/>
      <w:i/>
    </w:rPr>
  </w:style>
  <w:style w:type="character" w:customStyle="1" w:styleId="9">
    <w:name w:val="Заголовок 9 Знак"/>
    <w:link w:val="Heading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TableGrid">
    <w:name w:val="Table Grid"/>
    <w:basedOn w:val="TableNormal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Normal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0">
    <w:name w:val="Основной текст с отступом Знак"/>
    <w:link w:val="BodyTextIndent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FootnoteText">
    <w:name w:val="footnote text"/>
    <w:basedOn w:val="Normal"/>
    <w:link w:val="a1"/>
    <w:rsid w:val="00463261"/>
    <w:pPr>
      <w:suppressAutoHyphens/>
    </w:pPr>
    <w:rPr>
      <w:sz w:val="20"/>
      <w:szCs w:val="20"/>
      <w:lang w:eastAsia="ar-SA"/>
    </w:rPr>
  </w:style>
  <w:style w:type="character" w:customStyle="1" w:styleId="a1">
    <w:name w:val="Текст сноски Знак"/>
    <w:link w:val="FootnoteText"/>
    <w:rsid w:val="00463261"/>
    <w:rPr>
      <w:rFonts w:eastAsia="Times New Roman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2">
    <w:name w:val="Текст выноски Знак"/>
    <w:link w:val="BalloonText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BodyText">
    <w:name w:val="Body Text"/>
    <w:basedOn w:val="Normal"/>
    <w:link w:val="a3"/>
    <w:uiPriority w:val="99"/>
    <w:semiHidden/>
    <w:unhideWhenUsed/>
    <w:rsid w:val="00463261"/>
    <w:pPr>
      <w:spacing w:after="120"/>
    </w:pPr>
  </w:style>
  <w:style w:type="character" w:customStyle="1" w:styleId="a3">
    <w:name w:val="Основной текст Знак"/>
    <w:link w:val="BodyText"/>
    <w:uiPriority w:val="99"/>
    <w:semiHidden/>
    <w:rsid w:val="00463261"/>
    <w:rPr>
      <w:rFonts w:eastAsia="Times New Roman"/>
      <w:sz w:val="24"/>
      <w:szCs w:val="24"/>
    </w:rPr>
  </w:style>
  <w:style w:type="paragraph" w:styleId="BodyText2">
    <w:name w:val="Body Text 2"/>
    <w:basedOn w:val="Normal"/>
    <w:link w:val="20"/>
    <w:uiPriority w:val="99"/>
    <w:unhideWhenUsed/>
    <w:rsid w:val="00463261"/>
    <w:pPr>
      <w:spacing w:after="120" w:line="480" w:lineRule="auto"/>
    </w:pPr>
  </w:style>
  <w:style w:type="character" w:customStyle="1" w:styleId="20">
    <w:name w:val="Основной текст 2 Знак"/>
    <w:link w:val="BodyText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4">
    <w:name w:val="Îáû÷íûé"/>
    <w:rsid w:val="00463261"/>
    <w:rPr>
      <w:rFonts w:eastAsia="Times New Roman"/>
    </w:rPr>
  </w:style>
  <w:style w:type="paragraph" w:customStyle="1" w:styleId="a5">
    <w:name w:val="Знак Знак Знак Знак"/>
    <w:basedOn w:val="Normal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">
    <w:name w:val="Абзац списка1"/>
    <w:basedOn w:val="Normal"/>
    <w:rsid w:val="00463261"/>
    <w:pPr>
      <w:ind w:left="720"/>
    </w:pPr>
    <w:rPr>
      <w:rFonts w:eastAsia="Calibri"/>
    </w:rPr>
  </w:style>
  <w:style w:type="paragraph" w:styleId="Footer">
    <w:name w:val="footer"/>
    <w:basedOn w:val="Normal"/>
    <w:link w:val="a6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Footer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28FE"/>
  </w:style>
  <w:style w:type="character" w:styleId="Hyperlink">
    <w:name w:val="Hyperlink"/>
    <w:basedOn w:val="DefaultParagraphFont"/>
    <w:uiPriority w:val="99"/>
    <w:unhideWhenUsed/>
    <w:rsid w:val="004968E3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F60FD"/>
  </w:style>
  <w:style w:type="character" w:styleId="FollowedHyperlink">
    <w:name w:val="FollowedHyperlink"/>
    <w:basedOn w:val="DefaultParagraphFont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4FE40-42BC-4802-926C-3BA46523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Ольга Викторовна Полякова</cp:lastModifiedBy>
  <cp:revision>12</cp:revision>
  <cp:lastPrinted>2015-01-13T07:06:00Z</cp:lastPrinted>
  <dcterms:created xsi:type="dcterms:W3CDTF">2018-12-07T05:33:00Z</dcterms:created>
  <dcterms:modified xsi:type="dcterms:W3CDTF">2022-01-14T06:50:00Z</dcterms:modified>
</cp:coreProperties>
</file>