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6D276C" w:rsidP="006D276C">
      <w:pPr>
        <w:spacing w:line="240" w:lineRule="auto"/>
        <w:contextualSpacing/>
        <w:jc w:val="right"/>
        <w:rPr>
          <w:rFonts w:cs="Times New Roman"/>
          <w:szCs w:val="24"/>
        </w:rPr>
      </w:pPr>
      <w:r w:rsidRPr="006D276C">
        <w:rPr>
          <w:rFonts w:cs="Times New Roman"/>
          <w:szCs w:val="24"/>
        </w:rPr>
        <w:t>Приложение к контракту</w:t>
      </w:r>
      <w:r>
        <w:rPr>
          <w:rFonts w:cs="Times New Roman"/>
          <w:szCs w:val="24"/>
        </w:rPr>
        <w:t xml:space="preserve"> №_________</w:t>
      </w:r>
    </w:p>
    <w:p w:rsidR="006D276C" w:rsidRPr="00156804" w:rsidP="006D276C">
      <w:pPr>
        <w:spacing w:line="240" w:lineRule="auto"/>
        <w:contextualSpacing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</w:t>
      </w:r>
      <w:r w:rsidRPr="00156804">
        <w:rPr>
          <w:rFonts w:cs="Times New Roman"/>
          <w:szCs w:val="24"/>
        </w:rPr>
        <w:t xml:space="preserve"> «___»____________20</w:t>
      </w:r>
      <w:r w:rsidRPr="00BA322A" w:rsidR="00B0520B">
        <w:rPr>
          <w:rFonts w:cs="Times New Roman"/>
          <w:szCs w:val="24"/>
        </w:rPr>
        <w:t>___</w:t>
      </w:r>
      <w:r>
        <w:rPr>
          <w:rFonts w:cs="Times New Roman"/>
          <w:szCs w:val="24"/>
        </w:rPr>
        <w:t>г</w:t>
      </w:r>
      <w:r w:rsidRPr="00156804">
        <w:rPr>
          <w:rFonts w:cs="Times New Roman"/>
          <w:szCs w:val="24"/>
        </w:rPr>
        <w:t>.</w:t>
      </w:r>
    </w:p>
    <w:p w:rsidR="000C0781" w:rsidRPr="00B0520B" w:rsidP="00891313">
      <w:pPr>
        <w:spacing w:after="0"/>
        <w:jc w:val="center"/>
        <w:rPr>
          <w:bCs/>
          <w:szCs w:val="24"/>
        </w:rPr>
      </w:pPr>
    </w:p>
    <w:p w:rsidR="00744F73" w:rsidRPr="00B85496" w:rsidP="00891313">
      <w:pPr>
        <w:spacing w:after="0"/>
        <w:jc w:val="center"/>
        <w:rPr>
          <w:rFonts w:cs="Times New Roman"/>
          <w:b/>
          <w:sz w:val="28"/>
          <w:szCs w:val="28"/>
          <w:lang w:val="en-US"/>
        </w:rPr>
      </w:pPr>
      <w:r w:rsidRPr="008C76A9">
        <w:rPr>
          <w:rFonts w:cs="Times New Roman"/>
          <w:b/>
          <w:sz w:val="28"/>
          <w:szCs w:val="28"/>
        </w:rPr>
        <w:t>СПЕЦИФИКАЦИЯ</w:t>
      </w:r>
    </w:p>
    <w:p w:rsidR="008C76A9" w:rsidRPr="00B0520B" w:rsidP="00B0520B">
      <w:pPr>
        <w:spacing w:after="0"/>
        <w:rPr>
          <w:rFonts w:cs="Times New Roman"/>
          <w:bCs/>
          <w:szCs w:val="24"/>
          <w:lang w:val="en-US"/>
        </w:rPr>
      </w:pPr>
    </w:p>
    <w:tbl>
      <w:tblPr>
        <w:tblStyle w:val="TableGrid"/>
        <w:tblW w:w="15594" w:type="dxa"/>
        <w:tblInd w:w="-714" w:type="dxa"/>
        <w:tblLayout w:type="fixed"/>
        <w:tblLook w:val="04A0"/>
      </w:tblPr>
      <w:tblGrid>
        <w:gridCol w:w="710"/>
        <w:gridCol w:w="2409"/>
        <w:gridCol w:w="1418"/>
        <w:gridCol w:w="2693"/>
        <w:gridCol w:w="2977"/>
        <w:gridCol w:w="1417"/>
        <w:gridCol w:w="1134"/>
        <w:gridCol w:w="1418"/>
        <w:gridCol w:w="1418"/>
      </w:tblGrid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158"/>
        </w:trPr>
        <w:tc>
          <w:tcPr>
            <w:tcW w:w="710" w:type="dxa"/>
            <w:vMerge w:val="restart"/>
            <w:vAlign w:val="center"/>
          </w:tcPr>
          <w:p w:rsidR="00744F73" w:rsidRPr="0082399B" w:rsidP="00E144E6">
            <w:r w:rsidRPr="0082399B">
              <w:t>№ п/п</w:t>
            </w:r>
          </w:p>
        </w:tc>
        <w:tc>
          <w:tcPr>
            <w:tcW w:w="2409" w:type="dxa"/>
            <w:vMerge w:val="restart"/>
            <w:vAlign w:val="center"/>
          </w:tcPr>
          <w:p w:rsidR="00744F73" w:rsidRPr="0082399B" w:rsidP="00E144E6">
            <w:r w:rsidRPr="0082399B">
              <w:t>Наименование</w:t>
            </w:r>
          </w:p>
        </w:tc>
        <w:tc>
          <w:tcPr>
            <w:tcW w:w="1418" w:type="dxa"/>
            <w:vMerge w:val="restart"/>
          </w:tcPr>
          <w:p w:rsidR="00744F73" w:rsidRPr="0082399B" w:rsidP="00E144E6">
            <w:pPr>
              <w:jc w:val="center"/>
            </w:pPr>
            <w:r>
              <w:rPr>
                <w:rFonts w:cs="Times New Roman"/>
                <w:szCs w:val="24"/>
                <w:lang w:val="en-US"/>
              </w:rPr>
              <w:t>Номер позиции каталога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Характеристика товара</w:t>
            </w:r>
          </w:p>
        </w:tc>
        <w:tc>
          <w:tcPr>
            <w:tcW w:w="1417" w:type="dxa"/>
            <w:vMerge w:val="restart"/>
            <w:vAlign w:val="center"/>
          </w:tcPr>
          <w:p w:rsidR="00744F73" w:rsidRPr="0082399B" w:rsidP="00E144E6">
            <w:pPr>
              <w:jc w:val="center"/>
            </w:pPr>
            <w:r w:rsidRPr="0082399B">
              <w:t>Ед.изм.</w:t>
            </w:r>
          </w:p>
        </w:tc>
        <w:tc>
          <w:tcPr>
            <w:tcW w:w="1134" w:type="dxa"/>
            <w:vMerge w:val="restart"/>
            <w:vAlign w:val="center"/>
          </w:tcPr>
          <w:p w:rsidR="00744F73" w:rsidRPr="00744F73" w:rsidP="00744F73">
            <w:pPr>
              <w:jc w:val="center"/>
            </w:pPr>
            <w:r>
              <w:t>Цена</w:t>
            </w:r>
          </w:p>
        </w:tc>
        <w:tc>
          <w:tcPr>
            <w:tcW w:w="1418" w:type="dxa"/>
            <w:vMerge w:val="restart"/>
            <w:vAlign w:val="center"/>
          </w:tcPr>
          <w:p w:rsidR="00744F73" w:rsidRPr="0082399B" w:rsidP="00E144E6">
            <w:pPr>
              <w:jc w:val="center"/>
            </w:pPr>
            <w:r w:rsidRPr="0082399B">
              <w:t>Кол-во</w:t>
            </w:r>
          </w:p>
        </w:tc>
        <w:tc>
          <w:tcPr>
            <w:tcW w:w="1418" w:type="dxa"/>
            <w:vMerge w:val="restart"/>
          </w:tcPr>
          <w:p w:rsidR="00744F73" w:rsidRPr="00861E35" w:rsidP="00E144E6">
            <w:pPr>
              <w:jc w:val="center"/>
            </w:pPr>
            <w:r>
              <w:t>Стоимость</w:t>
            </w:r>
          </w:p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157"/>
        </w:trPr>
        <w:tc>
          <w:tcPr>
            <w:tcW w:w="710" w:type="dxa"/>
            <w:vMerge/>
            <w:vAlign w:val="center"/>
          </w:tcPr>
          <w:p w:rsidR="00744F73" w:rsidRPr="0082399B" w:rsidP="00E144E6"/>
        </w:tc>
        <w:tc>
          <w:tcPr>
            <w:tcW w:w="2409" w:type="dxa"/>
            <w:vMerge/>
            <w:vAlign w:val="center"/>
          </w:tcPr>
          <w:p w:rsidR="00744F73" w:rsidRPr="0082399B" w:rsidP="00E144E6"/>
        </w:tc>
        <w:tc>
          <w:tcPr>
            <w:tcW w:w="1418" w:type="dxa"/>
            <w:vMerge/>
          </w:tcPr>
          <w:p w:rsidR="00744F73" w:rsidRPr="0082399B" w:rsidP="00E144E6">
            <w:pPr>
              <w:jc w:val="center"/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Наименование показателей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Значение показателей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710" w:type="dxa"/>
          </w:tcPr>
          <w:p w:rsidR="00744F73" w:rsidRPr="0082399B" w:rsidP="00E144E6">
            <w:r w:rsidR="0021214B">
              <w:rPr>
                <w:noProof/>
              </w:rPr>
              <w:t>1</w:t>
            </w:r>
          </w:p>
        </w:tc>
        <w:tc>
          <w:tcPr>
            <w:tcW w:w="2409" w:type="dxa"/>
          </w:tcPr>
          <w:p w:rsidR="00744F73" w:rsidRPr="0082399B" w:rsidP="00E144E6">
            <w:r w:rsidR="0021214B">
              <w:rPr>
                <w:noProof/>
              </w:rPr>
              <w:t>Субпродукты пищевые</w:t>
            </w:r>
            <w:r w:rsidRPr="0082399B">
              <w:rPr>
                <w:noProof/>
              </w:rPr>
              <w:t xml:space="preserve"> говяжьи замороженные</w:t>
            </w:r>
          </w:p>
        </w:tc>
        <w:tc>
          <w:tcPr>
            <w:tcW w:w="1418" w:type="dxa"/>
          </w:tcPr>
          <w:p w:rsidR="00744F73" w:rsidRPr="0082399B" w:rsidP="00E144E6">
            <w:pPr>
              <w:rPr>
                <w:noProof/>
                <w:lang w:val="en-US"/>
              </w:rPr>
            </w:pPr>
            <w:r w:rsidR="0021214B">
              <w:rPr>
                <w:rFonts w:cs="Times New Roman"/>
                <w:noProof/>
                <w:szCs w:val="24"/>
                <w:lang w:val="en-US"/>
              </w:rPr>
              <w:t>т050786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tbl>
            <w:tblPr>
              <w:tblStyle w:val="TableGrid"/>
              <w:tblW w:w="566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2697"/>
              <w:gridCol w:w="2972"/>
            </w:tblGrid>
            <w:tr w:rsidTr="00744F73">
              <w:tblPrEx>
                <w:tblW w:w="5669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Вид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субпродукта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Печень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Нормативный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документ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ГОСТ  32244-2013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Упаковка</w:t>
                  </w:r>
                  <w:r w:rsidR="0021214B">
                    <w:rPr>
                      <w:noProof/>
                      <w:lang w:val="en-US"/>
                    </w:rPr>
                    <w:t>/</w:t>
                  </w:r>
                  <w:r w:rsidRPr="0021214B" w:rsidR="0021214B">
                    <w:rPr>
                      <w:noProof/>
                    </w:rPr>
                    <w:t>Фасовка</w:t>
                  </w:r>
                  <w:r w:rsidRPr="0082399B">
                    <w:rPr>
                      <w:noProof/>
                      <w:lang w:val="en-US"/>
                    </w:rPr>
                    <w:t>: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 xml:space="preserve">упаковка, </w:t>
                  </w:r>
                  <w:r>
                    <w:rPr>
                      <w:noProof/>
                      <w:lang w:val="en-US"/>
                    </w:rPr>
                    <w:t>разрешенная для контакта с пищевыми продуктами; фасовка до 5 кг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Характеристика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товара</w:t>
                  </w:r>
                  <w:r w:rsidRPr="0082399B">
                    <w:rPr>
                      <w:noProof/>
                      <w:lang w:val="en-US"/>
                    </w:rPr>
                    <w:t>: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говяжья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</w:tbl>
          <w:p w:rsidR="00744F73" w:rsidRPr="0082399B" w:rsidP="00E144E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noProof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390.00000000000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r w:rsidR="0021214B">
              <w:rPr>
                <w:noProof/>
              </w:rPr>
              <w:t>65.0000</w:t>
            </w:r>
            <w:r w:rsidRPr="0082399B">
              <w:rPr>
                <w:noProof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61E35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25350.00</w:t>
            </w:r>
          </w:p>
        </w:tc>
      </w:tr>
      <w:tr w:rsidTr="00C854C8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15594" w:type="dxa"/>
            <w:gridSpan w:val="9"/>
            <w:tcBorders>
              <w:right w:val="single" w:sz="4" w:space="0" w:color="auto"/>
            </w:tcBorders>
          </w:tcPr>
          <w:p w:rsidR="00744F73" w:rsidRPr="00861E35" w:rsidP="00744F73">
            <w:pPr>
              <w:jc w:val="right"/>
              <w:rPr>
                <w:lang w:val="en-US"/>
              </w:rPr>
            </w:pPr>
            <w:r w:rsidRPr="00B518BA">
              <w:rPr>
                <w:rFonts w:cs="Times New Roman"/>
                <w:b/>
              </w:rPr>
              <w:t>Итого</w:t>
            </w:r>
            <w:r w:rsidRPr="00B518BA">
              <w:rPr>
                <w:rFonts w:cs="Times New Roman"/>
                <w:b/>
                <w:lang w:val="en-US"/>
              </w:rPr>
              <w:t xml:space="preserve">: </w:t>
            </w:r>
            <w:r w:rsidR="0021214B">
              <w:rPr>
                <w:rFonts w:cs="Times New Roman"/>
                <w:b/>
                <w:noProof/>
                <w:lang w:val="en-US"/>
              </w:rPr>
              <w:t>25350.00</w:t>
            </w:r>
          </w:p>
        </w:tc>
      </w:tr>
    </w:tbl>
    <w:p w:rsidR="00B85496" w:rsidP="00B85496">
      <w:pPr>
        <w:spacing w:after="0"/>
        <w:rPr>
          <w:rFonts w:cs="Times New Roman"/>
          <w:b/>
          <w:sz w:val="28"/>
          <w:szCs w:val="28"/>
        </w:rPr>
      </w:pPr>
    </w:p>
    <w:p w:rsidR="008C76A9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tbl>
      <w:tblPr>
        <w:tblW w:w="9885" w:type="dxa"/>
        <w:tblLayout w:type="fixed"/>
        <w:tblLook w:val="04A0"/>
      </w:tblPr>
      <w:tblGrid>
        <w:gridCol w:w="5208"/>
        <w:gridCol w:w="4677"/>
      </w:tblGrid>
      <w:tr w:rsidTr="00967BB1">
        <w:tblPrEx>
          <w:tblW w:w="9885" w:type="dxa"/>
          <w:tblLayout w:type="fixed"/>
          <w:tblLook w:val="04A0"/>
        </w:tblPrEx>
        <w:tc>
          <w:tcPr>
            <w:tcW w:w="5211" w:type="dxa"/>
          </w:tcPr>
          <w:p w:rsidR="00967BB1" w:rsidRPr="00D8752A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Заказчик</w:t>
            </w:r>
            <w:r w:rsidRPr="00D8752A">
              <w:rPr>
                <w:bCs/>
                <w:sz w:val="28"/>
                <w:szCs w:val="28"/>
                <w:lang w:val="en-US" w:eastAsia="en-US"/>
              </w:rPr>
              <w:t>:</w:t>
            </w:r>
          </w:p>
          <w:p w:rsidR="00967BB1" w:rsidRPr="00D8752A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Государственное казенное</w:t>
            </w:r>
            <w:r w:rsidRPr="00D8752A" w:rsidR="005B0FFB">
              <w:rPr>
                <w:bCs/>
                <w:sz w:val="28"/>
                <w:szCs w:val="28"/>
                <w:lang w:val="en-US" w:eastAsia="en-US"/>
              </w:rPr>
              <w:t xml:space="preserve"> учреждение Самарской области "Красноярский социально-реабилитационный центр для несовершеннолетних "Феникс"</w:t>
            </w:r>
          </w:p>
          <w:p w:rsidR="001A630A" w:rsidRPr="005B0FFB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ИНН</w:t>
            </w:r>
            <w:r w:rsidRPr="005B0FFB" w:rsidR="005B0FFB">
              <w:rPr>
                <w:bCs/>
                <w:sz w:val="28"/>
                <w:szCs w:val="28"/>
                <w:lang w:val="en-US" w:eastAsia="en-US"/>
              </w:rPr>
              <w:t>/</w:t>
            </w:r>
            <w:r w:rsidR="005B0FFB">
              <w:rPr>
                <w:bCs/>
                <w:sz w:val="28"/>
                <w:szCs w:val="28"/>
                <w:lang w:eastAsia="en-US"/>
              </w:rPr>
              <w:t>КПП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:</w:t>
            </w:r>
            <w:r>
              <w:rPr>
                <w:bCs/>
                <w:sz w:val="28"/>
                <w:szCs w:val="28"/>
                <w:lang w:val="en-US" w:eastAsia="en-US"/>
              </w:rPr>
              <w:t xml:space="preserve"> 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6376010360</w:t>
            </w:r>
            <w:r w:rsidRPr="005B0FFB" w:rsidR="005B0FFB">
              <w:rPr>
                <w:bCs/>
                <w:sz w:val="28"/>
                <w:szCs w:val="28"/>
                <w:lang w:val="en-US" w:eastAsia="en-US"/>
              </w:rPr>
              <w:t>/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637601001</w:t>
            </w:r>
          </w:p>
          <w:p w:rsidR="001A630A" w:rsidRPr="005B0FFB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Адрес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 xml:space="preserve">: 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Российская Федерация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, 446379, Самарская обл, Красноярский р-н, Новосемейкино пгт, Мира ул, Мира ул, Д.4</w:t>
            </w:r>
          </w:p>
          <w:p w:rsidR="00967BB1" w:rsidRPr="005B0FFB">
            <w:pPr>
              <w:pStyle w:val="BodyText0"/>
              <w:widowControl w:val="0"/>
              <w:autoSpaceDE w:val="0"/>
              <w:autoSpaceDN w:val="0"/>
              <w:adjustRightInd w:val="0"/>
              <w:spacing w:line="276" w:lineRule="auto"/>
              <w:ind w:right="4"/>
              <w:rPr>
                <w:bCs/>
                <w:snapToGrid w:val="0"/>
                <w:sz w:val="28"/>
                <w:szCs w:val="28"/>
                <w:lang w:val="en-US" w:eastAsia="en-US"/>
              </w:rPr>
            </w:pPr>
          </w:p>
          <w:p w:rsidR="00967BB1" w:rsidRPr="005B0FFB">
            <w:pPr>
              <w:pStyle w:val="BodyText0"/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</w:p>
          <w:p w:rsidR="00967BB1">
            <w:pPr>
              <w:pStyle w:val="BodyText0"/>
              <w:tabs>
                <w:tab w:val="left" w:pos="2816"/>
              </w:tabs>
              <w:spacing w:line="276" w:lineRule="auto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967BB1" w:rsidRPr="005B0FFB" w:rsidP="00967BB1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Поставщик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:</w:t>
            </w:r>
          </w:p>
          <w:p w:rsidR="00967BB1" w:rsidRPr="009C207E" w:rsidP="00967BB1">
            <w:pPr>
              <w:pStyle w:val="BodyText0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5B0FFB" w:rsidP="00967BB1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</w:p>
          <w:p w:rsidR="00967BB1" w:rsidP="00967BB1">
            <w:pPr>
              <w:pStyle w:val="Header"/>
              <w:tabs>
                <w:tab w:val="left" w:pos="708"/>
              </w:tabs>
              <w:spacing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</w:p>
        </w:tc>
      </w:tr>
      <w:tr w:rsidTr="00967BB1">
        <w:tblPrEx>
          <w:tblW w:w="9885" w:type="dxa"/>
          <w:tblLayout w:type="fixed"/>
          <w:tblLook w:val="04A0"/>
        </w:tblPrEx>
        <w:tc>
          <w:tcPr>
            <w:tcW w:w="5211" w:type="dxa"/>
          </w:tcPr>
          <w:p w:rsidR="005B0FFB" w:rsidP="005B0FFB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_________________________</w:t>
            </w:r>
          </w:p>
          <w:p w:rsidR="005B0FFB" w:rsidP="005B0FFB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м.п.</w:t>
            </w:r>
          </w:p>
        </w:tc>
        <w:tc>
          <w:tcPr>
            <w:tcW w:w="4680" w:type="dxa"/>
          </w:tcPr>
          <w:p w:rsidR="005B0FFB" w:rsidP="005B0FFB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_________________________</w:t>
            </w:r>
          </w:p>
          <w:p w:rsidR="005B0FFB" w:rsidP="005B0FFB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м.п.</w:t>
            </w:r>
          </w:p>
        </w:tc>
      </w:tr>
    </w:tbl>
    <w:p w:rsidR="00967BB1" w:rsidRPr="008C76A9" w:rsidP="008C76A9">
      <w:pPr>
        <w:rPr>
          <w:rFonts w:cs="Times New Roman"/>
          <w:b/>
          <w:sz w:val="28"/>
          <w:szCs w:val="28"/>
        </w:rPr>
      </w:pPr>
    </w:p>
    <w:sectPr w:rsidSect="00B0520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2A5042B-9204-4982-BCE7-40C6FD15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AB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7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a"/>
    <w:uiPriority w:val="99"/>
    <w:unhideWhenUsed/>
    <w:rsid w:val="00967BB1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967B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Основной текст Знак"/>
    <w:aliases w:val="EHPT Знак,body text Знак Знак Знак,body text Знак Знак1,body text Знак1,body text1 Знак,body text11 Знак,body text2 Знак,body text3 Знак,bt Знак,bt1 Знак,bt11 Знак,bt2 Знак,bt3 Знак,paragraph 2 Знак,paragraph 21 Знак,ändrad Знак"/>
    <w:basedOn w:val="DefaultParagraphFont"/>
    <w:link w:val="BodyText0"/>
    <w:locked/>
    <w:rsid w:val="00967B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0">
    <w:name w:val="Body Text"/>
    <w:aliases w:val="Body Text level 2,Body Text2,EHPT,b,body text,body text Знак,body text Знак Знак,body text1,body text11,body text2,body text3,bt,bt1,bt11,bt2,bt3,paragraph 2,paragraph 21,ändrad"/>
    <w:basedOn w:val="Normal"/>
    <w:link w:val="a0"/>
    <w:unhideWhenUsed/>
    <w:rsid w:val="00967BB1"/>
    <w:pPr>
      <w:tabs>
        <w:tab w:val="left" w:pos="900"/>
        <w:tab w:val="left" w:pos="6300"/>
      </w:tabs>
      <w:spacing w:after="0" w:line="24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1">
    <w:name w:val="Основной текст Знак1"/>
    <w:basedOn w:val="DefaultParagraphFont"/>
    <w:uiPriority w:val="99"/>
    <w:semiHidden/>
    <w:rsid w:val="00967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eterin\Desktop\SYS_SPECIFICATION_MZ.dotx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SYS_SPECIFICATION_MZ</Template>
  <TotalTime>19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Тетерин Руслан Николаевич</dc:creator>
  <cp:lastModifiedBy>Тетерин Руслан Николаевич</cp:lastModifiedBy>
  <cp:revision>11</cp:revision>
  <dcterms:created xsi:type="dcterms:W3CDTF">2025-09-09T11:55:00Z</dcterms:created>
  <dcterms:modified xsi:type="dcterms:W3CDTF">2025-11-20T14:17:00Z</dcterms:modified>
</cp:coreProperties>
</file>