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952" w:rsidRPr="0029375F" w:rsidRDefault="00D51952" w:rsidP="00D51952">
      <w:pPr>
        <w:spacing w:before="120" w:line="264" w:lineRule="auto"/>
        <w:jc w:val="center"/>
      </w:pPr>
      <w:r w:rsidRPr="0029375F">
        <w:t>ГОСУДАРСТВЕННАЯ КОРПОРАЦИЯ ПО АТОМНОЙ ЭНЕРГИИ «РОСАТОМ»</w:t>
      </w:r>
    </w:p>
    <w:p w:rsidR="00D51952" w:rsidRPr="0029375F" w:rsidRDefault="00D51952" w:rsidP="00D51952">
      <w:pPr>
        <w:spacing w:before="120" w:line="264" w:lineRule="auto"/>
        <w:jc w:val="center"/>
      </w:pPr>
      <w:r w:rsidRPr="0029375F">
        <w:t>АО «ТВЭЛ»</w:t>
      </w:r>
    </w:p>
    <w:p w:rsidR="00D51952" w:rsidRPr="00BF11E6" w:rsidRDefault="00D51952" w:rsidP="00D51952">
      <w:pPr>
        <w:spacing w:before="120" w:line="264" w:lineRule="auto"/>
        <w:jc w:val="center"/>
        <w:rPr>
          <w:b/>
        </w:rPr>
      </w:pPr>
      <w:r w:rsidRPr="00BF11E6">
        <w:rPr>
          <w:b/>
        </w:rPr>
        <w:t>АО «МАШИНОСТРОИТЕЛЬНЫЙ ЗАВОД»</w:t>
      </w:r>
    </w:p>
    <w:p w:rsidR="00D51952" w:rsidRDefault="00D51952" w:rsidP="00D51952">
      <w:pPr>
        <w:spacing w:before="120" w:line="264" w:lineRule="auto"/>
        <w:ind w:left="6096"/>
      </w:pPr>
    </w:p>
    <w:p w:rsidR="00D51952" w:rsidRPr="0029375F" w:rsidRDefault="00D51952" w:rsidP="00D51952">
      <w:pPr>
        <w:spacing w:before="120" w:line="264" w:lineRule="auto"/>
        <w:ind w:left="6096"/>
      </w:pPr>
      <w:r>
        <w:rPr>
          <w:noProof/>
        </w:rPr>
        <mc:AlternateContent>
          <mc:Choice Requires="wps">
            <w:drawing>
              <wp:anchor distT="45720" distB="45720" distL="114300" distR="114300" simplePos="0" relativeHeight="251659264" behindDoc="0" locked="0" layoutInCell="1" allowOverlap="1" wp14:anchorId="280F2D85" wp14:editId="6951FFCF">
                <wp:simplePos x="0" y="0"/>
                <wp:positionH relativeFrom="column">
                  <wp:posOffset>-170815</wp:posOffset>
                </wp:positionH>
                <wp:positionV relativeFrom="paragraph">
                  <wp:posOffset>274955</wp:posOffset>
                </wp:positionV>
                <wp:extent cx="2360930" cy="1404620"/>
                <wp:effectExtent l="0" t="0" r="24130" b="1016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004E2659" w:rsidRDefault="004E2659" w:rsidP="00D51952">
                            <w:r>
                              <w:t>_________ № _________</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80F2D85" id="_x0000_t202" coordsize="21600,21600" o:spt="202" path="m,l,21600r21600,l21600,xe">
                <v:stroke joinstyle="miter"/>
                <v:path gradientshapeok="t" o:connecttype="rect"/>
              </v:shapetype>
              <v:shape id="Надпись 2" o:spid="_x0000_s1026" type="#_x0000_t202" style="position:absolute;left:0;text-align:left;margin-left:-13.45pt;margin-top:21.6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" strokecolor="white [3212]">
                <v:textbox style="mso-fit-shape-to-text:t">
                  <w:txbxContent>
                    <w:p w:rsidR="004E2659" w:rsidRDefault="004E2659" w:rsidP="00D51952">
                      <w:r>
                        <w:t>_________ № _________</w:t>
                      </w:r>
                    </w:p>
                  </w:txbxContent>
                </v:textbox>
                <w10:wrap type="square"/>
              </v:shape>
            </w:pict>
          </mc:Fallback>
        </mc:AlternateContent>
      </w:r>
    </w:p>
    <w:p w:rsidR="00D51952" w:rsidRPr="00D51952" w:rsidRDefault="00D51952" w:rsidP="00D51952">
      <w:pPr>
        <w:spacing w:line="264" w:lineRule="auto"/>
        <w:ind w:left="6096"/>
        <w:jc w:val="both"/>
      </w:pPr>
      <w:r w:rsidRPr="00D51952">
        <w:t xml:space="preserve">Утверждаю: </w:t>
      </w:r>
    </w:p>
    <w:p w:rsidR="00D51952" w:rsidRPr="00D51952" w:rsidRDefault="006435C7" w:rsidP="00D51952">
      <w:pPr>
        <w:spacing w:line="264" w:lineRule="auto"/>
        <w:ind w:left="6096"/>
      </w:pPr>
      <w:r>
        <w:t>Коммерческий директор</w:t>
      </w:r>
    </w:p>
    <w:p w:rsidR="00D51952" w:rsidRPr="00D51952" w:rsidRDefault="00D51952" w:rsidP="00D51952">
      <w:pPr>
        <w:spacing w:line="264" w:lineRule="auto"/>
        <w:ind w:left="6096"/>
        <w:jc w:val="both"/>
      </w:pPr>
    </w:p>
    <w:p w:rsidR="00D51952" w:rsidRPr="00D51952" w:rsidRDefault="00B536D4" w:rsidP="00D51952">
      <w:pPr>
        <w:spacing w:line="264" w:lineRule="auto"/>
        <w:ind w:left="6096"/>
        <w:jc w:val="both"/>
      </w:pPr>
      <w:r>
        <w:t>__________</w:t>
      </w:r>
      <w:r w:rsidR="006435C7">
        <w:t>Д.В. Грасенков</w:t>
      </w:r>
    </w:p>
    <w:p w:rsidR="00D51952" w:rsidRPr="00D51952" w:rsidRDefault="007646BF" w:rsidP="00D51952">
      <w:pPr>
        <w:spacing w:before="120" w:line="264" w:lineRule="auto"/>
        <w:ind w:left="6096"/>
      </w:pPr>
      <w:r>
        <w:t>«____</w:t>
      </w:r>
      <w:proofErr w:type="gramStart"/>
      <w:r>
        <w:t>_»_</w:t>
      </w:r>
      <w:proofErr w:type="gramEnd"/>
      <w:r>
        <w:t>_________2026</w:t>
      </w:r>
      <w:r w:rsidR="00B536D4">
        <w:t xml:space="preserve"> </w:t>
      </w:r>
      <w:r w:rsidR="00D51952" w:rsidRPr="00D51952">
        <w:t xml:space="preserve">г. </w:t>
      </w:r>
    </w:p>
    <w:p w:rsidR="0065262A" w:rsidRDefault="0065262A">
      <w:pPr>
        <w:jc w:val="center"/>
        <w:rPr>
          <w:color w:val="000000"/>
        </w:rPr>
      </w:pPr>
    </w:p>
    <w:p w:rsidR="0065262A" w:rsidRDefault="0065262A">
      <w:pPr>
        <w:jc w:val="center"/>
        <w:rPr>
          <w:color w:val="000000"/>
        </w:rPr>
      </w:pPr>
    </w:p>
    <w:p w:rsidR="0065262A" w:rsidRDefault="0065262A">
      <w:pPr>
        <w:jc w:val="center"/>
        <w:rPr>
          <w:color w:val="000000"/>
        </w:rPr>
      </w:pPr>
    </w:p>
    <w:p w:rsidR="0065262A" w:rsidRDefault="00F56937">
      <w:pPr>
        <w:jc w:val="center"/>
        <w:rPr>
          <w:color w:val="000000"/>
        </w:rPr>
      </w:pPr>
      <w:r>
        <w:rPr>
          <w:color w:val="000000"/>
        </w:rPr>
        <w:t>Техническое задание</w:t>
      </w:r>
    </w:p>
    <w:p w:rsidR="0065262A" w:rsidRDefault="0038397B">
      <w:pPr>
        <w:jc w:val="center"/>
        <w:rPr>
          <w:rFonts w:eastAsia="Times New Roman"/>
        </w:rPr>
      </w:pPr>
      <w:hyperlink w:anchor="ТОВАРЫ_С">
        <w:r w:rsidR="009E4BF0">
          <w:rPr>
            <w:rFonts w:eastAsia="Times New Roman"/>
          </w:rPr>
          <w:t>на поставку товаров</w:t>
        </w:r>
        <w:r w:rsidR="00F56937">
          <w:rPr>
            <w:rFonts w:eastAsia="Times New Roman"/>
          </w:rPr>
          <w:t xml:space="preserve"> </w:t>
        </w:r>
      </w:hyperlink>
      <w:r w:rsidR="00F56937">
        <w:rPr>
          <w:rFonts w:eastAsia="Times New Roman"/>
        </w:rPr>
        <w:t xml:space="preserve"> </w:t>
      </w:r>
    </w:p>
    <w:p w:rsidR="0065262A" w:rsidRDefault="0065262A">
      <w:pPr>
        <w:jc w:val="center"/>
        <w:rPr>
          <w:color w:val="000000"/>
        </w:rPr>
      </w:pPr>
    </w:p>
    <w:p w:rsidR="0065262A" w:rsidRDefault="0065262A">
      <w:pPr>
        <w:jc w:val="center"/>
        <w:rPr>
          <w:color w:val="000000"/>
        </w:rPr>
      </w:pPr>
    </w:p>
    <w:p w:rsidR="0065262A" w:rsidRDefault="0065262A">
      <w:pPr>
        <w:jc w:val="center"/>
        <w:rPr>
          <w:color w:val="000000"/>
        </w:rPr>
      </w:pPr>
    </w:p>
    <w:p w:rsidR="0065262A" w:rsidRDefault="0065262A">
      <w:pPr>
        <w:jc w:val="center"/>
        <w:rPr>
          <w:color w:val="000000"/>
        </w:rPr>
      </w:pPr>
    </w:p>
    <w:p w:rsidR="0065262A" w:rsidRDefault="0065262A">
      <w:pPr>
        <w:jc w:val="center"/>
        <w:rPr>
          <w:color w:val="000000"/>
        </w:rPr>
      </w:pPr>
    </w:p>
    <w:p w:rsidR="0065262A" w:rsidRDefault="0065262A">
      <w:pPr>
        <w:jc w:val="center"/>
        <w:rPr>
          <w:color w:val="000000"/>
        </w:rPr>
      </w:pPr>
    </w:p>
    <w:p w:rsidR="0065262A" w:rsidRDefault="0065262A">
      <w:pPr>
        <w:jc w:val="center"/>
        <w:rPr>
          <w:color w:val="000000"/>
        </w:rPr>
      </w:pPr>
    </w:p>
    <w:p w:rsidR="0065262A" w:rsidRDefault="0065262A">
      <w:pPr>
        <w:jc w:val="center"/>
        <w:rPr>
          <w:color w:val="000000"/>
        </w:rPr>
      </w:pPr>
    </w:p>
    <w:p w:rsidR="007646BF" w:rsidRDefault="00F56937">
      <w:pPr>
        <w:jc w:val="center"/>
        <w:rPr>
          <w:color w:val="000000"/>
        </w:rPr>
      </w:pPr>
      <w:r>
        <w:rPr>
          <w:color w:val="000000"/>
        </w:rPr>
        <w:t>Предмет закупки</w:t>
      </w:r>
      <w:r w:rsidRPr="00331571">
        <w:rPr>
          <w:color w:val="000000"/>
        </w:rPr>
        <w:t xml:space="preserve">: </w:t>
      </w:r>
    </w:p>
    <w:p w:rsidR="0065262A" w:rsidRPr="009E4BF0" w:rsidRDefault="007646BF">
      <w:pPr>
        <w:jc w:val="center"/>
        <w:rPr>
          <w:color w:val="000000"/>
        </w:rPr>
      </w:pPr>
      <w:r w:rsidRPr="007646BF">
        <w:rPr>
          <w:color w:val="000000"/>
        </w:rPr>
        <w:t xml:space="preserve">Средства защиты органов зрения, слуха, дыхания. </w:t>
      </w:r>
    </w:p>
    <w:p w:rsidR="0065262A" w:rsidRDefault="00F56937">
      <w:pPr>
        <w:rPr>
          <w:color w:val="000000"/>
        </w:rPr>
      </w:pPr>
      <w:r>
        <w:rPr>
          <w:color w:val="000000"/>
        </w:rPr>
        <w:t xml:space="preserve">                                           </w:t>
      </w:r>
    </w:p>
    <w:p w:rsidR="0065262A" w:rsidRDefault="0065262A">
      <w:pPr>
        <w:jc w:val="center"/>
        <w:rPr>
          <w:color w:val="000000"/>
        </w:rPr>
      </w:pPr>
    </w:p>
    <w:p w:rsidR="0065262A" w:rsidRDefault="0065262A">
      <w:pPr>
        <w:jc w:val="center"/>
        <w:rPr>
          <w:color w:val="000000"/>
        </w:rPr>
      </w:pPr>
    </w:p>
    <w:p w:rsidR="0065262A" w:rsidRDefault="0065262A">
      <w:pPr>
        <w:rPr>
          <w:color w:val="000000"/>
        </w:rPr>
      </w:pPr>
    </w:p>
    <w:p w:rsidR="0065262A" w:rsidRDefault="0065262A">
      <w:pPr>
        <w:rPr>
          <w:color w:val="000000"/>
        </w:rPr>
      </w:pPr>
    </w:p>
    <w:p w:rsidR="0065262A" w:rsidRDefault="0065262A">
      <w:pPr>
        <w:rPr>
          <w:color w:val="000000"/>
        </w:rPr>
      </w:pPr>
    </w:p>
    <w:p w:rsidR="0065262A" w:rsidRDefault="0065262A">
      <w:pPr>
        <w:rPr>
          <w:color w:val="000000"/>
        </w:rPr>
      </w:pPr>
    </w:p>
    <w:p w:rsidR="0065262A" w:rsidRDefault="0065262A">
      <w:pPr>
        <w:rPr>
          <w:color w:val="000000"/>
        </w:rPr>
      </w:pPr>
    </w:p>
    <w:p w:rsidR="0065262A" w:rsidRDefault="0065262A">
      <w:pPr>
        <w:rPr>
          <w:color w:val="000000"/>
        </w:rPr>
      </w:pPr>
    </w:p>
    <w:p w:rsidR="0065262A" w:rsidRDefault="0065262A">
      <w:pPr>
        <w:rPr>
          <w:color w:val="000000"/>
        </w:rPr>
      </w:pPr>
    </w:p>
    <w:p w:rsidR="0065262A" w:rsidRDefault="0065262A">
      <w:pPr>
        <w:rPr>
          <w:color w:val="000000"/>
        </w:rPr>
      </w:pPr>
    </w:p>
    <w:p w:rsidR="0065262A" w:rsidRDefault="00F56937">
      <w:pPr>
        <w:jc w:val="center"/>
        <w:rPr>
          <w:color w:val="000000"/>
        </w:rPr>
      </w:pPr>
      <w:r>
        <w:rPr>
          <w:color w:val="000000"/>
        </w:rPr>
        <w:t>Электросталь</w:t>
      </w:r>
    </w:p>
    <w:p w:rsidR="0065262A" w:rsidRDefault="00F56937">
      <w:pPr>
        <w:jc w:val="center"/>
        <w:rPr>
          <w:rFonts w:eastAsia="Times New Roman"/>
          <w:color w:val="000000"/>
        </w:rPr>
      </w:pPr>
      <w:r>
        <w:rPr>
          <w:color w:val="000000"/>
        </w:rPr>
        <w:t>202</w:t>
      </w:r>
      <w:r w:rsidR="007646BF">
        <w:rPr>
          <w:color w:val="000000"/>
        </w:rPr>
        <w:t xml:space="preserve">6 </w:t>
      </w:r>
      <w:r>
        <w:rPr>
          <w:color w:val="000000"/>
        </w:rPr>
        <w:t>г</w:t>
      </w:r>
      <w:r>
        <w:br w:type="page"/>
      </w:r>
    </w:p>
    <w:p w:rsidR="0065262A" w:rsidRDefault="00F56937">
      <w:pPr>
        <w:jc w:val="center"/>
        <w:rPr>
          <w:rFonts w:eastAsia="Times New Roman"/>
          <w:color w:val="000000"/>
        </w:rPr>
      </w:pPr>
      <w:r>
        <w:rPr>
          <w:rFonts w:eastAsia="Times New Roman"/>
          <w:color w:val="000000"/>
        </w:rPr>
        <w:lastRenderedPageBreak/>
        <w:t>СОДЕРЖАНИЕ</w:t>
      </w:r>
    </w:p>
    <w:p w:rsidR="0065262A" w:rsidRDefault="0065262A">
      <w:pPr>
        <w:jc w:val="center"/>
        <w:rPr>
          <w:rFonts w:eastAsia="Times New Roman"/>
          <w:color w:val="000000"/>
          <w:sz w:val="26"/>
          <w:szCs w:val="26"/>
        </w:rPr>
      </w:pPr>
    </w:p>
    <w:p w:rsidR="0065262A" w:rsidRDefault="00F56937">
      <w:pPr>
        <w:rPr>
          <w:rFonts w:eastAsia="Times New Roman"/>
          <w:color w:val="000000"/>
        </w:rPr>
      </w:pPr>
      <w:r>
        <w:rPr>
          <w:rFonts w:eastAsia="Times New Roman"/>
          <w:color w:val="000000"/>
        </w:rPr>
        <w:t>РАЗДЕЛ 1. ОБЩИЕ СВЕДЕНИЯ</w:t>
      </w:r>
    </w:p>
    <w:p w:rsidR="0065262A" w:rsidRDefault="00F56937">
      <w:pPr>
        <w:ind w:firstLine="709"/>
        <w:rPr>
          <w:rFonts w:eastAsia="Times New Roman"/>
          <w:color w:val="000000"/>
        </w:rPr>
      </w:pPr>
      <w:r>
        <w:rPr>
          <w:rFonts w:eastAsia="Times New Roman"/>
          <w:color w:val="000000"/>
        </w:rPr>
        <w:t>Подраздел 1.1. Предмет закупки</w:t>
      </w:r>
    </w:p>
    <w:p w:rsidR="0065262A" w:rsidRDefault="00F56937">
      <w:pPr>
        <w:ind w:firstLine="709"/>
        <w:rPr>
          <w:rFonts w:eastAsia="Times New Roman"/>
          <w:color w:val="000000"/>
        </w:rPr>
      </w:pPr>
      <w:r>
        <w:rPr>
          <w:rFonts w:eastAsia="Times New Roman"/>
          <w:color w:val="000000"/>
        </w:rPr>
        <w:t>Подраздел 1.2. Сведения о новизне</w:t>
      </w:r>
    </w:p>
    <w:p w:rsidR="0065262A" w:rsidRDefault="00F56937">
      <w:pPr>
        <w:ind w:firstLine="709"/>
        <w:rPr>
          <w:rFonts w:eastAsia="Times New Roman"/>
          <w:color w:val="000000"/>
        </w:rPr>
      </w:pPr>
      <w:r>
        <w:rPr>
          <w:rFonts w:eastAsia="Times New Roman"/>
          <w:color w:val="000000"/>
        </w:rPr>
        <w:t>Подраздел 1.3. Код ОКПД 2</w:t>
      </w:r>
    </w:p>
    <w:p w:rsidR="0065262A" w:rsidRDefault="00F56937">
      <w:pPr>
        <w:rPr>
          <w:rFonts w:eastAsia="Times New Roman"/>
          <w:color w:val="000000"/>
        </w:rPr>
      </w:pPr>
      <w:r>
        <w:rPr>
          <w:rFonts w:eastAsia="Times New Roman"/>
          <w:color w:val="000000"/>
        </w:rPr>
        <w:t>РАЗДЕЛ 2. ОБЛАСТЬ ПРИМЕНЕНИЯ</w:t>
      </w:r>
    </w:p>
    <w:p w:rsidR="0065262A" w:rsidRDefault="00F56937">
      <w:pPr>
        <w:rPr>
          <w:rFonts w:eastAsia="Times New Roman"/>
          <w:color w:val="000000"/>
        </w:rPr>
      </w:pPr>
      <w:r>
        <w:rPr>
          <w:rFonts w:eastAsia="Times New Roman"/>
          <w:color w:val="000000"/>
        </w:rPr>
        <w:t xml:space="preserve">РАЗДЕЛ </w:t>
      </w:r>
      <w:r w:rsidR="00E84EF9">
        <w:rPr>
          <w:rFonts w:eastAsia="Times New Roman"/>
          <w:color w:val="000000"/>
        </w:rPr>
        <w:t>3</w:t>
      </w:r>
      <w:r>
        <w:rPr>
          <w:rFonts w:eastAsia="Times New Roman"/>
          <w:color w:val="000000"/>
        </w:rPr>
        <w:t>. ТЕХНИЧЕСКИЕ ТРЕБОВАНИЯ</w:t>
      </w:r>
    </w:p>
    <w:p w:rsidR="0065262A" w:rsidRDefault="00F56937">
      <w:pPr>
        <w:ind w:firstLine="709"/>
        <w:rPr>
          <w:rFonts w:eastAsia="Times New Roman"/>
          <w:color w:val="000000"/>
        </w:rPr>
      </w:pPr>
      <w:r>
        <w:rPr>
          <w:rFonts w:eastAsia="Times New Roman"/>
          <w:color w:val="000000"/>
        </w:rPr>
        <w:t>Подраздел 3.1. Основные параметры и размеры.</w:t>
      </w:r>
    </w:p>
    <w:p w:rsidR="0065262A" w:rsidRDefault="00F56937">
      <w:pPr>
        <w:ind w:firstLine="709"/>
        <w:rPr>
          <w:rFonts w:eastAsia="Times New Roman"/>
          <w:color w:val="000000"/>
        </w:rPr>
      </w:pPr>
      <w:r>
        <w:rPr>
          <w:rFonts w:eastAsia="Times New Roman"/>
          <w:color w:val="000000"/>
        </w:rPr>
        <w:t>Подраздел 3.2. Требования к маркировке</w:t>
      </w:r>
    </w:p>
    <w:p w:rsidR="0065262A" w:rsidRDefault="00F56937">
      <w:pPr>
        <w:ind w:firstLine="708"/>
        <w:rPr>
          <w:rFonts w:eastAsia="Times New Roman"/>
          <w:color w:val="000000"/>
        </w:rPr>
      </w:pPr>
      <w:r>
        <w:rPr>
          <w:rFonts w:eastAsia="Times New Roman"/>
          <w:color w:val="000000"/>
        </w:rPr>
        <w:t>Подраздел 3.3. Требования к упаковке</w:t>
      </w:r>
    </w:p>
    <w:p w:rsidR="0065262A" w:rsidRDefault="00F56937">
      <w:pPr>
        <w:rPr>
          <w:rFonts w:eastAsia="Times New Roman"/>
          <w:color w:val="000000"/>
        </w:rPr>
      </w:pPr>
      <w:r>
        <w:rPr>
          <w:rFonts w:eastAsia="Times New Roman"/>
          <w:color w:val="000000"/>
        </w:rPr>
        <w:t>РАЗДЕЛ 4. ТРЕБОВАНИЯ ПО ПРАВИЛАМ СДАЧИ И ПРИЕМКИ</w:t>
      </w:r>
    </w:p>
    <w:p w:rsidR="0065262A" w:rsidRDefault="00F56937">
      <w:pPr>
        <w:ind w:firstLine="709"/>
        <w:rPr>
          <w:rFonts w:eastAsia="Times New Roman"/>
          <w:color w:val="000000"/>
        </w:rPr>
      </w:pPr>
      <w:r>
        <w:rPr>
          <w:rFonts w:eastAsia="Times New Roman"/>
          <w:color w:val="000000"/>
        </w:rPr>
        <w:t>Подраздел 4.1. Порядок сдачи и приемки</w:t>
      </w:r>
    </w:p>
    <w:p w:rsidR="0065262A" w:rsidRDefault="00F56937">
      <w:pPr>
        <w:ind w:firstLine="709"/>
        <w:rPr>
          <w:rFonts w:eastAsia="Times New Roman"/>
          <w:color w:val="000000"/>
        </w:rPr>
      </w:pPr>
      <w:r>
        <w:rPr>
          <w:rFonts w:eastAsia="Times New Roman"/>
          <w:color w:val="000000"/>
        </w:rPr>
        <w:t>Подраздел 4.2. Требования по передаче заказчику технических и иных документов при поставке стандартного промышленного оборудования</w:t>
      </w:r>
    </w:p>
    <w:p w:rsidR="0065262A" w:rsidRDefault="00F56937">
      <w:pPr>
        <w:rPr>
          <w:rFonts w:eastAsia="Times New Roman"/>
          <w:color w:val="000000"/>
        </w:rPr>
      </w:pPr>
      <w:r>
        <w:rPr>
          <w:rFonts w:eastAsia="Times New Roman"/>
          <w:color w:val="000000"/>
        </w:rPr>
        <w:t>РАЗДЕЛ 5. ТРЕБОВАНИЯ К ТРАНСПОРТИРОВАНИЮ</w:t>
      </w:r>
    </w:p>
    <w:p w:rsidR="0065262A" w:rsidRDefault="00F56937">
      <w:pPr>
        <w:rPr>
          <w:rFonts w:eastAsia="Times New Roman"/>
          <w:color w:val="000000"/>
        </w:rPr>
      </w:pPr>
      <w:r>
        <w:rPr>
          <w:rFonts w:eastAsia="Times New Roman"/>
          <w:color w:val="000000"/>
        </w:rPr>
        <w:t>РАЗДЕЛ 6. ТРЕБОВАНИЯ К ХРАНЕНИЮ</w:t>
      </w:r>
    </w:p>
    <w:p w:rsidR="0065262A" w:rsidRDefault="00F56937">
      <w:pPr>
        <w:rPr>
          <w:rFonts w:eastAsia="Times New Roman"/>
          <w:color w:val="000000"/>
        </w:rPr>
      </w:pPr>
      <w:r>
        <w:rPr>
          <w:rFonts w:eastAsia="Times New Roman"/>
          <w:color w:val="000000"/>
        </w:rPr>
        <w:t>РАЗДЕЛ 7. ТРЕБОВАНИЯ К ОБЪЕМУ И/ИЛИ СРОКУ ПРЕДОСТАВЛЕНИЯ ГАРАНТИЙ</w:t>
      </w:r>
    </w:p>
    <w:p w:rsidR="0065262A" w:rsidRDefault="00F56937">
      <w:pPr>
        <w:rPr>
          <w:rFonts w:eastAsia="Times New Roman"/>
          <w:color w:val="000000"/>
        </w:rPr>
      </w:pPr>
      <w:r>
        <w:rPr>
          <w:rFonts w:eastAsia="Times New Roman"/>
          <w:color w:val="000000"/>
        </w:rPr>
        <w:t>РАЗДЕЛ 8. ЭКОЛОГИЧЕСКИЕ ТРЕБОВАНИЯ</w:t>
      </w:r>
    </w:p>
    <w:p w:rsidR="0065262A" w:rsidRDefault="00F56937">
      <w:pPr>
        <w:rPr>
          <w:rFonts w:eastAsia="Times New Roman"/>
          <w:color w:val="000000"/>
        </w:rPr>
      </w:pPr>
      <w:r>
        <w:rPr>
          <w:rFonts w:eastAsia="Times New Roman"/>
          <w:color w:val="000000"/>
        </w:rPr>
        <w:t>РАЗДЕЛ 9. ТРЕБОВАНИЯ ПО БЕЗОПАСНОСТИ</w:t>
      </w:r>
    </w:p>
    <w:p w:rsidR="0065262A" w:rsidRDefault="00F56937">
      <w:pPr>
        <w:rPr>
          <w:rFonts w:eastAsia="Times New Roman"/>
          <w:color w:val="000000"/>
        </w:rPr>
      </w:pPr>
      <w:r>
        <w:rPr>
          <w:rFonts w:eastAsia="Times New Roman"/>
          <w:color w:val="000000"/>
        </w:rPr>
        <w:t xml:space="preserve">РАЗДЕЛ 10. ТРЕБОВАНИЯ К КАЧЕСТВУ </w:t>
      </w:r>
    </w:p>
    <w:p w:rsidR="0065262A" w:rsidRDefault="00F56937">
      <w:pPr>
        <w:rPr>
          <w:rFonts w:eastAsia="Times New Roman"/>
          <w:color w:val="000000"/>
        </w:rPr>
      </w:pPr>
      <w:r>
        <w:rPr>
          <w:rFonts w:eastAsia="Times New Roman"/>
          <w:color w:val="000000"/>
        </w:rPr>
        <w:t>РАЗДЕЛ 11. ТРЕБОВАНИЯ К КОЛИЧЕСТВУ, МЕСТУ И СРОКУ (ПЕРИОДИЧНОСТИ) ПОСТАВКИ</w:t>
      </w:r>
    </w:p>
    <w:p w:rsidR="0065262A" w:rsidRDefault="00F56937">
      <w:pPr>
        <w:rPr>
          <w:rFonts w:eastAsia="Times New Roman"/>
          <w:color w:val="000000"/>
        </w:rPr>
      </w:pPr>
      <w:r>
        <w:rPr>
          <w:rFonts w:eastAsia="Times New Roman"/>
          <w:color w:val="000000"/>
        </w:rPr>
        <w:t>РАЗДЕЛ 1</w:t>
      </w:r>
      <w:r w:rsidR="00EE1A7C">
        <w:rPr>
          <w:rFonts w:eastAsia="Times New Roman"/>
          <w:color w:val="000000"/>
        </w:rPr>
        <w:t>2</w:t>
      </w:r>
      <w:r>
        <w:rPr>
          <w:rFonts w:eastAsia="Times New Roman"/>
          <w:color w:val="000000"/>
        </w:rPr>
        <w:t>. ПЕРЕЧЕНЬ ПРИНЯТЫХ СОКРАЩЕНИЙ</w:t>
      </w:r>
    </w:p>
    <w:p w:rsidR="00CD690E" w:rsidRDefault="00CD690E">
      <w:pPr>
        <w:rPr>
          <w:rFonts w:eastAsia="Times New Roman"/>
          <w:color w:val="000000"/>
        </w:rPr>
      </w:pPr>
      <w:r w:rsidRPr="00CD690E">
        <w:rPr>
          <w:rFonts w:eastAsia="Times New Roman"/>
          <w:color w:val="000000"/>
        </w:rPr>
        <w:t>РАЗДЕЛ 1</w:t>
      </w:r>
      <w:r w:rsidR="00EE1A7C">
        <w:rPr>
          <w:rFonts w:eastAsia="Times New Roman"/>
          <w:color w:val="000000"/>
        </w:rPr>
        <w:t>3</w:t>
      </w:r>
      <w:r w:rsidRPr="00CD690E">
        <w:rPr>
          <w:rFonts w:eastAsia="Times New Roman"/>
          <w:color w:val="000000"/>
        </w:rPr>
        <w:t>. ТРЕБОВАНИЯ К ТЕХНИЧЕСКОМУ ОБУЧЕНИЮ ПЕРСОНАЛА ЗАКАЗЧИКА</w:t>
      </w:r>
    </w:p>
    <w:p w:rsidR="0065262A" w:rsidRDefault="00F56937">
      <w:pPr>
        <w:rPr>
          <w:rFonts w:eastAsia="Times New Roman"/>
          <w:color w:val="000000"/>
        </w:rPr>
      </w:pPr>
      <w:r>
        <w:rPr>
          <w:rFonts w:eastAsia="Times New Roman"/>
          <w:color w:val="000000"/>
        </w:rPr>
        <w:t>РАЗДЕЛ 1</w:t>
      </w:r>
      <w:r w:rsidR="00EE1A7C">
        <w:rPr>
          <w:rFonts w:eastAsia="Times New Roman"/>
          <w:color w:val="000000"/>
        </w:rPr>
        <w:t>4</w:t>
      </w:r>
      <w:r>
        <w:rPr>
          <w:rFonts w:eastAsia="Times New Roman"/>
          <w:color w:val="000000"/>
        </w:rPr>
        <w:t>. ПЕРЕЧЕНЬ ПРИЛОЖЕНИЙ</w:t>
      </w:r>
    </w:p>
    <w:p w:rsidR="0065262A" w:rsidRDefault="00F56937">
      <w:pPr>
        <w:rPr>
          <w:rFonts w:eastAsia="Times New Roman"/>
          <w:color w:val="000000"/>
        </w:rPr>
      </w:pPr>
      <w:r>
        <w:rPr>
          <w:rFonts w:eastAsia="Times New Roman"/>
          <w:color w:val="000000"/>
        </w:rPr>
        <w:t>ПРИЛОЖЕНИЕ №1</w:t>
      </w:r>
    </w:p>
    <w:p w:rsidR="0065262A" w:rsidRDefault="0065262A">
      <w:pPr>
        <w:sectPr w:rsidR="0065262A">
          <w:headerReference w:type="even" r:id="rId8"/>
          <w:headerReference w:type="default" r:id="rId9"/>
          <w:footerReference w:type="even" r:id="rId10"/>
          <w:footerReference w:type="default" r:id="rId11"/>
          <w:headerReference w:type="first" r:id="rId12"/>
          <w:footerReference w:type="first" r:id="rId13"/>
          <w:pgSz w:w="11906" w:h="16838"/>
          <w:pgMar w:top="1134" w:right="566" w:bottom="1134" w:left="1276" w:header="0" w:footer="709" w:gutter="0"/>
          <w:cols w:space="720"/>
          <w:formProt w:val="0"/>
        </w:sectPr>
      </w:pPr>
    </w:p>
    <w:p w:rsidR="0065262A" w:rsidRDefault="00F56937">
      <w:pPr>
        <w:jc w:val="center"/>
        <w:rPr>
          <w:rFonts w:eastAsia="Times New Roman"/>
          <w:color w:val="000000"/>
          <w:sz w:val="24"/>
          <w:szCs w:val="24"/>
        </w:rPr>
      </w:pPr>
      <w:r>
        <w:rPr>
          <w:rFonts w:eastAsia="Times New Roman"/>
          <w:color w:val="000000"/>
          <w:sz w:val="24"/>
          <w:szCs w:val="24"/>
        </w:rPr>
        <w:lastRenderedPageBreak/>
        <w:t>РАЗДЕЛ 1. ОБЩИЕ СВЕДЕНИЯ</w:t>
      </w:r>
    </w:p>
    <w:p w:rsidR="0065262A" w:rsidRDefault="0065262A">
      <w:pPr>
        <w:rPr>
          <w:rFonts w:eastAsia="Times New Roman"/>
          <w:color w:val="000000"/>
          <w:sz w:val="24"/>
          <w:szCs w:val="24"/>
        </w:rPr>
      </w:pPr>
    </w:p>
    <w:tbl>
      <w:tblPr>
        <w:tblW w:w="9639" w:type="dxa"/>
        <w:tblInd w:w="505" w:type="dxa"/>
        <w:tblLayout w:type="fixed"/>
        <w:tblLook w:val="04A0" w:firstRow="1" w:lastRow="0" w:firstColumn="1" w:lastColumn="0" w:noHBand="0" w:noVBand="1"/>
      </w:tblPr>
      <w:tblGrid>
        <w:gridCol w:w="9639"/>
      </w:tblGrid>
      <w:tr w:rsidR="0065262A" w:rsidTr="003B03EB">
        <w:trPr>
          <w:trHeight w:val="436"/>
        </w:trPr>
        <w:tc>
          <w:tcPr>
            <w:tcW w:w="9639" w:type="dxa"/>
            <w:tcBorders>
              <w:top w:val="single" w:sz="4" w:space="0" w:color="000000"/>
              <w:left w:val="single" w:sz="4" w:space="0" w:color="000000"/>
              <w:bottom w:val="single" w:sz="4" w:space="0" w:color="000000"/>
              <w:right w:val="single" w:sz="4" w:space="0" w:color="000000"/>
            </w:tcBorders>
          </w:tcPr>
          <w:p w:rsidR="0065262A" w:rsidRDefault="00F56937">
            <w:pPr>
              <w:widowControl w:val="0"/>
              <w:jc w:val="center"/>
              <w:rPr>
                <w:rFonts w:eastAsia="Times New Roman"/>
                <w:color w:val="000000"/>
                <w:sz w:val="24"/>
                <w:szCs w:val="24"/>
              </w:rPr>
            </w:pPr>
            <w:r>
              <w:rPr>
                <w:rFonts w:eastAsia="Times New Roman"/>
                <w:color w:val="000000"/>
                <w:sz w:val="24"/>
                <w:szCs w:val="24"/>
              </w:rPr>
              <w:t>Подраздел 1.1. Предмет закупки</w:t>
            </w:r>
          </w:p>
        </w:tc>
      </w:tr>
      <w:tr w:rsidR="0065262A">
        <w:trPr>
          <w:trHeight w:val="399"/>
        </w:trPr>
        <w:tc>
          <w:tcPr>
            <w:tcW w:w="9639"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jc w:val="both"/>
              <w:rPr>
                <w:rFonts w:eastAsia="Times New Roman"/>
                <w:color w:val="000000"/>
                <w:sz w:val="24"/>
                <w:szCs w:val="24"/>
              </w:rPr>
            </w:pPr>
            <w:r w:rsidRPr="00EE1A7C">
              <w:rPr>
                <w:rFonts w:eastAsia="Times New Roman"/>
                <w:color w:val="000000"/>
                <w:sz w:val="24"/>
                <w:szCs w:val="24"/>
              </w:rPr>
              <w:t>Перечень товаров в соответствии с Приложением 1 к данному техническому заданию.</w:t>
            </w:r>
          </w:p>
          <w:p w:rsidR="0065262A" w:rsidRPr="00EE1A7C" w:rsidRDefault="00CC4B24">
            <w:pPr>
              <w:widowControl w:val="0"/>
              <w:jc w:val="both"/>
              <w:rPr>
                <w:rFonts w:eastAsia="Times New Roman"/>
                <w:color w:val="000000"/>
                <w:sz w:val="24"/>
                <w:szCs w:val="24"/>
              </w:rPr>
            </w:pPr>
            <w:r w:rsidRPr="00EE1A7C">
              <w:rPr>
                <w:rFonts w:eastAsia="Times New Roman"/>
                <w:color w:val="000000"/>
                <w:sz w:val="24"/>
                <w:szCs w:val="24"/>
              </w:rPr>
              <w:t>Участник закупки должен принять во внимание, что все ссылки на товарные знаки, знаки обслуживания, фирменные наименования, патенты, полезные модели, промышленные образцы, наименование производителя, носят лишь рекомендательный, а не обязательный характер. Участник может представить в своей заявке на участие в закупке иные товарные знаки, знаки обслуживания, фирменные наименования, патенты, полезные модели, промышленные образцы, наименования производителей, при условии, что произведенные замены полностью совместимы между собой, по существу равноценны (эквиваленты) или превосходят по качеству указанную продукцию. Параметры определения соответствия аналогов (эквивалента) представлены в Приложении №1.</w:t>
            </w:r>
          </w:p>
        </w:tc>
      </w:tr>
      <w:tr w:rsidR="0065262A">
        <w:trPr>
          <w:trHeight w:val="399"/>
        </w:trPr>
        <w:tc>
          <w:tcPr>
            <w:tcW w:w="9639"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jc w:val="center"/>
              <w:rPr>
                <w:rFonts w:eastAsia="Times New Roman"/>
                <w:color w:val="000000"/>
                <w:sz w:val="24"/>
                <w:szCs w:val="24"/>
              </w:rPr>
            </w:pPr>
            <w:r w:rsidRPr="00EE1A7C">
              <w:rPr>
                <w:rFonts w:eastAsia="Times New Roman"/>
                <w:color w:val="000000"/>
                <w:sz w:val="24"/>
                <w:szCs w:val="24"/>
              </w:rPr>
              <w:t>Подраздел 1.2. Сведения о новизне</w:t>
            </w:r>
          </w:p>
        </w:tc>
      </w:tr>
      <w:tr w:rsidR="0065262A">
        <w:trPr>
          <w:trHeight w:val="399"/>
        </w:trPr>
        <w:tc>
          <w:tcPr>
            <w:tcW w:w="9639" w:type="dxa"/>
            <w:tcBorders>
              <w:top w:val="single" w:sz="4" w:space="0" w:color="000000"/>
              <w:left w:val="single" w:sz="4" w:space="0" w:color="000000"/>
              <w:bottom w:val="single" w:sz="4" w:space="0" w:color="000000"/>
              <w:right w:val="single" w:sz="4" w:space="0" w:color="000000"/>
            </w:tcBorders>
          </w:tcPr>
          <w:p w:rsidR="0065262A" w:rsidRPr="00EE1A7C" w:rsidRDefault="00F56937" w:rsidP="007646BF">
            <w:pPr>
              <w:widowControl w:val="0"/>
              <w:rPr>
                <w:rFonts w:eastAsia="Times New Roman"/>
                <w:color w:val="000000"/>
                <w:sz w:val="24"/>
                <w:szCs w:val="24"/>
              </w:rPr>
            </w:pPr>
            <w:r w:rsidRPr="00EE1A7C">
              <w:rPr>
                <w:rFonts w:eastAsia="Times New Roman"/>
                <w:color w:val="000000"/>
                <w:sz w:val="24"/>
                <w:szCs w:val="24"/>
              </w:rPr>
              <w:t>Поставляемый товар должен быть новым, выпуска не ранее 202</w:t>
            </w:r>
            <w:r w:rsidR="007646BF" w:rsidRPr="00EE1A7C">
              <w:rPr>
                <w:rFonts w:eastAsia="Times New Roman"/>
                <w:color w:val="000000"/>
                <w:sz w:val="24"/>
                <w:szCs w:val="24"/>
              </w:rPr>
              <w:t>6</w:t>
            </w:r>
            <w:r w:rsidRPr="00EE1A7C">
              <w:rPr>
                <w:rFonts w:eastAsia="Times New Roman"/>
                <w:color w:val="000000"/>
                <w:sz w:val="24"/>
                <w:szCs w:val="24"/>
              </w:rPr>
              <w:t xml:space="preserve"> года</w:t>
            </w:r>
            <w:r w:rsidR="00A50813" w:rsidRPr="00EE1A7C">
              <w:rPr>
                <w:rFonts w:eastAsia="Times New Roman"/>
                <w:color w:val="000000"/>
                <w:sz w:val="24"/>
                <w:szCs w:val="24"/>
              </w:rPr>
              <w:t xml:space="preserve"> (</w:t>
            </w:r>
            <w:r w:rsidRPr="00EE1A7C">
              <w:rPr>
                <w:rFonts w:eastAsia="Times New Roman"/>
                <w:color w:val="000000"/>
                <w:sz w:val="24"/>
                <w:szCs w:val="24"/>
              </w:rPr>
              <w:t>не бывшим в у</w:t>
            </w:r>
            <w:r w:rsidR="00FA7971" w:rsidRPr="00EE1A7C">
              <w:rPr>
                <w:rFonts w:eastAsia="Times New Roman"/>
                <w:color w:val="000000"/>
                <w:sz w:val="24"/>
                <w:szCs w:val="24"/>
              </w:rPr>
              <w:t>потреблении, не восстановленным</w:t>
            </w:r>
            <w:r w:rsidR="00A50813" w:rsidRPr="00EE1A7C">
              <w:rPr>
                <w:rFonts w:eastAsia="Times New Roman"/>
                <w:color w:val="000000"/>
                <w:sz w:val="24"/>
                <w:szCs w:val="24"/>
              </w:rPr>
              <w:t>)</w:t>
            </w:r>
            <w:r w:rsidRPr="00EE1A7C">
              <w:rPr>
                <w:rFonts w:eastAsia="Times New Roman"/>
                <w:color w:val="000000"/>
                <w:sz w:val="24"/>
                <w:szCs w:val="24"/>
              </w:rPr>
              <w:t>,  не являться выставочными образцами, свободным от  прав третьих лиц.</w:t>
            </w:r>
          </w:p>
        </w:tc>
      </w:tr>
      <w:tr w:rsidR="0065262A">
        <w:trPr>
          <w:trHeight w:val="399"/>
        </w:trPr>
        <w:tc>
          <w:tcPr>
            <w:tcW w:w="9639" w:type="dxa"/>
            <w:tcBorders>
              <w:top w:val="single" w:sz="4" w:space="0" w:color="000000"/>
              <w:left w:val="single" w:sz="4" w:space="0" w:color="000000"/>
              <w:bottom w:val="single" w:sz="4" w:space="0" w:color="000000"/>
              <w:right w:val="single" w:sz="4" w:space="0" w:color="000000"/>
            </w:tcBorders>
          </w:tcPr>
          <w:p w:rsidR="0065262A" w:rsidRDefault="00F56937">
            <w:pPr>
              <w:widowControl w:val="0"/>
              <w:jc w:val="center"/>
              <w:rPr>
                <w:rFonts w:eastAsia="Times New Roman"/>
                <w:i/>
                <w:color w:val="000000"/>
                <w:sz w:val="24"/>
                <w:szCs w:val="24"/>
              </w:rPr>
            </w:pPr>
            <w:r>
              <w:rPr>
                <w:rFonts w:eastAsia="Times New Roman"/>
                <w:color w:val="000000"/>
                <w:sz w:val="24"/>
                <w:szCs w:val="24"/>
              </w:rPr>
              <w:t>Подраздел 1.3. ОКПД 2</w:t>
            </w:r>
          </w:p>
        </w:tc>
      </w:tr>
      <w:tr w:rsidR="0065262A" w:rsidTr="00A35088">
        <w:trPr>
          <w:trHeight w:val="399"/>
        </w:trPr>
        <w:tc>
          <w:tcPr>
            <w:tcW w:w="9639" w:type="dxa"/>
            <w:tcBorders>
              <w:top w:val="single" w:sz="4" w:space="0" w:color="000000"/>
              <w:left w:val="single" w:sz="4" w:space="0" w:color="000000"/>
              <w:bottom w:val="single" w:sz="4" w:space="0" w:color="000000"/>
              <w:right w:val="single" w:sz="4" w:space="0" w:color="000000"/>
            </w:tcBorders>
            <w:shd w:val="clear" w:color="auto" w:fill="auto"/>
          </w:tcPr>
          <w:p w:rsidR="001561C4" w:rsidRPr="002D6F44" w:rsidRDefault="007646BF" w:rsidP="007D03FC">
            <w:pPr>
              <w:widowControl w:val="0"/>
              <w:rPr>
                <w:rFonts w:eastAsia="Times New Roman"/>
                <w:iCs/>
                <w:sz w:val="24"/>
                <w:szCs w:val="24"/>
                <w:highlight w:val="yellow"/>
              </w:rPr>
            </w:pPr>
            <w:r w:rsidRPr="007646BF">
              <w:rPr>
                <w:rFonts w:eastAsia="Times New Roman"/>
                <w:iCs/>
                <w:sz w:val="24"/>
                <w:szCs w:val="24"/>
              </w:rPr>
              <w:t>32.99.11.111, 32.99.11.120, 32.99.11.160, 32.99.11.170,</w:t>
            </w:r>
            <w:r w:rsidR="007D03FC">
              <w:rPr>
                <w:rFonts w:eastAsia="Times New Roman"/>
                <w:iCs/>
                <w:sz w:val="24"/>
                <w:szCs w:val="24"/>
              </w:rPr>
              <w:t xml:space="preserve"> 32</w:t>
            </w:r>
            <w:r>
              <w:rPr>
                <w:rFonts w:eastAsia="Times New Roman"/>
                <w:iCs/>
                <w:sz w:val="24"/>
                <w:szCs w:val="24"/>
              </w:rPr>
              <w:t>.99.11.199</w:t>
            </w:r>
            <w:r w:rsidR="006B0C09">
              <w:rPr>
                <w:rFonts w:eastAsia="Times New Roman"/>
                <w:iCs/>
                <w:sz w:val="24"/>
                <w:szCs w:val="24"/>
              </w:rPr>
              <w:t>, 28.25.14.111</w:t>
            </w:r>
          </w:p>
        </w:tc>
      </w:tr>
    </w:tbl>
    <w:p w:rsidR="0065262A" w:rsidRDefault="0065262A">
      <w:pPr>
        <w:jc w:val="center"/>
        <w:rPr>
          <w:rFonts w:eastAsia="Times New Roman"/>
          <w:sz w:val="24"/>
          <w:szCs w:val="24"/>
        </w:rPr>
      </w:pPr>
    </w:p>
    <w:p w:rsidR="0065262A" w:rsidRDefault="00F56937">
      <w:pPr>
        <w:ind w:firstLine="709"/>
        <w:jc w:val="center"/>
        <w:rPr>
          <w:rFonts w:eastAsia="Times New Roman"/>
          <w:sz w:val="24"/>
          <w:szCs w:val="24"/>
        </w:rPr>
      </w:pPr>
      <w:r>
        <w:rPr>
          <w:rFonts w:eastAsia="Times New Roman"/>
          <w:sz w:val="24"/>
          <w:szCs w:val="24"/>
        </w:rPr>
        <w:t>РАЗДЕЛ 2. ОБЛАСТЬ ПРИМЕНЕНИЯ</w:t>
      </w:r>
    </w:p>
    <w:p w:rsidR="0065262A" w:rsidRDefault="0065262A">
      <w:pPr>
        <w:ind w:firstLine="709"/>
        <w:jc w:val="center"/>
        <w:rPr>
          <w:rFonts w:eastAsia="Times New Roman"/>
          <w:sz w:val="24"/>
          <w:szCs w:val="24"/>
        </w:rPr>
      </w:pPr>
    </w:p>
    <w:tbl>
      <w:tblPr>
        <w:tblW w:w="9639" w:type="dxa"/>
        <w:tblInd w:w="505" w:type="dxa"/>
        <w:tblLayout w:type="fixed"/>
        <w:tblLook w:val="0000" w:firstRow="0" w:lastRow="0" w:firstColumn="0" w:lastColumn="0" w:noHBand="0" w:noVBand="0"/>
      </w:tblPr>
      <w:tblGrid>
        <w:gridCol w:w="9639"/>
      </w:tblGrid>
      <w:tr w:rsidR="0065262A">
        <w:trPr>
          <w:trHeight w:val="305"/>
        </w:trPr>
        <w:tc>
          <w:tcPr>
            <w:tcW w:w="9639" w:type="dxa"/>
            <w:tcBorders>
              <w:top w:val="single" w:sz="4" w:space="0" w:color="000000"/>
              <w:left w:val="single" w:sz="4" w:space="0" w:color="000000"/>
              <w:bottom w:val="single" w:sz="4" w:space="0" w:color="000000"/>
              <w:right w:val="single" w:sz="4" w:space="0" w:color="000000"/>
            </w:tcBorders>
            <w:vAlign w:val="center"/>
          </w:tcPr>
          <w:p w:rsidR="0065262A" w:rsidRPr="00EE1A7C" w:rsidRDefault="00F56937" w:rsidP="00697162">
            <w:pPr>
              <w:widowControl w:val="0"/>
              <w:ind w:firstLine="567"/>
              <w:jc w:val="both"/>
              <w:rPr>
                <w:rFonts w:eastAsia="Times New Roman"/>
                <w:sz w:val="24"/>
                <w:szCs w:val="24"/>
              </w:rPr>
            </w:pPr>
            <w:r w:rsidRPr="00EE1A7C">
              <w:rPr>
                <w:rFonts w:eastAsia="Times New Roman"/>
                <w:sz w:val="24"/>
                <w:szCs w:val="24"/>
              </w:rPr>
              <w:t>Средства индивидуальной защиты работников предприятия.</w:t>
            </w:r>
            <w:r w:rsidRPr="00EE1A7C">
              <w:rPr>
                <w:rFonts w:eastAsia="Times New Roman"/>
                <w:color w:val="000000"/>
                <w:sz w:val="24"/>
                <w:szCs w:val="24"/>
              </w:rPr>
              <w:t xml:space="preserve"> </w:t>
            </w:r>
          </w:p>
        </w:tc>
      </w:tr>
    </w:tbl>
    <w:p w:rsidR="0065262A" w:rsidRDefault="0065262A">
      <w:pPr>
        <w:ind w:firstLine="709"/>
        <w:jc w:val="center"/>
        <w:rPr>
          <w:rFonts w:eastAsia="Times New Roman"/>
          <w:sz w:val="24"/>
          <w:szCs w:val="24"/>
        </w:rPr>
      </w:pPr>
    </w:p>
    <w:p w:rsidR="0065262A" w:rsidRDefault="00F56937">
      <w:pPr>
        <w:jc w:val="center"/>
        <w:rPr>
          <w:rFonts w:eastAsia="Times New Roman"/>
          <w:color w:val="000000"/>
          <w:sz w:val="24"/>
          <w:szCs w:val="24"/>
        </w:rPr>
      </w:pPr>
      <w:r>
        <w:rPr>
          <w:rFonts w:eastAsia="Times New Roman"/>
          <w:color w:val="000000"/>
          <w:sz w:val="24"/>
          <w:szCs w:val="24"/>
        </w:rPr>
        <w:t>РАЗДЕЛ 3. ТЕХНИЧЕСКИЕ ТРЕБОВАНИЯ</w:t>
      </w:r>
    </w:p>
    <w:p w:rsidR="0065262A" w:rsidRDefault="0065262A">
      <w:pPr>
        <w:jc w:val="center"/>
        <w:rPr>
          <w:rFonts w:eastAsia="Times New Roman"/>
          <w:b/>
          <w:color w:val="000000"/>
          <w:sz w:val="24"/>
          <w:szCs w:val="24"/>
        </w:rPr>
      </w:pPr>
    </w:p>
    <w:tbl>
      <w:tblPr>
        <w:tblW w:w="9639" w:type="dxa"/>
        <w:tblInd w:w="505" w:type="dxa"/>
        <w:tblLayout w:type="fixed"/>
        <w:tblLook w:val="04A0" w:firstRow="1" w:lastRow="0" w:firstColumn="1" w:lastColumn="0" w:noHBand="0" w:noVBand="1"/>
      </w:tblPr>
      <w:tblGrid>
        <w:gridCol w:w="9639"/>
      </w:tblGrid>
      <w:tr w:rsidR="0065262A" w:rsidTr="003B03EB">
        <w:trPr>
          <w:trHeight w:val="416"/>
        </w:trPr>
        <w:tc>
          <w:tcPr>
            <w:tcW w:w="9639" w:type="dxa"/>
            <w:tcBorders>
              <w:top w:val="single" w:sz="4" w:space="0" w:color="000000"/>
              <w:left w:val="single" w:sz="4" w:space="0" w:color="000000"/>
              <w:bottom w:val="single" w:sz="4" w:space="0" w:color="000000"/>
              <w:right w:val="single" w:sz="4" w:space="0" w:color="000000"/>
            </w:tcBorders>
          </w:tcPr>
          <w:p w:rsidR="0065262A" w:rsidRDefault="00F56937">
            <w:pPr>
              <w:widowControl w:val="0"/>
              <w:jc w:val="center"/>
              <w:rPr>
                <w:rFonts w:eastAsia="Times New Roman"/>
                <w:color w:val="000000"/>
                <w:sz w:val="24"/>
                <w:szCs w:val="24"/>
              </w:rPr>
            </w:pPr>
            <w:r>
              <w:rPr>
                <w:rFonts w:eastAsia="Times New Roman"/>
                <w:color w:val="000000"/>
                <w:sz w:val="24"/>
                <w:szCs w:val="24"/>
              </w:rPr>
              <w:t>Подраздел 3.1. Основные параметры и размеры</w:t>
            </w:r>
          </w:p>
        </w:tc>
      </w:tr>
      <w:tr w:rsidR="0065262A" w:rsidTr="003B03EB">
        <w:trPr>
          <w:trHeight w:val="421"/>
        </w:trPr>
        <w:tc>
          <w:tcPr>
            <w:tcW w:w="9639"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rPr>
                <w:rFonts w:eastAsia="Times New Roman"/>
                <w:color w:val="000000"/>
                <w:sz w:val="24"/>
                <w:szCs w:val="24"/>
              </w:rPr>
            </w:pPr>
            <w:r w:rsidRPr="00EE1A7C">
              <w:rPr>
                <w:rFonts w:eastAsia="Times New Roman"/>
                <w:color w:val="000000"/>
                <w:sz w:val="24"/>
                <w:szCs w:val="24"/>
              </w:rPr>
              <w:t>В соответствии с приложением 1 к данному техническому заданию.</w:t>
            </w:r>
          </w:p>
        </w:tc>
      </w:tr>
      <w:tr w:rsidR="0065262A" w:rsidTr="003B03EB">
        <w:trPr>
          <w:trHeight w:val="413"/>
        </w:trPr>
        <w:tc>
          <w:tcPr>
            <w:tcW w:w="9639" w:type="dxa"/>
            <w:tcBorders>
              <w:top w:val="single" w:sz="4" w:space="0" w:color="000000"/>
              <w:left w:val="single" w:sz="4" w:space="0" w:color="000000"/>
              <w:bottom w:val="single" w:sz="4" w:space="0" w:color="000000"/>
              <w:right w:val="single" w:sz="4" w:space="0" w:color="000000"/>
            </w:tcBorders>
          </w:tcPr>
          <w:p w:rsidR="0065262A" w:rsidRDefault="00F56937">
            <w:pPr>
              <w:widowControl w:val="0"/>
              <w:jc w:val="center"/>
              <w:rPr>
                <w:rFonts w:eastAsia="Times New Roman"/>
                <w:i/>
                <w:color w:val="000000"/>
                <w:sz w:val="24"/>
                <w:szCs w:val="24"/>
              </w:rPr>
            </w:pPr>
            <w:r>
              <w:rPr>
                <w:rFonts w:eastAsia="Times New Roman"/>
                <w:color w:val="000000"/>
                <w:sz w:val="24"/>
                <w:szCs w:val="24"/>
              </w:rPr>
              <w:t>Подраздел 3.2 Требования к маркировке</w:t>
            </w:r>
          </w:p>
        </w:tc>
      </w:tr>
      <w:tr w:rsidR="0065262A">
        <w:trPr>
          <w:trHeight w:val="4482"/>
        </w:trPr>
        <w:tc>
          <w:tcPr>
            <w:tcW w:w="9639" w:type="dxa"/>
            <w:tcBorders>
              <w:top w:val="single" w:sz="4" w:space="0" w:color="000000"/>
              <w:left w:val="single" w:sz="4" w:space="0" w:color="000000"/>
              <w:bottom w:val="single" w:sz="4" w:space="0" w:color="000000"/>
              <w:right w:val="single" w:sz="4" w:space="0" w:color="000000"/>
            </w:tcBorders>
          </w:tcPr>
          <w:p w:rsidR="00EE1A7C" w:rsidRPr="001B73FE" w:rsidRDefault="00EE1A7C" w:rsidP="00EE1A7C">
            <w:pPr>
              <w:ind w:firstLine="317"/>
              <w:jc w:val="both"/>
              <w:rPr>
                <w:rFonts w:eastAsia="Times New Roman"/>
                <w:sz w:val="24"/>
                <w:szCs w:val="24"/>
              </w:rPr>
            </w:pPr>
            <w:r w:rsidRPr="001B73FE">
              <w:rPr>
                <w:rFonts w:eastAsia="Times New Roman"/>
                <w:sz w:val="24"/>
                <w:szCs w:val="24"/>
              </w:rPr>
              <w:t xml:space="preserve">Каждая единица Товара, включая сменные составные компоненты, должна иметь маркировку. Маркировка наносится непосредственно на изделие и на его упаковку. </w:t>
            </w:r>
          </w:p>
          <w:p w:rsidR="00EE1A7C" w:rsidRPr="001B73FE" w:rsidRDefault="00EE1A7C" w:rsidP="00EE1A7C">
            <w:pPr>
              <w:ind w:firstLine="317"/>
              <w:jc w:val="both"/>
              <w:rPr>
                <w:rFonts w:eastAsia="Times New Roman"/>
                <w:sz w:val="24"/>
                <w:szCs w:val="24"/>
              </w:rPr>
            </w:pPr>
            <w:r w:rsidRPr="00BC1D30">
              <w:rPr>
                <w:rFonts w:eastAsia="Times New Roman"/>
                <w:sz w:val="24"/>
                <w:szCs w:val="24"/>
              </w:rPr>
              <w:t>Маркировка должна наноситься любым рельефным способом (тиснение, гравировка, литье, штамповка) либо трудноудаляемой краской непосредственно на изделие или на трудноудаляемую этикетку. Допускается</w:t>
            </w:r>
            <w:r w:rsidRPr="001B73FE">
              <w:rPr>
                <w:rFonts w:eastAsia="Times New Roman"/>
                <w:sz w:val="24"/>
                <w:szCs w:val="24"/>
              </w:rPr>
              <w:t xml:space="preserve"> нанесение маркировки в форме пиктограмм, используемых в качестве указателей опасности или области применения средств индивидуальной защиты. Информация, содержащаяся на маркировке, должна быть на русском языке, разборчивой, читаемой, доступной для осмотра без разборки или применения инструмента и стойкой при хранении, перевозке, реализации и использовании продукции по назначению в течение всего срока службы или и (или) гарантийного срока хранения.</w:t>
            </w:r>
          </w:p>
          <w:p w:rsidR="00EE1A7C" w:rsidRPr="001B73FE" w:rsidRDefault="00EE1A7C" w:rsidP="00EE1A7C">
            <w:pPr>
              <w:ind w:firstLine="317"/>
              <w:jc w:val="both"/>
              <w:rPr>
                <w:rFonts w:eastAsia="Times New Roman"/>
                <w:sz w:val="24"/>
                <w:szCs w:val="24"/>
              </w:rPr>
            </w:pPr>
            <w:r w:rsidRPr="001B73FE">
              <w:rPr>
                <w:rFonts w:eastAsia="Times New Roman"/>
                <w:sz w:val="24"/>
                <w:szCs w:val="24"/>
              </w:rPr>
              <w:t xml:space="preserve">Маркировка поставляемого Товара должна соответствовать требованиям ТР ТС 019/2011, </w:t>
            </w:r>
            <w:r>
              <w:rPr>
                <w:rFonts w:eastAsia="Times New Roman"/>
                <w:spacing w:val="-6"/>
                <w:sz w:val="24"/>
                <w:szCs w:val="24"/>
              </w:rPr>
              <w:t>ГОСТ 34757-2021</w:t>
            </w:r>
            <w:r w:rsidRPr="00B21508">
              <w:rPr>
                <w:rFonts w:eastAsia="Times New Roman"/>
                <w:spacing w:val="-6"/>
                <w:sz w:val="24"/>
                <w:szCs w:val="24"/>
              </w:rPr>
              <w:t xml:space="preserve"> «</w:t>
            </w:r>
            <w:r>
              <w:rPr>
                <w:rFonts w:eastAsia="Times New Roman"/>
                <w:spacing w:val="-6"/>
                <w:sz w:val="24"/>
                <w:szCs w:val="24"/>
              </w:rPr>
              <w:t xml:space="preserve">Упаковка. </w:t>
            </w:r>
            <w:r w:rsidRPr="00B21508">
              <w:rPr>
                <w:rFonts w:eastAsia="Times New Roman"/>
                <w:spacing w:val="-6"/>
                <w:sz w:val="24"/>
                <w:szCs w:val="24"/>
              </w:rPr>
              <w:t>Маркировка, указывающая на</w:t>
            </w:r>
            <w:r>
              <w:rPr>
                <w:rFonts w:eastAsia="Times New Roman"/>
                <w:spacing w:val="-6"/>
                <w:sz w:val="24"/>
                <w:szCs w:val="24"/>
              </w:rPr>
              <w:t xml:space="preserve"> способ обращения с грузами».</w:t>
            </w:r>
          </w:p>
          <w:p w:rsidR="0065262A" w:rsidRDefault="00EE1A7C" w:rsidP="00EE1A7C">
            <w:pPr>
              <w:widowControl w:val="0"/>
              <w:ind w:firstLine="567"/>
              <w:jc w:val="both"/>
              <w:rPr>
                <w:rFonts w:eastAsia="Times New Roman"/>
                <w:i/>
                <w:color w:val="000000"/>
                <w:sz w:val="24"/>
                <w:szCs w:val="24"/>
              </w:rPr>
            </w:pPr>
            <w:r w:rsidRPr="001B73FE">
              <w:rPr>
                <w:rFonts w:eastAsia="Times New Roman"/>
                <w:sz w:val="24"/>
                <w:szCs w:val="24"/>
              </w:rPr>
              <w:t>Товар должен иметь маркировку единым знаком обращения продукции на рынке государств – членов Таможенного союза в соответствии с Техническим регламентом Таможенного союза "О безопасности средств индивидуальной защиты" (ТР ТС 019/2011).</w:t>
            </w:r>
          </w:p>
        </w:tc>
      </w:tr>
      <w:tr w:rsidR="0065262A">
        <w:trPr>
          <w:trHeight w:val="335"/>
        </w:trPr>
        <w:tc>
          <w:tcPr>
            <w:tcW w:w="9639" w:type="dxa"/>
            <w:tcBorders>
              <w:top w:val="single" w:sz="4" w:space="0" w:color="000000"/>
              <w:left w:val="single" w:sz="4" w:space="0" w:color="000000"/>
              <w:bottom w:val="single" w:sz="4" w:space="0" w:color="000000"/>
              <w:right w:val="single" w:sz="4" w:space="0" w:color="000000"/>
            </w:tcBorders>
          </w:tcPr>
          <w:p w:rsidR="0065262A" w:rsidRDefault="00F56937">
            <w:pPr>
              <w:widowControl w:val="0"/>
              <w:jc w:val="center"/>
              <w:rPr>
                <w:rFonts w:eastAsia="Times New Roman"/>
                <w:color w:val="000000"/>
                <w:sz w:val="24"/>
                <w:szCs w:val="24"/>
              </w:rPr>
            </w:pPr>
            <w:r>
              <w:rPr>
                <w:rFonts w:eastAsia="Times New Roman"/>
                <w:color w:val="000000"/>
                <w:sz w:val="24"/>
                <w:szCs w:val="24"/>
              </w:rPr>
              <w:t>Подраздел 3.3 Требования к упаковке</w:t>
            </w:r>
          </w:p>
        </w:tc>
      </w:tr>
      <w:tr w:rsidR="0065262A">
        <w:trPr>
          <w:trHeight w:val="335"/>
        </w:trPr>
        <w:tc>
          <w:tcPr>
            <w:tcW w:w="9639" w:type="dxa"/>
            <w:tcBorders>
              <w:top w:val="single" w:sz="4" w:space="0" w:color="000000"/>
              <w:left w:val="single" w:sz="4" w:space="0" w:color="000000"/>
              <w:bottom w:val="single" w:sz="4" w:space="0" w:color="000000"/>
              <w:right w:val="single" w:sz="4" w:space="0" w:color="000000"/>
            </w:tcBorders>
          </w:tcPr>
          <w:p w:rsidR="00EE1A7C" w:rsidRPr="001B73FE" w:rsidRDefault="00EE1A7C" w:rsidP="00EE1A7C">
            <w:pPr>
              <w:ind w:firstLine="317"/>
              <w:jc w:val="both"/>
              <w:rPr>
                <w:rFonts w:eastAsia="Times New Roman"/>
                <w:sz w:val="24"/>
                <w:szCs w:val="24"/>
                <w:lang w:val="x-none" w:eastAsia="x-none"/>
              </w:rPr>
            </w:pPr>
            <w:r w:rsidRPr="001B73FE">
              <w:rPr>
                <w:rFonts w:eastAsia="Times New Roman"/>
                <w:sz w:val="24"/>
                <w:szCs w:val="24"/>
                <w:lang w:val="x-none" w:eastAsia="x-none"/>
              </w:rPr>
              <w:t>Товар должен быть упакован способом и средствами, обеспечивающими его хранение</w:t>
            </w:r>
            <w:r>
              <w:rPr>
                <w:rFonts w:eastAsia="Times New Roman"/>
                <w:sz w:val="24"/>
                <w:szCs w:val="24"/>
                <w:lang w:eastAsia="x-none"/>
              </w:rPr>
              <w:t xml:space="preserve"> с</w:t>
            </w:r>
            <w:r w:rsidRPr="001B73FE">
              <w:rPr>
                <w:rFonts w:eastAsia="Times New Roman"/>
                <w:sz w:val="24"/>
                <w:szCs w:val="24"/>
                <w:lang w:val="x-none" w:eastAsia="x-none"/>
              </w:rPr>
              <w:t xml:space="preserve"> защит</w:t>
            </w:r>
            <w:r>
              <w:rPr>
                <w:rFonts w:eastAsia="Times New Roman"/>
                <w:sz w:val="24"/>
                <w:szCs w:val="24"/>
                <w:lang w:eastAsia="x-none"/>
              </w:rPr>
              <w:t>ой</w:t>
            </w:r>
            <w:r w:rsidRPr="001B73FE">
              <w:rPr>
                <w:rFonts w:eastAsia="Times New Roman"/>
                <w:sz w:val="24"/>
                <w:szCs w:val="24"/>
                <w:lang w:val="x-none" w:eastAsia="x-none"/>
              </w:rPr>
              <w:t xml:space="preserve"> от повреждения, попадания влаги и потерь во время транспортировки, доставки и погрузочно-разгрузочных работ. </w:t>
            </w:r>
          </w:p>
          <w:p w:rsidR="00EE1A7C" w:rsidRPr="001B73FE" w:rsidRDefault="00EE1A7C" w:rsidP="00EE1A7C">
            <w:pPr>
              <w:ind w:firstLine="317"/>
              <w:jc w:val="both"/>
              <w:rPr>
                <w:rFonts w:eastAsia="Times New Roman"/>
                <w:sz w:val="24"/>
                <w:szCs w:val="24"/>
                <w:lang w:val="x-none" w:eastAsia="x-none"/>
              </w:rPr>
            </w:pPr>
            <w:r w:rsidRPr="001B73FE">
              <w:rPr>
                <w:rFonts w:eastAsia="Times New Roman"/>
                <w:sz w:val="24"/>
                <w:szCs w:val="24"/>
                <w:lang w:val="x-none" w:eastAsia="x-none"/>
              </w:rPr>
              <w:lastRenderedPageBreak/>
              <w:t xml:space="preserve">Упаковка поставляемого Товара должна соответствовать </w:t>
            </w:r>
            <w:r>
              <w:rPr>
                <w:rFonts w:eastAsia="Times New Roman"/>
                <w:spacing w:val="-6"/>
                <w:sz w:val="24"/>
                <w:szCs w:val="24"/>
              </w:rPr>
              <w:t>ГОСТ 34757-2021</w:t>
            </w:r>
            <w:r w:rsidRPr="00B21508">
              <w:rPr>
                <w:rFonts w:eastAsia="Times New Roman"/>
                <w:spacing w:val="-6"/>
                <w:sz w:val="24"/>
                <w:szCs w:val="24"/>
              </w:rPr>
              <w:t xml:space="preserve"> «</w:t>
            </w:r>
            <w:r>
              <w:rPr>
                <w:rFonts w:eastAsia="Times New Roman"/>
                <w:spacing w:val="-6"/>
                <w:sz w:val="24"/>
                <w:szCs w:val="24"/>
              </w:rPr>
              <w:t xml:space="preserve">Упаковка. </w:t>
            </w:r>
            <w:r w:rsidRPr="00B21508">
              <w:rPr>
                <w:rFonts w:eastAsia="Times New Roman"/>
                <w:spacing w:val="-6"/>
                <w:sz w:val="24"/>
                <w:szCs w:val="24"/>
              </w:rPr>
              <w:t>Маркировка, указывающая</w:t>
            </w:r>
            <w:r>
              <w:rPr>
                <w:rFonts w:eastAsia="Times New Roman"/>
                <w:spacing w:val="-6"/>
                <w:sz w:val="24"/>
                <w:szCs w:val="24"/>
              </w:rPr>
              <w:t xml:space="preserve"> на способ обращения с грузами». </w:t>
            </w:r>
            <w:r w:rsidRPr="001B73FE">
              <w:rPr>
                <w:rFonts w:eastAsia="Times New Roman"/>
                <w:sz w:val="24"/>
                <w:szCs w:val="24"/>
                <w:lang w:val="x-none" w:eastAsia="x-none"/>
              </w:rPr>
              <w:t>Маркировка упаковки должна строго соответствовать маркировке Товара.</w:t>
            </w:r>
          </w:p>
          <w:p w:rsidR="0065262A" w:rsidRDefault="00EE1A7C" w:rsidP="00EE1A7C">
            <w:pPr>
              <w:widowControl w:val="0"/>
              <w:shd w:val="clear" w:color="auto" w:fill="FFFFFF"/>
              <w:ind w:firstLine="567"/>
              <w:jc w:val="both"/>
              <w:rPr>
                <w:rFonts w:eastAsia="Times New Roman"/>
                <w:color w:val="000000"/>
                <w:sz w:val="24"/>
                <w:szCs w:val="24"/>
              </w:rPr>
            </w:pPr>
            <w:r w:rsidRPr="001B73FE">
              <w:rPr>
                <w:rFonts w:eastAsia="Times New Roman"/>
                <w:sz w:val="24"/>
                <w:szCs w:val="24"/>
                <w:lang w:val="x-none" w:eastAsia="x-none"/>
              </w:rPr>
              <w:t>Все защитные средства должны быть упакованы в одну отдельную упаковку. Не упакованные СИЗ не принимаются. В упаковку должна быть вложена инструкция по эксплуатации СИЗ, содержащая информацию о защитных свойствах, маркировке, условиях эксплуатации, правилах ухода.</w:t>
            </w:r>
            <w:r w:rsidR="00CD690E" w:rsidRPr="00CD690E">
              <w:rPr>
                <w:rFonts w:eastAsia="Times New Roman"/>
                <w:i/>
                <w:iCs/>
                <w:sz w:val="24"/>
                <w:szCs w:val="24"/>
              </w:rPr>
              <w:t>.</w:t>
            </w:r>
          </w:p>
        </w:tc>
      </w:tr>
    </w:tbl>
    <w:p w:rsidR="0065262A" w:rsidRDefault="0065262A">
      <w:pPr>
        <w:rPr>
          <w:rFonts w:eastAsia="Times New Roman"/>
          <w:sz w:val="16"/>
          <w:szCs w:val="16"/>
        </w:rPr>
      </w:pPr>
    </w:p>
    <w:p w:rsidR="0065262A" w:rsidRDefault="00F56937">
      <w:pPr>
        <w:jc w:val="center"/>
        <w:rPr>
          <w:rFonts w:eastAsia="Times New Roman"/>
          <w:color w:val="000000"/>
          <w:sz w:val="24"/>
          <w:szCs w:val="24"/>
        </w:rPr>
      </w:pPr>
      <w:r>
        <w:rPr>
          <w:rFonts w:eastAsia="Times New Roman"/>
          <w:color w:val="000000"/>
          <w:sz w:val="24"/>
          <w:szCs w:val="24"/>
        </w:rPr>
        <w:t>РАЗДЕЛ 4. ТРЕБОВАНИЯ ПО ПРАВИЛАМ СДАЧИ И ПРИЕМКИ</w:t>
      </w:r>
    </w:p>
    <w:p w:rsidR="003B03EB" w:rsidRDefault="003B03EB">
      <w:pPr>
        <w:jc w:val="center"/>
        <w:rPr>
          <w:rFonts w:eastAsia="Times New Roman"/>
          <w:color w:val="000000"/>
        </w:rPr>
      </w:pPr>
    </w:p>
    <w:tbl>
      <w:tblPr>
        <w:tblW w:w="9639" w:type="dxa"/>
        <w:tblInd w:w="505" w:type="dxa"/>
        <w:tblLayout w:type="fixed"/>
        <w:tblLook w:val="04A0" w:firstRow="1" w:lastRow="0" w:firstColumn="1" w:lastColumn="0" w:noHBand="0" w:noVBand="1"/>
      </w:tblPr>
      <w:tblGrid>
        <w:gridCol w:w="9639"/>
      </w:tblGrid>
      <w:tr w:rsidR="0065262A">
        <w:trPr>
          <w:trHeight w:val="399"/>
        </w:trPr>
        <w:tc>
          <w:tcPr>
            <w:tcW w:w="9639" w:type="dxa"/>
            <w:tcBorders>
              <w:top w:val="single" w:sz="4" w:space="0" w:color="000000"/>
              <w:left w:val="single" w:sz="4" w:space="0" w:color="000000"/>
              <w:bottom w:val="single" w:sz="4" w:space="0" w:color="000000"/>
              <w:right w:val="single" w:sz="4" w:space="0" w:color="000000"/>
            </w:tcBorders>
          </w:tcPr>
          <w:p w:rsidR="0065262A" w:rsidRDefault="00F56937">
            <w:pPr>
              <w:widowControl w:val="0"/>
              <w:jc w:val="center"/>
              <w:rPr>
                <w:rFonts w:eastAsia="Times New Roman"/>
                <w:color w:val="000000"/>
                <w:sz w:val="24"/>
                <w:szCs w:val="24"/>
              </w:rPr>
            </w:pPr>
            <w:r>
              <w:rPr>
                <w:rFonts w:eastAsia="Times New Roman"/>
                <w:color w:val="000000"/>
                <w:sz w:val="24"/>
                <w:szCs w:val="24"/>
              </w:rPr>
              <w:t>Подраздел 4.1. Порядок сдачи и приемки</w:t>
            </w:r>
          </w:p>
        </w:tc>
      </w:tr>
      <w:tr w:rsidR="0065262A">
        <w:trPr>
          <w:trHeight w:val="399"/>
        </w:trPr>
        <w:tc>
          <w:tcPr>
            <w:tcW w:w="9639" w:type="dxa"/>
            <w:tcBorders>
              <w:top w:val="single" w:sz="4" w:space="0" w:color="000000"/>
              <w:left w:val="single" w:sz="4" w:space="0" w:color="000000"/>
              <w:bottom w:val="single" w:sz="4" w:space="0" w:color="000000"/>
              <w:right w:val="single" w:sz="4" w:space="0" w:color="000000"/>
            </w:tcBorders>
          </w:tcPr>
          <w:p w:rsidR="006B0C09" w:rsidRDefault="006B0C09" w:rsidP="006B0C09">
            <w:pPr>
              <w:jc w:val="both"/>
              <w:rPr>
                <w:sz w:val="24"/>
                <w:szCs w:val="24"/>
              </w:rPr>
            </w:pPr>
            <w:r w:rsidRPr="00BD674E">
              <w:rPr>
                <w:sz w:val="24"/>
                <w:szCs w:val="24"/>
              </w:rPr>
              <w:t xml:space="preserve">В соответствии с условиями </w:t>
            </w:r>
            <w:r w:rsidRPr="00E61410">
              <w:rPr>
                <w:sz w:val="24"/>
                <w:szCs w:val="24"/>
              </w:rPr>
              <w:t>договора поставки, поставка Товара осуществляется Поставщиком до склада Покупателя.  Контрольные образцы СИЗ по 1 единице по каждой позиции спецификации</w:t>
            </w:r>
            <w:r>
              <w:rPr>
                <w:sz w:val="24"/>
                <w:szCs w:val="24"/>
              </w:rPr>
              <w:t>,</w:t>
            </w:r>
            <w:r w:rsidRPr="00E61410">
              <w:rPr>
                <w:sz w:val="24"/>
                <w:szCs w:val="24"/>
              </w:rPr>
              <w:t xml:space="preserve"> а также все необходимые документы на соответствие изделий ТР ТС 019/2011, ГОСТ</w:t>
            </w:r>
            <w:r>
              <w:rPr>
                <w:sz w:val="24"/>
                <w:szCs w:val="24"/>
              </w:rPr>
              <w:t xml:space="preserve"> </w:t>
            </w:r>
            <w:r w:rsidRPr="007060A5">
              <w:rPr>
                <w:sz w:val="24"/>
                <w:szCs w:val="24"/>
              </w:rPr>
              <w:t>12.4.217-2001, ГОСТ 12.4.243-2013</w:t>
            </w:r>
            <w:r w:rsidRPr="00E61410">
              <w:rPr>
                <w:sz w:val="24"/>
                <w:szCs w:val="24"/>
              </w:rPr>
              <w:t xml:space="preserve"> поставляются </w:t>
            </w:r>
            <w:r>
              <w:rPr>
                <w:sz w:val="24"/>
                <w:szCs w:val="24"/>
              </w:rPr>
              <w:t>в течение 5 рабочих дней после</w:t>
            </w:r>
            <w:r w:rsidRPr="00E61410">
              <w:rPr>
                <w:sz w:val="24"/>
                <w:szCs w:val="24"/>
              </w:rPr>
              <w:t xml:space="preserve"> заключения договора. Проверка контрольных образцов СИЗ осуществляется в соответствии с ПД 21-17-2024. Образцы учитываются в счёт заключенного договора. </w:t>
            </w:r>
            <w:r w:rsidRPr="00E844BA">
              <w:rPr>
                <w:rFonts w:eastAsia="Times New Roman"/>
                <w:sz w:val="24"/>
                <w:szCs w:val="24"/>
              </w:rPr>
              <w:t xml:space="preserve">Постоянно действующая комиссия по качеству на АО «МСЗ» осуществляет входной контроль </w:t>
            </w:r>
            <w:r>
              <w:rPr>
                <w:rFonts w:eastAsia="Times New Roman"/>
                <w:sz w:val="24"/>
                <w:szCs w:val="24"/>
              </w:rPr>
              <w:t>поставленных</w:t>
            </w:r>
            <w:r w:rsidRPr="00E844BA">
              <w:rPr>
                <w:rFonts w:eastAsia="Times New Roman"/>
                <w:sz w:val="24"/>
                <w:szCs w:val="24"/>
              </w:rPr>
              <w:t xml:space="preserve"> СИЗ. </w:t>
            </w:r>
            <w:r w:rsidRPr="007060A5">
              <w:rPr>
                <w:sz w:val="24"/>
                <w:szCs w:val="24"/>
              </w:rPr>
              <w:t xml:space="preserve">В случае несоответствия товара техническому заданию составляется акт, товар возвращается Поставщику для замены на продукцию, соответствующую заявленным требованиям. </w:t>
            </w:r>
            <w:r w:rsidRPr="00BD674E">
              <w:rPr>
                <w:sz w:val="24"/>
                <w:szCs w:val="24"/>
              </w:rPr>
              <w:t>Приёмка товара осуществляется на складе Покупателя.</w:t>
            </w:r>
            <w:r w:rsidRPr="007060A5">
              <w:rPr>
                <w:sz w:val="24"/>
                <w:szCs w:val="24"/>
              </w:rPr>
              <w:t xml:space="preserve"> </w:t>
            </w:r>
            <w:r w:rsidRPr="00BD674E">
              <w:rPr>
                <w:sz w:val="24"/>
                <w:szCs w:val="24"/>
              </w:rPr>
              <w:t xml:space="preserve">При обнаружении недостачи Товара при подсчёте Товара в процессе приёма-передачи Покупатель делает отметки об этом в накладной и составляет соответствующий Акт. При обнаружении недопоставки Товара по количеству Покупатель выдвигает требования о поставке недопоставленного количества Товара, а Поставщик обязан своими силами и за свой счёт </w:t>
            </w:r>
            <w:proofErr w:type="spellStart"/>
            <w:r w:rsidRPr="00BD674E">
              <w:rPr>
                <w:sz w:val="24"/>
                <w:szCs w:val="24"/>
              </w:rPr>
              <w:t>допоставить</w:t>
            </w:r>
            <w:proofErr w:type="spellEnd"/>
            <w:r w:rsidRPr="00BD674E">
              <w:rPr>
                <w:sz w:val="24"/>
                <w:szCs w:val="24"/>
              </w:rPr>
              <w:t xml:space="preserve"> товар в течение 10 суток с момента выставления такого требования и составления соответствующего акта.</w:t>
            </w:r>
          </w:p>
          <w:p w:rsidR="0065262A" w:rsidRPr="00CD690E" w:rsidRDefault="006B0C09" w:rsidP="006B0C09">
            <w:pPr>
              <w:widowControl w:val="0"/>
              <w:ind w:firstLine="567"/>
              <w:jc w:val="both"/>
              <w:rPr>
                <w:rFonts w:eastAsia="Times New Roman"/>
                <w:i/>
                <w:iCs/>
                <w:sz w:val="24"/>
                <w:szCs w:val="24"/>
              </w:rPr>
            </w:pPr>
            <w:r w:rsidRPr="00E844BA">
              <w:rPr>
                <w:rFonts w:eastAsia="Times New Roman"/>
                <w:sz w:val="24"/>
                <w:szCs w:val="24"/>
              </w:rPr>
              <w:t>Заказчик оставляет за собой право проведения испытания изделия на соответствие требованиям по качеству по данному ТЗ и соответствию нормативным требованиям. Для проведения испытаний случайным образом может выбираться одно изделие из поставленной партии. При отрицательных результатах испытаний Поставщику может быть сделан возврат поставки изделий всей партии.</w:t>
            </w:r>
          </w:p>
        </w:tc>
      </w:tr>
      <w:tr w:rsidR="0065262A">
        <w:trPr>
          <w:trHeight w:val="399"/>
        </w:trPr>
        <w:tc>
          <w:tcPr>
            <w:tcW w:w="9639" w:type="dxa"/>
            <w:tcBorders>
              <w:top w:val="single" w:sz="4" w:space="0" w:color="000000"/>
              <w:left w:val="single" w:sz="4" w:space="0" w:color="000000"/>
              <w:bottom w:val="single" w:sz="4" w:space="0" w:color="000000"/>
              <w:right w:val="single" w:sz="4" w:space="0" w:color="000000"/>
            </w:tcBorders>
          </w:tcPr>
          <w:p w:rsidR="0065262A" w:rsidRDefault="00F56937">
            <w:pPr>
              <w:widowControl w:val="0"/>
              <w:jc w:val="center"/>
              <w:rPr>
                <w:rFonts w:eastAsia="Times New Roman"/>
                <w:color w:val="000000"/>
                <w:sz w:val="24"/>
                <w:szCs w:val="24"/>
              </w:rPr>
            </w:pPr>
            <w:r>
              <w:rPr>
                <w:rFonts w:eastAsia="Times New Roman"/>
                <w:color w:val="000000"/>
                <w:sz w:val="24"/>
                <w:szCs w:val="24"/>
              </w:rPr>
              <w:t>Подраздел 4.2. Требования по передаче заказчику технических и иных документов при поставке товаров</w:t>
            </w:r>
          </w:p>
        </w:tc>
      </w:tr>
      <w:tr w:rsidR="006B0C09">
        <w:trPr>
          <w:trHeight w:val="428"/>
        </w:trPr>
        <w:tc>
          <w:tcPr>
            <w:tcW w:w="9639" w:type="dxa"/>
            <w:tcBorders>
              <w:top w:val="single" w:sz="4" w:space="0" w:color="000000"/>
              <w:left w:val="single" w:sz="4" w:space="0" w:color="000000"/>
              <w:bottom w:val="single" w:sz="4" w:space="0" w:color="000000"/>
              <w:right w:val="single" w:sz="4" w:space="0" w:color="000000"/>
            </w:tcBorders>
          </w:tcPr>
          <w:p w:rsidR="006B0C09" w:rsidRPr="00C6497B" w:rsidRDefault="006B0C09" w:rsidP="006B0C09">
            <w:pPr>
              <w:widowControl w:val="0"/>
              <w:suppressAutoHyphens w:val="0"/>
              <w:ind w:left="306"/>
              <w:jc w:val="both"/>
              <w:rPr>
                <w:rFonts w:eastAsia="Times New Roman"/>
                <w:sz w:val="24"/>
                <w:szCs w:val="24"/>
              </w:rPr>
            </w:pPr>
            <w:r w:rsidRPr="00C6497B">
              <w:rPr>
                <w:rFonts w:eastAsia="Times New Roman"/>
                <w:sz w:val="24"/>
                <w:szCs w:val="24"/>
              </w:rPr>
              <w:t>Поставщик обеспечивает предоставление Заказчику и направление не позднее дня отгрузки следующих документов:</w:t>
            </w:r>
          </w:p>
          <w:p w:rsidR="006B0C09" w:rsidRPr="00C6497B" w:rsidRDefault="006B0C09" w:rsidP="006B0C09">
            <w:pPr>
              <w:widowControl w:val="0"/>
              <w:numPr>
                <w:ilvl w:val="0"/>
                <w:numId w:val="9"/>
              </w:numPr>
              <w:suppressAutoHyphens w:val="0"/>
              <w:ind w:left="0" w:firstLine="306"/>
              <w:jc w:val="both"/>
              <w:rPr>
                <w:rFonts w:eastAsia="Times New Roman"/>
                <w:sz w:val="24"/>
                <w:szCs w:val="24"/>
              </w:rPr>
            </w:pPr>
            <w:r w:rsidRPr="00C6497B">
              <w:rPr>
                <w:rFonts w:eastAsia="Times New Roman"/>
                <w:sz w:val="24"/>
                <w:szCs w:val="24"/>
              </w:rPr>
              <w:t xml:space="preserve">Действующий Сертификат (декларация) о соответствии продукции требованиям Технического регламента Таможенного союза «О безопасности средств индивидуальной защиты» ТР ТС 019/2011, </w:t>
            </w:r>
            <w:r w:rsidRPr="00792577">
              <w:rPr>
                <w:rFonts w:eastAsia="Times New Roman"/>
                <w:color w:val="000000" w:themeColor="text1"/>
                <w:sz w:val="24"/>
                <w:szCs w:val="24"/>
                <w:lang w:val="x-none"/>
              </w:rPr>
              <w:t>с приложением протоколов сертификационных испытаний, сертификаты с приложением протоколов испытаний на соответствие материалов токсиколого-гигиеническим и санитарно-эпидемиологическим требованиям.</w:t>
            </w:r>
            <w:r>
              <w:rPr>
                <w:rFonts w:eastAsia="Times New Roman"/>
                <w:color w:val="000000" w:themeColor="text1"/>
                <w:sz w:val="24"/>
                <w:szCs w:val="24"/>
              </w:rPr>
              <w:t xml:space="preserve"> Сертификат должен быть заверен </w:t>
            </w:r>
            <w:r w:rsidRPr="00C6497B">
              <w:rPr>
                <w:rFonts w:eastAsia="Times New Roman"/>
                <w:sz w:val="24"/>
                <w:szCs w:val="24"/>
              </w:rPr>
              <w:t>заверенный подлинной печатью Поставщика и</w:t>
            </w:r>
            <w:r>
              <w:rPr>
                <w:rFonts w:eastAsia="Times New Roman"/>
                <w:sz w:val="24"/>
                <w:szCs w:val="24"/>
              </w:rPr>
              <w:t>/или</w:t>
            </w:r>
            <w:r w:rsidRPr="00C6497B">
              <w:rPr>
                <w:rFonts w:eastAsia="Times New Roman"/>
                <w:sz w:val="24"/>
                <w:szCs w:val="24"/>
              </w:rPr>
              <w:t xml:space="preserve"> Производителя. Сертификат (декларация) должен действовать, в течение гарантийного срока использования СИЗ с момента отгрузки продукции не менее </w:t>
            </w:r>
            <w:r>
              <w:rPr>
                <w:rFonts w:eastAsia="Times New Roman"/>
                <w:sz w:val="24"/>
                <w:szCs w:val="24"/>
              </w:rPr>
              <w:t>12</w:t>
            </w:r>
            <w:r w:rsidRPr="00C6497B">
              <w:rPr>
                <w:rFonts w:eastAsia="Times New Roman"/>
                <w:sz w:val="24"/>
                <w:szCs w:val="24"/>
              </w:rPr>
              <w:t xml:space="preserve"> месяцев</w:t>
            </w:r>
            <w:r>
              <w:rPr>
                <w:rFonts w:eastAsia="Times New Roman"/>
                <w:sz w:val="24"/>
                <w:szCs w:val="24"/>
              </w:rPr>
              <w:t>.</w:t>
            </w:r>
          </w:p>
          <w:p w:rsidR="006B0C09" w:rsidRPr="00C6497B" w:rsidRDefault="006B0C09" w:rsidP="006B0C09">
            <w:pPr>
              <w:ind w:firstLine="317"/>
              <w:jc w:val="both"/>
              <w:rPr>
                <w:rFonts w:eastAsia="Times New Roman"/>
                <w:sz w:val="24"/>
                <w:szCs w:val="24"/>
              </w:rPr>
            </w:pPr>
            <w:r w:rsidRPr="00C6497B">
              <w:rPr>
                <w:rFonts w:eastAsia="Times New Roman"/>
                <w:sz w:val="24"/>
                <w:szCs w:val="24"/>
              </w:rPr>
              <w:t>Заверенные копии всех протоколов сертификационных испытаний, на основании которых были получены сертификаты соответствия. Протоколы испытаний, должны быть выданы лабораториями, аккредитованными на проведение испытаний на соответствие техническому регламенту Таможенного союза, распространяющемуся на данный вид продукции</w:t>
            </w:r>
            <w:r>
              <w:rPr>
                <w:rFonts w:eastAsia="Times New Roman"/>
                <w:sz w:val="24"/>
                <w:szCs w:val="24"/>
              </w:rPr>
              <w:t xml:space="preserve">. </w:t>
            </w:r>
          </w:p>
          <w:p w:rsidR="006B0C09" w:rsidRPr="007060A5" w:rsidRDefault="006B0C09" w:rsidP="006B0C09">
            <w:pPr>
              <w:widowControl w:val="0"/>
              <w:numPr>
                <w:ilvl w:val="0"/>
                <w:numId w:val="9"/>
              </w:numPr>
              <w:suppressAutoHyphens w:val="0"/>
              <w:ind w:left="0" w:firstLine="306"/>
              <w:jc w:val="both"/>
              <w:rPr>
                <w:rFonts w:eastAsia="Times New Roman"/>
                <w:sz w:val="24"/>
                <w:szCs w:val="24"/>
              </w:rPr>
            </w:pPr>
            <w:r w:rsidRPr="007060A5">
              <w:rPr>
                <w:rFonts w:eastAsia="Times New Roman"/>
                <w:sz w:val="24"/>
                <w:szCs w:val="24"/>
              </w:rPr>
              <w:t>Руководство по эксплуатации в соответствии с ТР ТС 019/2011.</w:t>
            </w:r>
          </w:p>
          <w:p w:rsidR="006B0C09" w:rsidRPr="00706795" w:rsidRDefault="006B0C09" w:rsidP="006B0C09">
            <w:pPr>
              <w:widowControl w:val="0"/>
              <w:numPr>
                <w:ilvl w:val="0"/>
                <w:numId w:val="9"/>
              </w:numPr>
              <w:suppressAutoHyphens w:val="0"/>
              <w:ind w:left="0" w:firstLine="306"/>
              <w:jc w:val="both"/>
              <w:rPr>
                <w:rFonts w:eastAsia="Times New Roman"/>
                <w:i/>
                <w:color w:val="000000"/>
                <w:sz w:val="24"/>
                <w:szCs w:val="24"/>
              </w:rPr>
            </w:pPr>
            <w:r w:rsidRPr="007060A5">
              <w:rPr>
                <w:rFonts w:eastAsia="Times New Roman"/>
                <w:sz w:val="24"/>
                <w:szCs w:val="24"/>
              </w:rPr>
              <w:t>Товарных накладных по унифицированной форме ТОРГ-12 (оформленных в соответствии с Постановлением Госкомстата РФ от 25.12.1998 № 132), счетов-фактур (оформленных в соответствии с Налоговым Кодексом РФ (часть 2) ст. 168, 169 и Постановлением Правительства РФ от 26.12.2011 г. № 1137 (в действующей редакции)) или УПД</w:t>
            </w:r>
            <w:r>
              <w:rPr>
                <w:rFonts w:eastAsia="Times New Roman"/>
                <w:sz w:val="24"/>
                <w:szCs w:val="24"/>
              </w:rPr>
              <w:t>.</w:t>
            </w:r>
          </w:p>
          <w:p w:rsidR="006B0C09" w:rsidRPr="00706795" w:rsidRDefault="006B0C09" w:rsidP="006B0C09">
            <w:pPr>
              <w:widowControl w:val="0"/>
              <w:numPr>
                <w:ilvl w:val="0"/>
                <w:numId w:val="9"/>
              </w:numPr>
              <w:suppressAutoHyphens w:val="0"/>
              <w:ind w:left="0" w:firstLine="306"/>
              <w:jc w:val="both"/>
              <w:rPr>
                <w:rFonts w:eastAsia="Times New Roman"/>
                <w:color w:val="000000"/>
                <w:sz w:val="24"/>
                <w:szCs w:val="24"/>
              </w:rPr>
            </w:pPr>
            <w:r w:rsidRPr="00706795">
              <w:rPr>
                <w:rFonts w:eastAsia="Times New Roman"/>
                <w:sz w:val="24"/>
                <w:szCs w:val="24"/>
              </w:rPr>
              <w:lastRenderedPageBreak/>
              <w:t xml:space="preserve">Вся документация (товарная накладная, счет-фактура, паспорта, сертификаты) передаваемая Заказчику вместе с товаром, должна быть выполнена на русском языке, на бумажном носителе.  </w:t>
            </w:r>
          </w:p>
        </w:tc>
      </w:tr>
    </w:tbl>
    <w:p w:rsidR="003B37D3" w:rsidRDefault="003B37D3">
      <w:pPr>
        <w:ind w:firstLine="709"/>
        <w:jc w:val="center"/>
        <w:rPr>
          <w:rFonts w:eastAsia="Times New Roman"/>
          <w:sz w:val="24"/>
          <w:szCs w:val="24"/>
        </w:rPr>
      </w:pPr>
    </w:p>
    <w:p w:rsidR="0065262A" w:rsidRDefault="00F56937">
      <w:pPr>
        <w:ind w:firstLine="709"/>
        <w:jc w:val="center"/>
        <w:rPr>
          <w:rFonts w:eastAsia="Times New Roman"/>
          <w:sz w:val="24"/>
          <w:szCs w:val="24"/>
        </w:rPr>
      </w:pPr>
      <w:r>
        <w:rPr>
          <w:rFonts w:eastAsia="Times New Roman"/>
          <w:sz w:val="24"/>
          <w:szCs w:val="24"/>
        </w:rPr>
        <w:t>РАЗДЕЛ 5. ТРЕБОВАНИЯ К ТРАНСПОРТИРОВАНИЮ</w:t>
      </w:r>
    </w:p>
    <w:p w:rsidR="0065262A" w:rsidRDefault="0065262A">
      <w:pPr>
        <w:ind w:firstLine="709"/>
        <w:jc w:val="center"/>
        <w:rPr>
          <w:rFonts w:eastAsia="Times New Roman"/>
          <w:sz w:val="24"/>
          <w:szCs w:val="24"/>
        </w:rPr>
      </w:pPr>
    </w:p>
    <w:tbl>
      <w:tblPr>
        <w:tblW w:w="9639" w:type="dxa"/>
        <w:tblInd w:w="505" w:type="dxa"/>
        <w:tblLayout w:type="fixed"/>
        <w:tblLook w:val="0000" w:firstRow="0" w:lastRow="0" w:firstColumn="0" w:lastColumn="0" w:noHBand="0" w:noVBand="0"/>
      </w:tblPr>
      <w:tblGrid>
        <w:gridCol w:w="9639"/>
      </w:tblGrid>
      <w:tr w:rsidR="0065262A">
        <w:trPr>
          <w:trHeight w:val="276"/>
        </w:trPr>
        <w:tc>
          <w:tcPr>
            <w:tcW w:w="9639" w:type="dxa"/>
            <w:tcBorders>
              <w:top w:val="single" w:sz="4" w:space="0" w:color="000000"/>
              <w:left w:val="single" w:sz="4" w:space="0" w:color="000000"/>
              <w:bottom w:val="single" w:sz="4" w:space="0" w:color="000000"/>
              <w:right w:val="single" w:sz="4" w:space="0" w:color="000000"/>
            </w:tcBorders>
          </w:tcPr>
          <w:p w:rsidR="006B0C09" w:rsidRPr="001B73FE" w:rsidRDefault="006B0C09" w:rsidP="006B0C09">
            <w:pPr>
              <w:ind w:firstLine="317"/>
              <w:jc w:val="both"/>
              <w:rPr>
                <w:rFonts w:eastAsia="Times New Roman"/>
                <w:sz w:val="24"/>
                <w:szCs w:val="24"/>
              </w:rPr>
            </w:pPr>
            <w:r>
              <w:rPr>
                <w:rFonts w:eastAsia="Times New Roman"/>
                <w:sz w:val="24"/>
                <w:szCs w:val="24"/>
              </w:rPr>
              <w:t>5</w:t>
            </w:r>
            <w:r w:rsidRPr="00C23051">
              <w:rPr>
                <w:rFonts w:eastAsia="Times New Roman"/>
                <w:sz w:val="24"/>
                <w:szCs w:val="24"/>
              </w:rPr>
              <w:t>.</w:t>
            </w:r>
            <w:r w:rsidRPr="001B73FE">
              <w:rPr>
                <w:rFonts w:eastAsia="Times New Roman"/>
                <w:sz w:val="24"/>
                <w:szCs w:val="24"/>
              </w:rPr>
              <w:t>1 Транспортировка Товара осуществляется за Поставщиком в адрес Покупателя в объемах, указанных в Приложении 1 к данному техническому заданию.</w:t>
            </w:r>
          </w:p>
          <w:p w:rsidR="0065262A" w:rsidRDefault="006B0C09" w:rsidP="006B0C09">
            <w:pPr>
              <w:widowControl w:val="0"/>
              <w:ind w:firstLine="567"/>
              <w:jc w:val="both"/>
              <w:rPr>
                <w:rFonts w:eastAsia="Times New Roman"/>
                <w:sz w:val="24"/>
                <w:szCs w:val="24"/>
              </w:rPr>
            </w:pPr>
            <w:r w:rsidRPr="001B73FE">
              <w:rPr>
                <w:rFonts w:eastAsia="Times New Roman"/>
                <w:sz w:val="24"/>
                <w:szCs w:val="24"/>
              </w:rPr>
              <w:t>5.2 Средства транспортировки Поставщика должны обеспечивать целостность упаковки товара, полную сохранность груза от повреждений при перевозке смешанным транспортом. Погрузку, транспортирование, выгрузку и хранение товара следует производить, соблюдая меры, исключающие возможность его повреждения.</w:t>
            </w:r>
          </w:p>
        </w:tc>
      </w:tr>
    </w:tbl>
    <w:p w:rsidR="0065262A" w:rsidRDefault="0065262A">
      <w:pPr>
        <w:ind w:firstLine="709"/>
        <w:jc w:val="center"/>
        <w:rPr>
          <w:rFonts w:eastAsia="Times New Roman"/>
          <w:sz w:val="24"/>
          <w:szCs w:val="24"/>
        </w:rPr>
      </w:pPr>
    </w:p>
    <w:p w:rsidR="0065262A" w:rsidRDefault="00F56937">
      <w:pPr>
        <w:ind w:firstLine="709"/>
        <w:jc w:val="center"/>
        <w:rPr>
          <w:rFonts w:eastAsia="Times New Roman"/>
          <w:sz w:val="24"/>
          <w:szCs w:val="24"/>
        </w:rPr>
      </w:pPr>
      <w:r>
        <w:rPr>
          <w:rFonts w:eastAsia="Times New Roman"/>
          <w:sz w:val="24"/>
          <w:szCs w:val="24"/>
        </w:rPr>
        <w:t>РАЗДЕЛ 6. ТРЕБОВАНИЯ К ХРАНЕНИЮ</w:t>
      </w:r>
    </w:p>
    <w:p w:rsidR="0065262A" w:rsidRDefault="0065262A">
      <w:pPr>
        <w:ind w:firstLine="709"/>
        <w:jc w:val="center"/>
        <w:rPr>
          <w:rFonts w:eastAsia="Times New Roman"/>
          <w:sz w:val="24"/>
          <w:szCs w:val="24"/>
        </w:rPr>
      </w:pPr>
    </w:p>
    <w:tbl>
      <w:tblPr>
        <w:tblW w:w="9639" w:type="dxa"/>
        <w:tblInd w:w="505" w:type="dxa"/>
        <w:tblLayout w:type="fixed"/>
        <w:tblLook w:val="0000" w:firstRow="0" w:lastRow="0" w:firstColumn="0" w:lastColumn="0" w:noHBand="0" w:noVBand="0"/>
      </w:tblPr>
      <w:tblGrid>
        <w:gridCol w:w="9639"/>
      </w:tblGrid>
      <w:tr w:rsidR="0065262A">
        <w:trPr>
          <w:trHeight w:val="409"/>
        </w:trPr>
        <w:tc>
          <w:tcPr>
            <w:tcW w:w="9639" w:type="dxa"/>
            <w:tcBorders>
              <w:top w:val="single" w:sz="4" w:space="0" w:color="000000"/>
              <w:left w:val="single" w:sz="4" w:space="0" w:color="000000"/>
              <w:bottom w:val="single" w:sz="4" w:space="0" w:color="000000"/>
              <w:right w:val="single" w:sz="4" w:space="0" w:color="000000"/>
            </w:tcBorders>
          </w:tcPr>
          <w:p w:rsidR="0065262A" w:rsidRDefault="006B0C09" w:rsidP="00CD690E">
            <w:pPr>
              <w:widowControl w:val="0"/>
              <w:ind w:firstLine="567"/>
              <w:jc w:val="both"/>
              <w:rPr>
                <w:rFonts w:eastAsia="Times New Roman"/>
                <w:sz w:val="24"/>
                <w:szCs w:val="24"/>
              </w:rPr>
            </w:pPr>
            <w:r w:rsidRPr="00C72BB7">
              <w:rPr>
                <w:rFonts w:eastAsia="Times New Roman"/>
                <w:sz w:val="24"/>
                <w:szCs w:val="24"/>
                <w:lang w:val="x-none" w:eastAsia="x-none"/>
              </w:rPr>
              <w:t xml:space="preserve">До поставки Заказчику продукцию следует хранить в заводской упаковке при температуре окружающей среды от </w:t>
            </w:r>
            <w:r w:rsidRPr="00C72BB7">
              <w:rPr>
                <w:rFonts w:eastAsia="Times New Roman"/>
                <w:sz w:val="24"/>
                <w:szCs w:val="24"/>
                <w:lang w:eastAsia="x-none"/>
              </w:rPr>
              <w:t>+</w:t>
            </w:r>
            <w:r w:rsidRPr="00C72BB7">
              <w:rPr>
                <w:rFonts w:eastAsia="Times New Roman"/>
                <w:sz w:val="24"/>
                <w:szCs w:val="24"/>
                <w:lang w:val="x-none" w:eastAsia="x-none"/>
              </w:rPr>
              <w:t xml:space="preserve"> 5°С до </w:t>
            </w:r>
            <w:r w:rsidRPr="00C72BB7">
              <w:rPr>
                <w:rFonts w:eastAsia="Times New Roman"/>
                <w:sz w:val="24"/>
                <w:szCs w:val="24"/>
                <w:lang w:eastAsia="x-none"/>
              </w:rPr>
              <w:t>+</w:t>
            </w:r>
            <w:r w:rsidRPr="00C72BB7">
              <w:rPr>
                <w:rFonts w:eastAsia="Times New Roman"/>
                <w:sz w:val="24"/>
                <w:szCs w:val="24"/>
                <w:lang w:val="x-none" w:eastAsia="x-none"/>
              </w:rPr>
              <w:t xml:space="preserve"> 40°С в сухих помещениях, защищенных от воздействия атмосферных осадков.</w:t>
            </w:r>
          </w:p>
        </w:tc>
      </w:tr>
    </w:tbl>
    <w:p w:rsidR="0065262A" w:rsidRDefault="0065262A">
      <w:pPr>
        <w:tabs>
          <w:tab w:val="left" w:pos="11160"/>
        </w:tabs>
        <w:ind w:firstLine="709"/>
        <w:jc w:val="center"/>
        <w:rPr>
          <w:rFonts w:eastAsia="Times New Roman"/>
          <w:sz w:val="24"/>
          <w:szCs w:val="24"/>
        </w:rPr>
      </w:pPr>
    </w:p>
    <w:p w:rsidR="0065262A" w:rsidRDefault="00F56937">
      <w:pPr>
        <w:jc w:val="center"/>
        <w:rPr>
          <w:rFonts w:eastAsia="Times New Roman"/>
          <w:color w:val="000000"/>
        </w:rPr>
      </w:pPr>
      <w:r>
        <w:rPr>
          <w:rFonts w:eastAsia="Times New Roman"/>
          <w:color w:val="000000"/>
          <w:sz w:val="24"/>
          <w:szCs w:val="24"/>
        </w:rPr>
        <w:t>РАЗДЕЛ 7. ТРЕБОВАНИЯ К ОБЪЕМУ И/ИЛИ СРОКУ ПРЕДОСТАВЛЕНИЯ ГАРАНТИЙ</w:t>
      </w:r>
    </w:p>
    <w:tbl>
      <w:tblPr>
        <w:tblW w:w="9639" w:type="dxa"/>
        <w:tblInd w:w="505" w:type="dxa"/>
        <w:tblLayout w:type="fixed"/>
        <w:tblLook w:val="04A0" w:firstRow="1" w:lastRow="0" w:firstColumn="1" w:lastColumn="0" w:noHBand="0" w:noVBand="1"/>
      </w:tblPr>
      <w:tblGrid>
        <w:gridCol w:w="9639"/>
      </w:tblGrid>
      <w:tr w:rsidR="0065262A">
        <w:trPr>
          <w:trHeight w:val="399"/>
        </w:trPr>
        <w:tc>
          <w:tcPr>
            <w:tcW w:w="9639" w:type="dxa"/>
            <w:tcBorders>
              <w:top w:val="single" w:sz="4" w:space="0" w:color="000000"/>
              <w:left w:val="single" w:sz="4" w:space="0" w:color="000000"/>
              <w:bottom w:val="single" w:sz="4" w:space="0" w:color="000000"/>
              <w:right w:val="single" w:sz="4" w:space="0" w:color="000000"/>
            </w:tcBorders>
          </w:tcPr>
          <w:p w:rsidR="00EE1A7C" w:rsidRPr="003150C4" w:rsidRDefault="00EE1A7C" w:rsidP="00EE1A7C">
            <w:pPr>
              <w:ind w:firstLine="317"/>
              <w:jc w:val="both"/>
              <w:rPr>
                <w:rFonts w:eastAsia="Times New Roman"/>
                <w:sz w:val="24"/>
                <w:szCs w:val="24"/>
              </w:rPr>
            </w:pPr>
            <w:r w:rsidRPr="003150C4">
              <w:rPr>
                <w:rFonts w:eastAsia="Times New Roman"/>
                <w:sz w:val="24"/>
                <w:szCs w:val="24"/>
              </w:rPr>
              <w:t>Гарантийный срок хранения на поставленный Товар, в том числе на Товар, поставленный взамен бракованного/дефектного, должен составлять не менее 2 лет с момента приемки Товара Покупателем (Грузополучателем) по товарной накладной (ТОРГ-12)</w:t>
            </w:r>
            <w:r>
              <w:rPr>
                <w:rFonts w:eastAsia="Times New Roman"/>
                <w:sz w:val="24"/>
                <w:szCs w:val="24"/>
              </w:rPr>
              <w:t xml:space="preserve"> или УПД.</w:t>
            </w:r>
          </w:p>
          <w:p w:rsidR="0065262A" w:rsidRDefault="00EE1A7C" w:rsidP="00EE1A7C">
            <w:pPr>
              <w:widowControl w:val="0"/>
              <w:ind w:firstLine="709"/>
              <w:jc w:val="both"/>
              <w:rPr>
                <w:rFonts w:eastAsia="Times New Roman"/>
                <w:i/>
                <w:color w:val="000000"/>
                <w:sz w:val="24"/>
                <w:szCs w:val="24"/>
              </w:rPr>
            </w:pPr>
            <w:r w:rsidRPr="00EF0CF5">
              <w:rPr>
                <w:rFonts w:eastAsia="Times New Roman"/>
                <w:sz w:val="24"/>
                <w:szCs w:val="24"/>
              </w:rPr>
              <w:t>Гарантийный срок эксплуатации поставленного Товара – не менее 2 месяцев с момента ввода в эксплуатацию</w:t>
            </w:r>
            <w:r w:rsidRPr="00EF0CF5">
              <w:rPr>
                <w:rFonts w:eastAsia="Times New Roman"/>
                <w:bCs/>
                <w:sz w:val="24"/>
                <w:szCs w:val="24"/>
              </w:rPr>
              <w:t>.</w:t>
            </w:r>
            <w:r w:rsidRPr="00EF0CF5">
              <w:rPr>
                <w:rFonts w:eastAsia="Times New Roman"/>
                <w:sz w:val="24"/>
                <w:szCs w:val="24"/>
              </w:rPr>
              <w:t xml:space="preserve"> Срок исчисляется </w:t>
            </w:r>
            <w:r w:rsidRPr="003150C4">
              <w:rPr>
                <w:rFonts w:eastAsia="Times New Roman"/>
                <w:sz w:val="24"/>
                <w:szCs w:val="24"/>
              </w:rPr>
              <w:t>от даты выдачи изделия работнику Покупателя (Грузополучателя), что подтверждается внесением записи в личную карточку выдачи СИЗ и подписью работника.</w:t>
            </w:r>
            <w:r w:rsidR="00F56937">
              <w:rPr>
                <w:rFonts w:eastAsia="Times New Roman"/>
                <w:i/>
                <w:sz w:val="24"/>
                <w:szCs w:val="24"/>
              </w:rPr>
              <w:t>.</w:t>
            </w:r>
          </w:p>
        </w:tc>
      </w:tr>
    </w:tbl>
    <w:p w:rsidR="0065262A" w:rsidRDefault="0065262A">
      <w:pPr>
        <w:ind w:firstLine="709"/>
        <w:jc w:val="center"/>
        <w:rPr>
          <w:rFonts w:eastAsia="Times New Roman"/>
          <w:sz w:val="24"/>
          <w:szCs w:val="24"/>
        </w:rPr>
      </w:pPr>
    </w:p>
    <w:p w:rsidR="0065262A" w:rsidRDefault="00F56937">
      <w:pPr>
        <w:ind w:firstLine="709"/>
        <w:jc w:val="center"/>
        <w:rPr>
          <w:rFonts w:eastAsia="Times New Roman"/>
          <w:sz w:val="24"/>
          <w:szCs w:val="24"/>
        </w:rPr>
      </w:pPr>
      <w:r>
        <w:rPr>
          <w:rFonts w:eastAsia="Times New Roman"/>
          <w:sz w:val="24"/>
          <w:szCs w:val="24"/>
        </w:rPr>
        <w:t>РАЗДЕЛ 8. ЭКОЛОГИЧЕСКИЕ ТРЕБОВАНИЯ</w:t>
      </w:r>
    </w:p>
    <w:p w:rsidR="0065262A" w:rsidRDefault="0065262A">
      <w:pPr>
        <w:ind w:firstLine="709"/>
        <w:jc w:val="center"/>
        <w:rPr>
          <w:rFonts w:eastAsia="Times New Roman"/>
          <w:sz w:val="24"/>
          <w:szCs w:val="24"/>
        </w:rPr>
      </w:pPr>
    </w:p>
    <w:tbl>
      <w:tblPr>
        <w:tblW w:w="9639" w:type="dxa"/>
        <w:tblInd w:w="505" w:type="dxa"/>
        <w:tblLayout w:type="fixed"/>
        <w:tblLook w:val="0000" w:firstRow="0" w:lastRow="0" w:firstColumn="0" w:lastColumn="0" w:noHBand="0" w:noVBand="0"/>
      </w:tblPr>
      <w:tblGrid>
        <w:gridCol w:w="9639"/>
      </w:tblGrid>
      <w:tr w:rsidR="0065262A">
        <w:trPr>
          <w:trHeight w:val="644"/>
        </w:trPr>
        <w:tc>
          <w:tcPr>
            <w:tcW w:w="9639"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ind w:firstLine="678"/>
              <w:contextualSpacing/>
              <w:jc w:val="both"/>
              <w:rPr>
                <w:rFonts w:eastAsia="Times New Roman"/>
                <w:sz w:val="24"/>
                <w:szCs w:val="24"/>
              </w:rPr>
            </w:pPr>
            <w:r w:rsidRPr="00EE1A7C">
              <w:rPr>
                <w:rFonts w:eastAsia="Times New Roman"/>
                <w:sz w:val="24"/>
                <w:szCs w:val="24"/>
              </w:rPr>
              <w:t>Поставляемые изделия должны быть выполнены из материалов с соблюдением установленных экологических стандартов РФ:</w:t>
            </w:r>
          </w:p>
          <w:p w:rsidR="0065262A" w:rsidRPr="00EE1A7C" w:rsidRDefault="00F56937">
            <w:pPr>
              <w:widowControl w:val="0"/>
              <w:tabs>
                <w:tab w:val="left" w:pos="-250"/>
                <w:tab w:val="center" w:pos="4677"/>
                <w:tab w:val="right" w:pos="9355"/>
              </w:tabs>
              <w:ind w:right="34"/>
              <w:jc w:val="both"/>
              <w:rPr>
                <w:rFonts w:eastAsia="Times New Roman"/>
                <w:sz w:val="24"/>
                <w:szCs w:val="24"/>
              </w:rPr>
            </w:pPr>
            <w:r w:rsidRPr="00EE1A7C">
              <w:rPr>
                <w:rFonts w:eastAsia="Times New Roman"/>
                <w:sz w:val="24"/>
                <w:szCs w:val="24"/>
              </w:rPr>
              <w:t>- №7-ФЗ «Об охране окружающей среды» от 10.01.2002г.;</w:t>
            </w:r>
          </w:p>
          <w:p w:rsidR="0065262A" w:rsidRDefault="00F56937" w:rsidP="00CD690E">
            <w:pPr>
              <w:widowControl w:val="0"/>
              <w:tabs>
                <w:tab w:val="left" w:pos="-250"/>
                <w:tab w:val="center" w:pos="4677"/>
                <w:tab w:val="right" w:pos="9355"/>
              </w:tabs>
              <w:ind w:right="34"/>
              <w:jc w:val="both"/>
              <w:rPr>
                <w:rFonts w:eastAsia="Times New Roman"/>
                <w:sz w:val="24"/>
                <w:szCs w:val="24"/>
              </w:rPr>
            </w:pPr>
            <w:r w:rsidRPr="00EE1A7C">
              <w:rPr>
                <w:rFonts w:eastAsia="Times New Roman"/>
                <w:sz w:val="24"/>
                <w:szCs w:val="24"/>
              </w:rPr>
              <w:t>- №89-ФЗ «Об отходах производства и потребления» от 24.06.98г. и в соответствии с  санитарно-эпидемиологическим заключением Федеральной службы по надзору в сфере защиты прав потребителей и благополучия человека.</w:t>
            </w:r>
          </w:p>
        </w:tc>
      </w:tr>
    </w:tbl>
    <w:p w:rsidR="0065262A" w:rsidRDefault="0065262A">
      <w:pPr>
        <w:ind w:firstLine="709"/>
        <w:jc w:val="center"/>
        <w:rPr>
          <w:rFonts w:eastAsia="Times New Roman"/>
          <w:sz w:val="24"/>
          <w:szCs w:val="24"/>
        </w:rPr>
      </w:pPr>
    </w:p>
    <w:p w:rsidR="0065262A" w:rsidRDefault="00F56937">
      <w:pPr>
        <w:ind w:firstLine="709"/>
        <w:jc w:val="center"/>
        <w:rPr>
          <w:rFonts w:eastAsia="Times New Roman"/>
          <w:sz w:val="24"/>
          <w:szCs w:val="24"/>
        </w:rPr>
      </w:pPr>
      <w:r>
        <w:rPr>
          <w:rFonts w:eastAsia="Times New Roman"/>
          <w:sz w:val="24"/>
          <w:szCs w:val="24"/>
        </w:rPr>
        <w:t>РАЗДЕЛ 9. ТРЕБОВАНИЯ ПО БЕЗОПАСНОСТИ</w:t>
      </w:r>
    </w:p>
    <w:p w:rsidR="0065262A" w:rsidRDefault="0065262A">
      <w:pPr>
        <w:ind w:firstLine="709"/>
        <w:jc w:val="center"/>
        <w:rPr>
          <w:rFonts w:eastAsia="Times New Roman"/>
          <w:sz w:val="24"/>
          <w:szCs w:val="24"/>
        </w:rPr>
      </w:pPr>
    </w:p>
    <w:tbl>
      <w:tblPr>
        <w:tblW w:w="9639" w:type="dxa"/>
        <w:tblInd w:w="505" w:type="dxa"/>
        <w:tblLayout w:type="fixed"/>
        <w:tblLook w:val="0000" w:firstRow="0" w:lastRow="0" w:firstColumn="0" w:lastColumn="0" w:noHBand="0" w:noVBand="0"/>
      </w:tblPr>
      <w:tblGrid>
        <w:gridCol w:w="9639"/>
      </w:tblGrid>
      <w:tr w:rsidR="0065262A">
        <w:trPr>
          <w:trHeight w:val="509"/>
        </w:trPr>
        <w:tc>
          <w:tcPr>
            <w:tcW w:w="9639" w:type="dxa"/>
            <w:tcBorders>
              <w:top w:val="single" w:sz="4" w:space="0" w:color="000000"/>
              <w:left w:val="single" w:sz="4" w:space="0" w:color="000000"/>
              <w:bottom w:val="single" w:sz="4" w:space="0" w:color="000000"/>
              <w:right w:val="single" w:sz="4" w:space="0" w:color="000000"/>
            </w:tcBorders>
          </w:tcPr>
          <w:p w:rsidR="006F6A57" w:rsidRDefault="00EE1A7C" w:rsidP="00CD690E">
            <w:pPr>
              <w:widowControl w:val="0"/>
              <w:ind w:firstLine="567"/>
              <w:jc w:val="both"/>
              <w:rPr>
                <w:rFonts w:eastAsia="Times New Roman"/>
                <w:i/>
                <w:sz w:val="24"/>
                <w:szCs w:val="24"/>
              </w:rPr>
            </w:pPr>
            <w:r w:rsidRPr="00E844BA">
              <w:rPr>
                <w:rFonts w:eastAsia="Times New Roman"/>
                <w:sz w:val="24"/>
                <w:szCs w:val="24"/>
              </w:rPr>
              <w:t>Все поставляемые средства защиты должны</w:t>
            </w:r>
            <w:r w:rsidRPr="00A75BBD">
              <w:rPr>
                <w:rFonts w:eastAsia="Times New Roman"/>
                <w:sz w:val="24"/>
                <w:szCs w:val="24"/>
              </w:rPr>
              <w:t xml:space="preserve"> соответствовать </w:t>
            </w:r>
            <w:r>
              <w:rPr>
                <w:rFonts w:eastAsia="Times New Roman"/>
                <w:sz w:val="24"/>
                <w:szCs w:val="24"/>
              </w:rPr>
              <w:t xml:space="preserve">требованиям </w:t>
            </w:r>
            <w:r w:rsidRPr="00A75BBD">
              <w:rPr>
                <w:rFonts w:eastAsia="Times New Roman"/>
                <w:sz w:val="24"/>
                <w:szCs w:val="24"/>
              </w:rPr>
              <w:t>техническо</w:t>
            </w:r>
            <w:r>
              <w:rPr>
                <w:rFonts w:eastAsia="Times New Roman"/>
                <w:sz w:val="24"/>
                <w:szCs w:val="24"/>
              </w:rPr>
              <w:t>го</w:t>
            </w:r>
            <w:r w:rsidRPr="00A75BBD">
              <w:rPr>
                <w:rFonts w:eastAsia="Times New Roman"/>
                <w:sz w:val="24"/>
                <w:szCs w:val="24"/>
              </w:rPr>
              <w:t xml:space="preserve"> регламент</w:t>
            </w:r>
            <w:r>
              <w:rPr>
                <w:rFonts w:eastAsia="Times New Roman"/>
                <w:sz w:val="24"/>
                <w:szCs w:val="24"/>
              </w:rPr>
              <w:t>а</w:t>
            </w:r>
            <w:r w:rsidRPr="00A75BBD">
              <w:rPr>
                <w:rFonts w:eastAsia="Times New Roman"/>
                <w:sz w:val="24"/>
                <w:szCs w:val="24"/>
              </w:rPr>
              <w:t xml:space="preserve"> Таможенного союза "О безопасности средств индивидуальной защиты" (ТР ТС 019/2011)</w:t>
            </w:r>
            <w:r>
              <w:rPr>
                <w:rFonts w:eastAsia="Times New Roman"/>
                <w:sz w:val="24"/>
                <w:szCs w:val="24"/>
              </w:rPr>
              <w:t>.</w:t>
            </w:r>
          </w:p>
        </w:tc>
      </w:tr>
    </w:tbl>
    <w:p w:rsidR="006F6A57" w:rsidRDefault="006F6A57">
      <w:pPr>
        <w:ind w:firstLine="709"/>
        <w:jc w:val="center"/>
        <w:rPr>
          <w:rFonts w:eastAsia="Times New Roman"/>
          <w:sz w:val="24"/>
          <w:szCs w:val="24"/>
        </w:rPr>
      </w:pPr>
    </w:p>
    <w:p w:rsidR="0065262A" w:rsidRDefault="00F56937">
      <w:pPr>
        <w:ind w:firstLine="709"/>
        <w:jc w:val="center"/>
        <w:rPr>
          <w:rFonts w:eastAsia="Times New Roman"/>
          <w:sz w:val="24"/>
          <w:szCs w:val="24"/>
        </w:rPr>
      </w:pPr>
      <w:r>
        <w:rPr>
          <w:rFonts w:eastAsia="Times New Roman"/>
          <w:sz w:val="24"/>
          <w:szCs w:val="24"/>
        </w:rPr>
        <w:t>РАЗДЕЛ 10. ТРЕБОВАНИЯ К КАЧЕСТВУ</w:t>
      </w:r>
    </w:p>
    <w:p w:rsidR="0065262A" w:rsidRDefault="0065262A">
      <w:pPr>
        <w:ind w:firstLine="709"/>
        <w:jc w:val="center"/>
        <w:rPr>
          <w:rFonts w:eastAsia="Times New Roman"/>
          <w:sz w:val="24"/>
          <w:szCs w:val="24"/>
        </w:rPr>
      </w:pPr>
    </w:p>
    <w:tbl>
      <w:tblPr>
        <w:tblW w:w="9639" w:type="dxa"/>
        <w:tblInd w:w="505" w:type="dxa"/>
        <w:tblLayout w:type="fixed"/>
        <w:tblLook w:val="0000" w:firstRow="0" w:lastRow="0" w:firstColumn="0" w:lastColumn="0" w:noHBand="0" w:noVBand="0"/>
      </w:tblPr>
      <w:tblGrid>
        <w:gridCol w:w="9639"/>
      </w:tblGrid>
      <w:tr w:rsidR="0065262A">
        <w:trPr>
          <w:trHeight w:val="701"/>
        </w:trPr>
        <w:tc>
          <w:tcPr>
            <w:tcW w:w="9639" w:type="dxa"/>
            <w:tcBorders>
              <w:top w:val="single" w:sz="4" w:space="0" w:color="000000"/>
              <w:left w:val="single" w:sz="4" w:space="0" w:color="000000"/>
              <w:bottom w:val="single" w:sz="4" w:space="0" w:color="000000"/>
              <w:right w:val="single" w:sz="4" w:space="0" w:color="000000"/>
            </w:tcBorders>
          </w:tcPr>
          <w:p w:rsidR="0065262A" w:rsidRPr="00EE1A7C" w:rsidRDefault="00F56937" w:rsidP="00CD690E">
            <w:pPr>
              <w:widowControl w:val="0"/>
              <w:spacing w:before="120"/>
              <w:ind w:firstLine="567"/>
              <w:jc w:val="both"/>
              <w:rPr>
                <w:rFonts w:eastAsia="Times New Roman"/>
                <w:sz w:val="24"/>
                <w:szCs w:val="24"/>
              </w:rPr>
            </w:pPr>
            <w:r w:rsidRPr="00EE1A7C">
              <w:rPr>
                <w:rFonts w:eastAsia="Times New Roman"/>
                <w:spacing w:val="-6"/>
                <w:sz w:val="24"/>
                <w:szCs w:val="24"/>
              </w:rPr>
              <w:t>Средства защиты должны сохранять свои защитные и физико-механические свойства в течение всего срока эксплуатации.</w:t>
            </w:r>
          </w:p>
        </w:tc>
      </w:tr>
    </w:tbl>
    <w:p w:rsidR="0065262A" w:rsidRDefault="0065262A">
      <w:pPr>
        <w:ind w:firstLine="709"/>
        <w:jc w:val="center"/>
        <w:rPr>
          <w:rFonts w:eastAsia="Times New Roman"/>
          <w:sz w:val="24"/>
          <w:szCs w:val="24"/>
        </w:rPr>
      </w:pPr>
    </w:p>
    <w:p w:rsidR="0065262A" w:rsidRDefault="00F56937">
      <w:pPr>
        <w:jc w:val="center"/>
        <w:rPr>
          <w:rFonts w:eastAsia="Times New Roman"/>
          <w:color w:val="000000"/>
        </w:rPr>
      </w:pPr>
      <w:r>
        <w:rPr>
          <w:rFonts w:eastAsia="Times New Roman"/>
          <w:color w:val="000000"/>
          <w:sz w:val="24"/>
          <w:szCs w:val="24"/>
        </w:rPr>
        <w:t xml:space="preserve">     РАЗДЕЛ 11. ТРЕБОВАНИЯ К КОЛИЧЕСТВУ, МЕСТУ И СРОКУ (ПЕРИОДИЧНОСТИ) ПОСТАВКИ</w:t>
      </w:r>
    </w:p>
    <w:tbl>
      <w:tblPr>
        <w:tblW w:w="9781" w:type="dxa"/>
        <w:tblInd w:w="505" w:type="dxa"/>
        <w:tblLayout w:type="fixed"/>
        <w:tblLook w:val="04A0" w:firstRow="1" w:lastRow="0" w:firstColumn="1" w:lastColumn="0" w:noHBand="0" w:noVBand="1"/>
      </w:tblPr>
      <w:tblGrid>
        <w:gridCol w:w="9781"/>
      </w:tblGrid>
      <w:tr w:rsidR="0065262A">
        <w:trPr>
          <w:trHeight w:val="399"/>
        </w:trPr>
        <w:tc>
          <w:tcPr>
            <w:tcW w:w="9781"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ind w:firstLine="709"/>
              <w:rPr>
                <w:rFonts w:eastAsia="Times New Roman"/>
                <w:color w:val="000000"/>
                <w:sz w:val="24"/>
                <w:szCs w:val="24"/>
              </w:rPr>
            </w:pPr>
            <w:r w:rsidRPr="00EE1A7C">
              <w:rPr>
                <w:rFonts w:eastAsia="Times New Roman"/>
                <w:color w:val="000000"/>
                <w:sz w:val="24"/>
                <w:szCs w:val="24"/>
              </w:rPr>
              <w:t>Количество товара: в соответствии с Приложением 1 к данному техническому заданию.</w:t>
            </w:r>
          </w:p>
          <w:p w:rsidR="0065262A" w:rsidRPr="00EE1A7C" w:rsidRDefault="004A551B">
            <w:pPr>
              <w:widowControl w:val="0"/>
              <w:ind w:firstLine="709"/>
              <w:rPr>
                <w:rFonts w:eastAsia="Times New Roman"/>
                <w:color w:val="000000"/>
                <w:sz w:val="24"/>
                <w:szCs w:val="24"/>
              </w:rPr>
            </w:pPr>
            <w:r w:rsidRPr="00EE1A7C">
              <w:rPr>
                <w:rFonts w:eastAsia="Times New Roman"/>
                <w:color w:val="000000"/>
                <w:sz w:val="24"/>
                <w:szCs w:val="24"/>
              </w:rPr>
              <w:lastRenderedPageBreak/>
              <w:t>Место поставки:</w:t>
            </w:r>
            <w:r w:rsidR="00F56937" w:rsidRPr="00EE1A7C">
              <w:rPr>
                <w:rFonts w:eastAsia="Times New Roman"/>
                <w:color w:val="000000"/>
                <w:sz w:val="24"/>
                <w:szCs w:val="24"/>
              </w:rPr>
              <w:t xml:space="preserve"> АО «МСЗ» </w:t>
            </w:r>
            <w:proofErr w:type="spellStart"/>
            <w:r w:rsidR="00F56937" w:rsidRPr="00EE1A7C">
              <w:rPr>
                <w:rFonts w:eastAsia="Times New Roman"/>
                <w:color w:val="000000"/>
                <w:sz w:val="24"/>
                <w:szCs w:val="24"/>
              </w:rPr>
              <w:t>г.Электросталь</w:t>
            </w:r>
            <w:proofErr w:type="spellEnd"/>
            <w:r w:rsidR="00F56937" w:rsidRPr="00EE1A7C">
              <w:rPr>
                <w:rFonts w:eastAsia="Times New Roman"/>
                <w:color w:val="000000"/>
                <w:sz w:val="24"/>
                <w:szCs w:val="24"/>
              </w:rPr>
              <w:t xml:space="preserve"> ул. </w:t>
            </w:r>
            <w:proofErr w:type="spellStart"/>
            <w:r w:rsidR="00F56937" w:rsidRPr="00EE1A7C">
              <w:rPr>
                <w:rFonts w:eastAsia="Times New Roman"/>
                <w:color w:val="000000"/>
                <w:sz w:val="24"/>
                <w:szCs w:val="24"/>
              </w:rPr>
              <w:t>К.Маркса</w:t>
            </w:r>
            <w:proofErr w:type="spellEnd"/>
            <w:r w:rsidR="00F56937" w:rsidRPr="00EE1A7C">
              <w:rPr>
                <w:rFonts w:eastAsia="Times New Roman"/>
                <w:color w:val="000000"/>
                <w:sz w:val="24"/>
                <w:szCs w:val="24"/>
              </w:rPr>
              <w:t xml:space="preserve"> дом 12.</w:t>
            </w:r>
          </w:p>
          <w:p w:rsidR="0065262A" w:rsidRDefault="00F56937">
            <w:pPr>
              <w:widowControl w:val="0"/>
              <w:ind w:firstLine="709"/>
              <w:rPr>
                <w:rFonts w:eastAsia="Times New Roman"/>
                <w:i/>
                <w:color w:val="000000"/>
                <w:sz w:val="24"/>
                <w:szCs w:val="24"/>
              </w:rPr>
            </w:pPr>
            <w:r w:rsidRPr="00EE1A7C">
              <w:rPr>
                <w:rFonts w:eastAsia="Times New Roman"/>
                <w:color w:val="000000"/>
                <w:sz w:val="24"/>
                <w:szCs w:val="24"/>
              </w:rPr>
              <w:t>Срок поставки: в соответствии с условиями договора поставки.</w:t>
            </w:r>
          </w:p>
        </w:tc>
      </w:tr>
    </w:tbl>
    <w:p w:rsidR="0065262A" w:rsidRDefault="0065262A">
      <w:pPr>
        <w:ind w:firstLine="709"/>
        <w:jc w:val="center"/>
        <w:rPr>
          <w:rFonts w:eastAsia="Times New Roman"/>
          <w:sz w:val="24"/>
          <w:szCs w:val="24"/>
        </w:rPr>
      </w:pPr>
    </w:p>
    <w:p w:rsidR="0065262A" w:rsidRDefault="00F56937">
      <w:pPr>
        <w:jc w:val="center"/>
        <w:rPr>
          <w:rFonts w:eastAsia="Times New Roman"/>
          <w:color w:val="000000"/>
          <w:sz w:val="24"/>
          <w:szCs w:val="24"/>
        </w:rPr>
      </w:pPr>
      <w:r>
        <w:rPr>
          <w:rFonts w:eastAsia="Times New Roman"/>
          <w:color w:val="000000"/>
          <w:sz w:val="24"/>
          <w:szCs w:val="24"/>
        </w:rPr>
        <w:t>РАЗДЕЛ 1</w:t>
      </w:r>
      <w:r w:rsidR="00EE1A7C">
        <w:rPr>
          <w:rFonts w:eastAsia="Times New Roman"/>
          <w:color w:val="000000"/>
          <w:sz w:val="24"/>
          <w:szCs w:val="24"/>
        </w:rPr>
        <w:t>2</w:t>
      </w:r>
      <w:r>
        <w:rPr>
          <w:rFonts w:eastAsia="Times New Roman"/>
          <w:color w:val="000000"/>
          <w:sz w:val="24"/>
          <w:szCs w:val="24"/>
        </w:rPr>
        <w:t>. ПЕРЕЧЕНЬ ПРИНЯТЫХ СОКРАЩЕНИЙ</w:t>
      </w:r>
    </w:p>
    <w:tbl>
      <w:tblPr>
        <w:tblW w:w="9922" w:type="dxa"/>
        <w:tblInd w:w="505" w:type="dxa"/>
        <w:tblLayout w:type="fixed"/>
        <w:tblLook w:val="04A0" w:firstRow="1" w:lastRow="0" w:firstColumn="1" w:lastColumn="0" w:noHBand="0" w:noVBand="1"/>
      </w:tblPr>
      <w:tblGrid>
        <w:gridCol w:w="992"/>
        <w:gridCol w:w="1941"/>
        <w:gridCol w:w="6989"/>
      </w:tblGrid>
      <w:tr w:rsidR="0065262A">
        <w:trPr>
          <w:trHeight w:val="399"/>
        </w:trPr>
        <w:tc>
          <w:tcPr>
            <w:tcW w:w="992" w:type="dxa"/>
            <w:tcBorders>
              <w:top w:val="single" w:sz="4" w:space="0" w:color="000000"/>
              <w:left w:val="single" w:sz="4" w:space="0" w:color="000000"/>
              <w:bottom w:val="single" w:sz="4" w:space="0" w:color="000000"/>
              <w:right w:val="single" w:sz="4" w:space="0" w:color="000000"/>
            </w:tcBorders>
            <w:vAlign w:val="center"/>
          </w:tcPr>
          <w:p w:rsidR="0065262A" w:rsidRDefault="00F56937">
            <w:pPr>
              <w:widowControl w:val="0"/>
              <w:jc w:val="center"/>
              <w:rPr>
                <w:rFonts w:eastAsia="Times New Roman"/>
                <w:color w:val="000000"/>
                <w:sz w:val="24"/>
                <w:szCs w:val="24"/>
              </w:rPr>
            </w:pPr>
            <w:r>
              <w:rPr>
                <w:rFonts w:eastAsia="Times New Roman"/>
                <w:color w:val="000000"/>
                <w:sz w:val="24"/>
                <w:szCs w:val="24"/>
              </w:rPr>
              <w:t>№ п/п</w:t>
            </w:r>
          </w:p>
        </w:tc>
        <w:tc>
          <w:tcPr>
            <w:tcW w:w="1941" w:type="dxa"/>
            <w:tcBorders>
              <w:top w:val="single" w:sz="4" w:space="0" w:color="000000"/>
              <w:left w:val="single" w:sz="4" w:space="0" w:color="000000"/>
              <w:bottom w:val="single" w:sz="4" w:space="0" w:color="000000"/>
              <w:right w:val="single" w:sz="4" w:space="0" w:color="000000"/>
            </w:tcBorders>
            <w:vAlign w:val="center"/>
          </w:tcPr>
          <w:p w:rsidR="0065262A" w:rsidRDefault="00F56937">
            <w:pPr>
              <w:widowControl w:val="0"/>
              <w:jc w:val="center"/>
              <w:rPr>
                <w:rFonts w:eastAsia="Times New Roman"/>
                <w:color w:val="000000"/>
                <w:sz w:val="24"/>
                <w:szCs w:val="24"/>
              </w:rPr>
            </w:pPr>
            <w:r>
              <w:rPr>
                <w:rFonts w:eastAsia="Times New Roman"/>
                <w:color w:val="000000"/>
                <w:sz w:val="24"/>
                <w:szCs w:val="24"/>
              </w:rPr>
              <w:t>Сокращение</w:t>
            </w:r>
          </w:p>
        </w:tc>
        <w:tc>
          <w:tcPr>
            <w:tcW w:w="6989" w:type="dxa"/>
            <w:tcBorders>
              <w:top w:val="single" w:sz="4" w:space="0" w:color="000000"/>
              <w:left w:val="single" w:sz="4" w:space="0" w:color="000000"/>
              <w:bottom w:val="single" w:sz="4" w:space="0" w:color="000000"/>
              <w:right w:val="single" w:sz="4" w:space="0" w:color="000000"/>
            </w:tcBorders>
            <w:vAlign w:val="center"/>
          </w:tcPr>
          <w:p w:rsidR="0065262A" w:rsidRDefault="00F56937">
            <w:pPr>
              <w:widowControl w:val="0"/>
              <w:jc w:val="center"/>
              <w:rPr>
                <w:rFonts w:eastAsia="Times New Roman"/>
                <w:color w:val="000000"/>
                <w:sz w:val="24"/>
                <w:szCs w:val="24"/>
              </w:rPr>
            </w:pPr>
            <w:r>
              <w:rPr>
                <w:rFonts w:eastAsia="Times New Roman"/>
                <w:color w:val="000000"/>
                <w:sz w:val="24"/>
                <w:szCs w:val="24"/>
              </w:rPr>
              <w:t>Расшифровка сокращения</w:t>
            </w:r>
          </w:p>
        </w:tc>
      </w:tr>
      <w:tr w:rsidR="0065262A">
        <w:trPr>
          <w:trHeight w:val="399"/>
        </w:trPr>
        <w:tc>
          <w:tcPr>
            <w:tcW w:w="992"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rPr>
                <w:rFonts w:eastAsia="Times New Roman"/>
                <w:color w:val="000000"/>
                <w:sz w:val="24"/>
                <w:szCs w:val="24"/>
              </w:rPr>
            </w:pPr>
            <w:r w:rsidRPr="00EE1A7C">
              <w:rPr>
                <w:rFonts w:eastAsia="Times New Roman"/>
                <w:color w:val="000000"/>
                <w:sz w:val="24"/>
                <w:szCs w:val="24"/>
              </w:rPr>
              <w:t>1</w:t>
            </w:r>
          </w:p>
        </w:tc>
        <w:tc>
          <w:tcPr>
            <w:tcW w:w="1941"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rPr>
                <w:rFonts w:eastAsia="Times New Roman"/>
                <w:color w:val="000000"/>
                <w:sz w:val="24"/>
                <w:szCs w:val="24"/>
              </w:rPr>
            </w:pPr>
            <w:r w:rsidRPr="00EE1A7C">
              <w:rPr>
                <w:rFonts w:eastAsia="Times New Roman"/>
                <w:color w:val="000000"/>
                <w:sz w:val="24"/>
                <w:szCs w:val="24"/>
              </w:rPr>
              <w:t>АО «МСЗ»</w:t>
            </w:r>
          </w:p>
        </w:tc>
        <w:tc>
          <w:tcPr>
            <w:tcW w:w="6989"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rPr>
                <w:rFonts w:eastAsia="Times New Roman"/>
                <w:color w:val="000000"/>
                <w:sz w:val="24"/>
                <w:szCs w:val="24"/>
              </w:rPr>
            </w:pPr>
            <w:r w:rsidRPr="00EE1A7C">
              <w:rPr>
                <w:rFonts w:eastAsia="Times New Roman"/>
                <w:color w:val="000000"/>
                <w:sz w:val="24"/>
                <w:szCs w:val="24"/>
              </w:rPr>
              <w:t>Акционерное общество «Машиностроительный завод»</w:t>
            </w:r>
          </w:p>
        </w:tc>
      </w:tr>
      <w:tr w:rsidR="0065262A">
        <w:trPr>
          <w:trHeight w:val="399"/>
        </w:trPr>
        <w:tc>
          <w:tcPr>
            <w:tcW w:w="992"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rPr>
                <w:rFonts w:eastAsia="Times New Roman"/>
                <w:color w:val="000000"/>
                <w:sz w:val="24"/>
                <w:szCs w:val="24"/>
              </w:rPr>
            </w:pPr>
            <w:r w:rsidRPr="00EE1A7C">
              <w:rPr>
                <w:rFonts w:eastAsia="Times New Roman"/>
                <w:color w:val="000000"/>
                <w:sz w:val="24"/>
                <w:szCs w:val="24"/>
              </w:rPr>
              <w:t>2</w:t>
            </w:r>
          </w:p>
        </w:tc>
        <w:tc>
          <w:tcPr>
            <w:tcW w:w="1941"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rPr>
                <w:rFonts w:eastAsia="Times New Roman"/>
                <w:color w:val="000000"/>
                <w:sz w:val="24"/>
                <w:szCs w:val="24"/>
              </w:rPr>
            </w:pPr>
            <w:r w:rsidRPr="00EE1A7C">
              <w:rPr>
                <w:rFonts w:eastAsia="Times New Roman"/>
                <w:color w:val="000000"/>
                <w:sz w:val="24"/>
                <w:szCs w:val="24"/>
              </w:rPr>
              <w:t>СИЗ</w:t>
            </w:r>
          </w:p>
        </w:tc>
        <w:tc>
          <w:tcPr>
            <w:tcW w:w="6989"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rPr>
                <w:rFonts w:eastAsia="Times New Roman"/>
                <w:color w:val="000000"/>
                <w:sz w:val="24"/>
                <w:szCs w:val="24"/>
              </w:rPr>
            </w:pPr>
            <w:r w:rsidRPr="00EE1A7C">
              <w:rPr>
                <w:rFonts w:eastAsia="Times New Roman"/>
                <w:color w:val="000000"/>
                <w:sz w:val="24"/>
                <w:szCs w:val="24"/>
              </w:rPr>
              <w:t>Средства индивидуальной защиты</w:t>
            </w:r>
          </w:p>
        </w:tc>
      </w:tr>
      <w:tr w:rsidR="0065262A">
        <w:trPr>
          <w:trHeight w:val="399"/>
        </w:trPr>
        <w:tc>
          <w:tcPr>
            <w:tcW w:w="992"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rPr>
                <w:rFonts w:eastAsia="Times New Roman"/>
                <w:color w:val="000000"/>
                <w:sz w:val="24"/>
                <w:szCs w:val="24"/>
              </w:rPr>
            </w:pPr>
            <w:r w:rsidRPr="00EE1A7C">
              <w:rPr>
                <w:rFonts w:eastAsia="Times New Roman"/>
                <w:color w:val="000000"/>
                <w:sz w:val="24"/>
                <w:szCs w:val="24"/>
              </w:rPr>
              <w:t>3</w:t>
            </w:r>
          </w:p>
        </w:tc>
        <w:tc>
          <w:tcPr>
            <w:tcW w:w="1941"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rPr>
                <w:rFonts w:eastAsia="Times New Roman"/>
                <w:color w:val="000000"/>
                <w:sz w:val="24"/>
                <w:szCs w:val="24"/>
              </w:rPr>
            </w:pPr>
            <w:r w:rsidRPr="00EE1A7C">
              <w:rPr>
                <w:rFonts w:eastAsia="Times New Roman"/>
                <w:sz w:val="24"/>
                <w:szCs w:val="24"/>
                <w:lang w:val="x-none" w:eastAsia="x-none"/>
              </w:rPr>
              <w:t>ТР ТС 019/2011</w:t>
            </w:r>
          </w:p>
        </w:tc>
        <w:tc>
          <w:tcPr>
            <w:tcW w:w="6989" w:type="dxa"/>
            <w:tcBorders>
              <w:top w:val="single" w:sz="4" w:space="0" w:color="000000"/>
              <w:left w:val="single" w:sz="4" w:space="0" w:color="000000"/>
              <w:bottom w:val="single" w:sz="4" w:space="0" w:color="000000"/>
              <w:right w:val="single" w:sz="4" w:space="0" w:color="000000"/>
            </w:tcBorders>
          </w:tcPr>
          <w:p w:rsidR="0065262A" w:rsidRPr="00EE1A7C" w:rsidRDefault="00F56937">
            <w:pPr>
              <w:widowControl w:val="0"/>
              <w:rPr>
                <w:rFonts w:eastAsia="Times New Roman"/>
                <w:color w:val="000000"/>
                <w:sz w:val="24"/>
                <w:szCs w:val="24"/>
              </w:rPr>
            </w:pPr>
            <w:r w:rsidRPr="00EE1A7C">
              <w:rPr>
                <w:rFonts w:eastAsia="Times New Roman"/>
                <w:sz w:val="24"/>
                <w:szCs w:val="24"/>
                <w:lang w:val="x-none" w:eastAsia="x-none"/>
              </w:rPr>
              <w:t>Технически</w:t>
            </w:r>
            <w:r w:rsidRPr="00EE1A7C">
              <w:rPr>
                <w:rFonts w:eastAsia="Times New Roman"/>
                <w:sz w:val="24"/>
                <w:szCs w:val="24"/>
                <w:lang w:eastAsia="x-none"/>
              </w:rPr>
              <w:t>й</w:t>
            </w:r>
            <w:r w:rsidRPr="00EE1A7C">
              <w:rPr>
                <w:rFonts w:eastAsia="Times New Roman"/>
                <w:sz w:val="24"/>
                <w:szCs w:val="24"/>
                <w:lang w:val="x-none" w:eastAsia="x-none"/>
              </w:rPr>
              <w:t xml:space="preserve"> регламент Таможенного союза "О безопасности средств индивидуальной защиты" </w:t>
            </w:r>
          </w:p>
        </w:tc>
      </w:tr>
    </w:tbl>
    <w:p w:rsidR="0065262A" w:rsidRDefault="0065262A">
      <w:pPr>
        <w:ind w:firstLine="567"/>
        <w:rPr>
          <w:rFonts w:eastAsia="Times New Roman"/>
          <w:color w:val="000000"/>
          <w:sz w:val="24"/>
          <w:szCs w:val="24"/>
        </w:rPr>
      </w:pPr>
    </w:p>
    <w:p w:rsidR="0065262A" w:rsidRDefault="00F56937">
      <w:pPr>
        <w:jc w:val="center"/>
        <w:rPr>
          <w:rFonts w:eastAsia="Times New Roman"/>
          <w:color w:val="000000"/>
          <w:sz w:val="24"/>
          <w:szCs w:val="24"/>
        </w:rPr>
      </w:pPr>
      <w:r w:rsidRPr="00CF24E2">
        <w:rPr>
          <w:rFonts w:eastAsia="Times New Roman"/>
          <w:color w:val="000000"/>
          <w:sz w:val="24"/>
          <w:szCs w:val="24"/>
        </w:rPr>
        <w:t>РАЗДЕЛ 1</w:t>
      </w:r>
      <w:r w:rsidR="00EE1A7C">
        <w:rPr>
          <w:rFonts w:eastAsia="Times New Roman"/>
          <w:color w:val="000000"/>
          <w:sz w:val="24"/>
          <w:szCs w:val="24"/>
        </w:rPr>
        <w:t>3</w:t>
      </w:r>
      <w:r w:rsidRPr="00CF24E2">
        <w:rPr>
          <w:rFonts w:eastAsia="Times New Roman"/>
          <w:color w:val="000000"/>
          <w:sz w:val="24"/>
          <w:szCs w:val="24"/>
        </w:rPr>
        <w:t xml:space="preserve">. </w:t>
      </w:r>
      <w:r w:rsidR="00164819" w:rsidRPr="00CF24E2">
        <w:rPr>
          <w:rFonts w:eastAsia="Times New Roman"/>
          <w:color w:val="000000"/>
          <w:sz w:val="24"/>
          <w:szCs w:val="24"/>
        </w:rPr>
        <w:t>ТРЕБОВАНИЯ К ТЕХНИЧЕСКОМУ ОБУЧЕНИЮ ПЕРСОНАЛА ЗАКАЗЧИКА</w:t>
      </w:r>
    </w:p>
    <w:tbl>
      <w:tblPr>
        <w:tblW w:w="9922" w:type="dxa"/>
        <w:tblInd w:w="505" w:type="dxa"/>
        <w:tblLayout w:type="fixed"/>
        <w:tblLook w:val="04A0" w:firstRow="1" w:lastRow="0" w:firstColumn="1" w:lastColumn="0" w:noHBand="0" w:noVBand="1"/>
      </w:tblPr>
      <w:tblGrid>
        <w:gridCol w:w="9922"/>
      </w:tblGrid>
      <w:tr w:rsidR="00164819" w:rsidRPr="00661645" w:rsidTr="00EE1A7C">
        <w:trPr>
          <w:trHeight w:val="929"/>
        </w:trPr>
        <w:tc>
          <w:tcPr>
            <w:tcW w:w="9922" w:type="dxa"/>
            <w:tcBorders>
              <w:top w:val="single" w:sz="4" w:space="0" w:color="000000"/>
              <w:left w:val="single" w:sz="4" w:space="0" w:color="000000"/>
              <w:bottom w:val="single" w:sz="4" w:space="0" w:color="000000"/>
              <w:right w:val="single" w:sz="4" w:space="0" w:color="000000"/>
            </w:tcBorders>
          </w:tcPr>
          <w:p w:rsidR="00164819" w:rsidRPr="00EE1A7C" w:rsidRDefault="00CF24E2" w:rsidP="00EE1A7C">
            <w:pPr>
              <w:widowControl w:val="0"/>
              <w:ind w:firstLine="709"/>
              <w:jc w:val="both"/>
              <w:rPr>
                <w:rFonts w:eastAsia="Times New Roman"/>
                <w:color w:val="000000"/>
                <w:sz w:val="24"/>
                <w:szCs w:val="24"/>
              </w:rPr>
            </w:pPr>
            <w:r w:rsidRPr="00EE1A7C">
              <w:rPr>
                <w:rFonts w:eastAsia="Times New Roman"/>
                <w:color w:val="000000"/>
                <w:sz w:val="24"/>
                <w:szCs w:val="24"/>
              </w:rPr>
              <w:t>Для средств индивидуальной защиты сложной конструкции (противогаза, респираторы) при поставке предоставлять учебно-методические материалы по использованию (применению) средств индивидуальной защиты</w:t>
            </w:r>
            <w:r w:rsidR="002D6F44" w:rsidRPr="00EE1A7C">
              <w:rPr>
                <w:rFonts w:eastAsia="Times New Roman"/>
                <w:color w:val="000000"/>
                <w:sz w:val="24"/>
                <w:szCs w:val="24"/>
              </w:rPr>
              <w:t>.</w:t>
            </w:r>
          </w:p>
        </w:tc>
      </w:tr>
    </w:tbl>
    <w:p w:rsidR="00661645" w:rsidRDefault="00661645">
      <w:pPr>
        <w:jc w:val="center"/>
        <w:rPr>
          <w:rFonts w:eastAsia="Times New Roman"/>
          <w:color w:val="000000"/>
          <w:sz w:val="24"/>
          <w:szCs w:val="24"/>
        </w:rPr>
      </w:pPr>
    </w:p>
    <w:p w:rsidR="00661645" w:rsidRPr="00661645" w:rsidRDefault="00661645" w:rsidP="00661645">
      <w:pPr>
        <w:jc w:val="center"/>
        <w:rPr>
          <w:rFonts w:eastAsia="Times New Roman"/>
          <w:color w:val="000000"/>
          <w:sz w:val="24"/>
          <w:szCs w:val="24"/>
        </w:rPr>
      </w:pPr>
      <w:r w:rsidRPr="00661645">
        <w:rPr>
          <w:rFonts w:eastAsia="Times New Roman"/>
          <w:color w:val="000000"/>
          <w:sz w:val="24"/>
          <w:szCs w:val="24"/>
        </w:rPr>
        <w:t xml:space="preserve">РАЗДЕЛ 15. </w:t>
      </w:r>
      <w:r w:rsidR="00164819" w:rsidRPr="00164819">
        <w:rPr>
          <w:rFonts w:eastAsia="Times New Roman"/>
          <w:color w:val="000000"/>
          <w:sz w:val="24"/>
          <w:szCs w:val="24"/>
        </w:rPr>
        <w:t>ПЕРЕЧЕНЬ ПРИЛОЖЕНИЙ</w:t>
      </w:r>
    </w:p>
    <w:tbl>
      <w:tblPr>
        <w:tblW w:w="9922" w:type="dxa"/>
        <w:tblInd w:w="505" w:type="dxa"/>
        <w:tblLayout w:type="fixed"/>
        <w:tblLook w:val="04A0" w:firstRow="1" w:lastRow="0" w:firstColumn="1" w:lastColumn="0" w:noHBand="0" w:noVBand="1"/>
      </w:tblPr>
      <w:tblGrid>
        <w:gridCol w:w="992"/>
        <w:gridCol w:w="6427"/>
        <w:gridCol w:w="2503"/>
      </w:tblGrid>
      <w:tr w:rsidR="0065262A">
        <w:trPr>
          <w:trHeight w:val="399"/>
        </w:trPr>
        <w:tc>
          <w:tcPr>
            <w:tcW w:w="992" w:type="dxa"/>
            <w:tcBorders>
              <w:top w:val="single" w:sz="4" w:space="0" w:color="000000"/>
              <w:left w:val="single" w:sz="4" w:space="0" w:color="000000"/>
              <w:bottom w:val="single" w:sz="4" w:space="0" w:color="000000"/>
              <w:right w:val="single" w:sz="4" w:space="0" w:color="000000"/>
            </w:tcBorders>
            <w:vAlign w:val="center"/>
          </w:tcPr>
          <w:p w:rsidR="0065262A" w:rsidRDefault="00F56937">
            <w:pPr>
              <w:widowControl w:val="0"/>
              <w:jc w:val="center"/>
              <w:rPr>
                <w:rFonts w:eastAsia="Times New Roman"/>
                <w:color w:val="000000"/>
                <w:sz w:val="24"/>
                <w:szCs w:val="24"/>
              </w:rPr>
            </w:pPr>
            <w:r>
              <w:rPr>
                <w:rFonts w:eastAsia="Times New Roman"/>
                <w:color w:val="000000"/>
                <w:sz w:val="24"/>
                <w:szCs w:val="24"/>
              </w:rPr>
              <w:t>№ п/п</w:t>
            </w:r>
          </w:p>
        </w:tc>
        <w:tc>
          <w:tcPr>
            <w:tcW w:w="6427" w:type="dxa"/>
            <w:tcBorders>
              <w:top w:val="single" w:sz="4" w:space="0" w:color="000000"/>
              <w:left w:val="single" w:sz="4" w:space="0" w:color="000000"/>
              <w:bottom w:val="single" w:sz="4" w:space="0" w:color="000000"/>
              <w:right w:val="single" w:sz="4" w:space="0" w:color="000000"/>
            </w:tcBorders>
            <w:vAlign w:val="center"/>
          </w:tcPr>
          <w:p w:rsidR="0065262A" w:rsidRDefault="00F56937">
            <w:pPr>
              <w:widowControl w:val="0"/>
              <w:jc w:val="center"/>
              <w:rPr>
                <w:rFonts w:eastAsia="Times New Roman"/>
                <w:color w:val="000000"/>
                <w:sz w:val="24"/>
                <w:szCs w:val="24"/>
              </w:rPr>
            </w:pPr>
            <w:r>
              <w:rPr>
                <w:rFonts w:eastAsia="Times New Roman"/>
                <w:color w:val="000000"/>
                <w:sz w:val="24"/>
                <w:szCs w:val="24"/>
              </w:rPr>
              <w:t>Наименование приложения</w:t>
            </w:r>
          </w:p>
        </w:tc>
        <w:tc>
          <w:tcPr>
            <w:tcW w:w="2503" w:type="dxa"/>
            <w:tcBorders>
              <w:top w:val="single" w:sz="4" w:space="0" w:color="000000"/>
              <w:left w:val="single" w:sz="4" w:space="0" w:color="000000"/>
              <w:bottom w:val="single" w:sz="4" w:space="0" w:color="000000"/>
              <w:right w:val="single" w:sz="4" w:space="0" w:color="000000"/>
            </w:tcBorders>
            <w:vAlign w:val="center"/>
          </w:tcPr>
          <w:p w:rsidR="0065262A" w:rsidRDefault="00F56937">
            <w:pPr>
              <w:widowControl w:val="0"/>
              <w:jc w:val="center"/>
              <w:rPr>
                <w:rFonts w:eastAsia="Times New Roman"/>
                <w:color w:val="000000"/>
                <w:sz w:val="24"/>
                <w:szCs w:val="24"/>
              </w:rPr>
            </w:pPr>
            <w:r>
              <w:rPr>
                <w:rFonts w:eastAsia="Times New Roman"/>
                <w:color w:val="000000"/>
                <w:sz w:val="24"/>
                <w:szCs w:val="24"/>
              </w:rPr>
              <w:t>Количество</w:t>
            </w:r>
          </w:p>
          <w:p w:rsidR="0065262A" w:rsidRDefault="00F56937">
            <w:pPr>
              <w:widowControl w:val="0"/>
              <w:jc w:val="center"/>
              <w:rPr>
                <w:rFonts w:eastAsia="Times New Roman"/>
                <w:color w:val="000000"/>
                <w:sz w:val="24"/>
                <w:szCs w:val="24"/>
              </w:rPr>
            </w:pPr>
            <w:r>
              <w:rPr>
                <w:rFonts w:eastAsia="Times New Roman"/>
                <w:color w:val="000000"/>
                <w:sz w:val="24"/>
                <w:szCs w:val="24"/>
              </w:rPr>
              <w:t>листов</w:t>
            </w:r>
          </w:p>
        </w:tc>
      </w:tr>
      <w:tr w:rsidR="0065262A">
        <w:trPr>
          <w:trHeight w:val="399"/>
        </w:trPr>
        <w:tc>
          <w:tcPr>
            <w:tcW w:w="992" w:type="dxa"/>
            <w:tcBorders>
              <w:top w:val="single" w:sz="4" w:space="0" w:color="000000"/>
              <w:left w:val="single" w:sz="4" w:space="0" w:color="000000"/>
              <w:bottom w:val="single" w:sz="4" w:space="0" w:color="000000"/>
              <w:right w:val="single" w:sz="4" w:space="0" w:color="000000"/>
            </w:tcBorders>
          </w:tcPr>
          <w:p w:rsidR="0065262A" w:rsidRDefault="00F56937" w:rsidP="009E7971">
            <w:pPr>
              <w:widowControl w:val="0"/>
              <w:jc w:val="center"/>
              <w:rPr>
                <w:rFonts w:eastAsia="Times New Roman"/>
                <w:color w:val="000000"/>
                <w:sz w:val="24"/>
                <w:szCs w:val="24"/>
              </w:rPr>
            </w:pPr>
            <w:r>
              <w:rPr>
                <w:rFonts w:eastAsia="Times New Roman"/>
                <w:color w:val="000000"/>
                <w:sz w:val="24"/>
                <w:szCs w:val="24"/>
              </w:rPr>
              <w:t>1</w:t>
            </w:r>
          </w:p>
        </w:tc>
        <w:tc>
          <w:tcPr>
            <w:tcW w:w="6427" w:type="dxa"/>
            <w:tcBorders>
              <w:top w:val="single" w:sz="4" w:space="0" w:color="000000"/>
              <w:left w:val="single" w:sz="4" w:space="0" w:color="000000"/>
              <w:bottom w:val="single" w:sz="4" w:space="0" w:color="000000"/>
              <w:right w:val="single" w:sz="4" w:space="0" w:color="000000"/>
            </w:tcBorders>
          </w:tcPr>
          <w:p w:rsidR="0065262A" w:rsidRDefault="00F56937">
            <w:pPr>
              <w:widowControl w:val="0"/>
              <w:rPr>
                <w:rFonts w:eastAsia="Times New Roman"/>
                <w:color w:val="000000"/>
                <w:sz w:val="24"/>
                <w:szCs w:val="24"/>
              </w:rPr>
            </w:pPr>
            <w:r>
              <w:rPr>
                <w:rFonts w:eastAsia="Times New Roman"/>
                <w:color w:val="000000"/>
                <w:sz w:val="24"/>
                <w:szCs w:val="24"/>
              </w:rPr>
              <w:t>Спецификация</w:t>
            </w:r>
          </w:p>
        </w:tc>
        <w:tc>
          <w:tcPr>
            <w:tcW w:w="2503" w:type="dxa"/>
            <w:tcBorders>
              <w:top w:val="single" w:sz="4" w:space="0" w:color="000000"/>
              <w:left w:val="single" w:sz="4" w:space="0" w:color="000000"/>
              <w:bottom w:val="single" w:sz="4" w:space="0" w:color="000000"/>
              <w:right w:val="single" w:sz="4" w:space="0" w:color="000000"/>
            </w:tcBorders>
          </w:tcPr>
          <w:p w:rsidR="0065262A" w:rsidRPr="00D13480" w:rsidRDefault="00331571" w:rsidP="00F56937">
            <w:pPr>
              <w:widowControl w:val="0"/>
              <w:jc w:val="center"/>
              <w:rPr>
                <w:rFonts w:eastAsia="Times New Roman"/>
                <w:strike/>
                <w:color w:val="000000"/>
                <w:sz w:val="24"/>
                <w:szCs w:val="24"/>
              </w:rPr>
            </w:pPr>
            <w:r>
              <w:rPr>
                <w:rFonts w:eastAsia="Times New Roman"/>
                <w:color w:val="000000"/>
                <w:sz w:val="24"/>
                <w:szCs w:val="24"/>
              </w:rPr>
              <w:t>8</w:t>
            </w:r>
          </w:p>
        </w:tc>
      </w:tr>
      <w:tr w:rsidR="00EE1A7C">
        <w:trPr>
          <w:trHeight w:val="399"/>
        </w:trPr>
        <w:tc>
          <w:tcPr>
            <w:tcW w:w="992" w:type="dxa"/>
            <w:tcBorders>
              <w:top w:val="single" w:sz="4" w:space="0" w:color="000000"/>
              <w:left w:val="single" w:sz="4" w:space="0" w:color="000000"/>
              <w:bottom w:val="single" w:sz="4" w:space="0" w:color="000000"/>
              <w:right w:val="single" w:sz="4" w:space="0" w:color="000000"/>
            </w:tcBorders>
          </w:tcPr>
          <w:p w:rsidR="00EE1A7C" w:rsidRPr="00E30BBF" w:rsidRDefault="00EE1A7C" w:rsidP="00EE1A7C">
            <w:pPr>
              <w:rPr>
                <w:rFonts w:eastAsia="Times New Roman"/>
                <w:color w:val="000000"/>
                <w:sz w:val="24"/>
                <w:szCs w:val="24"/>
              </w:rPr>
            </w:pPr>
            <w:r>
              <w:rPr>
                <w:rFonts w:eastAsia="Times New Roman"/>
                <w:color w:val="000000"/>
                <w:sz w:val="24"/>
                <w:szCs w:val="24"/>
              </w:rPr>
              <w:t>2</w:t>
            </w:r>
          </w:p>
        </w:tc>
        <w:tc>
          <w:tcPr>
            <w:tcW w:w="6427" w:type="dxa"/>
            <w:tcBorders>
              <w:top w:val="single" w:sz="4" w:space="0" w:color="000000"/>
              <w:left w:val="single" w:sz="4" w:space="0" w:color="000000"/>
              <w:bottom w:val="single" w:sz="4" w:space="0" w:color="000000"/>
              <w:right w:val="single" w:sz="4" w:space="0" w:color="000000"/>
            </w:tcBorders>
          </w:tcPr>
          <w:p w:rsidR="00EE1A7C" w:rsidRPr="00C3063E" w:rsidRDefault="00EE1A7C" w:rsidP="00EE1A7C">
            <w:pPr>
              <w:rPr>
                <w:rFonts w:eastAsia="Times New Roman"/>
                <w:color w:val="000000"/>
                <w:sz w:val="24"/>
                <w:szCs w:val="24"/>
              </w:rPr>
            </w:pPr>
            <w:r>
              <w:rPr>
                <w:rFonts w:eastAsia="Times New Roman"/>
                <w:color w:val="000000"/>
                <w:sz w:val="24"/>
                <w:szCs w:val="24"/>
              </w:rPr>
              <w:t>ПД 21-17-2024 «Порядок обеспечения работников средствами индивидуальной защиты, дерматологическими средствами индивидуальной защиты и смывающими средствами».</w:t>
            </w:r>
          </w:p>
        </w:tc>
        <w:tc>
          <w:tcPr>
            <w:tcW w:w="2503" w:type="dxa"/>
            <w:tcBorders>
              <w:top w:val="single" w:sz="4" w:space="0" w:color="000000"/>
              <w:left w:val="single" w:sz="4" w:space="0" w:color="000000"/>
              <w:bottom w:val="single" w:sz="4" w:space="0" w:color="000000"/>
              <w:right w:val="single" w:sz="4" w:space="0" w:color="000000"/>
            </w:tcBorders>
          </w:tcPr>
          <w:p w:rsidR="00EE1A7C" w:rsidRPr="00C3063E" w:rsidRDefault="00EE1A7C" w:rsidP="00EE1A7C">
            <w:pPr>
              <w:jc w:val="center"/>
              <w:rPr>
                <w:rFonts w:eastAsia="Times New Roman"/>
                <w:color w:val="000000"/>
                <w:sz w:val="24"/>
                <w:szCs w:val="24"/>
              </w:rPr>
            </w:pPr>
            <w:r>
              <w:rPr>
                <w:rFonts w:eastAsia="Times New Roman"/>
                <w:color w:val="000000"/>
                <w:sz w:val="24"/>
                <w:szCs w:val="24"/>
              </w:rPr>
              <w:t>27</w:t>
            </w:r>
          </w:p>
        </w:tc>
      </w:tr>
    </w:tbl>
    <w:p w:rsidR="000A6660" w:rsidRDefault="000A6660" w:rsidP="000A6660">
      <w:pPr>
        <w:pStyle w:val="af0"/>
        <w:tabs>
          <w:tab w:val="left" w:pos="284"/>
        </w:tabs>
        <w:ind w:right="33"/>
        <w:rPr>
          <w:b/>
          <w:color w:val="555555"/>
          <w:sz w:val="24"/>
          <w:szCs w:val="24"/>
          <w:lang w:val="ru-RU"/>
        </w:rPr>
      </w:pPr>
    </w:p>
    <w:p w:rsidR="000A6660" w:rsidRPr="00226C42" w:rsidRDefault="000A6660" w:rsidP="000A6660">
      <w:pPr>
        <w:pStyle w:val="af0"/>
        <w:tabs>
          <w:tab w:val="left" w:pos="284"/>
        </w:tabs>
        <w:ind w:right="33"/>
        <w:rPr>
          <w:sz w:val="24"/>
          <w:szCs w:val="24"/>
        </w:rPr>
      </w:pPr>
    </w:p>
    <w:p w:rsidR="000A6660" w:rsidRDefault="000A6660" w:rsidP="000A6660">
      <w:pPr>
        <w:pStyle w:val="af0"/>
        <w:tabs>
          <w:tab w:val="left" w:pos="284"/>
        </w:tabs>
        <w:ind w:right="33"/>
        <w:rPr>
          <w:sz w:val="24"/>
          <w:szCs w:val="24"/>
          <w:lang w:val="ru-RU"/>
        </w:rPr>
      </w:pPr>
    </w:p>
    <w:p w:rsidR="000A6660" w:rsidRDefault="000A6660" w:rsidP="000A6660">
      <w:pPr>
        <w:pStyle w:val="af0"/>
        <w:tabs>
          <w:tab w:val="left" w:pos="284"/>
        </w:tabs>
        <w:ind w:right="33"/>
        <w:rPr>
          <w:sz w:val="24"/>
          <w:szCs w:val="24"/>
        </w:rPr>
      </w:pPr>
      <w:r>
        <w:rPr>
          <w:sz w:val="24"/>
          <w:szCs w:val="24"/>
          <w:lang w:val="ru-RU"/>
        </w:rPr>
        <w:t>Начальник ООТ</w:t>
      </w:r>
      <w:r>
        <w:rPr>
          <w:sz w:val="24"/>
          <w:szCs w:val="24"/>
        </w:rPr>
        <w:t xml:space="preserve">                   ____________          </w:t>
      </w:r>
      <w:r>
        <w:rPr>
          <w:sz w:val="24"/>
          <w:szCs w:val="24"/>
          <w:u w:val="single"/>
          <w:lang w:val="ru-RU"/>
        </w:rPr>
        <w:t>Карпунин А.В.</w:t>
      </w:r>
      <w:r>
        <w:rPr>
          <w:sz w:val="24"/>
          <w:szCs w:val="24"/>
        </w:rPr>
        <w:t xml:space="preserve">            </w:t>
      </w:r>
      <w:r>
        <w:rPr>
          <w:sz w:val="24"/>
          <w:szCs w:val="24"/>
          <w:u w:val="single"/>
        </w:rPr>
        <w:t>_____________</w:t>
      </w:r>
    </w:p>
    <w:p w:rsidR="000A6660" w:rsidRPr="00921197" w:rsidRDefault="000A6660" w:rsidP="000A6660">
      <w:pPr>
        <w:pStyle w:val="af0"/>
        <w:tabs>
          <w:tab w:val="left" w:pos="284"/>
        </w:tabs>
        <w:ind w:right="33"/>
        <w:rPr>
          <w:sz w:val="16"/>
          <w:szCs w:val="16"/>
        </w:rPr>
      </w:pPr>
      <w:r>
        <w:rPr>
          <w:sz w:val="24"/>
          <w:szCs w:val="24"/>
        </w:rPr>
        <w:t xml:space="preserve">                                                 </w:t>
      </w:r>
      <w:r>
        <w:rPr>
          <w:sz w:val="16"/>
          <w:szCs w:val="16"/>
        </w:rPr>
        <w:t xml:space="preserve">       (подпись)                                     (ФИО)                                          (дата)</w:t>
      </w:r>
    </w:p>
    <w:p w:rsidR="000A6660" w:rsidRDefault="000A6660" w:rsidP="000A6660">
      <w:pPr>
        <w:pStyle w:val="af0"/>
        <w:tabs>
          <w:tab w:val="left" w:pos="284"/>
        </w:tabs>
        <w:ind w:right="33"/>
        <w:rPr>
          <w:color w:val="000000" w:themeColor="text1"/>
          <w:sz w:val="24"/>
          <w:szCs w:val="24"/>
        </w:rPr>
      </w:pPr>
    </w:p>
    <w:p w:rsidR="0065262A" w:rsidRDefault="0065262A">
      <w:pPr>
        <w:sectPr w:rsidR="0065262A" w:rsidSect="00CF24E2">
          <w:footerReference w:type="default" r:id="rId14"/>
          <w:pgSz w:w="11906" w:h="16838"/>
          <w:pgMar w:top="426" w:right="1701" w:bottom="1134" w:left="851" w:header="0" w:footer="709" w:gutter="0"/>
          <w:cols w:space="720"/>
          <w:formProt w:val="0"/>
          <w:docGrid w:linePitch="381"/>
        </w:sectPr>
      </w:pPr>
    </w:p>
    <w:p w:rsidR="0065262A" w:rsidRDefault="00F56937">
      <w:pPr>
        <w:spacing w:line="216" w:lineRule="auto"/>
        <w:ind w:firstLine="709"/>
        <w:jc w:val="right"/>
        <w:rPr>
          <w:rFonts w:eastAsia="Times New Roman"/>
          <w:bCs/>
          <w:color w:val="000000"/>
          <w:spacing w:val="-1"/>
        </w:rPr>
      </w:pPr>
      <w:r>
        <w:rPr>
          <w:rFonts w:eastAsia="Times New Roman"/>
          <w:bCs/>
          <w:color w:val="000000"/>
          <w:spacing w:val="-1"/>
        </w:rPr>
        <w:lastRenderedPageBreak/>
        <w:t xml:space="preserve">Приложение № 1 </w:t>
      </w:r>
    </w:p>
    <w:p w:rsidR="0065262A" w:rsidRDefault="00F56937">
      <w:pPr>
        <w:spacing w:line="216" w:lineRule="auto"/>
        <w:ind w:firstLine="709"/>
        <w:jc w:val="right"/>
        <w:rPr>
          <w:rFonts w:eastAsia="Times New Roman"/>
          <w:bCs/>
          <w:color w:val="000000"/>
          <w:spacing w:val="-1"/>
        </w:rPr>
      </w:pPr>
      <w:r>
        <w:rPr>
          <w:rFonts w:eastAsia="Times New Roman"/>
          <w:bCs/>
          <w:color w:val="000000"/>
          <w:spacing w:val="-1"/>
        </w:rPr>
        <w:t>к Техническому заданию</w:t>
      </w:r>
    </w:p>
    <w:p w:rsidR="0065262A" w:rsidRDefault="0065262A">
      <w:pPr>
        <w:spacing w:line="216" w:lineRule="auto"/>
        <w:ind w:firstLine="709"/>
        <w:jc w:val="center"/>
        <w:rPr>
          <w:rFonts w:eastAsia="Times New Roman"/>
          <w:b/>
          <w:bCs/>
          <w:color w:val="000000"/>
          <w:spacing w:val="-1"/>
        </w:rPr>
      </w:pPr>
    </w:p>
    <w:p w:rsidR="0065262A" w:rsidRDefault="00F56937">
      <w:pPr>
        <w:spacing w:line="216" w:lineRule="auto"/>
        <w:ind w:firstLine="709"/>
        <w:jc w:val="center"/>
        <w:rPr>
          <w:rFonts w:eastAsia="Times New Roman"/>
          <w:bCs/>
          <w:color w:val="000000"/>
          <w:spacing w:val="-1"/>
        </w:rPr>
      </w:pPr>
      <w:r>
        <w:rPr>
          <w:rFonts w:eastAsia="Times New Roman"/>
          <w:bCs/>
          <w:color w:val="000000"/>
          <w:spacing w:val="-1"/>
        </w:rPr>
        <w:t>Спецификация</w:t>
      </w:r>
    </w:p>
    <w:p w:rsidR="005C5372" w:rsidRDefault="005C5372">
      <w:pPr>
        <w:spacing w:line="216" w:lineRule="auto"/>
        <w:ind w:firstLine="709"/>
        <w:jc w:val="center"/>
        <w:rPr>
          <w:rFonts w:eastAsia="Times New Roman"/>
          <w:bCs/>
          <w:color w:val="000000"/>
          <w:spacing w:val="-1"/>
        </w:rPr>
      </w:pPr>
    </w:p>
    <w:p w:rsidR="0065262A" w:rsidRDefault="0065262A" w:rsidP="005C5372">
      <w:pPr>
        <w:jc w:val="center"/>
        <w:rPr>
          <w:rFonts w:eastAsia="Times New Roman"/>
          <w:sz w:val="16"/>
          <w:szCs w:val="16"/>
        </w:rPr>
      </w:pPr>
    </w:p>
    <w:tbl>
      <w:tblPr>
        <w:tblW w:w="15050" w:type="dxa"/>
        <w:tblInd w:w="113" w:type="dxa"/>
        <w:tblLayout w:type="fixed"/>
        <w:tblLook w:val="04A0" w:firstRow="1" w:lastRow="0" w:firstColumn="1" w:lastColumn="0" w:noHBand="0" w:noVBand="1"/>
      </w:tblPr>
      <w:tblGrid>
        <w:gridCol w:w="875"/>
        <w:gridCol w:w="2126"/>
        <w:gridCol w:w="6237"/>
        <w:gridCol w:w="2268"/>
        <w:gridCol w:w="1134"/>
        <w:gridCol w:w="1418"/>
        <w:gridCol w:w="992"/>
      </w:tblGrid>
      <w:tr w:rsidR="004D4653" w:rsidTr="00293679">
        <w:trPr>
          <w:trHeight w:val="1489"/>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4D4653" w:rsidRPr="006B3838" w:rsidRDefault="004D4653" w:rsidP="006B3838">
            <w:pPr>
              <w:widowControl w:val="0"/>
              <w:ind w:left="360"/>
              <w:jc w:val="center"/>
              <w:rPr>
                <w:rFonts w:eastAsia="Times New Roman"/>
                <w:sz w:val="22"/>
                <w:szCs w:val="22"/>
              </w:rPr>
            </w:pPr>
            <w:r w:rsidRPr="006B3838">
              <w:rPr>
                <w:rFonts w:eastAsia="Times New Roman"/>
                <w:sz w:val="22"/>
                <w:szCs w:val="22"/>
              </w:rPr>
              <w:t>№</w:t>
            </w:r>
          </w:p>
          <w:p w:rsidR="004D4653" w:rsidRPr="006B3838" w:rsidRDefault="004D4653" w:rsidP="006B3838">
            <w:pPr>
              <w:widowControl w:val="0"/>
              <w:ind w:left="360"/>
              <w:jc w:val="center"/>
              <w:rPr>
                <w:rFonts w:eastAsia="Times New Roman"/>
                <w:sz w:val="22"/>
                <w:szCs w:val="22"/>
              </w:rPr>
            </w:pPr>
            <w:r w:rsidRPr="006B3838">
              <w:rPr>
                <w:rFonts w:eastAsia="Times New Roman"/>
                <w:sz w:val="22"/>
                <w:szCs w:val="22"/>
              </w:rPr>
              <w:t>п/п</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D4653" w:rsidRPr="00550DE0" w:rsidRDefault="004D4653">
            <w:pPr>
              <w:widowControl w:val="0"/>
              <w:rPr>
                <w:rFonts w:eastAsia="Times New Roman"/>
                <w:sz w:val="22"/>
                <w:szCs w:val="22"/>
              </w:rPr>
            </w:pPr>
            <w:r w:rsidRPr="00550DE0">
              <w:rPr>
                <w:rFonts w:eastAsia="Times New Roman"/>
                <w:sz w:val="22"/>
                <w:szCs w:val="22"/>
              </w:rPr>
              <w:t>Наименование</w:t>
            </w:r>
            <w:r w:rsidR="00EA303D">
              <w:rPr>
                <w:rFonts w:eastAsia="Times New Roman"/>
                <w:sz w:val="22"/>
                <w:szCs w:val="22"/>
              </w:rPr>
              <w:t xml:space="preserve"> Закупки 2.0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4D4653" w:rsidRPr="00550DE0" w:rsidRDefault="004D4653">
            <w:pPr>
              <w:widowControl w:val="0"/>
              <w:rPr>
                <w:rFonts w:eastAsia="Times New Roman"/>
                <w:sz w:val="22"/>
                <w:szCs w:val="22"/>
              </w:rPr>
            </w:pPr>
            <w:r w:rsidRPr="00550DE0">
              <w:rPr>
                <w:rFonts w:eastAsia="Times New Roman"/>
                <w:sz w:val="22"/>
                <w:szCs w:val="22"/>
              </w:rPr>
              <w:t>Основные технические характеристики товара</w:t>
            </w:r>
          </w:p>
        </w:tc>
        <w:tc>
          <w:tcPr>
            <w:tcW w:w="2268" w:type="dxa"/>
            <w:tcBorders>
              <w:top w:val="single" w:sz="4" w:space="0" w:color="000000"/>
              <w:left w:val="single" w:sz="4" w:space="0" w:color="000000"/>
              <w:bottom w:val="single" w:sz="4" w:space="0" w:color="000000"/>
              <w:right w:val="single" w:sz="4" w:space="0" w:color="000000"/>
            </w:tcBorders>
          </w:tcPr>
          <w:p w:rsidR="004D4653" w:rsidRPr="00550DE0" w:rsidRDefault="004D4653">
            <w:pPr>
              <w:widowControl w:val="0"/>
              <w:rPr>
                <w:rFonts w:eastAsia="Times New Roman"/>
                <w:sz w:val="22"/>
                <w:szCs w:val="22"/>
              </w:rPr>
            </w:pPr>
            <w:r w:rsidRPr="00550DE0">
              <w:rPr>
                <w:rFonts w:eastAsia="Times New Roman"/>
                <w:sz w:val="22"/>
                <w:szCs w:val="22"/>
              </w:rPr>
              <w:t>Ссылка на прилагаемый нормативный документ, который устанавливает технические требования к поставке товаров (ГОСТ, чертеж, ТУ, иной нормативный документ)</w:t>
            </w:r>
          </w:p>
        </w:tc>
        <w:tc>
          <w:tcPr>
            <w:tcW w:w="1134" w:type="dxa"/>
            <w:tcBorders>
              <w:top w:val="single" w:sz="4" w:space="0" w:color="000000"/>
              <w:left w:val="single" w:sz="4" w:space="0" w:color="000000"/>
              <w:bottom w:val="single" w:sz="4" w:space="0" w:color="000000"/>
              <w:right w:val="single" w:sz="4" w:space="0" w:color="000000"/>
            </w:tcBorders>
          </w:tcPr>
          <w:p w:rsidR="004D4653" w:rsidRPr="00550DE0" w:rsidRDefault="004D4653">
            <w:pPr>
              <w:widowControl w:val="0"/>
              <w:rPr>
                <w:rFonts w:eastAsia="Times New Roman"/>
                <w:sz w:val="22"/>
                <w:szCs w:val="22"/>
              </w:rPr>
            </w:pPr>
            <w:r>
              <w:rPr>
                <w:rFonts w:eastAsia="Times New Roman"/>
                <w:sz w:val="22"/>
                <w:szCs w:val="22"/>
              </w:rPr>
              <w:t>Цех заказчик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D4653" w:rsidRPr="00550DE0" w:rsidRDefault="004D4653">
            <w:pPr>
              <w:widowControl w:val="0"/>
              <w:rPr>
                <w:rFonts w:eastAsia="Times New Roman"/>
                <w:sz w:val="22"/>
                <w:szCs w:val="22"/>
              </w:rPr>
            </w:pPr>
            <w:r w:rsidRPr="00550DE0">
              <w:rPr>
                <w:rFonts w:eastAsia="Times New Roman"/>
                <w:sz w:val="22"/>
                <w:szCs w:val="22"/>
              </w:rPr>
              <w:t>Количество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4D4653" w:rsidRPr="00550DE0" w:rsidRDefault="004D4653">
            <w:pPr>
              <w:widowControl w:val="0"/>
              <w:jc w:val="center"/>
              <w:rPr>
                <w:rFonts w:eastAsia="Times New Roman"/>
                <w:sz w:val="22"/>
                <w:szCs w:val="22"/>
              </w:rPr>
            </w:pPr>
            <w:r w:rsidRPr="00550DE0">
              <w:rPr>
                <w:rFonts w:eastAsia="Times New Roman"/>
                <w:sz w:val="22"/>
                <w:szCs w:val="22"/>
              </w:rPr>
              <w:t>Единица измерения</w:t>
            </w:r>
          </w:p>
        </w:tc>
      </w:tr>
      <w:tr w:rsidR="004D4653"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4D4653" w:rsidRDefault="004D4653" w:rsidP="00C8499E">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D4653" w:rsidRPr="004D4653" w:rsidRDefault="00EA303D" w:rsidP="004B4402">
            <w:pPr>
              <w:rPr>
                <w:sz w:val="22"/>
                <w:szCs w:val="22"/>
                <w:highlight w:val="yellow"/>
              </w:rPr>
            </w:pPr>
            <w:r w:rsidRPr="00EA303D">
              <w:rPr>
                <w:sz w:val="22"/>
                <w:szCs w:val="22"/>
              </w:rPr>
              <w:t>Маска панорамная МАГ</w:t>
            </w:r>
          </w:p>
          <w:p w:rsidR="004D4653" w:rsidRPr="004D4653" w:rsidRDefault="004D4653" w:rsidP="004B4402">
            <w:pPr>
              <w:rPr>
                <w:sz w:val="22"/>
                <w:szCs w:val="22"/>
                <w:highlight w:val="yellow"/>
              </w:rPr>
            </w:pPr>
          </w:p>
          <w:p w:rsidR="004D4653" w:rsidRPr="004D4653" w:rsidRDefault="004D4653" w:rsidP="004B4402">
            <w:pPr>
              <w:rPr>
                <w:sz w:val="22"/>
                <w:szCs w:val="22"/>
                <w:highlight w:val="yellow"/>
              </w:rPr>
            </w:pPr>
          </w:p>
          <w:p w:rsidR="004D4653" w:rsidRPr="004D4653" w:rsidRDefault="004D4653" w:rsidP="004B4402">
            <w:pPr>
              <w:jc w:val="center"/>
              <w:rPr>
                <w:sz w:val="22"/>
                <w:szCs w:val="22"/>
                <w:highlight w:val="yellow"/>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4D4653" w:rsidRPr="004D4653" w:rsidRDefault="004D4653" w:rsidP="004D4653">
            <w:pPr>
              <w:widowControl w:val="0"/>
              <w:jc w:val="both"/>
              <w:rPr>
                <w:sz w:val="22"/>
                <w:szCs w:val="22"/>
              </w:rPr>
            </w:pPr>
            <w:r w:rsidRPr="004D4653">
              <w:rPr>
                <w:sz w:val="22"/>
                <w:szCs w:val="22"/>
              </w:rPr>
              <w:t>Панорамная маска с одним боковым резьбовым узлом, расположенным с левой стороны маски, для присоединения</w:t>
            </w:r>
          </w:p>
          <w:p w:rsidR="004D4653" w:rsidRPr="004D4653" w:rsidRDefault="004D4653" w:rsidP="004D4653">
            <w:pPr>
              <w:widowControl w:val="0"/>
              <w:jc w:val="both"/>
              <w:rPr>
                <w:sz w:val="22"/>
                <w:szCs w:val="22"/>
              </w:rPr>
            </w:pPr>
            <w:r w:rsidRPr="004D4653">
              <w:rPr>
                <w:sz w:val="22"/>
                <w:szCs w:val="22"/>
              </w:rPr>
              <w:t>фильтров.</w:t>
            </w:r>
          </w:p>
          <w:p w:rsidR="004D4653" w:rsidRPr="004D4653" w:rsidRDefault="004D4653" w:rsidP="004D4653">
            <w:pPr>
              <w:widowControl w:val="0"/>
              <w:rPr>
                <w:sz w:val="22"/>
                <w:szCs w:val="22"/>
              </w:rPr>
            </w:pPr>
            <w:r w:rsidRPr="004D4653">
              <w:rPr>
                <w:sz w:val="22"/>
                <w:szCs w:val="22"/>
              </w:rPr>
              <w:t>Категория маски – 3 по ГОСТ 12.4.293-2015.</w:t>
            </w:r>
          </w:p>
          <w:p w:rsidR="004D4653" w:rsidRPr="004D4653" w:rsidRDefault="004D4653" w:rsidP="004D4653">
            <w:pPr>
              <w:widowControl w:val="0"/>
              <w:jc w:val="both"/>
              <w:rPr>
                <w:sz w:val="22"/>
                <w:szCs w:val="22"/>
              </w:rPr>
            </w:pPr>
            <w:r w:rsidRPr="004D4653">
              <w:rPr>
                <w:sz w:val="22"/>
                <w:szCs w:val="22"/>
              </w:rPr>
              <w:t>Маска предназначена для подачи очищенного воздуха к органам</w:t>
            </w:r>
          </w:p>
          <w:p w:rsidR="004D4653" w:rsidRPr="004D4653" w:rsidRDefault="004D4653" w:rsidP="004D4653">
            <w:pPr>
              <w:widowControl w:val="0"/>
              <w:jc w:val="both"/>
              <w:rPr>
                <w:sz w:val="22"/>
                <w:szCs w:val="22"/>
              </w:rPr>
            </w:pPr>
            <w:r w:rsidRPr="004D4653">
              <w:rPr>
                <w:sz w:val="22"/>
                <w:szCs w:val="22"/>
              </w:rPr>
              <w:t>дыхания и одновременной защиты лица и глаз от попадания</w:t>
            </w:r>
          </w:p>
          <w:p w:rsidR="004D4653" w:rsidRPr="004D4653" w:rsidRDefault="004D4653" w:rsidP="004D4653">
            <w:pPr>
              <w:widowControl w:val="0"/>
              <w:jc w:val="both"/>
              <w:rPr>
                <w:sz w:val="22"/>
                <w:szCs w:val="22"/>
              </w:rPr>
            </w:pPr>
            <w:r w:rsidRPr="004D4653">
              <w:rPr>
                <w:sz w:val="22"/>
                <w:szCs w:val="22"/>
              </w:rPr>
              <w:t>вредных веществ. Маска состоит из панорамного стекла-корпуса,</w:t>
            </w:r>
            <w:r w:rsidR="00304D19">
              <w:rPr>
                <w:sz w:val="22"/>
                <w:szCs w:val="22"/>
              </w:rPr>
              <w:t xml:space="preserve"> </w:t>
            </w:r>
            <w:r w:rsidRPr="004D4653">
              <w:rPr>
                <w:sz w:val="22"/>
                <w:szCs w:val="22"/>
              </w:rPr>
              <w:t>резинового уплотнителя с двойным обтюратором, одного</w:t>
            </w:r>
            <w:r w:rsidR="00304D19">
              <w:rPr>
                <w:sz w:val="22"/>
                <w:szCs w:val="22"/>
              </w:rPr>
              <w:t xml:space="preserve"> </w:t>
            </w:r>
            <w:r w:rsidRPr="004D4653">
              <w:rPr>
                <w:sz w:val="22"/>
                <w:szCs w:val="22"/>
              </w:rPr>
              <w:t>бокового узла вдоха с левой стороны с резьбовыми горловинами</w:t>
            </w:r>
            <w:r w:rsidR="00304D19">
              <w:rPr>
                <w:sz w:val="22"/>
                <w:szCs w:val="22"/>
              </w:rPr>
              <w:t xml:space="preserve"> </w:t>
            </w:r>
            <w:r w:rsidRPr="004D4653">
              <w:rPr>
                <w:sz w:val="22"/>
                <w:szCs w:val="22"/>
              </w:rPr>
              <w:t>для присоединения фильтра, клапана выдоха с двумя лепестками,</w:t>
            </w:r>
            <w:r w:rsidR="00304D19">
              <w:rPr>
                <w:sz w:val="22"/>
                <w:szCs w:val="22"/>
              </w:rPr>
              <w:t xml:space="preserve"> </w:t>
            </w:r>
            <w:r w:rsidRPr="004D4653">
              <w:rPr>
                <w:sz w:val="22"/>
                <w:szCs w:val="22"/>
              </w:rPr>
              <w:t xml:space="preserve">расположенными последовательно, </w:t>
            </w:r>
            <w:proofErr w:type="spellStart"/>
            <w:r w:rsidRPr="004D4653">
              <w:rPr>
                <w:sz w:val="22"/>
                <w:szCs w:val="22"/>
              </w:rPr>
              <w:t>подмасочника</w:t>
            </w:r>
            <w:proofErr w:type="spellEnd"/>
            <w:r w:rsidRPr="004D4653">
              <w:rPr>
                <w:sz w:val="22"/>
                <w:szCs w:val="22"/>
              </w:rPr>
              <w:t xml:space="preserve"> с двумя</w:t>
            </w:r>
            <w:r w:rsidR="00304D19">
              <w:rPr>
                <w:sz w:val="22"/>
                <w:szCs w:val="22"/>
              </w:rPr>
              <w:t xml:space="preserve"> </w:t>
            </w:r>
            <w:r w:rsidRPr="004D4653">
              <w:rPr>
                <w:sz w:val="22"/>
                <w:szCs w:val="22"/>
              </w:rPr>
              <w:t>клапанами вдоха, переговорного устройства и пятиточечного</w:t>
            </w:r>
            <w:r w:rsidR="00304D19">
              <w:rPr>
                <w:sz w:val="22"/>
                <w:szCs w:val="22"/>
              </w:rPr>
              <w:t xml:space="preserve"> </w:t>
            </w:r>
            <w:r w:rsidRPr="004D4653">
              <w:rPr>
                <w:sz w:val="22"/>
                <w:szCs w:val="22"/>
              </w:rPr>
              <w:t>оголовья.</w:t>
            </w:r>
          </w:p>
          <w:p w:rsidR="004D4653" w:rsidRPr="004D4653" w:rsidRDefault="004D4653" w:rsidP="004D4653">
            <w:pPr>
              <w:widowControl w:val="0"/>
              <w:jc w:val="both"/>
              <w:rPr>
                <w:sz w:val="22"/>
                <w:szCs w:val="22"/>
                <w:highlight w:val="yellow"/>
              </w:rPr>
            </w:pPr>
            <w:r w:rsidRPr="004D4653">
              <w:rPr>
                <w:sz w:val="22"/>
                <w:szCs w:val="22"/>
              </w:rPr>
              <w:t xml:space="preserve">Маска эксплуатируется во всех климатических зонах при температуре окружающего воздуха от </w:t>
            </w:r>
            <w:r w:rsidRPr="00EF0ED3">
              <w:rPr>
                <w:sz w:val="22"/>
                <w:szCs w:val="22"/>
              </w:rPr>
              <w:t>минус 40 °С до плюс 50°С и относительной влажности до 98%.</w:t>
            </w:r>
          </w:p>
        </w:tc>
        <w:tc>
          <w:tcPr>
            <w:tcW w:w="2268" w:type="dxa"/>
            <w:tcBorders>
              <w:top w:val="single" w:sz="4" w:space="0" w:color="000000"/>
              <w:left w:val="single" w:sz="4" w:space="0" w:color="000000"/>
              <w:bottom w:val="single" w:sz="4" w:space="0" w:color="000000"/>
              <w:right w:val="single" w:sz="4" w:space="0" w:color="000000"/>
            </w:tcBorders>
          </w:tcPr>
          <w:p w:rsidR="004D4653" w:rsidRPr="004D4653" w:rsidRDefault="004D4653" w:rsidP="004D4653">
            <w:pPr>
              <w:widowControl w:val="0"/>
              <w:rPr>
                <w:sz w:val="22"/>
                <w:szCs w:val="22"/>
              </w:rPr>
            </w:pPr>
            <w:r w:rsidRPr="004D4653">
              <w:rPr>
                <w:sz w:val="22"/>
                <w:szCs w:val="22"/>
              </w:rPr>
              <w:t>ТР ТС 019/2011,</w:t>
            </w:r>
          </w:p>
          <w:p w:rsidR="004D4653" w:rsidRPr="004D4653" w:rsidRDefault="004D4653" w:rsidP="004D4653">
            <w:pPr>
              <w:widowControl w:val="0"/>
              <w:rPr>
                <w:sz w:val="22"/>
                <w:szCs w:val="22"/>
                <w:highlight w:val="yellow"/>
              </w:rPr>
            </w:pPr>
            <w:r w:rsidRPr="004D4653">
              <w:rPr>
                <w:sz w:val="22"/>
                <w:szCs w:val="22"/>
              </w:rPr>
              <w:t>ГОСТ 12.4.293-2015</w:t>
            </w:r>
          </w:p>
        </w:tc>
        <w:tc>
          <w:tcPr>
            <w:tcW w:w="1134" w:type="dxa"/>
            <w:tcBorders>
              <w:top w:val="single" w:sz="4" w:space="0" w:color="auto"/>
              <w:left w:val="single" w:sz="4" w:space="0" w:color="auto"/>
              <w:bottom w:val="single" w:sz="4" w:space="0" w:color="auto"/>
              <w:right w:val="single" w:sz="4" w:space="0" w:color="auto"/>
            </w:tcBorders>
          </w:tcPr>
          <w:p w:rsidR="004D4653" w:rsidRPr="004D4653" w:rsidRDefault="00EF0ED3" w:rsidP="00C8499E">
            <w:pPr>
              <w:widowControl w:val="0"/>
              <w:jc w:val="center"/>
              <w:rPr>
                <w:sz w:val="22"/>
                <w:szCs w:val="22"/>
                <w:highlight w:val="yellow"/>
              </w:rPr>
            </w:pPr>
            <w:r w:rsidRPr="00EF0ED3">
              <w:rPr>
                <w:sz w:val="22"/>
                <w:szCs w:val="22"/>
              </w:rPr>
              <w:t>56</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D4653" w:rsidRPr="009E4BF0" w:rsidRDefault="009E4BF0" w:rsidP="00C8499E">
            <w:pPr>
              <w:widowControl w:val="0"/>
              <w:jc w:val="center"/>
              <w:rPr>
                <w:sz w:val="22"/>
                <w:szCs w:val="22"/>
                <w:highlight w:val="yellow"/>
                <w:lang w:val="en-US"/>
              </w:rPr>
            </w:pPr>
            <w:r>
              <w:rPr>
                <w:sz w:val="22"/>
                <w:szCs w:val="22"/>
                <w:lang w:val="en-US"/>
              </w:rPr>
              <w:t>3</w:t>
            </w:r>
          </w:p>
        </w:tc>
        <w:tc>
          <w:tcPr>
            <w:tcW w:w="992" w:type="dxa"/>
            <w:tcBorders>
              <w:top w:val="single" w:sz="4" w:space="0" w:color="auto"/>
              <w:left w:val="nil"/>
              <w:bottom w:val="single" w:sz="4" w:space="0" w:color="auto"/>
              <w:right w:val="single" w:sz="4" w:space="0" w:color="auto"/>
            </w:tcBorders>
            <w:shd w:val="clear" w:color="auto" w:fill="auto"/>
          </w:tcPr>
          <w:p w:rsidR="004D4653" w:rsidRPr="004D4653" w:rsidRDefault="004D4653" w:rsidP="00C8499E">
            <w:pPr>
              <w:widowControl w:val="0"/>
              <w:rPr>
                <w:sz w:val="22"/>
                <w:szCs w:val="22"/>
                <w:highlight w:val="yellow"/>
              </w:rPr>
            </w:pPr>
            <w:r w:rsidRPr="00EF0ED3">
              <w:rPr>
                <w:sz w:val="22"/>
                <w:szCs w:val="22"/>
              </w:rPr>
              <w:t>шт.</w:t>
            </w:r>
          </w:p>
        </w:tc>
      </w:tr>
      <w:tr w:rsidR="009E4BF0"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9E4BF0" w:rsidRDefault="009E4BF0" w:rsidP="009E4BF0">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E4BF0" w:rsidRPr="004D4653" w:rsidRDefault="009E4BF0" w:rsidP="009E4BF0">
            <w:pPr>
              <w:rPr>
                <w:sz w:val="22"/>
                <w:szCs w:val="22"/>
                <w:highlight w:val="yellow"/>
              </w:rPr>
            </w:pPr>
            <w:r w:rsidRPr="00EA303D">
              <w:rPr>
                <w:sz w:val="22"/>
                <w:szCs w:val="22"/>
              </w:rPr>
              <w:t>Маска панорамная МАГ-3Л</w:t>
            </w:r>
          </w:p>
          <w:p w:rsidR="009E4BF0" w:rsidRPr="004D4653" w:rsidRDefault="009E4BF0" w:rsidP="009E4BF0">
            <w:pPr>
              <w:rPr>
                <w:sz w:val="22"/>
                <w:szCs w:val="22"/>
                <w:highlight w:val="yellow"/>
              </w:rPr>
            </w:pPr>
          </w:p>
          <w:p w:rsidR="009E4BF0" w:rsidRPr="004D4653" w:rsidRDefault="009E4BF0" w:rsidP="009E4BF0">
            <w:pPr>
              <w:rPr>
                <w:sz w:val="22"/>
                <w:szCs w:val="22"/>
                <w:highlight w:val="yellow"/>
              </w:rPr>
            </w:pPr>
          </w:p>
          <w:p w:rsidR="009E4BF0" w:rsidRPr="004D4653" w:rsidRDefault="009E4BF0" w:rsidP="009E4BF0">
            <w:pPr>
              <w:jc w:val="center"/>
              <w:rPr>
                <w:sz w:val="22"/>
                <w:szCs w:val="22"/>
                <w:highlight w:val="yellow"/>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9E4BF0" w:rsidRPr="004D4653" w:rsidRDefault="009E4BF0" w:rsidP="009E4BF0">
            <w:pPr>
              <w:widowControl w:val="0"/>
              <w:jc w:val="both"/>
              <w:rPr>
                <w:sz w:val="22"/>
                <w:szCs w:val="22"/>
              </w:rPr>
            </w:pPr>
            <w:r w:rsidRPr="004D4653">
              <w:rPr>
                <w:sz w:val="22"/>
                <w:szCs w:val="22"/>
              </w:rPr>
              <w:t>Панорамная маска с одним боковым резьбовым узлом, расположенным с левой стороны маски, для присоединения</w:t>
            </w:r>
          </w:p>
          <w:p w:rsidR="009E4BF0" w:rsidRPr="004D4653" w:rsidRDefault="009E4BF0" w:rsidP="009E4BF0">
            <w:pPr>
              <w:widowControl w:val="0"/>
              <w:jc w:val="both"/>
              <w:rPr>
                <w:sz w:val="22"/>
                <w:szCs w:val="22"/>
              </w:rPr>
            </w:pPr>
            <w:r w:rsidRPr="004D4653">
              <w:rPr>
                <w:sz w:val="22"/>
                <w:szCs w:val="22"/>
              </w:rPr>
              <w:t>фильтров.</w:t>
            </w:r>
          </w:p>
          <w:p w:rsidR="009E4BF0" w:rsidRPr="004D4653" w:rsidRDefault="009E4BF0" w:rsidP="009E4BF0">
            <w:pPr>
              <w:widowControl w:val="0"/>
              <w:rPr>
                <w:sz w:val="22"/>
                <w:szCs w:val="22"/>
              </w:rPr>
            </w:pPr>
            <w:r w:rsidRPr="004D4653">
              <w:rPr>
                <w:sz w:val="22"/>
                <w:szCs w:val="22"/>
              </w:rPr>
              <w:t>Категория маски – 3 по ГОСТ 12.4.293-2015.</w:t>
            </w:r>
          </w:p>
          <w:p w:rsidR="009E4BF0" w:rsidRPr="004D4653" w:rsidRDefault="009E4BF0" w:rsidP="009E4BF0">
            <w:pPr>
              <w:widowControl w:val="0"/>
              <w:jc w:val="both"/>
              <w:rPr>
                <w:sz w:val="22"/>
                <w:szCs w:val="22"/>
              </w:rPr>
            </w:pPr>
            <w:r w:rsidRPr="004D4653">
              <w:rPr>
                <w:sz w:val="22"/>
                <w:szCs w:val="22"/>
              </w:rPr>
              <w:t>Маска предназначена для подачи очищенного воздуха к органам</w:t>
            </w:r>
          </w:p>
          <w:p w:rsidR="009E4BF0" w:rsidRPr="004D4653" w:rsidRDefault="009E4BF0" w:rsidP="009E4BF0">
            <w:pPr>
              <w:widowControl w:val="0"/>
              <w:jc w:val="both"/>
              <w:rPr>
                <w:sz w:val="22"/>
                <w:szCs w:val="22"/>
              </w:rPr>
            </w:pPr>
            <w:r w:rsidRPr="004D4653">
              <w:rPr>
                <w:sz w:val="22"/>
                <w:szCs w:val="22"/>
              </w:rPr>
              <w:lastRenderedPageBreak/>
              <w:t>дыхания и одновременной защиты лица и глаз от попадания</w:t>
            </w:r>
          </w:p>
          <w:p w:rsidR="009E4BF0" w:rsidRPr="004D4653" w:rsidRDefault="009E4BF0" w:rsidP="009E4BF0">
            <w:pPr>
              <w:widowControl w:val="0"/>
              <w:jc w:val="both"/>
              <w:rPr>
                <w:sz w:val="22"/>
                <w:szCs w:val="22"/>
              </w:rPr>
            </w:pPr>
            <w:r w:rsidRPr="004D4653">
              <w:rPr>
                <w:sz w:val="22"/>
                <w:szCs w:val="22"/>
              </w:rPr>
              <w:t>вредных веществ. Маска состоит из панорамного стекла-корпуса,</w:t>
            </w:r>
          </w:p>
          <w:p w:rsidR="009E4BF0" w:rsidRPr="004D4653" w:rsidRDefault="009E4BF0" w:rsidP="009E4BF0">
            <w:pPr>
              <w:widowControl w:val="0"/>
              <w:jc w:val="both"/>
              <w:rPr>
                <w:sz w:val="22"/>
                <w:szCs w:val="22"/>
              </w:rPr>
            </w:pPr>
            <w:r w:rsidRPr="004D4653">
              <w:rPr>
                <w:sz w:val="22"/>
                <w:szCs w:val="22"/>
              </w:rPr>
              <w:t>резинового уплотнителя с двойным обтюратором, одного</w:t>
            </w:r>
          </w:p>
          <w:p w:rsidR="009E4BF0" w:rsidRPr="004D4653" w:rsidRDefault="009E4BF0" w:rsidP="009E4BF0">
            <w:pPr>
              <w:widowControl w:val="0"/>
              <w:jc w:val="both"/>
              <w:rPr>
                <w:sz w:val="22"/>
                <w:szCs w:val="22"/>
              </w:rPr>
            </w:pPr>
            <w:r w:rsidRPr="004D4653">
              <w:rPr>
                <w:sz w:val="22"/>
                <w:szCs w:val="22"/>
              </w:rPr>
              <w:t>бокового узла вдоха с левой стороны с резьбовыми горловинами</w:t>
            </w:r>
          </w:p>
          <w:p w:rsidR="009E4BF0" w:rsidRPr="004D4653" w:rsidRDefault="009E4BF0" w:rsidP="009E4BF0">
            <w:pPr>
              <w:widowControl w:val="0"/>
              <w:jc w:val="both"/>
              <w:rPr>
                <w:sz w:val="22"/>
                <w:szCs w:val="22"/>
              </w:rPr>
            </w:pPr>
            <w:r w:rsidRPr="004D4653">
              <w:rPr>
                <w:sz w:val="22"/>
                <w:szCs w:val="22"/>
              </w:rPr>
              <w:t>для присоединения фильтра, клапана выдоха с двумя лепестками,</w:t>
            </w:r>
          </w:p>
          <w:p w:rsidR="009E4BF0" w:rsidRPr="004D4653" w:rsidRDefault="009E4BF0" w:rsidP="009E4BF0">
            <w:pPr>
              <w:widowControl w:val="0"/>
              <w:jc w:val="both"/>
              <w:rPr>
                <w:sz w:val="22"/>
                <w:szCs w:val="22"/>
              </w:rPr>
            </w:pPr>
            <w:r w:rsidRPr="004D4653">
              <w:rPr>
                <w:sz w:val="22"/>
                <w:szCs w:val="22"/>
              </w:rPr>
              <w:t xml:space="preserve">расположенными последовательно, </w:t>
            </w:r>
            <w:proofErr w:type="spellStart"/>
            <w:r w:rsidRPr="004D4653">
              <w:rPr>
                <w:sz w:val="22"/>
                <w:szCs w:val="22"/>
              </w:rPr>
              <w:t>подмасочника</w:t>
            </w:r>
            <w:proofErr w:type="spellEnd"/>
            <w:r w:rsidRPr="004D4653">
              <w:rPr>
                <w:sz w:val="22"/>
                <w:szCs w:val="22"/>
              </w:rPr>
              <w:t xml:space="preserve"> с двумя</w:t>
            </w:r>
          </w:p>
          <w:p w:rsidR="009E4BF0" w:rsidRPr="004D4653" w:rsidRDefault="009E4BF0" w:rsidP="009E4BF0">
            <w:pPr>
              <w:widowControl w:val="0"/>
              <w:jc w:val="both"/>
              <w:rPr>
                <w:sz w:val="22"/>
                <w:szCs w:val="22"/>
              </w:rPr>
            </w:pPr>
            <w:r w:rsidRPr="004D4653">
              <w:rPr>
                <w:sz w:val="22"/>
                <w:szCs w:val="22"/>
              </w:rPr>
              <w:t>клапанами вдоха, переговорного устройства и пятиточечного</w:t>
            </w:r>
          </w:p>
          <w:p w:rsidR="009E4BF0" w:rsidRPr="004D4653" w:rsidRDefault="009E4BF0" w:rsidP="009E4BF0">
            <w:pPr>
              <w:widowControl w:val="0"/>
              <w:jc w:val="both"/>
              <w:rPr>
                <w:sz w:val="22"/>
                <w:szCs w:val="22"/>
              </w:rPr>
            </w:pPr>
            <w:r w:rsidRPr="004D4653">
              <w:rPr>
                <w:sz w:val="22"/>
                <w:szCs w:val="22"/>
              </w:rPr>
              <w:t>оголовья.</w:t>
            </w:r>
          </w:p>
          <w:p w:rsidR="009E4BF0" w:rsidRPr="004D4653" w:rsidRDefault="009E4BF0" w:rsidP="009E4BF0">
            <w:pPr>
              <w:widowControl w:val="0"/>
              <w:jc w:val="both"/>
              <w:rPr>
                <w:sz w:val="22"/>
                <w:szCs w:val="22"/>
                <w:highlight w:val="yellow"/>
              </w:rPr>
            </w:pPr>
            <w:r w:rsidRPr="004D4653">
              <w:rPr>
                <w:sz w:val="22"/>
                <w:szCs w:val="22"/>
              </w:rPr>
              <w:t xml:space="preserve">Маска эксплуатируется во всех климатических зонах при температуре окружающего воздуха от </w:t>
            </w:r>
            <w:r w:rsidRPr="00EF0ED3">
              <w:rPr>
                <w:sz w:val="22"/>
                <w:szCs w:val="22"/>
              </w:rPr>
              <w:t>минус 40 °С до плюс 50°С и относительной влажности до 98%.</w:t>
            </w:r>
          </w:p>
        </w:tc>
        <w:tc>
          <w:tcPr>
            <w:tcW w:w="2268" w:type="dxa"/>
            <w:tcBorders>
              <w:top w:val="single" w:sz="4" w:space="0" w:color="000000"/>
              <w:left w:val="single" w:sz="4" w:space="0" w:color="000000"/>
              <w:bottom w:val="single" w:sz="4" w:space="0" w:color="000000"/>
              <w:right w:val="single" w:sz="4" w:space="0" w:color="000000"/>
            </w:tcBorders>
          </w:tcPr>
          <w:p w:rsidR="009E4BF0" w:rsidRPr="004D4653" w:rsidRDefault="009E4BF0" w:rsidP="009E4BF0">
            <w:pPr>
              <w:widowControl w:val="0"/>
              <w:rPr>
                <w:sz w:val="22"/>
                <w:szCs w:val="22"/>
              </w:rPr>
            </w:pPr>
            <w:r w:rsidRPr="004D4653">
              <w:rPr>
                <w:sz w:val="22"/>
                <w:szCs w:val="22"/>
              </w:rPr>
              <w:lastRenderedPageBreak/>
              <w:t>ТР ТС 019/2011,</w:t>
            </w:r>
          </w:p>
          <w:p w:rsidR="009E4BF0" w:rsidRPr="004D4653" w:rsidRDefault="009E4BF0" w:rsidP="009E4BF0">
            <w:pPr>
              <w:widowControl w:val="0"/>
              <w:rPr>
                <w:sz w:val="22"/>
                <w:szCs w:val="22"/>
                <w:highlight w:val="yellow"/>
              </w:rPr>
            </w:pPr>
            <w:r w:rsidRPr="004D4653">
              <w:rPr>
                <w:sz w:val="22"/>
                <w:szCs w:val="22"/>
              </w:rPr>
              <w:t>ГОСТ 12.4.293-2015</w:t>
            </w:r>
          </w:p>
        </w:tc>
        <w:tc>
          <w:tcPr>
            <w:tcW w:w="1134" w:type="dxa"/>
            <w:tcBorders>
              <w:top w:val="single" w:sz="4" w:space="0" w:color="auto"/>
              <w:left w:val="single" w:sz="4" w:space="0" w:color="auto"/>
              <w:bottom w:val="single" w:sz="4" w:space="0" w:color="auto"/>
              <w:right w:val="single" w:sz="4" w:space="0" w:color="auto"/>
            </w:tcBorders>
          </w:tcPr>
          <w:p w:rsidR="009E4BF0" w:rsidRPr="004D4653" w:rsidRDefault="009E4BF0" w:rsidP="009E4BF0">
            <w:pPr>
              <w:widowControl w:val="0"/>
              <w:jc w:val="center"/>
              <w:rPr>
                <w:sz w:val="22"/>
                <w:szCs w:val="22"/>
                <w:highlight w:val="yellow"/>
              </w:rPr>
            </w:pPr>
            <w:r w:rsidRPr="00EF0ED3">
              <w:rPr>
                <w:sz w:val="22"/>
                <w:szCs w:val="22"/>
              </w:rPr>
              <w:t>48, 55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E4BF0" w:rsidRPr="00EF0ED3" w:rsidRDefault="009E4BF0" w:rsidP="009E4BF0">
            <w:pPr>
              <w:widowControl w:val="0"/>
              <w:jc w:val="center"/>
              <w:rPr>
                <w:sz w:val="22"/>
                <w:szCs w:val="22"/>
                <w:highlight w:val="yellow"/>
                <w:lang w:val="en-US"/>
              </w:rPr>
            </w:pPr>
            <w:r>
              <w:rPr>
                <w:sz w:val="22"/>
                <w:szCs w:val="22"/>
              </w:rPr>
              <w:t>62</w:t>
            </w:r>
          </w:p>
        </w:tc>
        <w:tc>
          <w:tcPr>
            <w:tcW w:w="992" w:type="dxa"/>
            <w:tcBorders>
              <w:top w:val="single" w:sz="4" w:space="0" w:color="auto"/>
              <w:left w:val="nil"/>
              <w:bottom w:val="single" w:sz="4" w:space="0" w:color="auto"/>
              <w:right w:val="single" w:sz="4" w:space="0" w:color="auto"/>
            </w:tcBorders>
            <w:shd w:val="clear" w:color="auto" w:fill="auto"/>
          </w:tcPr>
          <w:p w:rsidR="009E4BF0" w:rsidRPr="004D4653" w:rsidRDefault="009E4BF0" w:rsidP="009E4BF0">
            <w:pPr>
              <w:widowControl w:val="0"/>
              <w:rPr>
                <w:sz w:val="22"/>
                <w:szCs w:val="22"/>
                <w:highlight w:val="yellow"/>
              </w:rPr>
            </w:pPr>
            <w:r w:rsidRPr="00EF0ED3">
              <w:rPr>
                <w:sz w:val="22"/>
                <w:szCs w:val="22"/>
              </w:rPr>
              <w:t>шт.</w:t>
            </w:r>
          </w:p>
        </w:tc>
      </w:tr>
      <w:tr w:rsidR="009E4BF0"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9E4BF0" w:rsidRPr="00EF0ED3" w:rsidRDefault="009E4BF0" w:rsidP="009E4BF0">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E4BF0" w:rsidRPr="00EF0ED3" w:rsidRDefault="009E4BF0" w:rsidP="009E4BF0">
            <w:pPr>
              <w:widowControl w:val="0"/>
              <w:rPr>
                <w:sz w:val="22"/>
                <w:szCs w:val="22"/>
              </w:rPr>
            </w:pPr>
            <w:r w:rsidRPr="00A26D0D">
              <w:rPr>
                <w:sz w:val="22"/>
                <w:szCs w:val="22"/>
              </w:rPr>
              <w:t>Маска панорамная ППМ-88 р3 ГОСТ 12.4.041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9E4BF0" w:rsidRPr="00EF0ED3" w:rsidRDefault="009E4BF0" w:rsidP="009E4BF0">
            <w:pPr>
              <w:widowControl w:val="0"/>
              <w:rPr>
                <w:sz w:val="22"/>
                <w:szCs w:val="22"/>
              </w:rPr>
            </w:pPr>
            <w:r w:rsidRPr="00EF0ED3">
              <w:rPr>
                <w:sz w:val="22"/>
                <w:szCs w:val="22"/>
              </w:rPr>
              <w:t>Панорамная маска предназначена для индивидуальной защиты</w:t>
            </w:r>
          </w:p>
          <w:p w:rsidR="009E4BF0" w:rsidRPr="00EF0ED3" w:rsidRDefault="009E4BF0" w:rsidP="009E4BF0">
            <w:pPr>
              <w:widowControl w:val="0"/>
              <w:rPr>
                <w:sz w:val="22"/>
                <w:szCs w:val="22"/>
              </w:rPr>
            </w:pPr>
            <w:r w:rsidRPr="00EF0ED3">
              <w:rPr>
                <w:sz w:val="22"/>
                <w:szCs w:val="22"/>
              </w:rPr>
              <w:t>органов дыхания и зрения от вредного воздействия атмосферы при температуре окружающего воздуха от минус 35° C до плюс 45° C.</w:t>
            </w:r>
          </w:p>
          <w:p w:rsidR="009E4BF0" w:rsidRPr="00EF0ED3" w:rsidRDefault="009E4BF0" w:rsidP="009E4BF0">
            <w:pPr>
              <w:widowControl w:val="0"/>
              <w:rPr>
                <w:sz w:val="22"/>
                <w:szCs w:val="22"/>
              </w:rPr>
            </w:pPr>
            <w:r w:rsidRPr="00EF0ED3">
              <w:rPr>
                <w:sz w:val="22"/>
                <w:szCs w:val="22"/>
              </w:rPr>
              <w:t>Категория маски – 2 по ГОСТ 12.4.293-2015.</w:t>
            </w:r>
          </w:p>
          <w:p w:rsidR="009E4BF0" w:rsidRPr="00EF0ED3" w:rsidRDefault="009E4BF0" w:rsidP="009E4BF0">
            <w:pPr>
              <w:widowControl w:val="0"/>
              <w:rPr>
                <w:sz w:val="22"/>
                <w:szCs w:val="22"/>
              </w:rPr>
            </w:pPr>
            <w:r w:rsidRPr="00EF0ED3">
              <w:rPr>
                <w:sz w:val="22"/>
                <w:szCs w:val="22"/>
              </w:rPr>
              <w:t xml:space="preserve">Маска имеет панорамное стекло и переговорное устройство. Вес изделия не </w:t>
            </w:r>
            <w:r w:rsidR="0030568A">
              <w:rPr>
                <w:sz w:val="22"/>
                <w:szCs w:val="22"/>
              </w:rPr>
              <w:t>более</w:t>
            </w:r>
            <w:r w:rsidRPr="00EF0ED3">
              <w:rPr>
                <w:sz w:val="22"/>
                <w:szCs w:val="22"/>
              </w:rPr>
              <w:t xml:space="preserve"> 630 г.</w:t>
            </w:r>
          </w:p>
          <w:p w:rsidR="009E4BF0" w:rsidRPr="00EF0ED3" w:rsidRDefault="009E4BF0" w:rsidP="009E4BF0">
            <w:pPr>
              <w:widowControl w:val="0"/>
              <w:rPr>
                <w:sz w:val="22"/>
                <w:szCs w:val="22"/>
              </w:rPr>
            </w:pPr>
          </w:p>
        </w:tc>
        <w:tc>
          <w:tcPr>
            <w:tcW w:w="2268" w:type="dxa"/>
            <w:tcBorders>
              <w:top w:val="single" w:sz="4" w:space="0" w:color="000000"/>
              <w:left w:val="single" w:sz="4" w:space="0" w:color="000000"/>
              <w:bottom w:val="single" w:sz="4" w:space="0" w:color="000000"/>
              <w:right w:val="single" w:sz="4" w:space="0" w:color="000000"/>
            </w:tcBorders>
          </w:tcPr>
          <w:p w:rsidR="009E4BF0" w:rsidRPr="00EF0ED3" w:rsidRDefault="009E4BF0" w:rsidP="009E4BF0">
            <w:pPr>
              <w:rPr>
                <w:sz w:val="22"/>
                <w:szCs w:val="22"/>
              </w:rPr>
            </w:pPr>
            <w:r w:rsidRPr="00EF0ED3">
              <w:rPr>
                <w:sz w:val="22"/>
                <w:szCs w:val="22"/>
              </w:rPr>
              <w:t>ТР ТС 019/2011</w:t>
            </w:r>
          </w:p>
          <w:p w:rsidR="009E4BF0" w:rsidRPr="00EF0ED3" w:rsidRDefault="009E4BF0" w:rsidP="009E4BF0">
            <w:pPr>
              <w:rPr>
                <w:sz w:val="22"/>
                <w:szCs w:val="22"/>
              </w:rPr>
            </w:pPr>
            <w:r w:rsidRPr="00EF0ED3">
              <w:rPr>
                <w:sz w:val="22"/>
                <w:szCs w:val="22"/>
              </w:rPr>
              <w:t>ГОСТ 12.4.293-2015</w:t>
            </w:r>
          </w:p>
        </w:tc>
        <w:tc>
          <w:tcPr>
            <w:tcW w:w="1134" w:type="dxa"/>
            <w:tcBorders>
              <w:top w:val="single" w:sz="4" w:space="0" w:color="auto"/>
              <w:left w:val="single" w:sz="4" w:space="0" w:color="auto"/>
              <w:bottom w:val="single" w:sz="4" w:space="0" w:color="auto"/>
              <w:right w:val="single" w:sz="4" w:space="0" w:color="auto"/>
            </w:tcBorders>
          </w:tcPr>
          <w:p w:rsidR="009E4BF0" w:rsidRPr="00EF0ED3" w:rsidRDefault="009E4BF0" w:rsidP="009E4BF0">
            <w:pPr>
              <w:widowControl w:val="0"/>
              <w:jc w:val="center"/>
              <w:rPr>
                <w:sz w:val="22"/>
                <w:szCs w:val="22"/>
                <w:highlight w:val="yellow"/>
                <w:lang w:val="en-US"/>
              </w:rPr>
            </w:pPr>
            <w:r w:rsidRPr="00EF0ED3">
              <w:rPr>
                <w:sz w:val="22"/>
                <w:szCs w:val="22"/>
              </w:rPr>
              <w:t>48</w:t>
            </w:r>
            <w:r w:rsidRPr="00EF0ED3">
              <w:rPr>
                <w:sz w:val="22"/>
                <w:szCs w:val="22"/>
                <w:lang w:val="en-US"/>
              </w:rPr>
              <w:t>,</w:t>
            </w:r>
            <w:r w:rsidRPr="00EF0ED3">
              <w:rPr>
                <w:sz w:val="22"/>
                <w:szCs w:val="22"/>
              </w:rPr>
              <w:t xml:space="preserve"> </w:t>
            </w:r>
            <w:r w:rsidRPr="00EF0ED3">
              <w:rPr>
                <w:sz w:val="22"/>
                <w:szCs w:val="22"/>
                <w:lang w:val="en-US"/>
              </w:rPr>
              <w:t>50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E4BF0" w:rsidRPr="00EF0ED3" w:rsidRDefault="009E4BF0" w:rsidP="009E4BF0">
            <w:pPr>
              <w:widowControl w:val="0"/>
              <w:jc w:val="center"/>
              <w:rPr>
                <w:sz w:val="22"/>
                <w:szCs w:val="22"/>
              </w:rPr>
            </w:pPr>
            <w:r>
              <w:rPr>
                <w:sz w:val="22"/>
                <w:szCs w:val="22"/>
              </w:rPr>
              <w:t>16</w:t>
            </w:r>
          </w:p>
        </w:tc>
        <w:tc>
          <w:tcPr>
            <w:tcW w:w="992" w:type="dxa"/>
            <w:tcBorders>
              <w:top w:val="single" w:sz="4" w:space="0" w:color="auto"/>
              <w:left w:val="nil"/>
              <w:bottom w:val="single" w:sz="4" w:space="0" w:color="auto"/>
              <w:right w:val="single" w:sz="4" w:space="0" w:color="auto"/>
            </w:tcBorders>
            <w:shd w:val="clear" w:color="auto" w:fill="auto"/>
          </w:tcPr>
          <w:p w:rsidR="009E4BF0" w:rsidRPr="00EF0ED3" w:rsidRDefault="009E4BF0" w:rsidP="009E4BF0">
            <w:pPr>
              <w:widowControl w:val="0"/>
              <w:rPr>
                <w:sz w:val="22"/>
                <w:szCs w:val="22"/>
              </w:rPr>
            </w:pPr>
            <w:r w:rsidRPr="00EF0ED3">
              <w:rPr>
                <w:sz w:val="22"/>
                <w:szCs w:val="22"/>
              </w:rPr>
              <w:t>шт.</w:t>
            </w:r>
          </w:p>
        </w:tc>
      </w:tr>
      <w:tr w:rsidR="009E4BF0"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9E4BF0" w:rsidRPr="00EF0ED3" w:rsidRDefault="009E4BF0" w:rsidP="009E4BF0">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E4BF0" w:rsidRPr="00EF0ED3" w:rsidRDefault="009E4BF0" w:rsidP="009E4BF0">
            <w:pPr>
              <w:widowControl w:val="0"/>
              <w:rPr>
                <w:sz w:val="22"/>
                <w:szCs w:val="22"/>
              </w:rPr>
            </w:pPr>
            <w:r w:rsidRPr="00A26D0D">
              <w:rPr>
                <w:rFonts w:ascii="TimesNewRomanPSMT" w:eastAsia="Times New Roman" w:hAnsi="TimesNewRomanPSMT" w:cs="TimesNewRomanPSMT"/>
                <w:sz w:val="22"/>
                <w:szCs w:val="22"/>
              </w:rPr>
              <w:t xml:space="preserve">Маска сварщика e650 </w:t>
            </w:r>
            <w:proofErr w:type="spellStart"/>
            <w:r w:rsidRPr="00A26D0D">
              <w:rPr>
                <w:rFonts w:ascii="TimesNewRomanPSMT" w:eastAsia="Times New Roman" w:hAnsi="TimesNewRomanPSMT" w:cs="TimesNewRomanPSMT"/>
                <w:sz w:val="22"/>
                <w:szCs w:val="22"/>
              </w:rPr>
              <w:t>Optrel</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9E4BF0" w:rsidRPr="00EF0ED3" w:rsidRDefault="009E4BF0" w:rsidP="009E4BF0">
            <w:pPr>
              <w:widowControl w:val="0"/>
              <w:rPr>
                <w:sz w:val="22"/>
                <w:szCs w:val="22"/>
              </w:rPr>
            </w:pPr>
            <w:r w:rsidRPr="00EF0ED3">
              <w:rPr>
                <w:sz w:val="22"/>
                <w:szCs w:val="22"/>
              </w:rPr>
              <w:t>Щиток защитный лицевой при сварке ГОСТ 12.4.254-2013</w:t>
            </w:r>
          </w:p>
          <w:p w:rsidR="009E4BF0" w:rsidRPr="00EF0ED3" w:rsidRDefault="009E4BF0" w:rsidP="009E4BF0">
            <w:pPr>
              <w:widowControl w:val="0"/>
              <w:rPr>
                <w:sz w:val="22"/>
                <w:szCs w:val="22"/>
              </w:rPr>
            </w:pPr>
            <w:r w:rsidRPr="00EF0ED3">
              <w:rPr>
                <w:sz w:val="22"/>
                <w:szCs w:val="22"/>
              </w:rPr>
              <w:t>применяется для плазменной сварки, микроплазменной сварки,</w:t>
            </w:r>
          </w:p>
          <w:p w:rsidR="009E4BF0" w:rsidRPr="00EF0ED3" w:rsidRDefault="009E4BF0" w:rsidP="009E4BF0">
            <w:pPr>
              <w:widowControl w:val="0"/>
              <w:rPr>
                <w:sz w:val="22"/>
                <w:szCs w:val="22"/>
              </w:rPr>
            </w:pPr>
            <w:r w:rsidRPr="00EF0ED3">
              <w:rPr>
                <w:sz w:val="22"/>
                <w:szCs w:val="22"/>
              </w:rPr>
              <w:t>плазменной резки и газопламенной сварки. Внешний блок</w:t>
            </w:r>
          </w:p>
          <w:p w:rsidR="009E4BF0" w:rsidRPr="00EF0ED3" w:rsidRDefault="009E4BF0" w:rsidP="009E4BF0">
            <w:pPr>
              <w:widowControl w:val="0"/>
              <w:rPr>
                <w:sz w:val="22"/>
                <w:szCs w:val="22"/>
              </w:rPr>
            </w:pPr>
            <w:r w:rsidRPr="00EF0ED3">
              <w:rPr>
                <w:sz w:val="22"/>
                <w:szCs w:val="22"/>
              </w:rPr>
              <w:t>управления, регулируется чувствительность и задержка</w:t>
            </w:r>
          </w:p>
          <w:p w:rsidR="009E4BF0" w:rsidRPr="00EF0ED3" w:rsidRDefault="009E4BF0" w:rsidP="009E4BF0">
            <w:pPr>
              <w:widowControl w:val="0"/>
              <w:rPr>
                <w:sz w:val="22"/>
                <w:szCs w:val="22"/>
              </w:rPr>
            </w:pPr>
            <w:r w:rsidRPr="00EF0ED3">
              <w:rPr>
                <w:sz w:val="22"/>
                <w:szCs w:val="22"/>
              </w:rPr>
              <w:t>открывания, автоматический светофильтр.</w:t>
            </w:r>
          </w:p>
          <w:p w:rsidR="009E4BF0" w:rsidRPr="00EF0ED3" w:rsidRDefault="009E4BF0" w:rsidP="009E4BF0">
            <w:pPr>
              <w:widowControl w:val="0"/>
              <w:rPr>
                <w:sz w:val="22"/>
                <w:szCs w:val="22"/>
              </w:rPr>
            </w:pPr>
            <w:r w:rsidRPr="00EF0ED3">
              <w:rPr>
                <w:sz w:val="22"/>
                <w:szCs w:val="22"/>
              </w:rPr>
              <w:t>Технические характеристики:</w:t>
            </w:r>
          </w:p>
          <w:p w:rsidR="009E4BF0" w:rsidRPr="00EF0ED3" w:rsidRDefault="009E4BF0" w:rsidP="009E4BF0">
            <w:pPr>
              <w:widowControl w:val="0"/>
              <w:rPr>
                <w:sz w:val="22"/>
                <w:szCs w:val="22"/>
              </w:rPr>
            </w:pPr>
            <w:r w:rsidRPr="00EF0ED3">
              <w:rPr>
                <w:sz w:val="22"/>
                <w:szCs w:val="22"/>
              </w:rPr>
              <w:t>Время срабатывания, с: 0,00018</w:t>
            </w:r>
          </w:p>
          <w:p w:rsidR="009E4BF0" w:rsidRPr="00EF0ED3" w:rsidRDefault="009E4BF0" w:rsidP="009E4BF0">
            <w:pPr>
              <w:widowControl w:val="0"/>
              <w:rPr>
                <w:sz w:val="22"/>
                <w:szCs w:val="22"/>
              </w:rPr>
            </w:pPr>
            <w:r w:rsidRPr="00EF0ED3">
              <w:rPr>
                <w:sz w:val="22"/>
                <w:szCs w:val="22"/>
              </w:rPr>
              <w:t>Индикатор заряда: да</w:t>
            </w:r>
          </w:p>
          <w:p w:rsidR="009E4BF0" w:rsidRPr="00EF0ED3" w:rsidRDefault="009E4BF0" w:rsidP="009E4BF0">
            <w:pPr>
              <w:widowControl w:val="0"/>
              <w:rPr>
                <w:sz w:val="22"/>
                <w:szCs w:val="22"/>
              </w:rPr>
            </w:pPr>
            <w:r w:rsidRPr="00EF0ED3">
              <w:rPr>
                <w:sz w:val="22"/>
                <w:szCs w:val="22"/>
              </w:rPr>
              <w:t>Исполнение: с креплением на каску</w:t>
            </w:r>
          </w:p>
          <w:p w:rsidR="009E4BF0" w:rsidRPr="00EF0ED3" w:rsidRDefault="009E4BF0" w:rsidP="009E4BF0">
            <w:pPr>
              <w:widowControl w:val="0"/>
              <w:rPr>
                <w:sz w:val="22"/>
                <w:szCs w:val="22"/>
              </w:rPr>
            </w:pPr>
            <w:r w:rsidRPr="00EF0ED3">
              <w:rPr>
                <w:sz w:val="22"/>
                <w:szCs w:val="22"/>
              </w:rPr>
              <w:t>Количество режимов переключения затемнения: 2</w:t>
            </w:r>
          </w:p>
          <w:p w:rsidR="009E4BF0" w:rsidRPr="00EF0ED3" w:rsidRDefault="009E4BF0" w:rsidP="009E4BF0">
            <w:pPr>
              <w:widowControl w:val="0"/>
              <w:rPr>
                <w:sz w:val="22"/>
                <w:szCs w:val="22"/>
              </w:rPr>
            </w:pPr>
            <w:r w:rsidRPr="00EF0ED3">
              <w:rPr>
                <w:sz w:val="22"/>
                <w:szCs w:val="22"/>
              </w:rPr>
              <w:t xml:space="preserve">Количество сенсоров, </w:t>
            </w:r>
            <w:proofErr w:type="spellStart"/>
            <w:r w:rsidRPr="00EF0ED3">
              <w:rPr>
                <w:sz w:val="22"/>
                <w:szCs w:val="22"/>
              </w:rPr>
              <w:t>шт</w:t>
            </w:r>
            <w:proofErr w:type="spellEnd"/>
            <w:r w:rsidRPr="00EF0ED3">
              <w:rPr>
                <w:sz w:val="22"/>
                <w:szCs w:val="22"/>
              </w:rPr>
              <w:t>: 2</w:t>
            </w:r>
          </w:p>
          <w:p w:rsidR="009E4BF0" w:rsidRPr="00EF0ED3" w:rsidRDefault="009E4BF0" w:rsidP="009E4BF0">
            <w:pPr>
              <w:widowControl w:val="0"/>
              <w:rPr>
                <w:sz w:val="22"/>
                <w:szCs w:val="22"/>
              </w:rPr>
            </w:pPr>
            <w:r w:rsidRPr="00EF0ED3">
              <w:rPr>
                <w:sz w:val="22"/>
                <w:szCs w:val="22"/>
              </w:rPr>
              <w:t xml:space="preserve">Количество сменных батарей, </w:t>
            </w:r>
            <w:proofErr w:type="spellStart"/>
            <w:r w:rsidRPr="00EF0ED3">
              <w:rPr>
                <w:sz w:val="22"/>
                <w:szCs w:val="22"/>
              </w:rPr>
              <w:t>шт</w:t>
            </w:r>
            <w:proofErr w:type="spellEnd"/>
            <w:r w:rsidRPr="00EF0ED3">
              <w:rPr>
                <w:sz w:val="22"/>
                <w:szCs w:val="22"/>
              </w:rPr>
              <w:t>: 2</w:t>
            </w:r>
          </w:p>
          <w:p w:rsidR="009E4BF0" w:rsidRPr="00EF0ED3" w:rsidRDefault="009E4BF0" w:rsidP="009E4BF0">
            <w:pPr>
              <w:widowControl w:val="0"/>
              <w:rPr>
                <w:sz w:val="22"/>
                <w:szCs w:val="22"/>
              </w:rPr>
            </w:pPr>
            <w:r w:rsidRPr="00EF0ED3">
              <w:rPr>
                <w:sz w:val="22"/>
                <w:szCs w:val="22"/>
              </w:rPr>
              <w:t>Материал: Пластик</w:t>
            </w:r>
          </w:p>
          <w:p w:rsidR="009E4BF0" w:rsidRPr="00EF0ED3" w:rsidRDefault="009E4BF0" w:rsidP="009E4BF0">
            <w:pPr>
              <w:widowControl w:val="0"/>
              <w:rPr>
                <w:sz w:val="22"/>
                <w:szCs w:val="22"/>
              </w:rPr>
            </w:pPr>
            <w:r w:rsidRPr="00EF0ED3">
              <w:rPr>
                <w:sz w:val="22"/>
                <w:szCs w:val="22"/>
              </w:rPr>
              <w:t>Размеры Д*Ш смотрового окна, мм: 100х50</w:t>
            </w:r>
          </w:p>
          <w:p w:rsidR="009E4BF0" w:rsidRPr="00EF0ED3" w:rsidRDefault="009E4BF0" w:rsidP="009E4BF0">
            <w:pPr>
              <w:widowControl w:val="0"/>
              <w:rPr>
                <w:sz w:val="22"/>
                <w:szCs w:val="22"/>
              </w:rPr>
            </w:pPr>
            <w:r w:rsidRPr="00EF0ED3">
              <w:rPr>
                <w:sz w:val="22"/>
                <w:szCs w:val="22"/>
              </w:rPr>
              <w:t>Режим шлифовки: да</w:t>
            </w:r>
          </w:p>
          <w:p w:rsidR="009E4BF0" w:rsidRPr="00EF0ED3" w:rsidRDefault="009E4BF0" w:rsidP="009E4BF0">
            <w:pPr>
              <w:widowControl w:val="0"/>
              <w:rPr>
                <w:sz w:val="22"/>
                <w:szCs w:val="22"/>
              </w:rPr>
            </w:pPr>
            <w:r w:rsidRPr="00EF0ED3">
              <w:rPr>
                <w:sz w:val="22"/>
                <w:szCs w:val="22"/>
              </w:rPr>
              <w:t>Защита глаз от: УФ (ультрафиолетовое излучение) и ИК</w:t>
            </w:r>
          </w:p>
          <w:p w:rsidR="009E4BF0" w:rsidRPr="00EF0ED3" w:rsidRDefault="009E4BF0" w:rsidP="009E4BF0">
            <w:pPr>
              <w:widowControl w:val="0"/>
              <w:rPr>
                <w:sz w:val="22"/>
                <w:szCs w:val="22"/>
              </w:rPr>
            </w:pPr>
            <w:r w:rsidRPr="00EF0ED3">
              <w:rPr>
                <w:sz w:val="22"/>
                <w:szCs w:val="22"/>
              </w:rPr>
              <w:t>(инфракрасное излучение).</w:t>
            </w:r>
          </w:p>
          <w:p w:rsidR="009E4BF0" w:rsidRPr="00EF0ED3" w:rsidRDefault="009E4BF0" w:rsidP="009E4BF0">
            <w:pPr>
              <w:widowControl w:val="0"/>
              <w:rPr>
                <w:sz w:val="22"/>
                <w:szCs w:val="22"/>
              </w:rPr>
            </w:pPr>
            <w:r w:rsidRPr="00EF0ED3">
              <w:rPr>
                <w:sz w:val="22"/>
                <w:szCs w:val="22"/>
              </w:rPr>
              <w:t xml:space="preserve">Предусмотрены регулировки: наклона маски, размера </w:t>
            </w:r>
            <w:r w:rsidRPr="00EF0ED3">
              <w:rPr>
                <w:sz w:val="22"/>
                <w:szCs w:val="22"/>
              </w:rPr>
              <w:lastRenderedPageBreak/>
              <w:t>оголовья.</w:t>
            </w:r>
          </w:p>
          <w:p w:rsidR="009E4BF0" w:rsidRPr="00EF0ED3" w:rsidRDefault="009E4BF0" w:rsidP="009E4BF0">
            <w:pPr>
              <w:widowControl w:val="0"/>
              <w:rPr>
                <w:sz w:val="22"/>
                <w:szCs w:val="22"/>
              </w:rPr>
            </w:pPr>
            <w:r w:rsidRPr="00EF0ED3">
              <w:rPr>
                <w:sz w:val="22"/>
                <w:szCs w:val="22"/>
              </w:rPr>
              <w:t>Характеристики светофильтра по ГОСТ Р ЕН 379-2011:</w:t>
            </w:r>
          </w:p>
          <w:p w:rsidR="009E4BF0" w:rsidRPr="00EF0ED3" w:rsidRDefault="009E4BF0" w:rsidP="009E4BF0">
            <w:pPr>
              <w:widowControl w:val="0"/>
              <w:rPr>
                <w:sz w:val="22"/>
                <w:szCs w:val="22"/>
              </w:rPr>
            </w:pPr>
            <w:r w:rsidRPr="00EF0ED3">
              <w:rPr>
                <w:sz w:val="22"/>
                <w:szCs w:val="22"/>
              </w:rPr>
              <w:t>Оптический класс, класс по светорассеянию, класс</w:t>
            </w:r>
          </w:p>
          <w:p w:rsidR="009E4BF0" w:rsidRPr="00EF0ED3" w:rsidRDefault="009E4BF0" w:rsidP="009E4BF0">
            <w:pPr>
              <w:widowControl w:val="0"/>
              <w:rPr>
                <w:sz w:val="22"/>
                <w:szCs w:val="22"/>
              </w:rPr>
            </w:pPr>
            <w:r w:rsidRPr="00EF0ED3">
              <w:rPr>
                <w:sz w:val="22"/>
                <w:szCs w:val="22"/>
              </w:rPr>
              <w:t>неравномерности светового коэффициента пропускания, класс</w:t>
            </w:r>
          </w:p>
          <w:p w:rsidR="009E4BF0" w:rsidRPr="00EF0ED3" w:rsidRDefault="009E4BF0" w:rsidP="009E4BF0">
            <w:pPr>
              <w:widowControl w:val="0"/>
              <w:rPr>
                <w:sz w:val="22"/>
                <w:szCs w:val="22"/>
              </w:rPr>
            </w:pPr>
            <w:r w:rsidRPr="00EF0ED3">
              <w:rPr>
                <w:sz w:val="22"/>
                <w:szCs w:val="22"/>
              </w:rPr>
              <w:t>угловой зависимости светового коэффициента пропускания</w:t>
            </w:r>
            <w:r w:rsidRPr="00EF0ED3">
              <w:rPr>
                <w:rFonts w:ascii="TimesNewRomanPSMT" w:eastAsia="Times New Roman" w:hAnsi="TimesNewRomanPSMT" w:cs="TimesNewRomanPSMT"/>
                <w:sz w:val="22"/>
                <w:szCs w:val="22"/>
              </w:rPr>
              <w:t xml:space="preserve"> 1/1/1/1.</w:t>
            </w:r>
          </w:p>
        </w:tc>
        <w:tc>
          <w:tcPr>
            <w:tcW w:w="2268" w:type="dxa"/>
            <w:tcBorders>
              <w:top w:val="single" w:sz="4" w:space="0" w:color="000000"/>
              <w:left w:val="single" w:sz="4" w:space="0" w:color="000000"/>
              <w:bottom w:val="single" w:sz="4" w:space="0" w:color="000000"/>
              <w:right w:val="single" w:sz="4" w:space="0" w:color="000000"/>
            </w:tcBorders>
          </w:tcPr>
          <w:p w:rsidR="009E4BF0" w:rsidRDefault="009E4BF0" w:rsidP="009E4BF0">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lastRenderedPageBreak/>
              <w:t>ТР ТС 019/2011</w:t>
            </w:r>
          </w:p>
          <w:p w:rsidR="009E4BF0" w:rsidRDefault="009E4BF0" w:rsidP="009E4BF0">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12.4.023-84</w:t>
            </w:r>
          </w:p>
          <w:p w:rsidR="009E4BF0" w:rsidRDefault="009E4BF0" w:rsidP="009E4BF0">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12.4.254-2013</w:t>
            </w:r>
          </w:p>
          <w:p w:rsidR="009E4BF0" w:rsidRDefault="009E4BF0" w:rsidP="009E4BF0">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12.4.253-2013</w:t>
            </w:r>
          </w:p>
          <w:p w:rsidR="009E4BF0" w:rsidRPr="004D4653" w:rsidRDefault="009E4BF0" w:rsidP="009E4BF0">
            <w:pPr>
              <w:widowControl w:val="0"/>
              <w:rPr>
                <w:sz w:val="22"/>
                <w:szCs w:val="22"/>
                <w:highlight w:val="yellow"/>
              </w:rPr>
            </w:pPr>
            <w:r>
              <w:rPr>
                <w:rFonts w:ascii="TimesNewRomanPSMT" w:eastAsia="Times New Roman" w:hAnsi="TimesNewRomanPSMT" w:cs="TimesNewRomanPSMT"/>
                <w:sz w:val="22"/>
                <w:szCs w:val="22"/>
              </w:rPr>
              <w:t>ГОСТ Р ЕН 379-2011</w:t>
            </w:r>
          </w:p>
        </w:tc>
        <w:tc>
          <w:tcPr>
            <w:tcW w:w="1134" w:type="dxa"/>
            <w:tcBorders>
              <w:top w:val="single" w:sz="4" w:space="0" w:color="auto"/>
              <w:left w:val="single" w:sz="4" w:space="0" w:color="auto"/>
              <w:bottom w:val="single" w:sz="4" w:space="0" w:color="auto"/>
              <w:right w:val="single" w:sz="4" w:space="0" w:color="auto"/>
            </w:tcBorders>
          </w:tcPr>
          <w:p w:rsidR="009E4BF0" w:rsidRPr="00EF0ED3" w:rsidRDefault="009E4BF0" w:rsidP="009E4BF0">
            <w:pPr>
              <w:widowControl w:val="0"/>
              <w:jc w:val="center"/>
              <w:rPr>
                <w:sz w:val="22"/>
                <w:szCs w:val="22"/>
              </w:rPr>
            </w:pPr>
            <w:r w:rsidRPr="00EF0ED3">
              <w:rPr>
                <w:sz w:val="22"/>
                <w:szCs w:val="22"/>
              </w:rPr>
              <w:t>52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E4BF0" w:rsidRPr="00EF0ED3" w:rsidRDefault="009E4BF0" w:rsidP="009E4BF0">
            <w:pPr>
              <w:widowControl w:val="0"/>
              <w:jc w:val="center"/>
              <w:rPr>
                <w:sz w:val="22"/>
                <w:szCs w:val="22"/>
              </w:rPr>
            </w:pPr>
            <w:r w:rsidRPr="00EF0ED3">
              <w:rPr>
                <w:sz w:val="22"/>
                <w:szCs w:val="22"/>
              </w:rPr>
              <w:t>5</w:t>
            </w:r>
          </w:p>
        </w:tc>
        <w:tc>
          <w:tcPr>
            <w:tcW w:w="992" w:type="dxa"/>
            <w:tcBorders>
              <w:top w:val="single" w:sz="4" w:space="0" w:color="auto"/>
              <w:left w:val="nil"/>
              <w:bottom w:val="single" w:sz="4" w:space="0" w:color="auto"/>
              <w:right w:val="single" w:sz="4" w:space="0" w:color="auto"/>
            </w:tcBorders>
            <w:shd w:val="clear" w:color="auto" w:fill="auto"/>
          </w:tcPr>
          <w:p w:rsidR="009E4BF0" w:rsidRPr="00EF0ED3" w:rsidRDefault="009E4BF0" w:rsidP="009E4BF0">
            <w:pPr>
              <w:widowControl w:val="0"/>
              <w:rPr>
                <w:sz w:val="22"/>
                <w:szCs w:val="22"/>
              </w:rPr>
            </w:pPr>
            <w:r w:rsidRPr="00EF0ED3">
              <w:rPr>
                <w:sz w:val="22"/>
                <w:szCs w:val="22"/>
              </w:rPr>
              <w:t>шт.</w:t>
            </w:r>
          </w:p>
        </w:tc>
      </w:tr>
      <w:tr w:rsidR="009E4BF0"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9E4BF0" w:rsidRPr="0032130A" w:rsidRDefault="009E4BF0" w:rsidP="009E4BF0">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E4BF0" w:rsidRPr="0032130A" w:rsidRDefault="009E4BF0" w:rsidP="009E4BF0">
            <w:pPr>
              <w:widowControl w:val="0"/>
              <w:rPr>
                <w:sz w:val="22"/>
                <w:szCs w:val="22"/>
              </w:rPr>
            </w:pPr>
            <w:r w:rsidRPr="00A26D0D">
              <w:rPr>
                <w:rFonts w:ascii="TimesNewRomanPSMT" w:eastAsia="Times New Roman" w:hAnsi="TimesNewRomanPSMT" w:cs="TimesNewRomanPSMT"/>
                <w:sz w:val="22"/>
                <w:szCs w:val="22"/>
              </w:rPr>
              <w:t xml:space="preserve">Наушники </w:t>
            </w:r>
            <w:proofErr w:type="spellStart"/>
            <w:r w:rsidRPr="00A26D0D">
              <w:rPr>
                <w:rFonts w:ascii="TimesNewRomanPSMT" w:eastAsia="Times New Roman" w:hAnsi="TimesNewRomanPSMT" w:cs="TimesNewRomanPSMT"/>
                <w:sz w:val="22"/>
                <w:szCs w:val="22"/>
              </w:rPr>
              <w:t>противошум</w:t>
            </w:r>
            <w:proofErr w:type="spellEnd"/>
            <w:r w:rsidRPr="00A26D0D">
              <w:rPr>
                <w:rFonts w:ascii="TimesNewRomanPSMT" w:eastAsia="Times New Roman" w:hAnsi="TimesNewRomanPSMT" w:cs="TimesNewRomanPSMT"/>
                <w:sz w:val="22"/>
                <w:szCs w:val="22"/>
              </w:rPr>
              <w:t>. СОМЗ-3 60300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9E4BF0" w:rsidRPr="0032130A" w:rsidRDefault="009E4BF0" w:rsidP="009E4BF0">
            <w:pPr>
              <w:suppressAutoHyphens w:val="0"/>
              <w:autoSpaceDE w:val="0"/>
              <w:autoSpaceDN w:val="0"/>
              <w:adjustRightInd w:val="0"/>
              <w:rPr>
                <w:rFonts w:ascii="TimesNewRomanPSMT" w:eastAsia="Times New Roman" w:hAnsi="TimesNewRomanPSMT" w:cs="TimesNewRomanPSMT"/>
                <w:sz w:val="22"/>
                <w:szCs w:val="22"/>
              </w:rPr>
            </w:pPr>
            <w:r w:rsidRPr="0032130A">
              <w:rPr>
                <w:rFonts w:ascii="TimesNewRomanPSMT" w:eastAsia="Times New Roman" w:hAnsi="TimesNewRomanPSMT" w:cs="TimesNewRomanPSMT"/>
                <w:sz w:val="22"/>
                <w:szCs w:val="22"/>
              </w:rPr>
              <w:t>Для защиты органов слуха от воздействия шума до 107 дБ</w:t>
            </w:r>
          </w:p>
          <w:p w:rsidR="009E4BF0" w:rsidRPr="0032130A" w:rsidRDefault="009E4BF0" w:rsidP="009E4BF0">
            <w:pPr>
              <w:suppressAutoHyphens w:val="0"/>
              <w:autoSpaceDE w:val="0"/>
              <w:autoSpaceDN w:val="0"/>
              <w:adjustRightInd w:val="0"/>
              <w:rPr>
                <w:rFonts w:ascii="TimesNewRomanPSMT" w:eastAsia="Times New Roman" w:hAnsi="TimesNewRomanPSMT" w:cs="TimesNewRomanPSMT"/>
                <w:sz w:val="22"/>
                <w:szCs w:val="22"/>
              </w:rPr>
            </w:pPr>
            <w:r w:rsidRPr="0032130A">
              <w:rPr>
                <w:rFonts w:ascii="TimesNewRomanPSMT" w:eastAsia="Times New Roman" w:hAnsi="TimesNewRomanPSMT" w:cs="TimesNewRomanPSMT"/>
                <w:sz w:val="22"/>
                <w:szCs w:val="22"/>
              </w:rPr>
              <w:t>(степень подавления окружающих шумов не менее 27дБ).</w:t>
            </w:r>
          </w:p>
          <w:p w:rsidR="009E4BF0" w:rsidRPr="0032130A" w:rsidRDefault="009E4BF0" w:rsidP="009E4BF0">
            <w:pPr>
              <w:suppressAutoHyphens w:val="0"/>
              <w:autoSpaceDE w:val="0"/>
              <w:autoSpaceDN w:val="0"/>
              <w:adjustRightInd w:val="0"/>
              <w:rPr>
                <w:rFonts w:ascii="TimesNewRomanPSMT" w:eastAsia="Times New Roman" w:hAnsi="TimesNewRomanPSMT" w:cs="TimesNewRomanPSMT"/>
                <w:sz w:val="22"/>
                <w:szCs w:val="22"/>
              </w:rPr>
            </w:pPr>
            <w:r w:rsidRPr="0032130A">
              <w:rPr>
                <w:rFonts w:ascii="TimesNewRomanPSMT" w:eastAsia="Times New Roman" w:hAnsi="TimesNewRomanPSMT" w:cs="TimesNewRomanPSMT"/>
                <w:sz w:val="22"/>
                <w:szCs w:val="22"/>
              </w:rPr>
              <w:t xml:space="preserve">Регулируемые двойное оголовье: </w:t>
            </w:r>
            <w:proofErr w:type="spellStart"/>
            <w:r w:rsidRPr="0032130A">
              <w:rPr>
                <w:rFonts w:ascii="TimesNewRomanPSMT" w:eastAsia="Times New Roman" w:hAnsi="TimesNewRomanPSMT" w:cs="TimesNewRomanPSMT"/>
                <w:sz w:val="22"/>
                <w:szCs w:val="22"/>
              </w:rPr>
              <w:t>наголовная</w:t>
            </w:r>
            <w:proofErr w:type="spellEnd"/>
            <w:r w:rsidRPr="0032130A">
              <w:rPr>
                <w:rFonts w:ascii="TimesNewRomanPSMT" w:eastAsia="Times New Roman" w:hAnsi="TimesNewRomanPSMT" w:cs="TimesNewRomanPSMT"/>
                <w:sz w:val="22"/>
                <w:szCs w:val="22"/>
              </w:rPr>
              <w:t xml:space="preserve"> лента и оголовье. Без металлических деталей, амортизаторы из </w:t>
            </w:r>
            <w:proofErr w:type="spellStart"/>
            <w:r w:rsidRPr="0032130A">
              <w:rPr>
                <w:rFonts w:ascii="TimesNewRomanPSMT" w:eastAsia="Times New Roman" w:hAnsi="TimesNewRomanPSMT" w:cs="TimesNewRomanPSMT"/>
                <w:sz w:val="22"/>
                <w:szCs w:val="22"/>
              </w:rPr>
              <w:t>термоэластополимера</w:t>
            </w:r>
            <w:proofErr w:type="spellEnd"/>
            <w:r w:rsidRPr="0032130A">
              <w:rPr>
                <w:rFonts w:ascii="TimesNewRomanPSMT" w:eastAsia="Times New Roman" w:hAnsi="TimesNewRomanPSMT" w:cs="TimesNewRomanPSMT"/>
                <w:sz w:val="22"/>
                <w:szCs w:val="22"/>
              </w:rPr>
              <w:t>.</w:t>
            </w:r>
          </w:p>
          <w:p w:rsidR="009E4BF0" w:rsidRPr="0032130A" w:rsidRDefault="009E4BF0" w:rsidP="009E4BF0">
            <w:pPr>
              <w:suppressAutoHyphens w:val="0"/>
              <w:autoSpaceDE w:val="0"/>
              <w:autoSpaceDN w:val="0"/>
              <w:adjustRightInd w:val="0"/>
              <w:rPr>
                <w:rFonts w:ascii="TimesNewRomanPSMT" w:eastAsia="Times New Roman" w:hAnsi="TimesNewRomanPSMT" w:cs="TimesNewRomanPSMT"/>
                <w:sz w:val="22"/>
                <w:szCs w:val="22"/>
              </w:rPr>
            </w:pPr>
            <w:r w:rsidRPr="0032130A">
              <w:rPr>
                <w:rFonts w:ascii="TimesNewRomanPSMT" w:eastAsia="Times New Roman" w:hAnsi="TimesNewRomanPSMT" w:cs="TimesNewRomanPSMT"/>
                <w:sz w:val="22"/>
                <w:szCs w:val="22"/>
              </w:rPr>
              <w:t>Материал чашек: АБС-пластик (ударопрочная техническая</w:t>
            </w:r>
          </w:p>
          <w:p w:rsidR="009E4BF0" w:rsidRPr="0032130A" w:rsidRDefault="009E4BF0" w:rsidP="009E4BF0">
            <w:pPr>
              <w:suppressAutoHyphens w:val="0"/>
              <w:autoSpaceDE w:val="0"/>
              <w:autoSpaceDN w:val="0"/>
              <w:adjustRightInd w:val="0"/>
              <w:rPr>
                <w:rFonts w:ascii="TimesNewRomanPSMT" w:eastAsia="Times New Roman" w:hAnsi="TimesNewRomanPSMT" w:cs="TimesNewRomanPSMT"/>
                <w:sz w:val="22"/>
                <w:szCs w:val="22"/>
              </w:rPr>
            </w:pPr>
            <w:r w:rsidRPr="0032130A">
              <w:rPr>
                <w:rFonts w:ascii="TimesNewRomanPSMT" w:eastAsia="Times New Roman" w:hAnsi="TimesNewRomanPSMT" w:cs="TimesNewRomanPSMT"/>
                <w:sz w:val="22"/>
                <w:szCs w:val="22"/>
              </w:rPr>
              <w:t>термопластическая смола на основе сополимера акрилонитрила с бутадиеном и стиролом).</w:t>
            </w:r>
          </w:p>
          <w:p w:rsidR="009E4BF0" w:rsidRPr="0032130A" w:rsidRDefault="009E4BF0" w:rsidP="009E4BF0">
            <w:pPr>
              <w:widowControl w:val="0"/>
              <w:rPr>
                <w:sz w:val="22"/>
                <w:szCs w:val="22"/>
              </w:rPr>
            </w:pPr>
            <w:r w:rsidRPr="0032130A">
              <w:rPr>
                <w:sz w:val="22"/>
                <w:szCs w:val="22"/>
              </w:rPr>
              <w:t>Масса: не более 145 г.</w:t>
            </w:r>
          </w:p>
        </w:tc>
        <w:tc>
          <w:tcPr>
            <w:tcW w:w="2268" w:type="dxa"/>
            <w:tcBorders>
              <w:top w:val="single" w:sz="4" w:space="0" w:color="000000"/>
              <w:left w:val="single" w:sz="4" w:space="0" w:color="000000"/>
              <w:bottom w:val="single" w:sz="4" w:space="0" w:color="000000"/>
              <w:right w:val="single" w:sz="4" w:space="0" w:color="000000"/>
            </w:tcBorders>
          </w:tcPr>
          <w:p w:rsidR="009E4BF0" w:rsidRPr="0032130A" w:rsidRDefault="009E4BF0" w:rsidP="009E4BF0">
            <w:pPr>
              <w:suppressAutoHyphens w:val="0"/>
              <w:autoSpaceDE w:val="0"/>
              <w:autoSpaceDN w:val="0"/>
              <w:adjustRightInd w:val="0"/>
              <w:rPr>
                <w:rFonts w:ascii="TimesNewRomanPSMT" w:eastAsia="Times New Roman" w:hAnsi="TimesNewRomanPSMT" w:cs="TimesNewRomanPSMT"/>
                <w:sz w:val="22"/>
                <w:szCs w:val="22"/>
              </w:rPr>
            </w:pPr>
            <w:r w:rsidRPr="0032130A">
              <w:rPr>
                <w:rFonts w:ascii="TimesNewRomanPSMT" w:eastAsia="Times New Roman" w:hAnsi="TimesNewRomanPSMT" w:cs="TimesNewRomanPSMT"/>
                <w:sz w:val="22"/>
                <w:szCs w:val="22"/>
              </w:rPr>
              <w:t>ТР ТС 019/2011</w:t>
            </w:r>
          </w:p>
          <w:p w:rsidR="009E4BF0" w:rsidRPr="0032130A" w:rsidRDefault="009E4BF0" w:rsidP="009E4BF0">
            <w:pPr>
              <w:tabs>
                <w:tab w:val="left" w:pos="527"/>
              </w:tabs>
              <w:rPr>
                <w:sz w:val="22"/>
                <w:szCs w:val="22"/>
                <w:lang w:val="en-US"/>
              </w:rPr>
            </w:pPr>
            <w:r w:rsidRPr="0032130A">
              <w:rPr>
                <w:rFonts w:ascii="TimesNewRomanPSMT" w:eastAsia="Times New Roman" w:hAnsi="TimesNewRomanPSMT" w:cs="TimesNewRomanPSMT"/>
                <w:sz w:val="22"/>
                <w:szCs w:val="22"/>
              </w:rPr>
              <w:t>ГОСТ EN 13819-1-2021</w:t>
            </w:r>
          </w:p>
        </w:tc>
        <w:tc>
          <w:tcPr>
            <w:tcW w:w="1134" w:type="dxa"/>
            <w:tcBorders>
              <w:top w:val="single" w:sz="4" w:space="0" w:color="auto"/>
              <w:left w:val="single" w:sz="4" w:space="0" w:color="auto"/>
              <w:bottom w:val="single" w:sz="4" w:space="0" w:color="auto"/>
              <w:right w:val="single" w:sz="4" w:space="0" w:color="auto"/>
            </w:tcBorders>
          </w:tcPr>
          <w:p w:rsidR="009E4BF0" w:rsidRPr="0032130A" w:rsidRDefault="009E4BF0" w:rsidP="009E4BF0">
            <w:pPr>
              <w:widowControl w:val="0"/>
              <w:jc w:val="center"/>
              <w:rPr>
                <w:sz w:val="22"/>
                <w:szCs w:val="22"/>
                <w:lang w:val="en-US"/>
              </w:rPr>
            </w:pPr>
            <w:r w:rsidRPr="0032130A">
              <w:rPr>
                <w:sz w:val="22"/>
                <w:szCs w:val="22"/>
                <w:lang w:val="en-US"/>
              </w:rPr>
              <w:t>69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E4BF0" w:rsidRPr="0032130A" w:rsidRDefault="009E4BF0" w:rsidP="009E4BF0">
            <w:pPr>
              <w:widowControl w:val="0"/>
              <w:jc w:val="center"/>
              <w:rPr>
                <w:sz w:val="22"/>
                <w:szCs w:val="22"/>
                <w:lang w:val="en-US"/>
              </w:rPr>
            </w:pPr>
            <w:r w:rsidRPr="0032130A">
              <w:rPr>
                <w:sz w:val="22"/>
                <w:szCs w:val="22"/>
                <w:lang w:val="en-US"/>
              </w:rPr>
              <w:t>236</w:t>
            </w:r>
          </w:p>
        </w:tc>
        <w:tc>
          <w:tcPr>
            <w:tcW w:w="992" w:type="dxa"/>
            <w:tcBorders>
              <w:top w:val="single" w:sz="4" w:space="0" w:color="auto"/>
              <w:left w:val="nil"/>
              <w:bottom w:val="single" w:sz="4" w:space="0" w:color="auto"/>
              <w:right w:val="single" w:sz="4" w:space="0" w:color="auto"/>
            </w:tcBorders>
            <w:shd w:val="clear" w:color="auto" w:fill="auto"/>
          </w:tcPr>
          <w:p w:rsidR="009E4BF0" w:rsidRPr="0032130A" w:rsidRDefault="009E4BF0" w:rsidP="009E4BF0">
            <w:pPr>
              <w:widowControl w:val="0"/>
              <w:rPr>
                <w:sz w:val="22"/>
                <w:szCs w:val="22"/>
              </w:rPr>
            </w:pPr>
            <w:r w:rsidRPr="0032130A">
              <w:rPr>
                <w:sz w:val="22"/>
                <w:szCs w:val="22"/>
              </w:rPr>
              <w:t>шт.</w:t>
            </w:r>
          </w:p>
        </w:tc>
      </w:tr>
      <w:tr w:rsidR="009E4BF0"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9E4BF0" w:rsidRPr="0032130A" w:rsidRDefault="009E4BF0" w:rsidP="009E4BF0">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E4BF0" w:rsidRPr="0032130A" w:rsidRDefault="009E4BF0" w:rsidP="008C0F94">
            <w:pPr>
              <w:widowControl w:val="0"/>
              <w:rPr>
                <w:sz w:val="22"/>
                <w:szCs w:val="22"/>
              </w:rPr>
            </w:pPr>
            <w:r w:rsidRPr="00A26D0D">
              <w:rPr>
                <w:sz w:val="22"/>
                <w:szCs w:val="22"/>
              </w:rPr>
              <w:t xml:space="preserve">Наушники </w:t>
            </w:r>
            <w:proofErr w:type="spellStart"/>
            <w:r w:rsidRPr="00A26D0D">
              <w:rPr>
                <w:sz w:val="22"/>
                <w:szCs w:val="22"/>
              </w:rPr>
              <w:t>противошум</w:t>
            </w:r>
            <w:proofErr w:type="spellEnd"/>
            <w:r w:rsidRPr="00A26D0D">
              <w:rPr>
                <w:sz w:val="22"/>
                <w:szCs w:val="22"/>
              </w:rPr>
              <w:t>. СОМЗ-1 60100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9E4BF0" w:rsidRPr="0032130A" w:rsidRDefault="009E4BF0" w:rsidP="009E4BF0">
            <w:pPr>
              <w:rPr>
                <w:sz w:val="22"/>
                <w:szCs w:val="22"/>
              </w:rPr>
            </w:pPr>
            <w:r w:rsidRPr="0032130A">
              <w:rPr>
                <w:sz w:val="22"/>
                <w:szCs w:val="22"/>
              </w:rPr>
              <w:t>Для защиты органов слуха от воздействия шума до 107 дБ</w:t>
            </w:r>
          </w:p>
          <w:p w:rsidR="009E4BF0" w:rsidRPr="0032130A" w:rsidRDefault="009E4BF0" w:rsidP="009E4BF0">
            <w:pPr>
              <w:rPr>
                <w:sz w:val="22"/>
                <w:szCs w:val="22"/>
              </w:rPr>
            </w:pPr>
            <w:r w:rsidRPr="0032130A">
              <w:rPr>
                <w:sz w:val="22"/>
                <w:szCs w:val="22"/>
              </w:rPr>
              <w:t>(степень подавления окружающих шумов не менее 27дБ).</w:t>
            </w:r>
          </w:p>
          <w:p w:rsidR="009E4BF0" w:rsidRPr="0032130A" w:rsidRDefault="009E4BF0" w:rsidP="009E4BF0">
            <w:pPr>
              <w:rPr>
                <w:sz w:val="22"/>
                <w:szCs w:val="22"/>
              </w:rPr>
            </w:pPr>
            <w:r w:rsidRPr="0032130A">
              <w:rPr>
                <w:sz w:val="22"/>
                <w:szCs w:val="22"/>
              </w:rPr>
              <w:t>Регулируемое оголовье, крепящееся к чашкам в 2-х точках, без</w:t>
            </w:r>
          </w:p>
          <w:p w:rsidR="009E4BF0" w:rsidRPr="0032130A" w:rsidRDefault="009E4BF0" w:rsidP="009E4BF0">
            <w:pPr>
              <w:rPr>
                <w:sz w:val="22"/>
                <w:szCs w:val="22"/>
              </w:rPr>
            </w:pPr>
            <w:r w:rsidRPr="0032130A">
              <w:rPr>
                <w:sz w:val="22"/>
                <w:szCs w:val="22"/>
              </w:rPr>
              <w:t xml:space="preserve">металлических деталей, амортизаторы из </w:t>
            </w:r>
            <w:proofErr w:type="spellStart"/>
            <w:r w:rsidRPr="0032130A">
              <w:rPr>
                <w:sz w:val="22"/>
                <w:szCs w:val="22"/>
              </w:rPr>
              <w:t>термоэластополимера</w:t>
            </w:r>
            <w:proofErr w:type="spellEnd"/>
            <w:r w:rsidRPr="0032130A">
              <w:rPr>
                <w:sz w:val="22"/>
                <w:szCs w:val="22"/>
              </w:rPr>
              <w:t>.</w:t>
            </w:r>
          </w:p>
          <w:p w:rsidR="009E4BF0" w:rsidRPr="0032130A" w:rsidRDefault="009E4BF0" w:rsidP="009E4BF0">
            <w:pPr>
              <w:rPr>
                <w:sz w:val="22"/>
                <w:szCs w:val="22"/>
              </w:rPr>
            </w:pPr>
            <w:r w:rsidRPr="0032130A">
              <w:rPr>
                <w:sz w:val="22"/>
                <w:szCs w:val="22"/>
              </w:rPr>
              <w:t>Материал чашек: АБС-пластик (ударопрочная техническая</w:t>
            </w:r>
          </w:p>
          <w:p w:rsidR="009E4BF0" w:rsidRPr="0032130A" w:rsidRDefault="009E4BF0" w:rsidP="009E4BF0">
            <w:pPr>
              <w:rPr>
                <w:sz w:val="22"/>
                <w:szCs w:val="22"/>
              </w:rPr>
            </w:pPr>
            <w:r w:rsidRPr="0032130A">
              <w:rPr>
                <w:sz w:val="22"/>
                <w:szCs w:val="22"/>
              </w:rPr>
              <w:t>термопластическая смола на основе сополимера акрилонитрила с бутадиеном и стиролом)</w:t>
            </w:r>
          </w:p>
          <w:p w:rsidR="009E4BF0" w:rsidRPr="0032130A" w:rsidRDefault="009E4BF0" w:rsidP="009E4BF0">
            <w:pPr>
              <w:rPr>
                <w:sz w:val="22"/>
                <w:szCs w:val="22"/>
              </w:rPr>
            </w:pPr>
            <w:r w:rsidRPr="0032130A">
              <w:rPr>
                <w:sz w:val="22"/>
                <w:szCs w:val="22"/>
              </w:rPr>
              <w:t>Масса: не более 1</w:t>
            </w:r>
            <w:r>
              <w:rPr>
                <w:sz w:val="22"/>
                <w:szCs w:val="22"/>
              </w:rPr>
              <w:t>40</w:t>
            </w:r>
            <w:r w:rsidRPr="0032130A">
              <w:rPr>
                <w:sz w:val="22"/>
                <w:szCs w:val="22"/>
              </w:rPr>
              <w:t xml:space="preserve"> г.</w:t>
            </w:r>
          </w:p>
        </w:tc>
        <w:tc>
          <w:tcPr>
            <w:tcW w:w="2268" w:type="dxa"/>
            <w:tcBorders>
              <w:top w:val="single" w:sz="4" w:space="0" w:color="000000"/>
              <w:left w:val="single" w:sz="4" w:space="0" w:color="000000"/>
              <w:bottom w:val="single" w:sz="4" w:space="0" w:color="000000"/>
              <w:right w:val="single" w:sz="4" w:space="0" w:color="000000"/>
            </w:tcBorders>
          </w:tcPr>
          <w:p w:rsidR="009E4BF0" w:rsidRPr="0032130A" w:rsidRDefault="009E4BF0" w:rsidP="009E4BF0">
            <w:pPr>
              <w:widowControl w:val="0"/>
              <w:rPr>
                <w:sz w:val="22"/>
                <w:szCs w:val="22"/>
              </w:rPr>
            </w:pPr>
            <w:r w:rsidRPr="0032130A">
              <w:rPr>
                <w:sz w:val="22"/>
                <w:szCs w:val="22"/>
              </w:rPr>
              <w:t>ТР ТС 019/2011</w:t>
            </w:r>
          </w:p>
          <w:p w:rsidR="009E4BF0" w:rsidRPr="004D4653" w:rsidRDefault="009E4BF0" w:rsidP="009E4BF0">
            <w:pPr>
              <w:widowControl w:val="0"/>
              <w:rPr>
                <w:sz w:val="22"/>
                <w:szCs w:val="22"/>
                <w:highlight w:val="yellow"/>
              </w:rPr>
            </w:pPr>
            <w:r w:rsidRPr="0032130A">
              <w:rPr>
                <w:sz w:val="22"/>
                <w:szCs w:val="22"/>
              </w:rPr>
              <w:t>ГОСТ EN 13819-1-2021</w:t>
            </w:r>
          </w:p>
        </w:tc>
        <w:tc>
          <w:tcPr>
            <w:tcW w:w="1134" w:type="dxa"/>
            <w:tcBorders>
              <w:top w:val="single" w:sz="4" w:space="0" w:color="auto"/>
              <w:left w:val="single" w:sz="4" w:space="0" w:color="auto"/>
              <w:bottom w:val="single" w:sz="4" w:space="0" w:color="auto"/>
              <w:right w:val="single" w:sz="4" w:space="0" w:color="auto"/>
            </w:tcBorders>
          </w:tcPr>
          <w:p w:rsidR="009E4BF0" w:rsidRPr="0032130A" w:rsidRDefault="009E4BF0" w:rsidP="009E4BF0">
            <w:pPr>
              <w:widowControl w:val="0"/>
              <w:jc w:val="center"/>
              <w:rPr>
                <w:sz w:val="22"/>
                <w:szCs w:val="22"/>
              </w:rPr>
            </w:pPr>
            <w:r w:rsidRPr="0032130A">
              <w:rPr>
                <w:sz w:val="22"/>
                <w:szCs w:val="22"/>
              </w:rPr>
              <w:t>48, 69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E4BF0" w:rsidRPr="0032130A" w:rsidRDefault="008C0F94" w:rsidP="009E4BF0">
            <w:pPr>
              <w:widowControl w:val="0"/>
              <w:jc w:val="center"/>
              <w:rPr>
                <w:sz w:val="22"/>
                <w:szCs w:val="22"/>
              </w:rPr>
            </w:pPr>
            <w:r>
              <w:rPr>
                <w:sz w:val="22"/>
                <w:szCs w:val="22"/>
              </w:rPr>
              <w:t>7</w:t>
            </w:r>
            <w:r w:rsidR="009E4BF0">
              <w:rPr>
                <w:sz w:val="22"/>
                <w:szCs w:val="22"/>
              </w:rPr>
              <w:t>7</w:t>
            </w:r>
          </w:p>
        </w:tc>
        <w:tc>
          <w:tcPr>
            <w:tcW w:w="992" w:type="dxa"/>
            <w:tcBorders>
              <w:top w:val="single" w:sz="4" w:space="0" w:color="auto"/>
              <w:left w:val="nil"/>
              <w:bottom w:val="single" w:sz="4" w:space="0" w:color="auto"/>
              <w:right w:val="single" w:sz="4" w:space="0" w:color="auto"/>
            </w:tcBorders>
            <w:shd w:val="clear" w:color="auto" w:fill="auto"/>
          </w:tcPr>
          <w:p w:rsidR="009E4BF0" w:rsidRPr="0032130A" w:rsidRDefault="009E4BF0" w:rsidP="009E4BF0">
            <w:pPr>
              <w:widowControl w:val="0"/>
              <w:rPr>
                <w:sz w:val="22"/>
                <w:szCs w:val="22"/>
              </w:rPr>
            </w:pPr>
            <w:r w:rsidRPr="0032130A">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32130A"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Pr="0032130A" w:rsidRDefault="008C0F94" w:rsidP="008C0F94">
            <w:pPr>
              <w:widowControl w:val="0"/>
              <w:rPr>
                <w:sz w:val="22"/>
                <w:szCs w:val="22"/>
              </w:rPr>
            </w:pPr>
            <w:r w:rsidRPr="00A26D0D">
              <w:rPr>
                <w:sz w:val="22"/>
                <w:szCs w:val="22"/>
              </w:rPr>
              <w:t xml:space="preserve">Наушники </w:t>
            </w:r>
            <w:proofErr w:type="spellStart"/>
            <w:r w:rsidRPr="00A26D0D">
              <w:rPr>
                <w:sz w:val="22"/>
                <w:szCs w:val="22"/>
              </w:rPr>
              <w:t>противошум</w:t>
            </w:r>
            <w:proofErr w:type="spellEnd"/>
            <w:r w:rsidRPr="00A26D0D">
              <w:rPr>
                <w:sz w:val="22"/>
                <w:szCs w:val="22"/>
              </w:rPr>
              <w:t>. ЕР-107 Нау 093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Pr="0032130A" w:rsidRDefault="008C0F94" w:rsidP="008C0F94">
            <w:pPr>
              <w:rPr>
                <w:sz w:val="22"/>
                <w:szCs w:val="22"/>
              </w:rPr>
            </w:pPr>
            <w:r w:rsidRPr="0032130A">
              <w:rPr>
                <w:sz w:val="22"/>
                <w:szCs w:val="22"/>
              </w:rPr>
              <w:t>Для защиты органов слуха от воздействия шума до 107 дБ</w:t>
            </w:r>
          </w:p>
          <w:p w:rsidR="008C0F94" w:rsidRPr="0032130A" w:rsidRDefault="008C0F94" w:rsidP="008C0F94">
            <w:pPr>
              <w:rPr>
                <w:sz w:val="22"/>
                <w:szCs w:val="22"/>
              </w:rPr>
            </w:pPr>
            <w:r w:rsidRPr="0032130A">
              <w:rPr>
                <w:sz w:val="22"/>
                <w:szCs w:val="22"/>
              </w:rPr>
              <w:t>(степень подавления окружающих шумов не менее 27дБ).</w:t>
            </w:r>
          </w:p>
          <w:p w:rsidR="008C0F94" w:rsidRPr="0032130A" w:rsidRDefault="008C0F94" w:rsidP="008C0F94">
            <w:pPr>
              <w:rPr>
                <w:sz w:val="22"/>
                <w:szCs w:val="22"/>
              </w:rPr>
            </w:pPr>
            <w:r w:rsidRPr="0032130A">
              <w:rPr>
                <w:sz w:val="22"/>
                <w:szCs w:val="22"/>
              </w:rPr>
              <w:t>Регулируемое оголовье, крепящееся к чашкам в 2-х точках, без</w:t>
            </w:r>
          </w:p>
          <w:p w:rsidR="008C0F94" w:rsidRPr="0032130A" w:rsidRDefault="008C0F94" w:rsidP="008C0F94">
            <w:pPr>
              <w:rPr>
                <w:sz w:val="22"/>
                <w:szCs w:val="22"/>
              </w:rPr>
            </w:pPr>
            <w:r w:rsidRPr="0032130A">
              <w:rPr>
                <w:sz w:val="22"/>
                <w:szCs w:val="22"/>
              </w:rPr>
              <w:t xml:space="preserve">металлических деталей, амортизаторы из </w:t>
            </w:r>
            <w:proofErr w:type="spellStart"/>
            <w:r w:rsidRPr="0032130A">
              <w:rPr>
                <w:sz w:val="22"/>
                <w:szCs w:val="22"/>
              </w:rPr>
              <w:t>термоэластополимера</w:t>
            </w:r>
            <w:proofErr w:type="spellEnd"/>
            <w:r w:rsidRPr="0032130A">
              <w:rPr>
                <w:sz w:val="22"/>
                <w:szCs w:val="22"/>
              </w:rPr>
              <w:t>.</w:t>
            </w:r>
          </w:p>
          <w:p w:rsidR="008C0F94" w:rsidRPr="0032130A" w:rsidRDefault="008C0F94" w:rsidP="008C0F94">
            <w:pPr>
              <w:rPr>
                <w:sz w:val="22"/>
                <w:szCs w:val="22"/>
              </w:rPr>
            </w:pPr>
            <w:r w:rsidRPr="0032130A">
              <w:rPr>
                <w:sz w:val="22"/>
                <w:szCs w:val="22"/>
              </w:rPr>
              <w:t>Материал чашек: АБС-пластик (ударопрочная техническая</w:t>
            </w:r>
          </w:p>
          <w:p w:rsidR="008C0F94" w:rsidRPr="0032130A" w:rsidRDefault="008C0F94" w:rsidP="008C0F94">
            <w:pPr>
              <w:rPr>
                <w:sz w:val="22"/>
                <w:szCs w:val="22"/>
              </w:rPr>
            </w:pPr>
            <w:r w:rsidRPr="0032130A">
              <w:rPr>
                <w:sz w:val="22"/>
                <w:szCs w:val="22"/>
              </w:rPr>
              <w:t>термопластическая смола на основе сополимера акрилонитрила с бутадиеном и стиролом)</w:t>
            </w:r>
          </w:p>
          <w:p w:rsidR="008C0F94" w:rsidRPr="0032130A" w:rsidRDefault="008C0F94" w:rsidP="008C0F94">
            <w:pPr>
              <w:rPr>
                <w:sz w:val="22"/>
                <w:szCs w:val="22"/>
              </w:rPr>
            </w:pPr>
            <w:r w:rsidRPr="0032130A">
              <w:rPr>
                <w:sz w:val="22"/>
                <w:szCs w:val="22"/>
              </w:rPr>
              <w:t>Масса: не более 1</w:t>
            </w:r>
            <w:r>
              <w:rPr>
                <w:sz w:val="22"/>
                <w:szCs w:val="22"/>
              </w:rPr>
              <w:t>40</w:t>
            </w:r>
            <w:r w:rsidRPr="0032130A">
              <w:rPr>
                <w:sz w:val="22"/>
                <w:szCs w:val="22"/>
              </w:rPr>
              <w:t xml:space="preserve"> г.</w:t>
            </w:r>
          </w:p>
        </w:tc>
        <w:tc>
          <w:tcPr>
            <w:tcW w:w="2268" w:type="dxa"/>
            <w:tcBorders>
              <w:top w:val="single" w:sz="4" w:space="0" w:color="000000"/>
              <w:left w:val="single" w:sz="4" w:space="0" w:color="000000"/>
              <w:bottom w:val="single" w:sz="4" w:space="0" w:color="000000"/>
              <w:right w:val="single" w:sz="4" w:space="0" w:color="000000"/>
            </w:tcBorders>
          </w:tcPr>
          <w:p w:rsidR="008C0F94" w:rsidRPr="0032130A" w:rsidRDefault="008C0F94" w:rsidP="008C0F94">
            <w:pPr>
              <w:widowControl w:val="0"/>
              <w:rPr>
                <w:sz w:val="22"/>
                <w:szCs w:val="22"/>
              </w:rPr>
            </w:pPr>
            <w:r w:rsidRPr="0032130A">
              <w:rPr>
                <w:sz w:val="22"/>
                <w:szCs w:val="22"/>
              </w:rPr>
              <w:t>ТР ТС 019/2011</w:t>
            </w:r>
          </w:p>
          <w:p w:rsidR="008C0F94" w:rsidRPr="004D4653" w:rsidRDefault="008C0F94" w:rsidP="008C0F94">
            <w:pPr>
              <w:widowControl w:val="0"/>
              <w:rPr>
                <w:sz w:val="22"/>
                <w:szCs w:val="22"/>
                <w:highlight w:val="yellow"/>
              </w:rPr>
            </w:pPr>
            <w:r w:rsidRPr="0032130A">
              <w:rPr>
                <w:sz w:val="22"/>
                <w:szCs w:val="22"/>
              </w:rPr>
              <w:t>ГОСТ EN 13819-1-2021</w:t>
            </w:r>
          </w:p>
        </w:tc>
        <w:tc>
          <w:tcPr>
            <w:tcW w:w="1134" w:type="dxa"/>
            <w:tcBorders>
              <w:top w:val="single" w:sz="4" w:space="0" w:color="auto"/>
              <w:left w:val="single" w:sz="4" w:space="0" w:color="auto"/>
              <w:bottom w:val="single" w:sz="4" w:space="0" w:color="auto"/>
              <w:right w:val="single" w:sz="4" w:space="0" w:color="auto"/>
            </w:tcBorders>
          </w:tcPr>
          <w:p w:rsidR="008C0F94" w:rsidRPr="0032130A" w:rsidRDefault="008C0F94" w:rsidP="008C0F94">
            <w:pPr>
              <w:widowControl w:val="0"/>
              <w:jc w:val="center"/>
              <w:rPr>
                <w:sz w:val="22"/>
                <w:szCs w:val="22"/>
              </w:rPr>
            </w:pPr>
            <w:r>
              <w:rPr>
                <w:sz w:val="22"/>
                <w:szCs w:val="22"/>
              </w:rPr>
              <w:t>91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32130A" w:rsidRDefault="008C0F94" w:rsidP="008C0F94">
            <w:pPr>
              <w:widowControl w:val="0"/>
              <w:jc w:val="center"/>
              <w:rPr>
                <w:sz w:val="22"/>
                <w:szCs w:val="22"/>
              </w:rPr>
            </w:pPr>
            <w:r>
              <w:rPr>
                <w:sz w:val="22"/>
                <w:szCs w:val="22"/>
              </w:rPr>
              <w:t>20</w:t>
            </w:r>
          </w:p>
        </w:tc>
        <w:tc>
          <w:tcPr>
            <w:tcW w:w="992" w:type="dxa"/>
            <w:tcBorders>
              <w:top w:val="single" w:sz="4" w:space="0" w:color="auto"/>
              <w:left w:val="nil"/>
              <w:bottom w:val="single" w:sz="4" w:space="0" w:color="auto"/>
              <w:right w:val="single" w:sz="4" w:space="0" w:color="auto"/>
            </w:tcBorders>
            <w:shd w:val="clear" w:color="auto" w:fill="auto"/>
          </w:tcPr>
          <w:p w:rsidR="008C0F94" w:rsidRPr="0032130A" w:rsidRDefault="008C0F94" w:rsidP="008C0F94">
            <w:pPr>
              <w:widowControl w:val="0"/>
              <w:rPr>
                <w:sz w:val="22"/>
                <w:szCs w:val="22"/>
              </w:rPr>
            </w:pPr>
            <w:r w:rsidRPr="0032130A">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F539B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Pr="00F539B2" w:rsidRDefault="008C0F94" w:rsidP="008C0F94">
            <w:pPr>
              <w:widowControl w:val="0"/>
              <w:rPr>
                <w:sz w:val="22"/>
                <w:szCs w:val="22"/>
              </w:rPr>
            </w:pPr>
            <w:r w:rsidRPr="00A26D0D">
              <w:rPr>
                <w:rFonts w:ascii="TimesNewRomanPSMT" w:eastAsia="Times New Roman" w:hAnsi="TimesNewRomanPSMT" w:cs="TimesNewRomanPSMT"/>
                <w:sz w:val="22"/>
                <w:szCs w:val="22"/>
              </w:rPr>
              <w:t>Наушники СОМЗ-15 Титан 60150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Pr="00F539B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F539B2">
              <w:rPr>
                <w:rFonts w:ascii="TimesNewRomanPSMT" w:eastAsia="Times New Roman" w:hAnsi="TimesNewRomanPSMT" w:cs="TimesNewRomanPSMT"/>
                <w:sz w:val="22"/>
                <w:szCs w:val="22"/>
              </w:rPr>
              <w:t>Для защиты органов слуха от воздействия шума до 111 дБ</w:t>
            </w:r>
          </w:p>
          <w:p w:rsidR="008C0F94" w:rsidRPr="00F539B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F539B2">
              <w:rPr>
                <w:rFonts w:ascii="TimesNewRomanPSMT" w:eastAsia="Times New Roman" w:hAnsi="TimesNewRomanPSMT" w:cs="TimesNewRomanPSMT"/>
                <w:sz w:val="22"/>
                <w:szCs w:val="22"/>
              </w:rPr>
              <w:t>(степень подавления окружающих шумов не менее 26дБ).</w:t>
            </w:r>
          </w:p>
          <w:p w:rsidR="008C0F94" w:rsidRPr="00F539B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F539B2">
              <w:rPr>
                <w:rFonts w:ascii="TimesNewRomanPSMT" w:eastAsia="Times New Roman" w:hAnsi="TimesNewRomanPSMT" w:cs="TimesNewRomanPSMT"/>
                <w:sz w:val="22"/>
                <w:szCs w:val="22"/>
              </w:rPr>
              <w:t>Регулируемое оголовье, крепящееся к чашкам в 2-х точках, без</w:t>
            </w:r>
          </w:p>
          <w:p w:rsidR="008C0F94" w:rsidRPr="00F539B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F539B2">
              <w:rPr>
                <w:rFonts w:ascii="TimesNewRomanPSMT" w:eastAsia="Times New Roman" w:hAnsi="TimesNewRomanPSMT" w:cs="TimesNewRomanPSMT"/>
                <w:sz w:val="22"/>
                <w:szCs w:val="22"/>
              </w:rPr>
              <w:t xml:space="preserve">металлических деталей, амортизаторы из </w:t>
            </w:r>
            <w:proofErr w:type="spellStart"/>
            <w:r w:rsidRPr="00F539B2">
              <w:rPr>
                <w:rFonts w:ascii="TimesNewRomanPSMT" w:eastAsia="Times New Roman" w:hAnsi="TimesNewRomanPSMT" w:cs="TimesNewRomanPSMT"/>
                <w:sz w:val="22"/>
                <w:szCs w:val="22"/>
              </w:rPr>
              <w:t>термоэластополимера</w:t>
            </w:r>
            <w:proofErr w:type="spellEnd"/>
            <w:r w:rsidRPr="00F539B2">
              <w:rPr>
                <w:rFonts w:ascii="TimesNewRomanPSMT" w:eastAsia="Times New Roman" w:hAnsi="TimesNewRomanPSMT" w:cs="TimesNewRomanPSMT"/>
                <w:sz w:val="22"/>
                <w:szCs w:val="22"/>
              </w:rPr>
              <w:t>.</w:t>
            </w:r>
          </w:p>
          <w:p w:rsidR="008C0F94" w:rsidRPr="00F539B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F539B2">
              <w:rPr>
                <w:rFonts w:ascii="TimesNewRomanPSMT" w:eastAsia="Times New Roman" w:hAnsi="TimesNewRomanPSMT" w:cs="TimesNewRomanPSMT"/>
                <w:sz w:val="22"/>
                <w:szCs w:val="22"/>
              </w:rPr>
              <w:t>Материал чашек: АБС-пластик (ударопрочная техническая</w:t>
            </w:r>
          </w:p>
          <w:p w:rsidR="008C0F94" w:rsidRPr="00F539B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F539B2">
              <w:rPr>
                <w:rFonts w:ascii="TimesNewRomanPSMT" w:eastAsia="Times New Roman" w:hAnsi="TimesNewRomanPSMT" w:cs="TimesNewRomanPSMT"/>
                <w:sz w:val="22"/>
                <w:szCs w:val="22"/>
              </w:rPr>
              <w:lastRenderedPageBreak/>
              <w:t>термопластическая смола на основе сополимера акрилонитрила с бутадиеном и стиролом)</w:t>
            </w:r>
          </w:p>
          <w:p w:rsidR="008C0F94" w:rsidRPr="00F539B2" w:rsidRDefault="008C0F94" w:rsidP="008C0F94">
            <w:pPr>
              <w:rPr>
                <w:sz w:val="22"/>
                <w:szCs w:val="22"/>
              </w:rPr>
            </w:pPr>
            <w:r w:rsidRPr="00F539B2">
              <w:rPr>
                <w:rFonts w:ascii="TimesNewRomanPSMT" w:eastAsia="Times New Roman" w:hAnsi="TimesNewRomanPSMT" w:cs="TimesNewRomanPSMT"/>
                <w:sz w:val="22"/>
                <w:szCs w:val="22"/>
              </w:rPr>
              <w:t>Масса: не более 140 г.</w:t>
            </w:r>
          </w:p>
        </w:tc>
        <w:tc>
          <w:tcPr>
            <w:tcW w:w="2268" w:type="dxa"/>
            <w:tcBorders>
              <w:top w:val="single" w:sz="4" w:space="0" w:color="000000"/>
              <w:left w:val="single" w:sz="4" w:space="0" w:color="000000"/>
              <w:bottom w:val="single" w:sz="4" w:space="0" w:color="000000"/>
              <w:right w:val="single" w:sz="4" w:space="0" w:color="000000"/>
            </w:tcBorders>
          </w:tcPr>
          <w:p w:rsidR="008C0F94" w:rsidRPr="00F539B2" w:rsidRDefault="008C0F94" w:rsidP="008C0F94">
            <w:pPr>
              <w:widowControl w:val="0"/>
              <w:rPr>
                <w:sz w:val="22"/>
                <w:szCs w:val="22"/>
              </w:rPr>
            </w:pPr>
            <w:r w:rsidRPr="00F539B2">
              <w:rPr>
                <w:sz w:val="22"/>
                <w:szCs w:val="22"/>
              </w:rPr>
              <w:lastRenderedPageBreak/>
              <w:t>ТР ТС 019/2011</w:t>
            </w:r>
          </w:p>
          <w:p w:rsidR="008C0F94" w:rsidRPr="00F539B2" w:rsidRDefault="008C0F94" w:rsidP="008C0F94">
            <w:pPr>
              <w:widowControl w:val="0"/>
              <w:rPr>
                <w:sz w:val="22"/>
                <w:szCs w:val="22"/>
                <w:lang w:val="en-US"/>
              </w:rPr>
            </w:pPr>
            <w:r w:rsidRPr="00F539B2">
              <w:rPr>
                <w:sz w:val="22"/>
                <w:szCs w:val="22"/>
              </w:rPr>
              <w:t>ГОСТ EN 13819-1-2021</w:t>
            </w:r>
          </w:p>
        </w:tc>
        <w:tc>
          <w:tcPr>
            <w:tcW w:w="1134" w:type="dxa"/>
            <w:tcBorders>
              <w:top w:val="single" w:sz="4" w:space="0" w:color="auto"/>
              <w:left w:val="single" w:sz="4" w:space="0" w:color="auto"/>
              <w:bottom w:val="single" w:sz="4" w:space="0" w:color="auto"/>
              <w:right w:val="single" w:sz="4" w:space="0" w:color="auto"/>
            </w:tcBorders>
          </w:tcPr>
          <w:p w:rsidR="008C0F94" w:rsidRPr="00F539B2" w:rsidRDefault="008C0F94" w:rsidP="008C0F94">
            <w:pPr>
              <w:widowControl w:val="0"/>
              <w:rPr>
                <w:sz w:val="22"/>
                <w:szCs w:val="22"/>
              </w:rPr>
            </w:pPr>
            <w:r w:rsidRPr="00F539B2">
              <w:rPr>
                <w:sz w:val="22"/>
                <w:szCs w:val="22"/>
              </w:rPr>
              <w:t xml:space="preserve">7, 39, 42, 55, 57, 58,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F539B2" w:rsidRDefault="008C0F94" w:rsidP="008C0F94">
            <w:pPr>
              <w:widowControl w:val="0"/>
              <w:jc w:val="center"/>
              <w:rPr>
                <w:sz w:val="22"/>
                <w:szCs w:val="22"/>
                <w:lang w:val="en-US"/>
              </w:rPr>
            </w:pPr>
            <w:r w:rsidRPr="00F539B2">
              <w:rPr>
                <w:sz w:val="22"/>
                <w:szCs w:val="22"/>
                <w:lang w:val="en-US"/>
              </w:rPr>
              <w:t>106</w:t>
            </w:r>
          </w:p>
        </w:tc>
        <w:tc>
          <w:tcPr>
            <w:tcW w:w="992" w:type="dxa"/>
            <w:tcBorders>
              <w:top w:val="single" w:sz="4" w:space="0" w:color="auto"/>
              <w:left w:val="nil"/>
              <w:bottom w:val="single" w:sz="4" w:space="0" w:color="auto"/>
              <w:right w:val="single" w:sz="4" w:space="0" w:color="auto"/>
            </w:tcBorders>
            <w:shd w:val="clear" w:color="auto" w:fill="auto"/>
          </w:tcPr>
          <w:p w:rsidR="008C0F94" w:rsidRPr="00F539B2" w:rsidRDefault="008C0F94" w:rsidP="008C0F94">
            <w:pPr>
              <w:widowControl w:val="0"/>
              <w:jc w:val="center"/>
              <w:rPr>
                <w:sz w:val="22"/>
                <w:szCs w:val="22"/>
              </w:rPr>
            </w:pPr>
            <w:r w:rsidRPr="00F539B2">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Pr="006620F2" w:rsidRDefault="008C0F94" w:rsidP="008C0F94">
            <w:pPr>
              <w:widowControl w:val="0"/>
              <w:rPr>
                <w:sz w:val="22"/>
                <w:szCs w:val="22"/>
                <w:lang w:val="en-US"/>
              </w:rPr>
            </w:pPr>
            <w:r w:rsidRPr="00A26D0D">
              <w:rPr>
                <w:sz w:val="22"/>
                <w:szCs w:val="22"/>
              </w:rPr>
              <w:t>Противогаз ПФСГ-98 №2 ДОТ 600 A2B3E3P3D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widowControl w:val="0"/>
              <w:jc w:val="both"/>
              <w:rPr>
                <w:sz w:val="22"/>
                <w:szCs w:val="22"/>
              </w:rPr>
            </w:pPr>
            <w:r w:rsidRPr="006620F2">
              <w:rPr>
                <w:sz w:val="22"/>
                <w:szCs w:val="22"/>
              </w:rPr>
              <w:t>Противогаз фильтрующий по ГОСТ 12.4.121-2015 с маской</w:t>
            </w:r>
          </w:p>
          <w:p w:rsidR="008C0F94" w:rsidRPr="006620F2" w:rsidRDefault="008C0F94" w:rsidP="008C0F94">
            <w:pPr>
              <w:widowControl w:val="0"/>
              <w:jc w:val="both"/>
              <w:rPr>
                <w:sz w:val="22"/>
                <w:szCs w:val="22"/>
              </w:rPr>
            </w:pPr>
            <w:r w:rsidRPr="006620F2">
              <w:rPr>
                <w:sz w:val="22"/>
                <w:szCs w:val="22"/>
              </w:rPr>
              <w:t>категории 2 со смотровыми стеклами по ГОСТ 12.4.293-2015,</w:t>
            </w:r>
          </w:p>
          <w:p w:rsidR="008C0F94" w:rsidRPr="006620F2" w:rsidRDefault="008C0F94" w:rsidP="008C0F94">
            <w:pPr>
              <w:widowControl w:val="0"/>
              <w:jc w:val="both"/>
              <w:rPr>
                <w:sz w:val="22"/>
                <w:szCs w:val="22"/>
              </w:rPr>
            </w:pPr>
            <w:proofErr w:type="gramStart"/>
            <w:r w:rsidRPr="006620F2">
              <w:rPr>
                <w:sz w:val="22"/>
                <w:szCs w:val="22"/>
              </w:rPr>
              <w:t>фильтром</w:t>
            </w:r>
            <w:proofErr w:type="gramEnd"/>
            <w:r w:rsidRPr="006620F2">
              <w:rPr>
                <w:sz w:val="22"/>
                <w:szCs w:val="22"/>
              </w:rPr>
              <w:t xml:space="preserve"> комбинированным А2В3Е3Р3D по ГОСТ 12.4.235-2019, ГОСТ 12.4.246-2016 предназначен для защиты органов дыхания, глаз и лица человека от воздействия органических газов и паров с температурой кипения свыше 65°С, неорганических и кислых газов и паров (фтор, хлор, бром, сероводород, диоксид серы, кислота уксусная, кислота муравьиная), аммиака и его органических производных, аэрозолей.</w:t>
            </w:r>
          </w:p>
          <w:p w:rsidR="008C0F94" w:rsidRPr="006620F2" w:rsidRDefault="008C0F94" w:rsidP="008C0F94">
            <w:pPr>
              <w:widowControl w:val="0"/>
              <w:rPr>
                <w:sz w:val="22"/>
                <w:szCs w:val="22"/>
              </w:rPr>
            </w:pPr>
            <w:r w:rsidRPr="006620F2">
              <w:rPr>
                <w:sz w:val="22"/>
                <w:szCs w:val="22"/>
              </w:rPr>
              <w:t>Фильтр объёмом не менее 600 см3</w:t>
            </w:r>
          </w:p>
          <w:p w:rsidR="008C0F94" w:rsidRPr="006620F2" w:rsidRDefault="008C0F94" w:rsidP="008C0F94">
            <w:pPr>
              <w:widowControl w:val="0"/>
              <w:ind w:right="-81"/>
              <w:jc w:val="both"/>
              <w:rPr>
                <w:sz w:val="22"/>
                <w:szCs w:val="22"/>
              </w:rPr>
            </w:pPr>
            <w:r w:rsidRPr="006620F2">
              <w:rPr>
                <w:sz w:val="22"/>
                <w:szCs w:val="22"/>
              </w:rPr>
              <w:t>Комплектация: маска, соединительная трубка, комбинированный фильтр, сумка для ношения противогаза, эксплуатационная документация.</w:t>
            </w:r>
          </w:p>
          <w:p w:rsidR="008C0F94" w:rsidRPr="006620F2" w:rsidRDefault="008C0F94" w:rsidP="008C0F94">
            <w:pPr>
              <w:widowControl w:val="0"/>
              <w:rPr>
                <w:sz w:val="22"/>
                <w:szCs w:val="22"/>
              </w:rPr>
            </w:pPr>
            <w:r w:rsidRPr="00A26D0D">
              <w:rPr>
                <w:bCs/>
                <w:sz w:val="22"/>
                <w:szCs w:val="22"/>
              </w:rPr>
              <w:t>Сертификация:</w:t>
            </w:r>
            <w:r w:rsidRPr="006620F2">
              <w:rPr>
                <w:b/>
                <w:bCs/>
                <w:sz w:val="22"/>
                <w:szCs w:val="22"/>
              </w:rPr>
              <w:t xml:space="preserve"> </w:t>
            </w:r>
            <w:r w:rsidRPr="006620F2">
              <w:rPr>
                <w:sz w:val="22"/>
                <w:szCs w:val="22"/>
              </w:rPr>
              <w:t>Сертификаты соответствия</w:t>
            </w:r>
            <w:r w:rsidRPr="006620F2">
              <w:rPr>
                <w:rFonts w:ascii="TimesNewRomanPSMT" w:eastAsia="Times New Roman" w:hAnsi="TimesNewRomanPSMT" w:cs="TimesNewRomanPSMT"/>
                <w:sz w:val="22"/>
                <w:szCs w:val="22"/>
              </w:rPr>
              <w:t xml:space="preserve"> </w:t>
            </w:r>
            <w:r w:rsidRPr="006620F2">
              <w:rPr>
                <w:sz w:val="22"/>
                <w:szCs w:val="22"/>
              </w:rPr>
              <w:t>требованиям TP TC 019/2011 на противогаз, маску и фильтр.</w:t>
            </w:r>
          </w:p>
        </w:tc>
        <w:tc>
          <w:tcPr>
            <w:tcW w:w="2268" w:type="dxa"/>
            <w:tcBorders>
              <w:top w:val="single" w:sz="4" w:space="0" w:color="000000"/>
              <w:left w:val="single" w:sz="4" w:space="0" w:color="000000"/>
              <w:bottom w:val="single" w:sz="4" w:space="0" w:color="000000"/>
              <w:right w:val="single" w:sz="4" w:space="0" w:color="000000"/>
            </w:tcBorders>
          </w:tcPr>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Соответствие</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нормативным</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документам:</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Противогаз: TP TC</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019/2011,</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ГОСТ 12.4.121-2015</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Маска категории 2: TP</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TC 019/2011, ГОСТ</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12.4.293-2015</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Фильтр</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комбинированный: TP</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TC 019/2011, ГОСТ</w:t>
            </w:r>
          </w:p>
          <w:p w:rsidR="008C0F94" w:rsidRPr="006620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6620F2">
              <w:rPr>
                <w:rFonts w:ascii="TimesNewRomanPSMT" w:eastAsia="Times New Roman" w:hAnsi="TimesNewRomanPSMT" w:cs="TimesNewRomanPSMT"/>
                <w:sz w:val="22"/>
                <w:szCs w:val="22"/>
              </w:rPr>
              <w:t>12.4.235-2019, ГОСТ</w:t>
            </w:r>
          </w:p>
          <w:p w:rsidR="008C0F94" w:rsidRPr="006620F2" w:rsidRDefault="008C0F94" w:rsidP="008C0F94">
            <w:pPr>
              <w:widowControl w:val="0"/>
              <w:rPr>
                <w:sz w:val="22"/>
                <w:szCs w:val="22"/>
              </w:rPr>
            </w:pPr>
            <w:r w:rsidRPr="006620F2">
              <w:rPr>
                <w:rFonts w:ascii="TimesNewRomanPSMT" w:eastAsia="Times New Roman" w:hAnsi="TimesNewRomanPSMT" w:cs="TimesNewRomanPSMT"/>
                <w:sz w:val="22"/>
                <w:szCs w:val="22"/>
              </w:rPr>
              <w:t>12.4.246-2016</w:t>
            </w:r>
          </w:p>
        </w:tc>
        <w:tc>
          <w:tcPr>
            <w:tcW w:w="1134" w:type="dxa"/>
            <w:tcBorders>
              <w:top w:val="single" w:sz="4" w:space="0" w:color="auto"/>
              <w:left w:val="single" w:sz="4" w:space="0" w:color="auto"/>
              <w:bottom w:val="single" w:sz="4" w:space="0" w:color="auto"/>
              <w:right w:val="single" w:sz="4" w:space="0" w:color="auto"/>
            </w:tcBorders>
          </w:tcPr>
          <w:p w:rsidR="008C0F94" w:rsidRPr="006620F2" w:rsidRDefault="008C0F94" w:rsidP="008C0F94">
            <w:pPr>
              <w:widowControl w:val="0"/>
              <w:jc w:val="center"/>
              <w:rPr>
                <w:sz w:val="22"/>
                <w:szCs w:val="22"/>
                <w:lang w:val="en-US"/>
              </w:rPr>
            </w:pPr>
            <w:r w:rsidRPr="006620F2">
              <w:rPr>
                <w:sz w:val="22"/>
                <w:szCs w:val="22"/>
              </w:rPr>
              <w:t>7, 48</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6620F2" w:rsidRDefault="008C0F94" w:rsidP="008C0F94">
            <w:pPr>
              <w:widowControl w:val="0"/>
              <w:jc w:val="center"/>
              <w:rPr>
                <w:sz w:val="22"/>
                <w:szCs w:val="22"/>
              </w:rPr>
            </w:pPr>
            <w:r w:rsidRPr="006620F2">
              <w:rPr>
                <w:sz w:val="22"/>
                <w:szCs w:val="22"/>
              </w:rPr>
              <w:t>23</w:t>
            </w:r>
          </w:p>
        </w:tc>
        <w:tc>
          <w:tcPr>
            <w:tcW w:w="992" w:type="dxa"/>
            <w:tcBorders>
              <w:top w:val="single" w:sz="4" w:space="0" w:color="auto"/>
              <w:left w:val="nil"/>
              <w:bottom w:val="single" w:sz="4" w:space="0" w:color="auto"/>
              <w:right w:val="single" w:sz="4" w:space="0" w:color="auto"/>
            </w:tcBorders>
            <w:shd w:val="clear" w:color="auto" w:fill="auto"/>
          </w:tcPr>
          <w:p w:rsidR="008C0F94" w:rsidRPr="006620F2" w:rsidRDefault="008C0F94" w:rsidP="008C0F94">
            <w:pPr>
              <w:widowControl w:val="0"/>
              <w:jc w:val="center"/>
              <w:rPr>
                <w:sz w:val="22"/>
                <w:szCs w:val="22"/>
              </w:rPr>
            </w:pPr>
            <w:r w:rsidRPr="006620F2">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Pr="004D4653" w:rsidRDefault="008C0F94" w:rsidP="008C0F94">
            <w:pPr>
              <w:rPr>
                <w:sz w:val="22"/>
                <w:szCs w:val="22"/>
                <w:highlight w:val="yellow"/>
              </w:rPr>
            </w:pPr>
            <w:r w:rsidRPr="00ED5EA7">
              <w:rPr>
                <w:sz w:val="22"/>
                <w:szCs w:val="22"/>
              </w:rPr>
              <w:t>Респиратор НРЗ-1213 FFP3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proofErr w:type="gramStart"/>
            <w:r>
              <w:rPr>
                <w:rFonts w:ascii="TimesNewRomanPSMT" w:eastAsia="Times New Roman" w:hAnsi="TimesNewRomanPSMT" w:cs="TimesNewRomanPSMT"/>
                <w:sz w:val="22"/>
                <w:szCs w:val="22"/>
              </w:rPr>
              <w:t>Полумаска</w:t>
            </w:r>
            <w:proofErr w:type="gramEnd"/>
            <w:r>
              <w:rPr>
                <w:rFonts w:ascii="TimesNewRomanPSMT" w:eastAsia="Times New Roman" w:hAnsi="TimesNewRomanPSMT" w:cs="TimesNewRomanPSMT"/>
                <w:sz w:val="22"/>
                <w:szCs w:val="22"/>
              </w:rPr>
              <w:t xml:space="preserve"> фильтрующая FFP3 NR D ГОСТ 12.4.294-2015</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обладает складной 3-панельной конструкцией, оснащена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клапаном выдоха. Внутренний слой из </w:t>
            </w:r>
            <w:proofErr w:type="spellStart"/>
            <w:r>
              <w:rPr>
                <w:rFonts w:ascii="TimesNewRomanPSMT" w:eastAsia="Times New Roman" w:hAnsi="TimesNewRomanPSMT" w:cs="TimesNewRomanPSMT"/>
                <w:sz w:val="22"/>
                <w:szCs w:val="22"/>
              </w:rPr>
              <w:t>гипоаллергенного</w:t>
            </w:r>
            <w:proofErr w:type="spellEnd"/>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proofErr w:type="spellStart"/>
            <w:r>
              <w:rPr>
                <w:rFonts w:ascii="TimesNewRomanPSMT" w:eastAsia="Times New Roman" w:hAnsi="TimesNewRomanPSMT" w:cs="TimesNewRomanPSMT"/>
                <w:sz w:val="22"/>
                <w:szCs w:val="22"/>
              </w:rPr>
              <w:t>нетканного</w:t>
            </w:r>
            <w:proofErr w:type="spellEnd"/>
            <w:r>
              <w:rPr>
                <w:rFonts w:ascii="TimesNewRomanPSMT" w:eastAsia="Times New Roman" w:hAnsi="TimesNewRomanPSMT" w:cs="TimesNewRomanPSMT"/>
                <w:sz w:val="22"/>
                <w:szCs w:val="22"/>
              </w:rPr>
              <w:t xml:space="preserve"> материала.</w:t>
            </w:r>
          </w:p>
          <w:p w:rsidR="008C0F94" w:rsidRPr="00FE173B" w:rsidRDefault="008C0F94" w:rsidP="008C0F94">
            <w:pPr>
              <w:widowControl w:val="0"/>
              <w:rPr>
                <w:b/>
                <w:sz w:val="22"/>
                <w:szCs w:val="22"/>
              </w:rPr>
            </w:pPr>
            <w:r>
              <w:rPr>
                <w:rFonts w:ascii="TimesNewRomanPSMT" w:eastAsia="Times New Roman" w:hAnsi="TimesNewRomanPSMT" w:cs="TimesNewRomanPSMT"/>
                <w:sz w:val="22"/>
                <w:szCs w:val="22"/>
              </w:rPr>
              <w:t>Объем:</w:t>
            </w:r>
            <w:r w:rsidRPr="00FE173B">
              <w:rPr>
                <w:sz w:val="22"/>
                <w:szCs w:val="22"/>
              </w:rPr>
              <w:t xml:space="preserve"> 0,001 м3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ТР ТС 019/2011</w:t>
            </w:r>
          </w:p>
          <w:p w:rsidR="008C0F94" w:rsidRPr="00FE173B" w:rsidRDefault="008C0F94" w:rsidP="008C0F94">
            <w:pPr>
              <w:widowControl w:val="0"/>
              <w:rPr>
                <w:sz w:val="22"/>
                <w:szCs w:val="22"/>
              </w:rPr>
            </w:pPr>
            <w:r>
              <w:rPr>
                <w:rFonts w:ascii="TimesNewRomanPSMT" w:eastAsia="Times New Roman" w:hAnsi="TimesNewRomanPSMT" w:cs="TimesNewRomanPSMT"/>
                <w:sz w:val="22"/>
                <w:szCs w:val="22"/>
              </w:rPr>
              <w:t>ГОСТ 12.4.294-2015</w:t>
            </w:r>
          </w:p>
        </w:tc>
        <w:tc>
          <w:tcPr>
            <w:tcW w:w="1134" w:type="dxa"/>
            <w:tcBorders>
              <w:top w:val="single" w:sz="4" w:space="0" w:color="auto"/>
              <w:left w:val="single" w:sz="4" w:space="0" w:color="auto"/>
              <w:bottom w:val="single" w:sz="4" w:space="0" w:color="auto"/>
              <w:right w:val="single" w:sz="4" w:space="0" w:color="auto"/>
            </w:tcBorders>
          </w:tcPr>
          <w:p w:rsidR="008C0F94" w:rsidRPr="00485949" w:rsidRDefault="008C0F94" w:rsidP="008C0F94">
            <w:pPr>
              <w:jc w:val="center"/>
              <w:rPr>
                <w:sz w:val="22"/>
                <w:szCs w:val="22"/>
                <w:highlight w:val="yellow"/>
                <w:lang w:val="en-US"/>
              </w:rPr>
            </w:pPr>
            <w:r w:rsidRPr="00485949">
              <w:rPr>
                <w:sz w:val="22"/>
                <w:szCs w:val="22"/>
              </w:rPr>
              <w:t>91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485949" w:rsidRDefault="008C0F94" w:rsidP="008C0F94">
            <w:pPr>
              <w:jc w:val="center"/>
              <w:rPr>
                <w:sz w:val="22"/>
                <w:szCs w:val="22"/>
              </w:rPr>
            </w:pPr>
            <w:r w:rsidRPr="00485949">
              <w:rPr>
                <w:sz w:val="22"/>
                <w:szCs w:val="22"/>
              </w:rPr>
              <w:t>3000</w:t>
            </w:r>
          </w:p>
        </w:tc>
        <w:tc>
          <w:tcPr>
            <w:tcW w:w="992" w:type="dxa"/>
            <w:tcBorders>
              <w:top w:val="single" w:sz="4" w:space="0" w:color="auto"/>
              <w:left w:val="nil"/>
              <w:bottom w:val="single" w:sz="4" w:space="0" w:color="auto"/>
              <w:right w:val="single" w:sz="4" w:space="0" w:color="auto"/>
            </w:tcBorders>
            <w:shd w:val="clear" w:color="auto" w:fill="auto"/>
          </w:tcPr>
          <w:p w:rsidR="008C0F94" w:rsidRPr="00485949" w:rsidRDefault="008C0F94" w:rsidP="008C0F94">
            <w:pPr>
              <w:jc w:val="both"/>
              <w:rPr>
                <w:sz w:val="22"/>
                <w:szCs w:val="22"/>
              </w:rPr>
            </w:pPr>
            <w:r>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Pr="00D20A0C" w:rsidRDefault="008C0F94" w:rsidP="008C0F94">
            <w:pPr>
              <w:rPr>
                <w:sz w:val="22"/>
                <w:szCs w:val="22"/>
              </w:rPr>
            </w:pPr>
            <w:r w:rsidRPr="00ED5EA7">
              <w:rPr>
                <w:rFonts w:ascii="TimesNewRomanPSMT" w:eastAsia="Times New Roman" w:hAnsi="TimesNewRomanPSMT" w:cs="TimesNewRomanPSMT"/>
                <w:sz w:val="22"/>
                <w:szCs w:val="22"/>
              </w:rPr>
              <w:t>Респиратор РПГ-67 А1В1Е1К1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Респиратор фильтрующий противогазовый предназначен для</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защиты органов дыхания от воздействия органических веществ с</w:t>
            </w:r>
            <w:r w:rsidRPr="00D20A0C">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температурой кипения свыше 65°С, неорганических и кислых</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газов и паров, аммиака и его органических производных.</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Респиратор состоит из изолирующей полумаски по ГОСТ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12.4.244-2013 и двух сменных противогазовых фильтров</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А1В1Е1К1 по ГОСТ 12.4.235-2019 с </w:t>
            </w:r>
            <w:proofErr w:type="spellStart"/>
            <w:r>
              <w:rPr>
                <w:rFonts w:ascii="TimesNewRomanPSMT" w:eastAsia="Times New Roman" w:hAnsi="TimesNewRomanPSMT" w:cs="TimesNewRomanPSMT"/>
                <w:sz w:val="22"/>
                <w:szCs w:val="22"/>
              </w:rPr>
              <w:t>байонетной</w:t>
            </w:r>
            <w:proofErr w:type="spellEnd"/>
            <w:r>
              <w:rPr>
                <w:rFonts w:ascii="TimesNewRomanPSMT" w:eastAsia="Times New Roman" w:hAnsi="TimesNewRomanPSMT" w:cs="TimesNewRomanPSMT"/>
                <w:sz w:val="22"/>
                <w:szCs w:val="22"/>
              </w:rPr>
              <w:t xml:space="preserve"> системой</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крепления (соединение деталей посредством осевого</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перемещения и поворота одной из них относительно другой).</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Изолирующая полумаска из термопластичного эластомера,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снабжена регулируемым оголовьем, клапаном выдоха и двумя</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клапанами вдоха.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Сопротивление постоянному потоку воздуха при объемном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расходе 30дм3/мин, Па (мм </w:t>
            </w:r>
            <w:proofErr w:type="spellStart"/>
            <w:proofErr w:type="gramStart"/>
            <w:r>
              <w:rPr>
                <w:rFonts w:ascii="TimesNewRomanPSMT" w:eastAsia="Times New Roman" w:hAnsi="TimesNewRomanPSMT" w:cs="TimesNewRomanPSMT"/>
                <w:sz w:val="22"/>
                <w:szCs w:val="22"/>
              </w:rPr>
              <w:t>вод.ст</w:t>
            </w:r>
            <w:proofErr w:type="spellEnd"/>
            <w:proofErr w:type="gramEnd"/>
            <w:r>
              <w:rPr>
                <w:rFonts w:ascii="TimesNewRomanPSMT" w:eastAsia="Times New Roman" w:hAnsi="TimesNewRomanPSMT" w:cs="TimesNewRomanPSMT"/>
                <w:sz w:val="22"/>
                <w:szCs w:val="22"/>
              </w:rPr>
              <w:t>): на вдохе не более 90 (9), на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выдохе не более 60 (6).</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lastRenderedPageBreak/>
              <w:t>Коэффициент подсоса под полумаску: не более 5 %.</w:t>
            </w:r>
          </w:p>
          <w:p w:rsidR="008C0F94" w:rsidRPr="00FE173B" w:rsidRDefault="008C0F94" w:rsidP="008C0F94">
            <w:pPr>
              <w:widowControl w:val="0"/>
              <w:rPr>
                <w:sz w:val="22"/>
                <w:szCs w:val="22"/>
              </w:rPr>
            </w:pP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lastRenderedPageBreak/>
              <w:t>Соответствие</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нормативным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документам: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Респиратор: TP TC</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019/2011, ГОСТ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12.4.296-2015</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Полумаска: TP TC</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12.4.244-2013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Фильтр</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противогазовый:</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TP TC 019/2011,</w:t>
            </w:r>
          </w:p>
          <w:p w:rsidR="008C0F94" w:rsidRPr="00FE173B" w:rsidRDefault="008C0F94" w:rsidP="008C0F94">
            <w:pPr>
              <w:widowControl w:val="0"/>
              <w:rPr>
                <w:sz w:val="22"/>
                <w:szCs w:val="22"/>
              </w:rPr>
            </w:pPr>
            <w:r>
              <w:rPr>
                <w:rFonts w:ascii="TimesNewRomanPSMT" w:eastAsia="Times New Roman" w:hAnsi="TimesNewRomanPSMT" w:cs="TimesNewRomanPSMT"/>
                <w:sz w:val="22"/>
                <w:szCs w:val="22"/>
              </w:rPr>
              <w:t>ГОСТ 12.4.235-2019</w:t>
            </w:r>
          </w:p>
        </w:tc>
        <w:tc>
          <w:tcPr>
            <w:tcW w:w="1134" w:type="dxa"/>
            <w:tcBorders>
              <w:top w:val="single" w:sz="4" w:space="0" w:color="auto"/>
              <w:left w:val="single" w:sz="4" w:space="0" w:color="auto"/>
              <w:bottom w:val="single" w:sz="4" w:space="0" w:color="auto"/>
              <w:right w:val="single" w:sz="4" w:space="0" w:color="auto"/>
            </w:tcBorders>
          </w:tcPr>
          <w:p w:rsidR="008C0F94" w:rsidRPr="00FE173B" w:rsidRDefault="008C0F94" w:rsidP="008C0F94">
            <w:pPr>
              <w:widowControl w:val="0"/>
              <w:jc w:val="center"/>
              <w:rPr>
                <w:sz w:val="22"/>
                <w:szCs w:val="22"/>
              </w:rPr>
            </w:pPr>
            <w:r w:rsidRPr="00FE173B">
              <w:rPr>
                <w:sz w:val="22"/>
                <w:szCs w:val="22"/>
              </w:rPr>
              <w:t>48</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FE173B" w:rsidRDefault="008C0F94" w:rsidP="008C0F94">
            <w:pPr>
              <w:widowControl w:val="0"/>
              <w:jc w:val="center"/>
              <w:rPr>
                <w:sz w:val="22"/>
                <w:szCs w:val="22"/>
              </w:rPr>
            </w:pPr>
            <w:r w:rsidRPr="00FE173B">
              <w:rPr>
                <w:sz w:val="22"/>
                <w:szCs w:val="22"/>
              </w:rPr>
              <w:t>26</w:t>
            </w:r>
          </w:p>
        </w:tc>
        <w:tc>
          <w:tcPr>
            <w:tcW w:w="992" w:type="dxa"/>
            <w:tcBorders>
              <w:top w:val="single" w:sz="4" w:space="0" w:color="auto"/>
              <w:left w:val="nil"/>
              <w:bottom w:val="single" w:sz="4" w:space="0" w:color="auto"/>
              <w:right w:val="single" w:sz="4" w:space="0" w:color="auto"/>
            </w:tcBorders>
            <w:shd w:val="clear" w:color="auto" w:fill="auto"/>
          </w:tcPr>
          <w:p w:rsidR="008C0F94" w:rsidRPr="00FE173B" w:rsidRDefault="008C0F94" w:rsidP="008C0F94">
            <w:pPr>
              <w:widowControl w:val="0"/>
              <w:jc w:val="center"/>
              <w:rPr>
                <w:sz w:val="22"/>
                <w:szCs w:val="22"/>
                <w:lang w:val="en-US"/>
              </w:rPr>
            </w:pPr>
            <w:r w:rsidRPr="00FE173B">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Pr="00FE173B" w:rsidRDefault="008C0F94" w:rsidP="008C0F94">
            <w:pPr>
              <w:rPr>
                <w:sz w:val="22"/>
                <w:szCs w:val="22"/>
              </w:rPr>
            </w:pPr>
            <w:r w:rsidRPr="00ED5EA7">
              <w:rPr>
                <w:sz w:val="22"/>
                <w:szCs w:val="22"/>
              </w:rPr>
              <w:t>Респиратор РПГ-67 A1B1E1 12.4.193</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Респиратор фильтрующий противогазовый предназначен для</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защиты органов дыхания от воздействия органических веществ с</w:t>
            </w:r>
            <w:r w:rsidRPr="00D20A0C">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температурой кипения свыше 65°С, неорганических и кислых</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газов и паров. Изолирующая полумаска состоит из</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термопластичного эластомера по ГОСТ 12.4.244-2013, снабжена</w:t>
            </w:r>
            <w:r w:rsidRPr="00D20A0C">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регулируемым оголовьем, клапаном выдоха, двумя клапанами</w:t>
            </w:r>
            <w:r w:rsidRPr="00D20A0C">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вдоха и двух противогазовых фильтров A1B1E1 по ГОСТ</w:t>
            </w:r>
          </w:p>
          <w:p w:rsidR="008C0F94" w:rsidRDefault="008C0F94" w:rsidP="008C0F94">
            <w:pPr>
              <w:widowControl w:val="0"/>
              <w:rPr>
                <w:sz w:val="22"/>
                <w:szCs w:val="22"/>
              </w:rPr>
            </w:pPr>
            <w:r>
              <w:rPr>
                <w:rFonts w:ascii="TimesNewRomanPSMT" w:eastAsia="Times New Roman" w:hAnsi="TimesNewRomanPSMT" w:cs="TimesNewRomanPSMT"/>
                <w:sz w:val="22"/>
                <w:szCs w:val="22"/>
              </w:rPr>
              <w:t xml:space="preserve">12.4.235-2019 с </w:t>
            </w:r>
            <w:proofErr w:type="spellStart"/>
            <w:r>
              <w:rPr>
                <w:rFonts w:ascii="TimesNewRomanPSMT" w:eastAsia="Times New Roman" w:hAnsi="TimesNewRomanPSMT" w:cs="TimesNewRomanPSMT"/>
                <w:sz w:val="22"/>
                <w:szCs w:val="22"/>
              </w:rPr>
              <w:t>байонетной</w:t>
            </w:r>
            <w:proofErr w:type="spellEnd"/>
            <w:r>
              <w:rPr>
                <w:rFonts w:ascii="TimesNewRomanPSMT" w:eastAsia="Times New Roman" w:hAnsi="TimesNewRomanPSMT" w:cs="TimesNewRomanPSMT"/>
                <w:sz w:val="22"/>
                <w:szCs w:val="22"/>
              </w:rPr>
              <w:t xml:space="preserve"> системой крепления (соединение</w:t>
            </w:r>
          </w:p>
          <w:p w:rsidR="008C0F94" w:rsidRPr="00D20A0C" w:rsidRDefault="008C0F94" w:rsidP="008C0F94">
            <w:pPr>
              <w:rPr>
                <w:sz w:val="22"/>
                <w:szCs w:val="22"/>
              </w:rPr>
            </w:pPr>
            <w:r w:rsidRPr="00D20A0C">
              <w:rPr>
                <w:sz w:val="22"/>
                <w:szCs w:val="22"/>
              </w:rPr>
              <w:t>деталей посредством осевого перемещения и поворота одной из</w:t>
            </w:r>
            <w:r w:rsidR="004E2659">
              <w:rPr>
                <w:sz w:val="22"/>
                <w:szCs w:val="22"/>
              </w:rPr>
              <w:t xml:space="preserve"> </w:t>
            </w:r>
            <w:r w:rsidRPr="00D20A0C">
              <w:rPr>
                <w:sz w:val="22"/>
                <w:szCs w:val="22"/>
              </w:rPr>
              <w:t>них относительно другой). Сопротивление постоянному потоку</w:t>
            </w:r>
            <w:r w:rsidR="004E2659">
              <w:rPr>
                <w:sz w:val="22"/>
                <w:szCs w:val="22"/>
              </w:rPr>
              <w:t xml:space="preserve"> </w:t>
            </w:r>
            <w:r w:rsidRPr="00D20A0C">
              <w:rPr>
                <w:sz w:val="22"/>
                <w:szCs w:val="22"/>
              </w:rPr>
              <w:t>воздуха при объемном расходе не более 89 Па.</w:t>
            </w:r>
          </w:p>
          <w:p w:rsidR="008C0F94" w:rsidRPr="00D20A0C" w:rsidRDefault="008C0F94" w:rsidP="008C0F94">
            <w:pPr>
              <w:rPr>
                <w:sz w:val="22"/>
                <w:szCs w:val="22"/>
              </w:rPr>
            </w:pPr>
            <w:r w:rsidRPr="00D20A0C">
              <w:rPr>
                <w:sz w:val="22"/>
                <w:szCs w:val="22"/>
              </w:rPr>
              <w:t>Рабочий интервал температур: от -40</w:t>
            </w:r>
            <w:r w:rsidR="007C1A2C">
              <w:rPr>
                <w:rFonts w:ascii="TimesNewRomanPSMT" w:eastAsia="Times New Roman" w:hAnsi="TimesNewRomanPSMT" w:cs="TimesNewRomanPSMT"/>
                <w:sz w:val="22"/>
                <w:szCs w:val="22"/>
              </w:rPr>
              <w:t>°</w:t>
            </w:r>
            <w:r w:rsidRPr="00D20A0C">
              <w:rPr>
                <w:sz w:val="22"/>
                <w:szCs w:val="22"/>
              </w:rPr>
              <w:t>С до +40</w:t>
            </w:r>
            <w:r w:rsidR="007C1A2C">
              <w:rPr>
                <w:rFonts w:ascii="TimesNewRomanPSMT" w:eastAsia="Times New Roman" w:hAnsi="TimesNewRomanPSMT" w:cs="TimesNewRomanPSMT"/>
                <w:sz w:val="22"/>
                <w:szCs w:val="22"/>
              </w:rPr>
              <w:t>°</w:t>
            </w:r>
            <w:r w:rsidRPr="00D20A0C">
              <w:rPr>
                <w:sz w:val="22"/>
                <w:szCs w:val="22"/>
              </w:rPr>
              <w:t>С.</w:t>
            </w:r>
          </w:p>
          <w:p w:rsidR="008C0F94" w:rsidRPr="00D20A0C" w:rsidRDefault="008C0F94" w:rsidP="008C0F94">
            <w:pPr>
              <w:rPr>
                <w:sz w:val="22"/>
                <w:szCs w:val="22"/>
              </w:rPr>
            </w:pPr>
            <w:r w:rsidRPr="00D20A0C">
              <w:rPr>
                <w:sz w:val="22"/>
                <w:szCs w:val="22"/>
              </w:rPr>
              <w:t>Масса: не более 300 г</w:t>
            </w:r>
          </w:p>
        </w:tc>
        <w:tc>
          <w:tcPr>
            <w:tcW w:w="2268" w:type="dxa"/>
            <w:tcBorders>
              <w:top w:val="single" w:sz="4" w:space="0" w:color="000000"/>
              <w:left w:val="single" w:sz="4" w:space="0" w:color="000000"/>
              <w:bottom w:val="single" w:sz="4" w:space="0" w:color="000000"/>
              <w:right w:val="single" w:sz="4" w:space="0" w:color="000000"/>
            </w:tcBorders>
          </w:tcPr>
          <w:p w:rsidR="008C0F94" w:rsidRPr="00D83DF2" w:rsidRDefault="008C0F94" w:rsidP="008C0F94">
            <w:pPr>
              <w:widowControl w:val="0"/>
              <w:rPr>
                <w:sz w:val="22"/>
                <w:szCs w:val="22"/>
              </w:rPr>
            </w:pPr>
            <w:r w:rsidRPr="00D83DF2">
              <w:rPr>
                <w:sz w:val="22"/>
                <w:szCs w:val="22"/>
              </w:rPr>
              <w:t>Соответствие</w:t>
            </w:r>
          </w:p>
          <w:p w:rsidR="008C0F94" w:rsidRPr="00D83DF2" w:rsidRDefault="008C0F94" w:rsidP="008C0F94">
            <w:pPr>
              <w:widowControl w:val="0"/>
              <w:rPr>
                <w:sz w:val="22"/>
                <w:szCs w:val="22"/>
              </w:rPr>
            </w:pPr>
            <w:r w:rsidRPr="00D83DF2">
              <w:rPr>
                <w:sz w:val="22"/>
                <w:szCs w:val="22"/>
              </w:rPr>
              <w:t>нормативным</w:t>
            </w:r>
          </w:p>
          <w:p w:rsidR="008C0F94" w:rsidRPr="00D83DF2" w:rsidRDefault="008C0F94" w:rsidP="008C0F94">
            <w:pPr>
              <w:widowControl w:val="0"/>
              <w:rPr>
                <w:sz w:val="22"/>
                <w:szCs w:val="22"/>
              </w:rPr>
            </w:pPr>
            <w:r w:rsidRPr="00D83DF2">
              <w:rPr>
                <w:sz w:val="22"/>
                <w:szCs w:val="22"/>
              </w:rPr>
              <w:t>документам:</w:t>
            </w:r>
          </w:p>
          <w:p w:rsidR="008C0F94" w:rsidRPr="00D83DF2" w:rsidRDefault="008C0F94" w:rsidP="008C0F94">
            <w:pPr>
              <w:widowControl w:val="0"/>
              <w:rPr>
                <w:sz w:val="22"/>
                <w:szCs w:val="22"/>
              </w:rPr>
            </w:pPr>
            <w:r w:rsidRPr="00D83DF2">
              <w:rPr>
                <w:sz w:val="22"/>
                <w:szCs w:val="22"/>
              </w:rPr>
              <w:t>Респиратор: TP TC</w:t>
            </w:r>
          </w:p>
          <w:p w:rsidR="008C0F94" w:rsidRPr="00D83DF2" w:rsidRDefault="008C0F94" w:rsidP="008C0F94">
            <w:pPr>
              <w:widowControl w:val="0"/>
              <w:rPr>
                <w:sz w:val="22"/>
                <w:szCs w:val="22"/>
              </w:rPr>
            </w:pPr>
            <w:r w:rsidRPr="00D83DF2">
              <w:rPr>
                <w:sz w:val="22"/>
                <w:szCs w:val="22"/>
              </w:rPr>
              <w:t>019/2011, ГОСТ</w:t>
            </w:r>
          </w:p>
          <w:p w:rsidR="008C0F94" w:rsidRPr="00D83DF2" w:rsidRDefault="008C0F94" w:rsidP="008C0F94">
            <w:pPr>
              <w:widowControl w:val="0"/>
              <w:rPr>
                <w:sz w:val="22"/>
                <w:szCs w:val="22"/>
              </w:rPr>
            </w:pPr>
            <w:r w:rsidRPr="00D83DF2">
              <w:rPr>
                <w:sz w:val="22"/>
                <w:szCs w:val="22"/>
              </w:rPr>
              <w:t>12.4.296-2015</w:t>
            </w:r>
          </w:p>
          <w:p w:rsidR="008C0F94" w:rsidRPr="00D83DF2" w:rsidRDefault="008C0F94" w:rsidP="008C0F94">
            <w:pPr>
              <w:widowControl w:val="0"/>
              <w:rPr>
                <w:sz w:val="22"/>
                <w:szCs w:val="22"/>
              </w:rPr>
            </w:pPr>
            <w:r w:rsidRPr="00D83DF2">
              <w:rPr>
                <w:sz w:val="22"/>
                <w:szCs w:val="22"/>
              </w:rPr>
              <w:t>Полумаска: TP TC</w:t>
            </w:r>
          </w:p>
          <w:p w:rsidR="008C0F94" w:rsidRPr="00D83DF2" w:rsidRDefault="008C0F94" w:rsidP="008C0F94">
            <w:pPr>
              <w:widowControl w:val="0"/>
              <w:rPr>
                <w:sz w:val="22"/>
                <w:szCs w:val="22"/>
              </w:rPr>
            </w:pPr>
            <w:r w:rsidRPr="00D83DF2">
              <w:rPr>
                <w:sz w:val="22"/>
                <w:szCs w:val="22"/>
              </w:rPr>
              <w:t>019/2011,</w:t>
            </w:r>
            <w:r w:rsidRPr="00D83DF2">
              <w:rPr>
                <w:rFonts w:ascii="TimesNewRomanPSMT" w:eastAsia="Times New Roman" w:hAnsi="TimesNewRomanPSMT" w:cs="TimesNewRomanPSMT"/>
                <w:sz w:val="22"/>
                <w:szCs w:val="22"/>
              </w:rPr>
              <w:t xml:space="preserve"> </w:t>
            </w:r>
            <w:r w:rsidRPr="00D83DF2">
              <w:rPr>
                <w:sz w:val="22"/>
                <w:szCs w:val="22"/>
              </w:rPr>
              <w:t>ГОСТ 12.4.244-2013</w:t>
            </w:r>
          </w:p>
          <w:p w:rsidR="008C0F94" w:rsidRPr="00D83DF2" w:rsidRDefault="008C0F94" w:rsidP="008C0F94">
            <w:pPr>
              <w:widowControl w:val="0"/>
              <w:rPr>
                <w:sz w:val="22"/>
                <w:szCs w:val="22"/>
              </w:rPr>
            </w:pPr>
            <w:r w:rsidRPr="00D83DF2">
              <w:rPr>
                <w:sz w:val="22"/>
                <w:szCs w:val="22"/>
              </w:rPr>
              <w:t>Фильтр</w:t>
            </w:r>
          </w:p>
          <w:p w:rsidR="008C0F94" w:rsidRPr="00D83DF2" w:rsidRDefault="008C0F94" w:rsidP="008C0F94">
            <w:pPr>
              <w:widowControl w:val="0"/>
              <w:rPr>
                <w:sz w:val="22"/>
                <w:szCs w:val="22"/>
              </w:rPr>
            </w:pPr>
            <w:r w:rsidRPr="00D83DF2">
              <w:rPr>
                <w:sz w:val="22"/>
                <w:szCs w:val="22"/>
              </w:rPr>
              <w:t>противогазовый:</w:t>
            </w:r>
          </w:p>
          <w:p w:rsidR="008C0F94" w:rsidRPr="00D83DF2" w:rsidRDefault="008C0F94" w:rsidP="008C0F94">
            <w:pPr>
              <w:widowControl w:val="0"/>
              <w:rPr>
                <w:sz w:val="22"/>
                <w:szCs w:val="22"/>
              </w:rPr>
            </w:pPr>
            <w:r w:rsidRPr="00D83DF2">
              <w:rPr>
                <w:sz w:val="22"/>
                <w:szCs w:val="22"/>
              </w:rPr>
              <w:t>TP TC 019/2011, ГОСТ</w:t>
            </w:r>
          </w:p>
          <w:p w:rsidR="008C0F94" w:rsidRPr="00FE173B" w:rsidRDefault="008C0F94" w:rsidP="008C0F94">
            <w:pPr>
              <w:widowControl w:val="0"/>
              <w:rPr>
                <w:sz w:val="22"/>
                <w:szCs w:val="22"/>
              </w:rPr>
            </w:pPr>
            <w:r w:rsidRPr="00D83DF2">
              <w:rPr>
                <w:sz w:val="22"/>
                <w:szCs w:val="22"/>
              </w:rPr>
              <w:t>12.4.235-2019</w:t>
            </w:r>
          </w:p>
        </w:tc>
        <w:tc>
          <w:tcPr>
            <w:tcW w:w="1134" w:type="dxa"/>
            <w:tcBorders>
              <w:top w:val="single" w:sz="4" w:space="0" w:color="auto"/>
              <w:left w:val="single" w:sz="4" w:space="0" w:color="auto"/>
              <w:bottom w:val="single" w:sz="4" w:space="0" w:color="auto"/>
              <w:right w:val="single" w:sz="4" w:space="0" w:color="auto"/>
            </w:tcBorders>
          </w:tcPr>
          <w:p w:rsidR="008C0F94" w:rsidRPr="00FE173B" w:rsidRDefault="008C0F94" w:rsidP="008C0F94">
            <w:pPr>
              <w:widowControl w:val="0"/>
              <w:jc w:val="center"/>
              <w:rPr>
                <w:sz w:val="22"/>
                <w:szCs w:val="22"/>
                <w:highlight w:val="yellow"/>
                <w:lang w:val="en-US"/>
              </w:rPr>
            </w:pPr>
            <w:r w:rsidRPr="00D83DF2">
              <w:rPr>
                <w:sz w:val="22"/>
                <w:szCs w:val="22"/>
                <w:lang w:val="en-US"/>
              </w:rPr>
              <w:t>50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FE173B" w:rsidRDefault="008C0F94" w:rsidP="008C0F94">
            <w:pPr>
              <w:widowControl w:val="0"/>
              <w:jc w:val="center"/>
              <w:rPr>
                <w:sz w:val="22"/>
                <w:szCs w:val="22"/>
                <w:lang w:val="en-US"/>
              </w:rPr>
            </w:pPr>
            <w:r>
              <w:rPr>
                <w:sz w:val="22"/>
                <w:szCs w:val="22"/>
                <w:lang w:val="en-US"/>
              </w:rPr>
              <w:t>200</w:t>
            </w:r>
          </w:p>
        </w:tc>
        <w:tc>
          <w:tcPr>
            <w:tcW w:w="992" w:type="dxa"/>
            <w:tcBorders>
              <w:top w:val="single" w:sz="4" w:space="0" w:color="auto"/>
              <w:left w:val="nil"/>
              <w:bottom w:val="single" w:sz="4" w:space="0" w:color="auto"/>
              <w:right w:val="single" w:sz="4" w:space="0" w:color="auto"/>
            </w:tcBorders>
            <w:shd w:val="clear" w:color="auto" w:fill="auto"/>
          </w:tcPr>
          <w:p w:rsidR="008C0F94" w:rsidRPr="00FE173B" w:rsidRDefault="008C0F94" w:rsidP="008C0F94">
            <w:pPr>
              <w:widowControl w:val="0"/>
              <w:jc w:val="center"/>
              <w:rPr>
                <w:sz w:val="22"/>
                <w:szCs w:val="22"/>
              </w:rPr>
            </w:pPr>
            <w:r w:rsidRPr="00FE173B">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Pr="00FE173B" w:rsidRDefault="008C0F94" w:rsidP="008C0F94">
            <w:pPr>
              <w:rPr>
                <w:sz w:val="22"/>
                <w:szCs w:val="22"/>
              </w:rPr>
            </w:pPr>
            <w:r w:rsidRPr="00ED5EA7">
              <w:rPr>
                <w:rFonts w:ascii="TimesNewRomanPSMT" w:eastAsia="Times New Roman" w:hAnsi="TimesNewRomanPSMT" w:cs="TimesNewRomanPSMT"/>
                <w:sz w:val="22"/>
                <w:szCs w:val="22"/>
              </w:rPr>
              <w:t xml:space="preserve">Респиратор </w:t>
            </w:r>
            <w:proofErr w:type="spellStart"/>
            <w:r w:rsidRPr="00ED5EA7">
              <w:rPr>
                <w:rFonts w:ascii="TimesNewRomanPSMT" w:eastAsia="Times New Roman" w:hAnsi="TimesNewRomanPSMT" w:cs="TimesNewRomanPSMT"/>
                <w:sz w:val="22"/>
                <w:szCs w:val="22"/>
              </w:rPr>
              <w:t>Уникс</w:t>
            </w:r>
            <w:proofErr w:type="spellEnd"/>
            <w:r w:rsidRPr="00ED5EA7">
              <w:rPr>
                <w:rFonts w:ascii="TimesNewRomanPSMT" w:eastAsia="Times New Roman" w:hAnsi="TimesNewRomanPSMT" w:cs="TimesNewRomanPSMT"/>
                <w:sz w:val="22"/>
                <w:szCs w:val="22"/>
              </w:rPr>
              <w:t xml:space="preserve"> с </w:t>
            </w:r>
            <w:proofErr w:type="spellStart"/>
            <w:r w:rsidRPr="00ED5EA7">
              <w:rPr>
                <w:rFonts w:ascii="TimesNewRomanPSMT" w:eastAsia="Times New Roman" w:hAnsi="TimesNewRomanPSMT" w:cs="TimesNewRomanPSMT"/>
                <w:sz w:val="22"/>
                <w:szCs w:val="22"/>
              </w:rPr>
              <w:t>ДОТэко</w:t>
            </w:r>
            <w:proofErr w:type="spellEnd"/>
            <w:r w:rsidRPr="00ED5EA7">
              <w:rPr>
                <w:rFonts w:ascii="TimesNewRomanPSMT" w:eastAsia="Times New Roman" w:hAnsi="TimesNewRomanPSMT" w:cs="TimesNewRomanPSMT"/>
                <w:sz w:val="22"/>
                <w:szCs w:val="22"/>
              </w:rPr>
              <w:t xml:space="preserve"> 120+ А1В1Е1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Респиратор фильтрующий предназначен для защиты органов</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дыхания от воздействия паро- и газообразных вредных веществ.</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Респиратор состоит из изолирующей полумаски по ГОСТ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12.4.244-2013 с регулируемым оголовьем, боковыми седловинами</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для </w:t>
            </w:r>
            <w:proofErr w:type="spellStart"/>
            <w:r>
              <w:rPr>
                <w:rFonts w:ascii="TimesNewRomanPSMT" w:eastAsia="Times New Roman" w:hAnsi="TimesNewRomanPSMT" w:cs="TimesNewRomanPSMT"/>
                <w:sz w:val="22"/>
                <w:szCs w:val="22"/>
              </w:rPr>
              <w:t>байонетного</w:t>
            </w:r>
            <w:proofErr w:type="spellEnd"/>
            <w:r>
              <w:rPr>
                <w:rFonts w:ascii="TimesNewRomanPSMT" w:eastAsia="Times New Roman" w:hAnsi="TimesNewRomanPSMT" w:cs="TimesNewRomanPSMT"/>
                <w:sz w:val="22"/>
                <w:szCs w:val="22"/>
              </w:rPr>
              <w:t xml:space="preserve"> присоединения (соединение деталей посредством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осевого перемещения и поворота одной из них относительно</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другой) фильтров А1В1Е1 по ГОСТ 12.4.235-2019 и шейной</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тесьмы с пряжками.</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Рабочий интервал температур: от -40</w:t>
            </w:r>
            <w:r w:rsidR="007C1A2C">
              <w:rPr>
                <w:rFonts w:ascii="TimesNewRomanPSMT" w:eastAsia="Times New Roman" w:hAnsi="TimesNewRomanPSMT" w:cs="TimesNewRomanPSMT"/>
                <w:sz w:val="22"/>
                <w:szCs w:val="22"/>
              </w:rPr>
              <w:t>°</w:t>
            </w:r>
            <w:r>
              <w:rPr>
                <w:rFonts w:ascii="TimesNewRomanPSMT" w:eastAsia="Times New Roman" w:hAnsi="TimesNewRomanPSMT" w:cs="TimesNewRomanPSMT"/>
                <w:sz w:val="22"/>
                <w:szCs w:val="22"/>
              </w:rPr>
              <w:t>С до +40</w:t>
            </w:r>
            <w:r w:rsidR="007C1A2C">
              <w:rPr>
                <w:rFonts w:ascii="TimesNewRomanPSMT" w:eastAsia="Times New Roman" w:hAnsi="TimesNewRomanPSMT" w:cs="TimesNewRomanPSMT"/>
                <w:sz w:val="22"/>
                <w:szCs w:val="22"/>
              </w:rPr>
              <w:t>°</w:t>
            </w:r>
            <w:r>
              <w:rPr>
                <w:rFonts w:ascii="TimesNewRomanPSMT" w:eastAsia="Times New Roman" w:hAnsi="TimesNewRomanPSMT" w:cs="TimesNewRomanPSMT"/>
                <w:sz w:val="22"/>
                <w:szCs w:val="22"/>
              </w:rPr>
              <w:t>С.</w:t>
            </w:r>
          </w:p>
          <w:p w:rsidR="008C0F94" w:rsidRPr="00FE173B" w:rsidRDefault="008C0F94" w:rsidP="008C0F94">
            <w:pPr>
              <w:widowControl w:val="0"/>
              <w:rPr>
                <w:sz w:val="22"/>
                <w:szCs w:val="22"/>
              </w:rPr>
            </w:pPr>
            <w:r>
              <w:rPr>
                <w:rFonts w:ascii="TimesNewRomanPSMT" w:eastAsia="Times New Roman" w:hAnsi="TimesNewRomanPSMT" w:cs="TimesNewRomanPSMT"/>
                <w:sz w:val="22"/>
                <w:szCs w:val="22"/>
              </w:rPr>
              <w:t>Масса: не более 400 г</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Соответствие</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нормативным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документам: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Респиратор: TP TC</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12.4.296-2015</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Полумаска: TP TC</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12.4.244-2013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Фильтр</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противогазовый:</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TP TC 019/2011, ГОСТ</w:t>
            </w:r>
          </w:p>
          <w:p w:rsidR="008C0F94" w:rsidRPr="00FE173B" w:rsidRDefault="008C0F94" w:rsidP="008C0F94">
            <w:pPr>
              <w:widowControl w:val="0"/>
              <w:rPr>
                <w:sz w:val="22"/>
                <w:szCs w:val="22"/>
              </w:rPr>
            </w:pPr>
            <w:r>
              <w:rPr>
                <w:rFonts w:ascii="TimesNewRomanPSMT" w:eastAsia="Times New Roman" w:hAnsi="TimesNewRomanPSMT" w:cs="TimesNewRomanPSMT"/>
                <w:sz w:val="22"/>
                <w:szCs w:val="22"/>
              </w:rPr>
              <w:t>12.4.235-2019</w:t>
            </w:r>
          </w:p>
        </w:tc>
        <w:tc>
          <w:tcPr>
            <w:tcW w:w="1134" w:type="dxa"/>
            <w:tcBorders>
              <w:top w:val="single" w:sz="4" w:space="0" w:color="auto"/>
              <w:left w:val="single" w:sz="4" w:space="0" w:color="auto"/>
              <w:bottom w:val="single" w:sz="4" w:space="0" w:color="auto"/>
              <w:right w:val="single" w:sz="4" w:space="0" w:color="auto"/>
            </w:tcBorders>
          </w:tcPr>
          <w:p w:rsidR="008C0F94" w:rsidRPr="00D20A0C" w:rsidRDefault="008C0F94" w:rsidP="008C0F94">
            <w:pPr>
              <w:widowControl w:val="0"/>
              <w:jc w:val="center"/>
              <w:rPr>
                <w:sz w:val="22"/>
                <w:szCs w:val="22"/>
                <w:highlight w:val="yellow"/>
              </w:rPr>
            </w:pPr>
            <w:r w:rsidRPr="00D20A0C">
              <w:rPr>
                <w:sz w:val="22"/>
                <w:szCs w:val="22"/>
              </w:rPr>
              <w:t>42, 55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FE173B" w:rsidRDefault="008C0F94" w:rsidP="008C0F94">
            <w:pPr>
              <w:widowControl w:val="0"/>
              <w:jc w:val="center"/>
              <w:rPr>
                <w:sz w:val="22"/>
                <w:szCs w:val="22"/>
                <w:lang w:val="en-US"/>
              </w:rPr>
            </w:pPr>
            <w:r>
              <w:rPr>
                <w:sz w:val="22"/>
                <w:szCs w:val="22"/>
                <w:lang w:val="en-US"/>
              </w:rPr>
              <w:t>140</w:t>
            </w:r>
          </w:p>
        </w:tc>
        <w:tc>
          <w:tcPr>
            <w:tcW w:w="992" w:type="dxa"/>
            <w:tcBorders>
              <w:top w:val="single" w:sz="4" w:space="0" w:color="auto"/>
              <w:left w:val="nil"/>
              <w:bottom w:val="single" w:sz="4" w:space="0" w:color="auto"/>
              <w:right w:val="single" w:sz="4" w:space="0" w:color="auto"/>
            </w:tcBorders>
            <w:shd w:val="clear" w:color="auto" w:fill="auto"/>
          </w:tcPr>
          <w:p w:rsidR="008C0F94" w:rsidRPr="00D20A0C" w:rsidRDefault="008C0F94" w:rsidP="008C0F94">
            <w:pPr>
              <w:widowControl w:val="0"/>
              <w:jc w:val="center"/>
              <w:rPr>
                <w:sz w:val="22"/>
                <w:szCs w:val="22"/>
                <w:lang w:val="en-US"/>
              </w:rPr>
            </w:pPr>
            <w:r w:rsidRPr="00FE173B">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Pr="00D20A0C"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Фильтр противогаза ДОТ 250 А1В1Е1К1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Фильтр противогазный А1В1Е1К1 по ГОСТ 12.4.235-2019</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служит для защиты органов дыхания от аварийно-химически</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опасных веществ, применяется при содержании кислорода в</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воздухе не менее 17% объемных и суммарном содержании паро- и газообразных вредных веществ не более 0,5% объемных.</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Фильтр объёмом 250 см3</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Материал корпуса фильтра - пластик</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Тип крепления фильтра - резьбовое</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lastRenderedPageBreak/>
              <w:t>Цвет фильтра: коричневый, серый, желтый и зеленый по ГОСТ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 xml:space="preserve">12.4.235-2019. </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класс 1 - Фильтр низкой эффективности ГОСТ 12.4.235-2019</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защищает от органических газов и паров с температурой кипения выше 65 градусов по Цельсию (бензол, ксилол, толуол, бензин,</w:t>
            </w:r>
            <w:r w:rsidRPr="00B27649">
              <w:rPr>
                <w:rFonts w:ascii="TimesNewRomanPSMT" w:eastAsia="Times New Roman" w:hAnsi="TimesNewRomanPSMT" w:cs="TimesNewRomanPSMT"/>
                <w:sz w:val="22"/>
                <w:szCs w:val="22"/>
              </w:rPr>
              <w:t xml:space="preserve"> </w:t>
            </w:r>
            <w:r w:rsidRPr="00D83DF2">
              <w:rPr>
                <w:rFonts w:ascii="TimesNewRomanPSMT" w:eastAsia="Times New Roman" w:hAnsi="TimesNewRomanPSMT" w:cs="TimesNewRomanPSMT"/>
                <w:sz w:val="22"/>
                <w:szCs w:val="22"/>
              </w:rPr>
              <w:t xml:space="preserve">керосин, </w:t>
            </w:r>
            <w:proofErr w:type="spellStart"/>
            <w:r w:rsidRPr="00D83DF2">
              <w:rPr>
                <w:rFonts w:ascii="TimesNewRomanPSMT" w:eastAsia="Times New Roman" w:hAnsi="TimesNewRomanPSMT" w:cs="TimesNewRomanPSMT"/>
                <w:sz w:val="22"/>
                <w:szCs w:val="22"/>
              </w:rPr>
              <w:t>галоидорганические</w:t>
            </w:r>
            <w:proofErr w:type="spellEnd"/>
            <w:r w:rsidRPr="00D83DF2">
              <w:rPr>
                <w:rFonts w:ascii="TimesNewRomanPSMT" w:eastAsia="Times New Roman" w:hAnsi="TimesNewRomanPSMT" w:cs="TimesNewRomanPSMT"/>
                <w:sz w:val="22"/>
                <w:szCs w:val="22"/>
              </w:rPr>
              <w:t xml:space="preserve"> соединения, </w:t>
            </w:r>
            <w:proofErr w:type="spellStart"/>
            <w:r w:rsidRPr="00D83DF2">
              <w:rPr>
                <w:rFonts w:ascii="TimesNewRomanPSMT" w:eastAsia="Times New Roman" w:hAnsi="TimesNewRomanPSMT" w:cs="TimesNewRomanPSMT"/>
                <w:sz w:val="22"/>
                <w:szCs w:val="22"/>
              </w:rPr>
              <w:t>ниросоединения</w:t>
            </w:r>
            <w:proofErr w:type="spellEnd"/>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бензола и его гомологов, анилин, кетоны, тетраэтилсвинец),</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неорганических газов и паров (хлор, фтор, бром, гидрид серы,</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арсины, фосфористый водород), за исключением оксида углерода и циан водорода, кислых газов и паров (диоксид серы, хлористый водород, бромистый водород, фтористый водород, пары серной, уксусной, муравьиной, азотной, фосфорной кислот) аммиака и его органических производных.</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Температурный диапазон эксплуатации: от минус 40°С до плюс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40°С</w:t>
            </w:r>
          </w:p>
        </w:tc>
        <w:tc>
          <w:tcPr>
            <w:tcW w:w="2268" w:type="dxa"/>
            <w:tcBorders>
              <w:top w:val="single" w:sz="4" w:space="0" w:color="000000"/>
              <w:left w:val="single" w:sz="4" w:space="0" w:color="000000"/>
              <w:bottom w:val="single" w:sz="4" w:space="0" w:color="000000"/>
              <w:right w:val="single" w:sz="4" w:space="0" w:color="000000"/>
            </w:tcBorders>
          </w:tcPr>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lastRenderedPageBreak/>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83DF2">
              <w:rPr>
                <w:rFonts w:ascii="TimesNewRomanPSMT" w:eastAsia="Times New Roman" w:hAnsi="TimesNewRomanPSMT" w:cs="TimesNewRomanPSMT"/>
                <w:sz w:val="22"/>
                <w:szCs w:val="22"/>
              </w:rPr>
              <w:t>ГОСТ 12.4.235-2019</w:t>
            </w:r>
          </w:p>
        </w:tc>
        <w:tc>
          <w:tcPr>
            <w:tcW w:w="1134" w:type="dxa"/>
            <w:tcBorders>
              <w:top w:val="single" w:sz="4" w:space="0" w:color="auto"/>
              <w:left w:val="single" w:sz="4" w:space="0" w:color="auto"/>
              <w:bottom w:val="single" w:sz="4" w:space="0" w:color="auto"/>
              <w:right w:val="single" w:sz="4" w:space="0" w:color="auto"/>
            </w:tcBorders>
          </w:tcPr>
          <w:p w:rsidR="008C0F94" w:rsidRPr="00D83DF2" w:rsidRDefault="008C0F94" w:rsidP="008C0F94">
            <w:pPr>
              <w:widowControl w:val="0"/>
              <w:jc w:val="center"/>
              <w:rPr>
                <w:sz w:val="22"/>
                <w:szCs w:val="22"/>
                <w:lang w:val="en-US"/>
              </w:rPr>
            </w:pPr>
            <w:r>
              <w:rPr>
                <w:sz w:val="22"/>
                <w:szCs w:val="22"/>
                <w:lang w:val="en-US"/>
              </w:rPr>
              <w:t>57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D83DF2" w:rsidRDefault="008C0F94" w:rsidP="008C0F94">
            <w:pPr>
              <w:widowControl w:val="0"/>
              <w:jc w:val="center"/>
              <w:rPr>
                <w:sz w:val="22"/>
                <w:szCs w:val="22"/>
                <w:lang w:val="en-US"/>
              </w:rPr>
            </w:pPr>
            <w:r>
              <w:rPr>
                <w:sz w:val="22"/>
                <w:szCs w:val="22"/>
                <w:lang w:val="en-US"/>
              </w:rPr>
              <w:t>20</w:t>
            </w:r>
          </w:p>
        </w:tc>
        <w:tc>
          <w:tcPr>
            <w:tcW w:w="992" w:type="dxa"/>
            <w:tcBorders>
              <w:top w:val="single" w:sz="4" w:space="0" w:color="auto"/>
              <w:left w:val="nil"/>
              <w:bottom w:val="single" w:sz="4" w:space="0" w:color="auto"/>
              <w:right w:val="single" w:sz="4" w:space="0" w:color="auto"/>
            </w:tcBorders>
            <w:shd w:val="clear" w:color="auto" w:fill="auto"/>
          </w:tcPr>
          <w:p w:rsidR="008C0F94" w:rsidRPr="00D83DF2" w:rsidRDefault="008C0F94" w:rsidP="008C0F94">
            <w:pPr>
              <w:widowControl w:val="0"/>
              <w:jc w:val="center"/>
              <w:rPr>
                <w:sz w:val="22"/>
                <w:szCs w:val="22"/>
                <w:lang w:val="en-US"/>
              </w:rPr>
            </w:pPr>
            <w:r w:rsidRPr="00FE173B">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Фильтр A1B2E2K2HgNOCOSXP3RD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proofErr w:type="gramStart"/>
            <w:r>
              <w:rPr>
                <w:rFonts w:ascii="TimesNewRomanPSMT" w:eastAsia="Times New Roman" w:hAnsi="TimesNewRomanPSMT" w:cs="TimesNewRomanPSMT"/>
                <w:sz w:val="22"/>
                <w:szCs w:val="22"/>
              </w:rPr>
              <w:t>Фильтр</w:t>
            </w:r>
            <w:proofErr w:type="gramEnd"/>
            <w:r>
              <w:rPr>
                <w:rFonts w:ascii="TimesNewRomanPSMT" w:eastAsia="Times New Roman" w:hAnsi="TimesNewRomanPSMT" w:cs="TimesNewRomanPSMT"/>
                <w:sz w:val="22"/>
                <w:szCs w:val="22"/>
              </w:rPr>
              <w:t xml:space="preserve"> комбинированный A1B2E2K2HgNOCOSXP3RD по ГОСТ 12.4.235-2019, ГОСТ 12.4.246-2016 используется для очистки вдыхаемого воздуха от паро- и газообразных вредных веществ и аэрозолей, применяется при содержании кислорода в воздухе не менее 17% объемных и суммарном содержании паро- и газообразных вредных веществ не более 0,5% объемных.</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Материал корпуса фильтра - пластик</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Тип крепления фильтра - резьбовое</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Цвет фильтра коричневый, серый, желтый, зеленый, красный,</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фиолетовый, розовый и белый по ГОСТ 12.4.235-2019.</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Объемом фильтра 600 см</w:t>
            </w:r>
            <w:r w:rsidRPr="00B27649">
              <w:rPr>
                <w:rFonts w:ascii="TimesNewRomanPSMT" w:eastAsia="Times New Roman" w:hAnsi="TimesNewRomanPSMT" w:cs="TimesNewRomanPSMT"/>
                <w:sz w:val="24"/>
                <w:szCs w:val="24"/>
                <w:vertAlign w:val="superscript"/>
              </w:rPr>
              <w:t>3</w:t>
            </w:r>
            <w:r>
              <w:rPr>
                <w:rFonts w:ascii="TimesNewRomanPSMT" w:eastAsia="Times New Roman" w:hAnsi="TimesNewRomanPSMT" w:cs="TimesNewRomanPSMT"/>
                <w:sz w:val="22"/>
                <w:szCs w:val="22"/>
              </w:rPr>
              <w:t>.</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Фильтр защищает от органических газов и паров с температурой кипения выше 65</w:t>
            </w:r>
            <w:r w:rsidR="007C1A2C">
              <w:rPr>
                <w:rFonts w:ascii="TimesNewRomanPSMT" w:eastAsia="Times New Roman" w:hAnsi="TimesNewRomanPSMT" w:cs="TimesNewRomanPSMT"/>
                <w:sz w:val="22"/>
                <w:szCs w:val="22"/>
              </w:rPr>
              <w:t>°</w:t>
            </w:r>
            <w:r>
              <w:rPr>
                <w:rFonts w:ascii="TimesNewRomanPSMT" w:eastAsia="Times New Roman" w:hAnsi="TimesNewRomanPSMT" w:cs="TimesNewRomanPSMT"/>
                <w:sz w:val="22"/>
                <w:szCs w:val="22"/>
              </w:rPr>
              <w:t xml:space="preserve"> С (бензол, толуол, ксилол, бензин, керосин, </w:t>
            </w:r>
            <w:proofErr w:type="spellStart"/>
            <w:r>
              <w:rPr>
                <w:rFonts w:ascii="TimesNewRomanPSMT" w:eastAsia="Times New Roman" w:hAnsi="TimesNewRomanPSMT" w:cs="TimesNewRomanPSMT"/>
                <w:sz w:val="22"/>
                <w:szCs w:val="22"/>
              </w:rPr>
              <w:t>галоидорганические</w:t>
            </w:r>
            <w:proofErr w:type="spellEnd"/>
            <w:r>
              <w:rPr>
                <w:rFonts w:ascii="TimesNewRomanPSMT" w:eastAsia="Times New Roman" w:hAnsi="TimesNewRomanPSMT" w:cs="TimesNewRomanPSMT"/>
                <w:sz w:val="22"/>
                <w:szCs w:val="22"/>
              </w:rPr>
              <w:t xml:space="preserve"> соединения, </w:t>
            </w:r>
            <w:proofErr w:type="spellStart"/>
            <w:r>
              <w:rPr>
                <w:rFonts w:ascii="TimesNewRomanPSMT" w:eastAsia="Times New Roman" w:hAnsi="TimesNewRomanPSMT" w:cs="TimesNewRomanPSMT"/>
                <w:sz w:val="22"/>
                <w:szCs w:val="22"/>
              </w:rPr>
              <w:t>нитросоединения</w:t>
            </w:r>
            <w:proofErr w:type="spellEnd"/>
            <w:r>
              <w:rPr>
                <w:rFonts w:ascii="TimesNewRomanPSMT" w:eastAsia="Times New Roman" w:hAnsi="TimesNewRomanPSMT" w:cs="TimesNewRomanPSMT"/>
                <w:sz w:val="22"/>
                <w:szCs w:val="22"/>
              </w:rPr>
              <w:t xml:space="preserve"> бензола и его гомологов, анилин, кетоны, тетраэтилсвинец); неорганических газов и паров (хлор, фтор, бром, гидрид серы, арсины,</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фосфористый водород), за исключением оксида углерода; кислых газов и паров (диоксид серы, хлористый водород, бромистый водород, фтористый водород, пары серной, уксусной, му</w:t>
            </w:r>
            <w:r>
              <w:rPr>
                <w:rFonts w:ascii="TimesNewRomanPSMT" w:eastAsia="Times New Roman" w:hAnsi="TimesNewRomanPSMT" w:cs="TimesNewRomanPSMT"/>
                <w:sz w:val="22"/>
                <w:szCs w:val="22"/>
              </w:rPr>
              <w:lastRenderedPageBreak/>
              <w:t xml:space="preserve">равьиной, азотной, фосфорной кислот); аммиака и его органических производных; паров ртути; </w:t>
            </w:r>
            <w:proofErr w:type="spellStart"/>
            <w:r>
              <w:rPr>
                <w:rFonts w:ascii="TimesNewRomanPSMT" w:eastAsia="Times New Roman" w:hAnsi="TimesNewRomanPSMT" w:cs="TimesNewRomanPSMT"/>
                <w:sz w:val="22"/>
                <w:szCs w:val="22"/>
              </w:rPr>
              <w:t>монооксида</w:t>
            </w:r>
            <w:proofErr w:type="spellEnd"/>
            <w:r>
              <w:rPr>
                <w:rFonts w:ascii="TimesNewRomanPSMT" w:eastAsia="Times New Roman" w:hAnsi="TimesNewRomanPSMT" w:cs="TimesNewRomanPSMT"/>
                <w:sz w:val="22"/>
                <w:szCs w:val="22"/>
              </w:rPr>
              <w:t xml:space="preserve"> углерода (углекислый газ); специальных газов: </w:t>
            </w:r>
            <w:proofErr w:type="spellStart"/>
            <w:r>
              <w:rPr>
                <w:rFonts w:ascii="TimesNewRomanPSMT" w:eastAsia="Times New Roman" w:hAnsi="TimesNewRomanPSMT" w:cs="TimesNewRomanPSMT"/>
                <w:sz w:val="22"/>
                <w:szCs w:val="22"/>
              </w:rPr>
              <w:t>монооксид</w:t>
            </w:r>
            <w:proofErr w:type="spellEnd"/>
            <w:r>
              <w:rPr>
                <w:rFonts w:ascii="TimesNewRomanPSMT" w:eastAsia="Times New Roman" w:hAnsi="TimesNewRomanPSMT" w:cs="TimesNewRomanPSMT"/>
                <w:sz w:val="22"/>
                <w:szCs w:val="22"/>
              </w:rPr>
              <w:t xml:space="preserve"> азота, диоксид азота, закись азота, азотистый ангидрид, азотноватый ангидрид, азотный ангидрид; аэрозолей (пыль, дым, туман).</w:t>
            </w:r>
          </w:p>
          <w:p w:rsidR="008C0F94" w:rsidRPr="00D83DF2" w:rsidRDefault="008C0F94" w:rsidP="00DC2C09">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Температурный диапазон эксплуатации: от минус 40°С до плюс</w:t>
            </w:r>
            <w:r w:rsidR="00DC2C09">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40°С.</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lastRenderedPageBreak/>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12.4.235-2019,</w:t>
            </w:r>
          </w:p>
          <w:p w:rsidR="008C0F94" w:rsidRPr="00D83DF2"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12.4.246-2016</w:t>
            </w:r>
          </w:p>
        </w:tc>
        <w:tc>
          <w:tcPr>
            <w:tcW w:w="1134" w:type="dxa"/>
            <w:tcBorders>
              <w:top w:val="single" w:sz="4" w:space="0" w:color="auto"/>
              <w:left w:val="single" w:sz="4" w:space="0" w:color="auto"/>
              <w:bottom w:val="single" w:sz="4" w:space="0" w:color="auto"/>
              <w:right w:val="single" w:sz="4" w:space="0" w:color="auto"/>
            </w:tcBorders>
          </w:tcPr>
          <w:p w:rsidR="008C0F94" w:rsidRPr="00DB1056" w:rsidRDefault="008C0F94" w:rsidP="008C0F94">
            <w:pPr>
              <w:widowControl w:val="0"/>
              <w:jc w:val="center"/>
              <w:rPr>
                <w:sz w:val="22"/>
                <w:szCs w:val="22"/>
                <w:lang w:val="en-US"/>
              </w:rPr>
            </w:pPr>
            <w:r>
              <w:rPr>
                <w:sz w:val="22"/>
                <w:szCs w:val="22"/>
              </w:rPr>
              <w:t xml:space="preserve">48, </w:t>
            </w:r>
            <w:r>
              <w:rPr>
                <w:sz w:val="22"/>
                <w:szCs w:val="22"/>
                <w:lang w:val="en-US"/>
              </w:rPr>
              <w:t>85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DB1056" w:rsidRDefault="008C0F94" w:rsidP="008C0F94">
            <w:pPr>
              <w:widowControl w:val="0"/>
              <w:jc w:val="center"/>
              <w:rPr>
                <w:sz w:val="22"/>
                <w:szCs w:val="22"/>
              </w:rPr>
            </w:pPr>
            <w:r>
              <w:rPr>
                <w:sz w:val="22"/>
                <w:szCs w:val="22"/>
              </w:rPr>
              <w:t>55</w:t>
            </w:r>
          </w:p>
        </w:tc>
        <w:tc>
          <w:tcPr>
            <w:tcW w:w="992" w:type="dxa"/>
            <w:tcBorders>
              <w:top w:val="single" w:sz="4" w:space="0" w:color="auto"/>
              <w:left w:val="nil"/>
              <w:bottom w:val="single" w:sz="4" w:space="0" w:color="auto"/>
              <w:right w:val="single" w:sz="4" w:space="0" w:color="auto"/>
            </w:tcBorders>
            <w:shd w:val="clear" w:color="auto" w:fill="auto"/>
          </w:tcPr>
          <w:p w:rsidR="008C0F94" w:rsidRPr="00FE173B" w:rsidRDefault="008C0F94" w:rsidP="008C0F94">
            <w:pPr>
              <w:widowControl w:val="0"/>
              <w:jc w:val="center"/>
              <w:rPr>
                <w:sz w:val="22"/>
                <w:szCs w:val="22"/>
              </w:rPr>
            </w:pPr>
            <w:r w:rsidRPr="00FE173B">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Фильтр ДОТ М460 А1В1Е1К2СО15SX</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Фильтр противогазовый А1В1Е1К2СО15SX по ГОСТ 12.4.235-</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2019 применяется при содержании кислорода в воздухе не менее 17% объемных и суммарном содержании паро- и газообразных вредных веществ не более 0,5% объемных, защищает от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органических паров с температурой кипения выше 65</w:t>
            </w:r>
            <w:r w:rsidR="007C1A2C">
              <w:rPr>
                <w:rFonts w:ascii="TimesNewRomanPSMT" w:eastAsia="Times New Roman" w:hAnsi="TimesNewRomanPSMT" w:cs="TimesNewRomanPSMT"/>
                <w:sz w:val="22"/>
                <w:szCs w:val="22"/>
              </w:rPr>
              <w:t>°</w:t>
            </w:r>
            <w:r>
              <w:rPr>
                <w:rFonts w:ascii="TimesNewRomanPSMT" w:eastAsia="Times New Roman" w:hAnsi="TimesNewRomanPSMT" w:cs="TimesNewRomanPSMT"/>
                <w:sz w:val="22"/>
                <w:szCs w:val="22"/>
              </w:rPr>
              <w:t>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неорганических и кислых газов и паров, аммиака и его</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органических производных, </w:t>
            </w:r>
            <w:proofErr w:type="spellStart"/>
            <w:r>
              <w:rPr>
                <w:rFonts w:ascii="TimesNewRomanPSMT" w:eastAsia="Times New Roman" w:hAnsi="TimesNewRomanPSMT" w:cs="TimesNewRomanPSMT"/>
                <w:sz w:val="22"/>
                <w:szCs w:val="22"/>
              </w:rPr>
              <w:t>монооксида</w:t>
            </w:r>
            <w:proofErr w:type="spellEnd"/>
            <w:r>
              <w:rPr>
                <w:rFonts w:ascii="TimesNewRomanPSMT" w:eastAsia="Times New Roman" w:hAnsi="TimesNewRomanPSMT" w:cs="TimesNewRomanPSMT"/>
                <w:sz w:val="22"/>
                <w:szCs w:val="22"/>
              </w:rPr>
              <w:t xml:space="preserve"> углерода.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Материал корпуса фильтра - металл</w:t>
            </w:r>
          </w:p>
          <w:p w:rsidR="008C0F94" w:rsidRDefault="008C0F94" w:rsidP="008C0F94">
            <w:pPr>
              <w:suppressAutoHyphens w:val="0"/>
              <w:autoSpaceDE w:val="0"/>
              <w:autoSpaceDN w:val="0"/>
              <w:adjustRightInd w:val="0"/>
              <w:rPr>
                <w:rFonts w:ascii="TimesNewRomanPSMT" w:eastAsia="Times New Roman" w:hAnsi="TimesNewRomanPSMT" w:cs="TimesNewRomanPSMT"/>
                <w:sz w:val="14"/>
                <w:szCs w:val="14"/>
              </w:rPr>
            </w:pPr>
            <w:r>
              <w:rPr>
                <w:rFonts w:ascii="TimesNewRomanPSMT" w:eastAsia="Times New Roman" w:hAnsi="TimesNewRomanPSMT" w:cs="TimesNewRomanPSMT"/>
                <w:sz w:val="22"/>
                <w:szCs w:val="22"/>
              </w:rPr>
              <w:t>Фильтр объёмом: 460 см</w:t>
            </w:r>
            <w:r w:rsidRPr="00813782">
              <w:rPr>
                <w:rFonts w:ascii="TimesNewRomanPSMT" w:eastAsia="Times New Roman" w:hAnsi="TimesNewRomanPSMT" w:cs="TimesNewRomanPSMT"/>
                <w:sz w:val="24"/>
                <w:szCs w:val="24"/>
                <w:vertAlign w:val="superscript"/>
              </w:rPr>
              <w:t>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Тип крепления фильтра - резьбовое</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Температурный диапазон эксплуатации от -40 °С до +40 °С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Масса: 450 г</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12.4.235-2019</w:t>
            </w:r>
          </w:p>
        </w:tc>
        <w:tc>
          <w:tcPr>
            <w:tcW w:w="1134" w:type="dxa"/>
            <w:tcBorders>
              <w:top w:val="single" w:sz="4" w:space="0" w:color="auto"/>
              <w:left w:val="single" w:sz="4" w:space="0" w:color="auto"/>
              <w:bottom w:val="single" w:sz="4" w:space="0" w:color="auto"/>
              <w:right w:val="single" w:sz="4" w:space="0" w:color="auto"/>
            </w:tcBorders>
          </w:tcPr>
          <w:p w:rsidR="008C0F94" w:rsidRDefault="008C0F94" w:rsidP="008C0F94">
            <w:pPr>
              <w:widowControl w:val="0"/>
              <w:jc w:val="center"/>
              <w:rPr>
                <w:sz w:val="22"/>
                <w:szCs w:val="22"/>
              </w:rPr>
            </w:pPr>
            <w:r>
              <w:rPr>
                <w:sz w:val="22"/>
                <w:szCs w:val="22"/>
              </w:rPr>
              <w:t>55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DB1056" w:rsidRDefault="008C0F94" w:rsidP="008C0F94">
            <w:pPr>
              <w:widowControl w:val="0"/>
              <w:jc w:val="center"/>
              <w:rPr>
                <w:sz w:val="22"/>
                <w:szCs w:val="22"/>
              </w:rPr>
            </w:pPr>
            <w:r>
              <w:rPr>
                <w:sz w:val="22"/>
                <w:szCs w:val="22"/>
              </w:rPr>
              <w:t>6</w:t>
            </w:r>
          </w:p>
        </w:tc>
        <w:tc>
          <w:tcPr>
            <w:tcW w:w="992" w:type="dxa"/>
            <w:tcBorders>
              <w:top w:val="single" w:sz="4" w:space="0" w:color="auto"/>
              <w:left w:val="nil"/>
              <w:bottom w:val="single" w:sz="4" w:space="0" w:color="auto"/>
              <w:right w:val="single" w:sz="4" w:space="0" w:color="auto"/>
            </w:tcBorders>
            <w:shd w:val="clear" w:color="auto" w:fill="auto"/>
          </w:tcPr>
          <w:p w:rsidR="008C0F94" w:rsidRPr="00813782" w:rsidRDefault="008C0F94" w:rsidP="008C0F94">
            <w:pPr>
              <w:widowControl w:val="0"/>
              <w:jc w:val="center"/>
              <w:rPr>
                <w:sz w:val="22"/>
                <w:szCs w:val="22"/>
                <w:lang w:val="en-US"/>
              </w:rPr>
            </w:pPr>
            <w:r w:rsidRPr="00FE173B">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Фильтр ДОТ М 600 A1В2Е2К2NOP3D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Фильтр противогазовый комбинированный A1В2Е2К2NOP3D по ГОСТ 12.4.235-2019, ГОСТ 12.4.246-2016 применяется при</w:t>
            </w:r>
          </w:p>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содержании кислорода в воздухе не менее 17% объемных и</w:t>
            </w:r>
          </w:p>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суммарном содержании паро- и газообразных вредных веществ не более 0,5% объемных, защищает от органических газов и паров с температурой кипения выше 65</w:t>
            </w:r>
            <w:r w:rsidR="002801F8" w:rsidRPr="00813782">
              <w:rPr>
                <w:rFonts w:ascii="TimesNewRomanPSMT" w:eastAsia="Times New Roman" w:hAnsi="TimesNewRomanPSMT" w:cs="TimesNewRomanPSMT"/>
                <w:sz w:val="22"/>
                <w:szCs w:val="22"/>
              </w:rPr>
              <w:t>°</w:t>
            </w:r>
            <w:r w:rsidRPr="00813782">
              <w:rPr>
                <w:rFonts w:ascii="TimesNewRomanPSMT" w:eastAsia="Times New Roman" w:hAnsi="TimesNewRomanPSMT" w:cs="TimesNewRomanPSMT"/>
                <w:sz w:val="22"/>
                <w:szCs w:val="22"/>
              </w:rPr>
              <w:t xml:space="preserve">С (циклогексан, бензол, ксилол, толуол, бензин, керосин, </w:t>
            </w:r>
            <w:proofErr w:type="spellStart"/>
            <w:r w:rsidRPr="00813782">
              <w:rPr>
                <w:rFonts w:ascii="TimesNewRomanPSMT" w:eastAsia="Times New Roman" w:hAnsi="TimesNewRomanPSMT" w:cs="TimesNewRomanPSMT"/>
                <w:sz w:val="22"/>
                <w:szCs w:val="22"/>
              </w:rPr>
              <w:t>галоидорганические</w:t>
            </w:r>
            <w:proofErr w:type="spellEnd"/>
            <w:r w:rsidRPr="00813782">
              <w:rPr>
                <w:rFonts w:ascii="TimesNewRomanPSMT" w:eastAsia="Times New Roman" w:hAnsi="TimesNewRomanPSMT" w:cs="TimesNewRomanPSMT"/>
                <w:sz w:val="22"/>
                <w:szCs w:val="22"/>
              </w:rPr>
              <w:t xml:space="preserve"> соединения (хлорпикрин, хлорацетофенон) </w:t>
            </w:r>
            <w:proofErr w:type="spellStart"/>
            <w:r w:rsidRPr="00813782">
              <w:rPr>
                <w:rFonts w:ascii="TimesNewRomanPSMT" w:eastAsia="Times New Roman" w:hAnsi="TimesNewRomanPSMT" w:cs="TimesNewRomanPSMT"/>
                <w:sz w:val="22"/>
                <w:szCs w:val="22"/>
              </w:rPr>
              <w:t>нитросоединения</w:t>
            </w:r>
            <w:proofErr w:type="spellEnd"/>
            <w:r w:rsidRPr="00813782">
              <w:rPr>
                <w:rFonts w:ascii="TimesNewRomanPSMT" w:eastAsia="Times New Roman" w:hAnsi="TimesNewRomanPSMT" w:cs="TimesNewRomanPSMT"/>
                <w:sz w:val="22"/>
                <w:szCs w:val="22"/>
              </w:rPr>
              <w:t xml:space="preserve"> бензола и его гомологов, </w:t>
            </w:r>
            <w:proofErr w:type="spellStart"/>
            <w:r w:rsidRPr="00813782">
              <w:rPr>
                <w:rFonts w:ascii="TimesNewRomanPSMT" w:eastAsia="Times New Roman" w:hAnsi="TimesNewRomanPSMT" w:cs="TimesNewRomanPSMT"/>
                <w:sz w:val="22"/>
                <w:szCs w:val="22"/>
              </w:rPr>
              <w:t>ацетонитрил</w:t>
            </w:r>
            <w:proofErr w:type="spellEnd"/>
            <w:r w:rsidRPr="00813782">
              <w:rPr>
                <w:rFonts w:ascii="TimesNewRomanPSMT" w:eastAsia="Times New Roman" w:hAnsi="TimesNewRomanPSMT" w:cs="TimesNewRomanPSMT"/>
                <w:sz w:val="22"/>
                <w:szCs w:val="22"/>
              </w:rPr>
              <w:t>, анилин, кетоны, тетраэтилсвинец);</w:t>
            </w:r>
          </w:p>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неорганических газов и паров (хлор, фтор, бром, гидрид серы,</w:t>
            </w:r>
          </w:p>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арсины, фосфористый водород), за исключением оксида углерода; кислых газов и паров (диоксид серы, хлористый водород,</w:t>
            </w:r>
          </w:p>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бромистый водород, фтористый водород, пары серной, уксусной, муравьиной, азотной, фосфорной кислот); аммиака и его</w:t>
            </w:r>
          </w:p>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органических производных, аэрозолей; оксида азота.</w:t>
            </w:r>
          </w:p>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Фильтр объёмом: 600 см</w:t>
            </w:r>
            <w:r w:rsidRPr="00813782">
              <w:rPr>
                <w:rFonts w:ascii="TimesNewRomanPSMT" w:eastAsia="Times New Roman" w:hAnsi="TimesNewRomanPSMT" w:cs="TimesNewRomanPSMT"/>
                <w:sz w:val="22"/>
                <w:szCs w:val="22"/>
                <w:vertAlign w:val="superscript"/>
              </w:rPr>
              <w:t>3</w:t>
            </w:r>
          </w:p>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Материал корпуса фильтра - металл</w:t>
            </w:r>
          </w:p>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Тип крепления фильтра - резьбовое</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Температурный диапазон эксплуатации: от -40 °С до +40 °С</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12.4.235-2019,</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12.4.246-2016</w:t>
            </w:r>
          </w:p>
        </w:tc>
        <w:tc>
          <w:tcPr>
            <w:tcW w:w="1134" w:type="dxa"/>
            <w:tcBorders>
              <w:top w:val="single" w:sz="4" w:space="0" w:color="auto"/>
              <w:left w:val="single" w:sz="4" w:space="0" w:color="auto"/>
              <w:bottom w:val="single" w:sz="4" w:space="0" w:color="auto"/>
              <w:right w:val="single" w:sz="4" w:space="0" w:color="auto"/>
            </w:tcBorders>
          </w:tcPr>
          <w:p w:rsidR="008C0F94" w:rsidRPr="00813782" w:rsidRDefault="008C0F94" w:rsidP="008C0F94">
            <w:pPr>
              <w:widowControl w:val="0"/>
              <w:jc w:val="center"/>
              <w:rPr>
                <w:sz w:val="22"/>
                <w:szCs w:val="22"/>
                <w:lang w:val="en-US"/>
              </w:rPr>
            </w:pPr>
            <w:r>
              <w:rPr>
                <w:sz w:val="22"/>
                <w:szCs w:val="22"/>
              </w:rPr>
              <w:t>07,</w:t>
            </w:r>
            <w:r w:rsidRPr="00813782">
              <w:rPr>
                <w:sz w:val="22"/>
                <w:szCs w:val="22"/>
              </w:rPr>
              <w:t xml:space="preserve"> </w:t>
            </w:r>
            <w:r>
              <w:rPr>
                <w:sz w:val="22"/>
                <w:szCs w:val="22"/>
                <w:lang w:val="en-US"/>
              </w:rPr>
              <w:t>48</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widowControl w:val="0"/>
              <w:jc w:val="center"/>
              <w:rPr>
                <w:sz w:val="22"/>
                <w:szCs w:val="22"/>
              </w:rPr>
            </w:pPr>
            <w:r>
              <w:rPr>
                <w:sz w:val="22"/>
                <w:szCs w:val="22"/>
              </w:rPr>
              <w:t>61</w:t>
            </w:r>
          </w:p>
        </w:tc>
        <w:tc>
          <w:tcPr>
            <w:tcW w:w="992" w:type="dxa"/>
            <w:tcBorders>
              <w:top w:val="single" w:sz="4" w:space="0" w:color="auto"/>
              <w:left w:val="nil"/>
              <w:bottom w:val="single" w:sz="4" w:space="0" w:color="auto"/>
              <w:right w:val="single" w:sz="4" w:space="0" w:color="auto"/>
            </w:tcBorders>
            <w:shd w:val="clear" w:color="auto" w:fill="auto"/>
          </w:tcPr>
          <w:p w:rsidR="008C0F94" w:rsidRPr="00FE173B" w:rsidRDefault="008C0F94" w:rsidP="008C0F94">
            <w:pPr>
              <w:widowControl w:val="0"/>
              <w:jc w:val="center"/>
              <w:rPr>
                <w:sz w:val="22"/>
                <w:szCs w:val="22"/>
              </w:rPr>
            </w:pPr>
            <w:r w:rsidRPr="00FE173B">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Патрон респиратора РУ-60М</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proofErr w:type="gramStart"/>
            <w:r>
              <w:rPr>
                <w:rFonts w:ascii="TimesNewRomanPSMT" w:eastAsia="Times New Roman" w:hAnsi="TimesNewRomanPSMT" w:cs="TimesNewRomanPSMT"/>
                <w:sz w:val="22"/>
                <w:szCs w:val="22"/>
              </w:rPr>
              <w:t>Фильтр</w:t>
            </w:r>
            <w:proofErr w:type="gramEnd"/>
            <w:r>
              <w:rPr>
                <w:rFonts w:ascii="TimesNewRomanPSMT" w:eastAsia="Times New Roman" w:hAnsi="TimesNewRomanPSMT" w:cs="TimesNewRomanPSMT"/>
                <w:sz w:val="22"/>
                <w:szCs w:val="22"/>
              </w:rPr>
              <w:t xml:space="preserve"> комбинированный А1В1Е1Р2D по ГОСТ 12.4.235-2019, ГОСТ 12.4.246-2016 применяется для защиты от воздействия вредных веществ, находящихся в воздушном пространстве от органических веществ с температурой кипения выше 65 градусов C, неорганических и кислых газов, паров и аэрозолей (пыль, дым, туман).</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Коэффициент проницаемости </w:t>
            </w:r>
            <w:proofErr w:type="spellStart"/>
            <w:r>
              <w:rPr>
                <w:rFonts w:ascii="TimesNewRomanPSMT" w:eastAsia="Times New Roman" w:hAnsi="TimesNewRomanPSMT" w:cs="TimesNewRomanPSMT"/>
                <w:sz w:val="22"/>
                <w:szCs w:val="22"/>
              </w:rPr>
              <w:t>противоаэрозольного</w:t>
            </w:r>
            <w:proofErr w:type="spellEnd"/>
            <w:r>
              <w:rPr>
                <w:rFonts w:ascii="TimesNewRomanPSMT" w:eastAsia="Times New Roman" w:hAnsi="TimesNewRomanPSMT" w:cs="TimesNewRomanPSMT"/>
                <w:sz w:val="22"/>
                <w:szCs w:val="22"/>
              </w:rPr>
              <w:t xml:space="preserve"> фильтра – не более 20 %.</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Сопротивление воздушному потоку при расходе 30 </w:t>
            </w:r>
            <w:proofErr w:type="spellStart"/>
            <w:r>
              <w:rPr>
                <w:rFonts w:ascii="TimesNewRomanPSMT" w:eastAsia="Times New Roman" w:hAnsi="TimesNewRomanPSMT" w:cs="TimesNewRomanPSMT"/>
                <w:sz w:val="22"/>
                <w:szCs w:val="22"/>
              </w:rPr>
              <w:t>дм</w:t>
            </w:r>
            <w:proofErr w:type="spellEnd"/>
            <w:r>
              <w:rPr>
                <w:rFonts w:ascii="TimesNewRomanPSMT" w:eastAsia="Times New Roman" w:hAnsi="TimesNewRomanPSMT" w:cs="TimesNewRomanPSMT"/>
                <w:sz w:val="22"/>
                <w:szCs w:val="22"/>
              </w:rPr>
              <w:t xml:space="preserve"> куб./мин - не более 150 Па.</w:t>
            </w:r>
          </w:p>
          <w:p w:rsidR="008C0F94" w:rsidRPr="00813782"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Масс: не более 78 г.</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12.4.235-2019,</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12.4.246-2016</w:t>
            </w:r>
          </w:p>
        </w:tc>
        <w:tc>
          <w:tcPr>
            <w:tcW w:w="1134" w:type="dxa"/>
            <w:tcBorders>
              <w:top w:val="single" w:sz="4" w:space="0" w:color="auto"/>
              <w:left w:val="single" w:sz="4" w:space="0" w:color="auto"/>
              <w:bottom w:val="single" w:sz="4" w:space="0" w:color="auto"/>
              <w:right w:val="single" w:sz="4" w:space="0" w:color="auto"/>
            </w:tcBorders>
          </w:tcPr>
          <w:p w:rsidR="008C0F94" w:rsidRPr="00BD19B2" w:rsidRDefault="008C0F94" w:rsidP="008C0F94">
            <w:pPr>
              <w:widowControl w:val="0"/>
              <w:jc w:val="center"/>
              <w:rPr>
                <w:sz w:val="22"/>
                <w:szCs w:val="22"/>
                <w:lang w:val="en-US"/>
              </w:rPr>
            </w:pPr>
            <w:r>
              <w:rPr>
                <w:sz w:val="22"/>
                <w:szCs w:val="22"/>
                <w:lang w:val="en-US"/>
              </w:rPr>
              <w:t>85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lang w:val="en-US"/>
              </w:rPr>
            </w:pPr>
            <w:r>
              <w:rPr>
                <w:sz w:val="22"/>
                <w:szCs w:val="22"/>
                <w:lang w:val="en-US"/>
              </w:rPr>
              <w:t>20</w:t>
            </w:r>
          </w:p>
        </w:tc>
        <w:tc>
          <w:tcPr>
            <w:tcW w:w="992" w:type="dxa"/>
            <w:tcBorders>
              <w:top w:val="single" w:sz="4" w:space="0" w:color="auto"/>
              <w:left w:val="nil"/>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rPr>
            </w:pPr>
            <w:r w:rsidRPr="00BD19B2">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Фильтр РПГ-67 A1B1E1K1 202-032-0008</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proofErr w:type="gramStart"/>
            <w:r>
              <w:rPr>
                <w:rFonts w:ascii="TimesNewRomanPSMT" w:eastAsia="Times New Roman" w:hAnsi="TimesNewRomanPSMT" w:cs="TimesNewRomanPSMT"/>
                <w:sz w:val="22"/>
                <w:szCs w:val="22"/>
              </w:rPr>
              <w:t>Полумаска</w:t>
            </w:r>
            <w:proofErr w:type="gramEnd"/>
            <w:r>
              <w:rPr>
                <w:rFonts w:ascii="TimesNewRomanPSMT" w:eastAsia="Times New Roman" w:hAnsi="TimesNewRomanPSMT" w:cs="TimesNewRomanPSMT"/>
                <w:sz w:val="22"/>
                <w:szCs w:val="22"/>
              </w:rPr>
              <w:t xml:space="preserve"> изолирующая по ГОСТ 12.4.244-2013 оснащена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кланами вдоха и выдоха, предназначена для защиты от газов,</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паров, пыли, туманов.</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Материал: </w:t>
            </w:r>
            <w:proofErr w:type="spellStart"/>
            <w:r>
              <w:rPr>
                <w:rFonts w:ascii="TimesNewRomanPSMT" w:eastAsia="Times New Roman" w:hAnsi="TimesNewRomanPSMT" w:cs="TimesNewRomanPSMT"/>
                <w:sz w:val="22"/>
                <w:szCs w:val="22"/>
              </w:rPr>
              <w:t>гипоаллергенный</w:t>
            </w:r>
            <w:proofErr w:type="spellEnd"/>
            <w:r>
              <w:rPr>
                <w:rFonts w:ascii="TimesNewRomanPSMT" w:eastAsia="Times New Roman" w:hAnsi="TimesNewRomanPSMT" w:cs="TimesNewRomanPSMT"/>
                <w:sz w:val="22"/>
                <w:szCs w:val="22"/>
              </w:rPr>
              <w:t xml:space="preserve"> силикон.</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Размер 3 по ГОСТ 12.4.244-2013 (п.7.1)</w:t>
            </w:r>
          </w:p>
          <w:p w:rsidR="003E1CB8" w:rsidRDefault="003E1CB8" w:rsidP="008C0F94">
            <w:pPr>
              <w:suppressAutoHyphens w:val="0"/>
              <w:autoSpaceDE w:val="0"/>
              <w:autoSpaceDN w:val="0"/>
              <w:adjustRightInd w:val="0"/>
              <w:rPr>
                <w:rFonts w:ascii="TimesNewRomanPSMT" w:eastAsia="Times New Roman" w:hAnsi="TimesNewRomanPSMT" w:cs="TimesNewRomanPSMT"/>
                <w:sz w:val="22"/>
                <w:szCs w:val="22"/>
              </w:rPr>
            </w:pPr>
            <w:r w:rsidRPr="00813782">
              <w:rPr>
                <w:rFonts w:ascii="TimesNewRomanPSMT" w:eastAsia="Times New Roman" w:hAnsi="TimesNewRomanPSMT" w:cs="TimesNewRomanPSMT"/>
                <w:sz w:val="22"/>
                <w:szCs w:val="22"/>
              </w:rPr>
              <w:t>Температурный диапазон эксплуатации: от -40 °С до +40 °С</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ТР ТС 019/2011, </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w:t>
            </w:r>
            <w:r>
              <w:rPr>
                <w:rFonts w:ascii="TimesNewRomanPSMT" w:eastAsia="Times New Roman" w:hAnsi="TimesNewRomanPSMT" w:cs="TimesNewRomanPSMT"/>
                <w:sz w:val="22"/>
                <w:szCs w:val="22"/>
                <w:lang w:val="en-US"/>
              </w:rPr>
              <w:t xml:space="preserve"> </w:t>
            </w:r>
            <w:r>
              <w:rPr>
                <w:rFonts w:ascii="TimesNewRomanPSMT" w:eastAsia="Times New Roman" w:hAnsi="TimesNewRomanPSMT" w:cs="TimesNewRomanPSMT"/>
                <w:sz w:val="22"/>
                <w:szCs w:val="22"/>
              </w:rPr>
              <w:t>12.4.244-2013</w:t>
            </w:r>
          </w:p>
        </w:tc>
        <w:tc>
          <w:tcPr>
            <w:tcW w:w="1134" w:type="dxa"/>
            <w:tcBorders>
              <w:top w:val="single" w:sz="4" w:space="0" w:color="auto"/>
              <w:left w:val="single" w:sz="4" w:space="0" w:color="auto"/>
              <w:bottom w:val="single" w:sz="4" w:space="0" w:color="auto"/>
              <w:right w:val="single" w:sz="4" w:space="0" w:color="auto"/>
            </w:tcBorders>
          </w:tcPr>
          <w:p w:rsidR="008C0F94" w:rsidRPr="00BD19B2" w:rsidRDefault="008C0F94" w:rsidP="008C0F94">
            <w:pPr>
              <w:widowControl w:val="0"/>
              <w:jc w:val="center"/>
              <w:rPr>
                <w:sz w:val="22"/>
                <w:szCs w:val="22"/>
                <w:lang w:val="en-US"/>
              </w:rPr>
            </w:pPr>
            <w:r>
              <w:rPr>
                <w:sz w:val="22"/>
                <w:szCs w:val="22"/>
                <w:lang w:val="en-US"/>
              </w:rPr>
              <w:t>48</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lang w:val="en-US"/>
              </w:rPr>
            </w:pPr>
            <w:r>
              <w:rPr>
                <w:sz w:val="22"/>
                <w:szCs w:val="22"/>
                <w:lang w:val="en-US"/>
              </w:rPr>
              <w:t>52</w:t>
            </w:r>
          </w:p>
        </w:tc>
        <w:tc>
          <w:tcPr>
            <w:tcW w:w="992" w:type="dxa"/>
            <w:tcBorders>
              <w:top w:val="single" w:sz="4" w:space="0" w:color="auto"/>
              <w:left w:val="nil"/>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rPr>
            </w:pPr>
            <w:r w:rsidRPr="00BD19B2">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 xml:space="preserve">Щиток защитный НБТ1 </w:t>
            </w:r>
            <w:proofErr w:type="spellStart"/>
            <w:r w:rsidRPr="00ED5EA7">
              <w:rPr>
                <w:rFonts w:ascii="TimesNewRomanPSMT" w:eastAsia="Times New Roman" w:hAnsi="TimesNewRomanPSMT" w:cs="TimesNewRomanPSMT"/>
                <w:sz w:val="22"/>
                <w:szCs w:val="22"/>
              </w:rPr>
              <w:t>Визион</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Щиток защитный лицевой НБТ по ГОСТ 12.4.023-84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для защиты от механических воздействий и неионизирующего</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излучения, химических факторов, брызг расплавленного металла и горячих частиц.</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Защитные свойства: 2С-1,2 RZ 1 AT 3 9 по ГОСТ 12.4.253-2013.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Материал экрана: ударопрочный и термостойкий поликарбонат.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Толщина экрана: 2 мм.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Размер экрана Ш*Д: не менее 180мм*285 мм.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Материал козырька: поликарбонат.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Вид крепления: </w:t>
            </w:r>
            <w:proofErr w:type="spellStart"/>
            <w:r>
              <w:rPr>
                <w:rFonts w:ascii="TimesNewRomanPSMT" w:eastAsia="Times New Roman" w:hAnsi="TimesNewRomanPSMT" w:cs="TimesNewRomanPSMT"/>
                <w:sz w:val="22"/>
                <w:szCs w:val="22"/>
              </w:rPr>
              <w:t>наголовное</w:t>
            </w:r>
            <w:proofErr w:type="spellEnd"/>
            <w:r>
              <w:rPr>
                <w:rFonts w:ascii="TimesNewRomanPSMT" w:eastAsia="Times New Roman" w:hAnsi="TimesNewRomanPSMT" w:cs="TimesNewRomanPSMT"/>
                <w:sz w:val="22"/>
                <w:szCs w:val="22"/>
              </w:rPr>
              <w:t>.</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Диапазон рабочих температур: -20°C + 80°C</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Регулировка оголовья: лента.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Масса: не более 320 г.</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12.4.023-84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12.4.253-2013</w:t>
            </w:r>
          </w:p>
        </w:tc>
        <w:tc>
          <w:tcPr>
            <w:tcW w:w="1134" w:type="dxa"/>
            <w:tcBorders>
              <w:top w:val="single" w:sz="4" w:space="0" w:color="auto"/>
              <w:left w:val="single" w:sz="4" w:space="0" w:color="auto"/>
              <w:bottom w:val="single" w:sz="4" w:space="0" w:color="auto"/>
              <w:right w:val="single" w:sz="4" w:space="0" w:color="auto"/>
            </w:tcBorders>
          </w:tcPr>
          <w:p w:rsidR="008C0F94" w:rsidRPr="00BD19B2" w:rsidRDefault="008C0F94" w:rsidP="008C0F94">
            <w:pPr>
              <w:widowControl w:val="0"/>
              <w:jc w:val="center"/>
              <w:rPr>
                <w:sz w:val="22"/>
                <w:szCs w:val="22"/>
              </w:rPr>
            </w:pPr>
            <w:r>
              <w:rPr>
                <w:sz w:val="22"/>
                <w:szCs w:val="22"/>
              </w:rPr>
              <w:t>55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rPr>
            </w:pPr>
            <w:r>
              <w:rPr>
                <w:sz w:val="22"/>
                <w:szCs w:val="22"/>
              </w:rPr>
              <w:t>35</w:t>
            </w:r>
          </w:p>
        </w:tc>
        <w:tc>
          <w:tcPr>
            <w:tcW w:w="992" w:type="dxa"/>
            <w:tcBorders>
              <w:top w:val="single" w:sz="4" w:space="0" w:color="auto"/>
              <w:left w:val="nil"/>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rPr>
            </w:pPr>
            <w:r w:rsidRPr="00BD19B2">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 xml:space="preserve">Щиток защитный </w:t>
            </w:r>
            <w:proofErr w:type="spellStart"/>
            <w:r w:rsidRPr="00ED5EA7">
              <w:rPr>
                <w:rFonts w:ascii="TimesNewRomanPSMT" w:eastAsia="Times New Roman" w:hAnsi="TimesNewRomanPSMT" w:cs="TimesNewRomanPSMT"/>
                <w:sz w:val="22"/>
                <w:szCs w:val="22"/>
              </w:rPr>
              <w:t>кбт</w:t>
            </w:r>
            <w:proofErr w:type="spellEnd"/>
            <w:r w:rsidRPr="00ED5EA7">
              <w:rPr>
                <w:rFonts w:ascii="TimesNewRomanPSMT" w:eastAsia="Times New Roman" w:hAnsi="TimesNewRomanPSMT" w:cs="TimesNewRomanPSMT"/>
                <w:sz w:val="22"/>
                <w:szCs w:val="22"/>
              </w:rPr>
              <w:t xml:space="preserve"> </w:t>
            </w:r>
            <w:proofErr w:type="spellStart"/>
            <w:r w:rsidRPr="00ED5EA7">
              <w:rPr>
                <w:rFonts w:ascii="TimesNewRomanPSMT" w:eastAsia="Times New Roman" w:hAnsi="TimesNewRomanPSMT" w:cs="TimesNewRomanPSMT"/>
                <w:sz w:val="22"/>
                <w:szCs w:val="22"/>
              </w:rPr>
              <w:t>визион</w:t>
            </w:r>
            <w:proofErr w:type="spellEnd"/>
            <w:r w:rsidRPr="00ED5EA7">
              <w:rPr>
                <w:rFonts w:ascii="TimesNewRomanPSMT" w:eastAsia="Times New Roman" w:hAnsi="TimesNewRomanPSMT" w:cs="TimesNewRomanPSMT"/>
                <w:sz w:val="22"/>
                <w:szCs w:val="22"/>
              </w:rPr>
              <w:t xml:space="preserve"> </w:t>
            </w:r>
            <w:proofErr w:type="spellStart"/>
            <w:r w:rsidRPr="00ED5EA7">
              <w:rPr>
                <w:rFonts w:ascii="TimesNewRomanPSMT" w:eastAsia="Times New Roman" w:hAnsi="TimesNewRomanPSMT" w:cs="TimesNewRomanPSMT"/>
                <w:sz w:val="22"/>
                <w:szCs w:val="22"/>
              </w:rPr>
              <w:t>energo</w:t>
            </w:r>
            <w:proofErr w:type="spellEnd"/>
            <w:r w:rsidRPr="00ED5EA7">
              <w:rPr>
                <w:rFonts w:ascii="TimesNewRomanPSMT" w:eastAsia="Times New Roman" w:hAnsi="TimesNewRomanPSMT" w:cs="TimesNewRomanPSMT"/>
                <w:sz w:val="22"/>
                <w:szCs w:val="22"/>
              </w:rPr>
              <w:t xml:space="preserve"> 04290</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Щиток защитный лицевой КБТ по ГОСТ 12.4.023-84 с креплением на каске для защиты от теплового излучения, возникающего при коротком замыкании в электрооборудовании, от брызг расплавленного металла и проникновению горячих частиц, от брызг жидкости, от высокоэнергетических ударов 190 м/с.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lastRenderedPageBreak/>
              <w:t>Защитные свойства: 2С-1,2 RZ 1 АT 3 8 9 K N по ГОСТ 12.4.253-2013.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Оптический класс: 1 по ГОСТ 12.4.253-2013.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Экран из поликарбоната с огнестойкой окантовкой из</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электроизоляционного материала.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Используется в диапазоне Т°C от -5°С до +55°С.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Масса: не более 345 г.</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lastRenderedPageBreak/>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12.4.023-84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12.4.253-2013</w:t>
            </w:r>
          </w:p>
        </w:tc>
        <w:tc>
          <w:tcPr>
            <w:tcW w:w="1134" w:type="dxa"/>
            <w:tcBorders>
              <w:top w:val="single" w:sz="4" w:space="0" w:color="auto"/>
              <w:left w:val="single" w:sz="4" w:space="0" w:color="auto"/>
              <w:bottom w:val="single" w:sz="4" w:space="0" w:color="auto"/>
              <w:right w:val="single" w:sz="4" w:space="0" w:color="auto"/>
            </w:tcBorders>
          </w:tcPr>
          <w:p w:rsidR="008C0F94" w:rsidRDefault="008C0F94" w:rsidP="008C0F94">
            <w:pPr>
              <w:widowControl w:val="0"/>
              <w:jc w:val="center"/>
              <w:rPr>
                <w:sz w:val="22"/>
                <w:szCs w:val="22"/>
              </w:rPr>
            </w:pPr>
            <w:r>
              <w:rPr>
                <w:sz w:val="22"/>
                <w:szCs w:val="22"/>
              </w:rPr>
              <w:t>69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widowControl w:val="0"/>
              <w:jc w:val="center"/>
              <w:rPr>
                <w:sz w:val="22"/>
                <w:szCs w:val="22"/>
              </w:rPr>
            </w:pPr>
            <w:r>
              <w:rPr>
                <w:sz w:val="22"/>
                <w:szCs w:val="22"/>
              </w:rPr>
              <w:t>86</w:t>
            </w:r>
          </w:p>
        </w:tc>
        <w:tc>
          <w:tcPr>
            <w:tcW w:w="992" w:type="dxa"/>
            <w:tcBorders>
              <w:top w:val="single" w:sz="4" w:space="0" w:color="auto"/>
              <w:left w:val="nil"/>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rPr>
            </w:pPr>
            <w:r w:rsidRPr="00BD19B2">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 xml:space="preserve">Щиток защитный НБТ2 </w:t>
            </w:r>
            <w:proofErr w:type="spellStart"/>
            <w:r w:rsidRPr="00ED5EA7">
              <w:rPr>
                <w:rFonts w:ascii="TimesNewRomanPSMT" w:eastAsia="Times New Roman" w:hAnsi="TimesNewRomanPSMT" w:cs="TimesNewRomanPSMT"/>
                <w:sz w:val="22"/>
                <w:szCs w:val="22"/>
              </w:rPr>
              <w:t>Визион</w:t>
            </w:r>
            <w:proofErr w:type="spellEnd"/>
            <w:r w:rsidRPr="00ED5EA7">
              <w:rPr>
                <w:rFonts w:ascii="TimesNewRomanPSMT" w:eastAsia="Times New Roman" w:hAnsi="TimesNewRomanPSMT" w:cs="TimesNewRomanPSMT"/>
                <w:sz w:val="22"/>
                <w:szCs w:val="22"/>
              </w:rPr>
              <w:t xml:space="preserve"> Сталь 425416</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Щиток защитный лицевой НБТ по ГОСТ 12.4.023-84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Экран выполнен из стальной мелкоячеистой сетки (размер ячейки</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0,7мм х 0,7 мм)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Материал козырька: полипропилен.</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proofErr w:type="spellStart"/>
            <w:r>
              <w:rPr>
                <w:rFonts w:ascii="TimesNewRomanPSMT" w:eastAsia="Times New Roman" w:hAnsi="TimesNewRomanPSMT" w:cs="TimesNewRomanPSMT"/>
                <w:sz w:val="22"/>
                <w:szCs w:val="22"/>
              </w:rPr>
              <w:t>Наголовное</w:t>
            </w:r>
            <w:proofErr w:type="spellEnd"/>
            <w:r>
              <w:rPr>
                <w:rFonts w:ascii="TimesNewRomanPSMT" w:eastAsia="Times New Roman" w:hAnsi="TimesNewRomanPSMT" w:cs="TimesNewRomanPSMT"/>
                <w:sz w:val="22"/>
                <w:szCs w:val="22"/>
              </w:rPr>
              <w:t xml:space="preserve"> крепление с регулировкой по размеру головы</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вращающимся храповым колесом и обтюратором из</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proofErr w:type="spellStart"/>
            <w:r>
              <w:rPr>
                <w:rFonts w:ascii="TimesNewRomanPSMT" w:eastAsia="Times New Roman" w:hAnsi="TimesNewRomanPSMT" w:cs="TimesNewRomanPSMT"/>
                <w:sz w:val="22"/>
                <w:szCs w:val="22"/>
              </w:rPr>
              <w:t>пенополиэтилена</w:t>
            </w:r>
            <w:proofErr w:type="spellEnd"/>
            <w:r>
              <w:rPr>
                <w:rFonts w:ascii="TimesNewRomanPSMT" w:eastAsia="Times New Roman" w:hAnsi="TimesNewRomanPSMT" w:cs="TimesNewRomanPSMT"/>
                <w:sz w:val="22"/>
                <w:szCs w:val="22"/>
              </w:rPr>
              <w:t>.</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Размер экрана Ш*Д: не менее 235 мм х 390 мм.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 xml:space="preserve">Используется в диапазоне </w:t>
            </w:r>
            <w:proofErr w:type="spellStart"/>
            <w:r>
              <w:rPr>
                <w:rFonts w:ascii="TimesNewRomanPSMT" w:eastAsia="Times New Roman" w:hAnsi="TimesNewRomanPSMT" w:cs="TimesNewRomanPSMT"/>
                <w:sz w:val="22"/>
                <w:szCs w:val="22"/>
              </w:rPr>
              <w:t>t°C</w:t>
            </w:r>
            <w:proofErr w:type="spellEnd"/>
            <w:r>
              <w:rPr>
                <w:rFonts w:ascii="TimesNewRomanPSMT" w:eastAsia="Times New Roman" w:hAnsi="TimesNewRomanPSMT" w:cs="TimesNewRomanPSMT"/>
                <w:sz w:val="22"/>
                <w:szCs w:val="22"/>
              </w:rPr>
              <w:t xml:space="preserve"> от -50°С до +130°С.</w:t>
            </w:r>
          </w:p>
          <w:p w:rsidR="008C0F94" w:rsidRPr="00271F75" w:rsidRDefault="008C0F94" w:rsidP="008C0F94">
            <w:pPr>
              <w:suppressAutoHyphens w:val="0"/>
              <w:autoSpaceDE w:val="0"/>
              <w:autoSpaceDN w:val="0"/>
              <w:adjustRightInd w:val="0"/>
              <w:rPr>
                <w:rFonts w:ascii="TimesNewRomanPSMT" w:eastAsia="Times New Roman" w:hAnsi="TimesNewRomanPSMT" w:cs="TimesNewRomanPSMT"/>
                <w:sz w:val="22"/>
                <w:szCs w:val="22"/>
                <w:lang w:val="en-US"/>
              </w:rPr>
            </w:pPr>
            <w:r>
              <w:rPr>
                <w:rFonts w:ascii="TimesNewRomanPSMT" w:eastAsia="Times New Roman" w:hAnsi="TimesNewRomanPSMT" w:cs="TimesNewRomanPSMT"/>
                <w:sz w:val="22"/>
                <w:szCs w:val="22"/>
              </w:rPr>
              <w:t>Масса: не более 310 г.</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12.4.023-84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12.4.253-2013</w:t>
            </w:r>
          </w:p>
        </w:tc>
        <w:tc>
          <w:tcPr>
            <w:tcW w:w="1134" w:type="dxa"/>
            <w:tcBorders>
              <w:top w:val="single" w:sz="4" w:space="0" w:color="auto"/>
              <w:left w:val="single" w:sz="4" w:space="0" w:color="auto"/>
              <w:bottom w:val="single" w:sz="4" w:space="0" w:color="auto"/>
              <w:right w:val="single" w:sz="4" w:space="0" w:color="auto"/>
            </w:tcBorders>
          </w:tcPr>
          <w:p w:rsidR="008C0F94" w:rsidRPr="00271F75" w:rsidRDefault="008C0F94" w:rsidP="008C0F94">
            <w:pPr>
              <w:widowControl w:val="0"/>
              <w:jc w:val="center"/>
              <w:rPr>
                <w:sz w:val="22"/>
                <w:szCs w:val="22"/>
              </w:rPr>
            </w:pPr>
            <w:r>
              <w:rPr>
                <w:sz w:val="22"/>
                <w:szCs w:val="22"/>
                <w:lang w:val="en-US"/>
              </w:rPr>
              <w:t>07, 42, 48, 50, 57, 63</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952AA4" w:rsidRDefault="008C0F94" w:rsidP="008C0F94">
            <w:pPr>
              <w:widowControl w:val="0"/>
              <w:jc w:val="center"/>
              <w:rPr>
                <w:sz w:val="22"/>
                <w:szCs w:val="22"/>
              </w:rPr>
            </w:pPr>
            <w:r>
              <w:rPr>
                <w:sz w:val="22"/>
                <w:szCs w:val="22"/>
              </w:rPr>
              <w:t>28</w:t>
            </w:r>
          </w:p>
        </w:tc>
        <w:tc>
          <w:tcPr>
            <w:tcW w:w="992" w:type="dxa"/>
            <w:tcBorders>
              <w:top w:val="single" w:sz="4" w:space="0" w:color="auto"/>
              <w:left w:val="nil"/>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rPr>
            </w:pPr>
            <w:r w:rsidRPr="00BD19B2">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A303D">
              <w:rPr>
                <w:rFonts w:ascii="TimesNewRomanPSMT" w:eastAsia="Times New Roman" w:hAnsi="TimesNewRomanPSMT" w:cs="TimesNewRomanPSMT"/>
                <w:sz w:val="22"/>
                <w:szCs w:val="22"/>
              </w:rPr>
              <w:t xml:space="preserve">Щиток НБТ-2 </w:t>
            </w:r>
            <w:proofErr w:type="spellStart"/>
            <w:r w:rsidRPr="00EA303D">
              <w:rPr>
                <w:rFonts w:ascii="TimesNewRomanPSMT" w:eastAsia="Times New Roman" w:hAnsi="TimesNewRomanPSMT" w:cs="TimesNewRomanPSMT"/>
                <w:sz w:val="22"/>
                <w:szCs w:val="22"/>
              </w:rPr>
              <w:t>Визион</w:t>
            </w:r>
            <w:proofErr w:type="spellEnd"/>
            <w:r w:rsidRPr="00EA303D">
              <w:rPr>
                <w:rFonts w:ascii="TimesNewRomanPSMT" w:eastAsia="Times New Roman" w:hAnsi="TimesNewRomanPSMT" w:cs="TimesNewRomanPSMT"/>
                <w:sz w:val="22"/>
                <w:szCs w:val="22"/>
              </w:rPr>
              <w:t xml:space="preserve"> 423130 РОСОМЗ</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Pr="00D22490" w:rsidRDefault="008C0F94" w:rsidP="008C0F94">
            <w:pPr>
              <w:widowControl w:val="0"/>
              <w:rPr>
                <w:sz w:val="22"/>
                <w:szCs w:val="22"/>
              </w:rPr>
            </w:pPr>
            <w:r w:rsidRPr="00D22490">
              <w:rPr>
                <w:sz w:val="22"/>
                <w:szCs w:val="22"/>
              </w:rPr>
              <w:t xml:space="preserve">Щиток защитный НБТ по </w:t>
            </w:r>
            <w:r w:rsidRPr="00D22490">
              <w:rPr>
                <w:rStyle w:val="tooltip"/>
                <w:sz w:val="22"/>
                <w:szCs w:val="22"/>
              </w:rPr>
              <w:t xml:space="preserve">ГОСТ 12.4.023-84 </w:t>
            </w:r>
            <w:r w:rsidRPr="00D22490">
              <w:rPr>
                <w:sz w:val="22"/>
                <w:szCs w:val="22"/>
              </w:rPr>
              <w:t xml:space="preserve">для защиты головы, глаз, и лица спереди, сверху, с боков от твердых частиц, абразива, искр и брызг жидкостей. </w:t>
            </w:r>
          </w:p>
          <w:p w:rsidR="008C0F94" w:rsidRPr="00D22490" w:rsidRDefault="008C0F94" w:rsidP="008C0F94">
            <w:pPr>
              <w:widowControl w:val="0"/>
              <w:rPr>
                <w:sz w:val="22"/>
                <w:szCs w:val="22"/>
              </w:rPr>
            </w:pPr>
            <w:proofErr w:type="spellStart"/>
            <w:r>
              <w:rPr>
                <w:sz w:val="22"/>
                <w:szCs w:val="22"/>
              </w:rPr>
              <w:t>Н</w:t>
            </w:r>
            <w:r w:rsidRPr="00D22490">
              <w:rPr>
                <w:sz w:val="22"/>
                <w:szCs w:val="22"/>
              </w:rPr>
              <w:t>аголовное</w:t>
            </w:r>
            <w:proofErr w:type="spellEnd"/>
            <w:r w:rsidRPr="00D22490">
              <w:rPr>
                <w:sz w:val="22"/>
                <w:szCs w:val="22"/>
              </w:rPr>
              <w:t xml:space="preserve"> крепление с</w:t>
            </w:r>
            <w:r>
              <w:rPr>
                <w:sz w:val="22"/>
                <w:szCs w:val="22"/>
              </w:rPr>
              <w:t xml:space="preserve"> </w:t>
            </w:r>
            <w:r w:rsidRPr="00D22490">
              <w:rPr>
                <w:sz w:val="22"/>
                <w:szCs w:val="22"/>
              </w:rPr>
              <w:t xml:space="preserve">регулировкой размера вращающимся храповым колесом и обтюратором из </w:t>
            </w:r>
            <w:proofErr w:type="spellStart"/>
            <w:r w:rsidRPr="00D22490">
              <w:rPr>
                <w:sz w:val="22"/>
                <w:szCs w:val="22"/>
              </w:rPr>
              <w:t>пенополиэтилена</w:t>
            </w:r>
            <w:proofErr w:type="spellEnd"/>
            <w:r w:rsidRPr="00D22490">
              <w:rPr>
                <w:sz w:val="22"/>
                <w:szCs w:val="22"/>
              </w:rPr>
              <w:t>.</w:t>
            </w:r>
          </w:p>
          <w:p w:rsidR="008C0F94" w:rsidRPr="00D22490" w:rsidRDefault="008C0F94" w:rsidP="008C0F94">
            <w:pPr>
              <w:widowControl w:val="0"/>
              <w:rPr>
                <w:sz w:val="22"/>
                <w:szCs w:val="22"/>
              </w:rPr>
            </w:pPr>
            <w:r w:rsidRPr="00D22490">
              <w:rPr>
                <w:sz w:val="22"/>
                <w:szCs w:val="22"/>
              </w:rPr>
              <w:t>Материал экрана и козырька: прозрачный поликарбонат, крепление клёпками.</w:t>
            </w:r>
          </w:p>
          <w:p w:rsidR="008C0F94" w:rsidRPr="00D22490" w:rsidRDefault="008C0F94" w:rsidP="008C0F94">
            <w:pPr>
              <w:widowControl w:val="0"/>
              <w:rPr>
                <w:sz w:val="22"/>
                <w:szCs w:val="22"/>
              </w:rPr>
            </w:pPr>
            <w:r w:rsidRPr="00D22490">
              <w:rPr>
                <w:sz w:val="22"/>
                <w:szCs w:val="22"/>
              </w:rPr>
              <w:t xml:space="preserve">Защитные свойства: 1 ВТ 3 по </w:t>
            </w:r>
            <w:r w:rsidRPr="00D22490">
              <w:rPr>
                <w:rStyle w:val="tooltip"/>
                <w:sz w:val="22"/>
                <w:szCs w:val="22"/>
              </w:rPr>
              <w:t>ГОСТ 12.4.253-2013</w:t>
            </w:r>
            <w:r w:rsidRPr="00D22490">
              <w:rPr>
                <w:sz w:val="22"/>
                <w:szCs w:val="22"/>
              </w:rPr>
              <w:t>.</w:t>
            </w:r>
          </w:p>
          <w:p w:rsidR="008C0F94" w:rsidRPr="00D22490" w:rsidRDefault="008C0F94" w:rsidP="008C0F94">
            <w:pPr>
              <w:widowControl w:val="0"/>
              <w:rPr>
                <w:sz w:val="22"/>
                <w:szCs w:val="22"/>
              </w:rPr>
            </w:pPr>
            <w:r w:rsidRPr="00D22490">
              <w:rPr>
                <w:sz w:val="22"/>
                <w:szCs w:val="22"/>
              </w:rPr>
              <w:t xml:space="preserve">Оптический класс 1 по </w:t>
            </w:r>
            <w:r w:rsidRPr="00D22490">
              <w:rPr>
                <w:rStyle w:val="tooltip"/>
                <w:sz w:val="22"/>
                <w:szCs w:val="22"/>
              </w:rPr>
              <w:t>ГОСТ 12.4.253-2013</w:t>
            </w:r>
            <w:r w:rsidRPr="00D22490">
              <w:rPr>
                <w:sz w:val="22"/>
                <w:szCs w:val="22"/>
              </w:rPr>
              <w:t>.</w:t>
            </w:r>
          </w:p>
          <w:p w:rsidR="008C0F94" w:rsidRPr="00C21CE1" w:rsidRDefault="008C0F94" w:rsidP="008C0F94">
            <w:pPr>
              <w:widowControl w:val="0"/>
              <w:rPr>
                <w:sz w:val="22"/>
                <w:szCs w:val="22"/>
              </w:rPr>
            </w:pPr>
            <w:r w:rsidRPr="00D22490">
              <w:rPr>
                <w:sz w:val="22"/>
                <w:szCs w:val="22"/>
              </w:rPr>
              <w:t>Размер экрана Ш*Д: не менее 220*</w:t>
            </w:r>
            <w:r w:rsidRPr="00C21CE1">
              <w:rPr>
                <w:sz w:val="22"/>
                <w:szCs w:val="22"/>
              </w:rPr>
              <w:t>315 мм.</w:t>
            </w:r>
          </w:p>
          <w:p w:rsidR="008C0F94" w:rsidRPr="00C21CE1" w:rsidRDefault="008C0F94" w:rsidP="008C0F94">
            <w:pPr>
              <w:widowControl w:val="0"/>
              <w:rPr>
                <w:sz w:val="22"/>
                <w:szCs w:val="22"/>
              </w:rPr>
            </w:pPr>
            <w:r w:rsidRPr="00C21CE1">
              <w:rPr>
                <w:sz w:val="22"/>
                <w:szCs w:val="22"/>
              </w:rPr>
              <w:t>Толщина экрана: 0,75 мм</w:t>
            </w:r>
          </w:p>
          <w:p w:rsidR="008C0F94" w:rsidRPr="00D22490" w:rsidRDefault="008C0F94" w:rsidP="008C0F94">
            <w:pPr>
              <w:widowControl w:val="0"/>
              <w:rPr>
                <w:sz w:val="22"/>
                <w:szCs w:val="22"/>
              </w:rPr>
            </w:pPr>
            <w:r w:rsidRPr="00C21CE1">
              <w:rPr>
                <w:sz w:val="22"/>
                <w:szCs w:val="22"/>
              </w:rPr>
              <w:t>Диапазон рабочих Т°C от -5°С до +55°С.</w:t>
            </w:r>
            <w:r w:rsidRPr="00D22490">
              <w:rPr>
                <w:sz w:val="22"/>
                <w:szCs w:val="22"/>
              </w:rPr>
              <w:t xml:space="preserve"> </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D22490">
              <w:rPr>
                <w:sz w:val="22"/>
                <w:szCs w:val="22"/>
              </w:rPr>
              <w:t>Масса: не более 216 г.</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12.4.023-84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12.4.253-2013</w:t>
            </w:r>
          </w:p>
        </w:tc>
        <w:tc>
          <w:tcPr>
            <w:tcW w:w="1134" w:type="dxa"/>
            <w:tcBorders>
              <w:top w:val="single" w:sz="4" w:space="0" w:color="auto"/>
              <w:left w:val="single" w:sz="4" w:space="0" w:color="auto"/>
              <w:bottom w:val="single" w:sz="4" w:space="0" w:color="auto"/>
              <w:right w:val="single" w:sz="4" w:space="0" w:color="auto"/>
            </w:tcBorders>
          </w:tcPr>
          <w:p w:rsidR="008C0F94" w:rsidRPr="00EA303D" w:rsidRDefault="008C0F94" w:rsidP="008C0F94">
            <w:pPr>
              <w:widowControl w:val="0"/>
              <w:jc w:val="center"/>
              <w:rPr>
                <w:sz w:val="22"/>
                <w:szCs w:val="22"/>
              </w:rPr>
            </w:pPr>
            <w:r>
              <w:rPr>
                <w:sz w:val="22"/>
                <w:szCs w:val="22"/>
              </w:rPr>
              <w:t>07, 39, 48</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widowControl w:val="0"/>
              <w:jc w:val="center"/>
              <w:rPr>
                <w:sz w:val="22"/>
                <w:szCs w:val="22"/>
              </w:rPr>
            </w:pPr>
            <w:r>
              <w:rPr>
                <w:sz w:val="22"/>
                <w:szCs w:val="22"/>
              </w:rPr>
              <w:t>120</w:t>
            </w:r>
          </w:p>
        </w:tc>
        <w:tc>
          <w:tcPr>
            <w:tcW w:w="992" w:type="dxa"/>
            <w:tcBorders>
              <w:top w:val="single" w:sz="4" w:space="0" w:color="auto"/>
              <w:left w:val="nil"/>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rPr>
            </w:pPr>
            <w:proofErr w:type="spellStart"/>
            <w:r>
              <w:rPr>
                <w:sz w:val="22"/>
                <w:szCs w:val="22"/>
              </w:rPr>
              <w:t>шт</w:t>
            </w:r>
            <w:proofErr w:type="spellEnd"/>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 xml:space="preserve">Щиток HH12 </w:t>
            </w:r>
            <w:proofErr w:type="spellStart"/>
            <w:r w:rsidRPr="00ED5EA7">
              <w:rPr>
                <w:rFonts w:ascii="TimesNewRomanPSMT" w:eastAsia="Times New Roman" w:hAnsi="TimesNewRomanPSMT" w:cs="TimesNewRomanPSMT"/>
                <w:sz w:val="22"/>
                <w:szCs w:val="22"/>
              </w:rPr>
              <w:t>Crystaline</w:t>
            </w:r>
            <w:proofErr w:type="spellEnd"/>
            <w:r w:rsidRPr="00ED5EA7">
              <w:rPr>
                <w:rFonts w:ascii="TimesNewRomanPSMT" w:eastAsia="Times New Roman" w:hAnsi="TimesNewRomanPSMT" w:cs="TimesNewRomanPSMT"/>
                <w:sz w:val="22"/>
                <w:szCs w:val="22"/>
              </w:rPr>
              <w:t xml:space="preserve"> </w:t>
            </w:r>
            <w:proofErr w:type="spellStart"/>
            <w:r w:rsidRPr="00ED5EA7">
              <w:rPr>
                <w:rFonts w:ascii="TimesNewRomanPSMT" w:eastAsia="Times New Roman" w:hAnsi="TimesNewRomanPSMT" w:cs="TimesNewRomanPSMT"/>
                <w:sz w:val="22"/>
                <w:szCs w:val="22"/>
              </w:rPr>
              <w:t>Universal</w:t>
            </w:r>
            <w:proofErr w:type="spellEnd"/>
            <w:r w:rsidRPr="00ED5EA7">
              <w:rPr>
                <w:rFonts w:ascii="TimesNewRomanPSMT" w:eastAsia="Times New Roman" w:hAnsi="TimesNewRomanPSMT" w:cs="TimesNewRomanPSMT"/>
                <w:sz w:val="22"/>
                <w:szCs w:val="22"/>
              </w:rPr>
              <w:t xml:space="preserve"> 51275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Щиток защитный лицевой при сварке ГОСТ 12.4.254-2013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с автоматическим светофильтром для ручной дуговой и</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полуавтоматической сварки.</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Материал корпуса: полиамид.</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proofErr w:type="spellStart"/>
            <w:r>
              <w:rPr>
                <w:rFonts w:ascii="TimesNewRomanPSMT" w:eastAsia="Times New Roman" w:hAnsi="TimesNewRomanPSMT" w:cs="TimesNewRomanPSMT"/>
                <w:sz w:val="22"/>
                <w:szCs w:val="22"/>
              </w:rPr>
              <w:t>Наголовное</w:t>
            </w:r>
            <w:proofErr w:type="spellEnd"/>
            <w:r>
              <w:rPr>
                <w:rFonts w:ascii="TimesNewRomanPSMT" w:eastAsia="Times New Roman" w:hAnsi="TimesNewRomanPSMT" w:cs="TimesNewRomanPSMT"/>
                <w:sz w:val="22"/>
                <w:szCs w:val="22"/>
              </w:rPr>
              <w:t xml:space="preserve"> крепление с регулировкой вращающимся храповым</w:t>
            </w:r>
            <w:r w:rsidR="005D499D">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колесом; обтюратор, внешнее панорамное покровное стекло и</w:t>
            </w:r>
            <w:r w:rsidR="005D499D">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внутренняя подложка из поликарбоната.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lastRenderedPageBreak/>
              <w:t>Характеристики автоматического светофильтра по ГОСТ Р ЕН 379-2011: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Оптический класс, класс по светорассеянию, класс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неравномерности светового коэффициента пропускания, класс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угловой зависимости светового коэффициента пропускания</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1/1/1/2.</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Градационный шифр в осветленном состоянии: 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Границы интервала достижимых градационных шифров: 3/9-13.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Время затемнения, сек: 0,0001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Время осветления, сек: 0,1-0,9</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Количество дуговых сенсоров: 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Источник питания: солнечная батарея, встроенный несъемный</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аккумулятор, одна литиевая батарея.</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Индикатор заряда батареи: да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Режим шлифовки: да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Видимая область светофильтра Д*Ш мм: 100 х 60 мм</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 комплект поставки входит: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Щиток сварщика- 1 шт.;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Сменное покровное стекло - 2 шт.;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Адаптеры крепления щитка на защитную каску;</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Руководство по эксплуатации.</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lastRenderedPageBreak/>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12.4.023-84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12.4.254-2013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12.4.253-2013</w:t>
            </w:r>
          </w:p>
          <w:p w:rsidR="008C0F94" w:rsidRPr="00B60208" w:rsidRDefault="008C0F94" w:rsidP="008C0F94">
            <w:pPr>
              <w:suppressAutoHyphens w:val="0"/>
              <w:autoSpaceDE w:val="0"/>
              <w:autoSpaceDN w:val="0"/>
              <w:adjustRightInd w:val="0"/>
              <w:rPr>
                <w:rFonts w:ascii="TimesNewRomanPSMT" w:eastAsia="Times New Roman" w:hAnsi="TimesNewRomanPSMT" w:cs="TimesNewRomanPSMT"/>
                <w:sz w:val="22"/>
                <w:szCs w:val="22"/>
                <w:lang w:val="en-US"/>
              </w:rPr>
            </w:pPr>
            <w:r>
              <w:rPr>
                <w:rFonts w:ascii="TimesNewRomanPSMT" w:eastAsia="Times New Roman" w:hAnsi="TimesNewRomanPSMT" w:cs="TimesNewRomanPSMT"/>
                <w:sz w:val="22"/>
                <w:szCs w:val="22"/>
              </w:rPr>
              <w:t>ГОСТ Р ЕН 379-2011</w:t>
            </w:r>
          </w:p>
        </w:tc>
        <w:tc>
          <w:tcPr>
            <w:tcW w:w="1134" w:type="dxa"/>
            <w:tcBorders>
              <w:top w:val="single" w:sz="4" w:space="0" w:color="auto"/>
              <w:left w:val="single" w:sz="4" w:space="0" w:color="auto"/>
              <w:bottom w:val="single" w:sz="4" w:space="0" w:color="auto"/>
              <w:right w:val="single" w:sz="4" w:space="0" w:color="auto"/>
            </w:tcBorders>
          </w:tcPr>
          <w:p w:rsidR="008C0F94" w:rsidRPr="00B60208" w:rsidRDefault="008C0F94" w:rsidP="008C0F94">
            <w:pPr>
              <w:widowControl w:val="0"/>
              <w:jc w:val="center"/>
              <w:rPr>
                <w:sz w:val="22"/>
                <w:szCs w:val="22"/>
                <w:lang w:val="en-US"/>
              </w:rPr>
            </w:pPr>
            <w:r>
              <w:rPr>
                <w:sz w:val="22"/>
                <w:szCs w:val="22"/>
                <w:lang w:val="en-US"/>
              </w:rPr>
              <w:t>39, 55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B60208" w:rsidRDefault="008C0F94" w:rsidP="008C0F94">
            <w:pPr>
              <w:widowControl w:val="0"/>
              <w:jc w:val="center"/>
              <w:rPr>
                <w:sz w:val="22"/>
                <w:szCs w:val="22"/>
                <w:lang w:val="en-US"/>
              </w:rPr>
            </w:pPr>
            <w:r>
              <w:rPr>
                <w:sz w:val="22"/>
                <w:szCs w:val="22"/>
                <w:lang w:val="en-US"/>
              </w:rPr>
              <w:t>63</w:t>
            </w:r>
          </w:p>
        </w:tc>
        <w:tc>
          <w:tcPr>
            <w:tcW w:w="992" w:type="dxa"/>
            <w:tcBorders>
              <w:top w:val="single" w:sz="4" w:space="0" w:color="auto"/>
              <w:left w:val="nil"/>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rPr>
            </w:pPr>
            <w:r w:rsidRPr="00BD19B2">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Pr="00B60208" w:rsidRDefault="008C0F94" w:rsidP="008C0F94">
            <w:pPr>
              <w:suppressAutoHyphens w:val="0"/>
              <w:autoSpaceDE w:val="0"/>
              <w:autoSpaceDN w:val="0"/>
              <w:adjustRightInd w:val="0"/>
              <w:rPr>
                <w:rFonts w:ascii="TimesNewRomanPSMT" w:eastAsia="Times New Roman" w:hAnsi="TimesNewRomanPSMT" w:cs="TimesNewRomanPSMT"/>
                <w:sz w:val="22"/>
                <w:szCs w:val="22"/>
                <w:lang w:val="en-US"/>
              </w:rPr>
            </w:pPr>
            <w:r w:rsidRPr="00ED5EA7">
              <w:rPr>
                <w:rFonts w:ascii="TimesNewRomanPSMT" w:eastAsia="Times New Roman" w:hAnsi="TimesNewRomanPSMT" w:cs="TimesNewRomanPSMT"/>
                <w:sz w:val="22"/>
                <w:szCs w:val="22"/>
              </w:rPr>
              <w:t xml:space="preserve">Щиток защитный HH12 51255 </w:t>
            </w:r>
            <w:proofErr w:type="spellStart"/>
            <w:r w:rsidRPr="00ED5EA7">
              <w:rPr>
                <w:rFonts w:ascii="TimesNewRomanPSMT" w:eastAsia="Times New Roman" w:hAnsi="TimesNewRomanPSMT" w:cs="TimesNewRomanPSMT"/>
                <w:sz w:val="22"/>
                <w:szCs w:val="22"/>
              </w:rPr>
              <w:t>Росомз</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Щиток защитный при сварке ГОСТ 12.4.254-2013 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автоматическим светофильтром используется в технологических</w:t>
            </w:r>
            <w:r w:rsidRPr="00B60208">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процессах сварки.</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Материал корпуса: полиамид.</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proofErr w:type="spellStart"/>
            <w:r>
              <w:rPr>
                <w:rFonts w:ascii="TimesNewRomanPSMT" w:eastAsia="Times New Roman" w:hAnsi="TimesNewRomanPSMT" w:cs="TimesNewRomanPSMT"/>
                <w:sz w:val="22"/>
                <w:szCs w:val="22"/>
              </w:rPr>
              <w:t>Наголовное</w:t>
            </w:r>
            <w:proofErr w:type="spellEnd"/>
            <w:r>
              <w:rPr>
                <w:rFonts w:ascii="TimesNewRomanPSMT" w:eastAsia="Times New Roman" w:hAnsi="TimesNewRomanPSMT" w:cs="TimesNewRomanPSMT"/>
                <w:sz w:val="22"/>
                <w:szCs w:val="22"/>
              </w:rPr>
              <w:t xml:space="preserve"> крепление с регулировкой вращающимся храповым</w:t>
            </w:r>
            <w:r w:rsidR="00233DDD">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колесом; обтюратор, внешнее панорамное покровное стекло и</w:t>
            </w:r>
            <w:r w:rsidR="00233DDD">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 xml:space="preserve">внутренняя </w:t>
            </w:r>
            <w:r w:rsidRPr="00583218">
              <w:rPr>
                <w:rFonts w:ascii="TimesNewRomanPSMT" w:eastAsia="Times New Roman" w:hAnsi="TimesNewRomanPSMT" w:cs="TimesNewRomanPSMT"/>
                <w:sz w:val="22"/>
                <w:szCs w:val="22"/>
              </w:rPr>
              <w:t>подложка из поликарбоната.</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Характеристики светофильтра по ГОСТ Р ЕН 379-2011:</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Оптический класс, класс по светорассеянию, класс</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неравномерности светового коэффициента пропускания, класс</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угловой зависимости светового коэффициента пропускания</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1/1/1/</w:t>
            </w:r>
            <w:r w:rsidRPr="007D03FC">
              <w:rPr>
                <w:rFonts w:ascii="TimesNewRomanPSMT" w:eastAsia="Times New Roman" w:hAnsi="TimesNewRomanPSMT" w:cs="TimesNewRomanPSMT"/>
                <w:sz w:val="22"/>
                <w:szCs w:val="22"/>
              </w:rPr>
              <w:t>1</w:t>
            </w:r>
            <w:r w:rsidRPr="00583218">
              <w:rPr>
                <w:rFonts w:ascii="TimesNewRomanPSMT" w:eastAsia="Times New Roman" w:hAnsi="TimesNewRomanPSMT" w:cs="TimesNewRomanPSMT"/>
                <w:sz w:val="22"/>
                <w:szCs w:val="22"/>
              </w:rPr>
              <w:t>.</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Градационный шифр в осветленном состоянии: 4</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Границы интервала достижимых градационных шифров: 4/5-9/9-13.</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Реальное время включения 0,0001 сек.</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Время задержки затемнения 0,1- 0,9 сек.</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lastRenderedPageBreak/>
              <w:t>Количество дуговых сенсоров: 4</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Питание: солнечная батарея, встроенный несъемный аккумулятор, одна литиевая батарея.</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Индикатор заряда батареи: да.</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Режим шлифовки: да</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Размер видимой области Д*Ш мм: не менее 100х60</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Регулировки:</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внешний ручной регулятор затемнения;</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внутренний регулятор чувствительности оптического датчика;</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 xml:space="preserve">внутренний переключатель времени задержки </w:t>
            </w:r>
            <w:proofErr w:type="spellStart"/>
            <w:r w:rsidRPr="00583218">
              <w:rPr>
                <w:rFonts w:ascii="TimesNewRomanPSMT" w:eastAsia="Times New Roman" w:hAnsi="TimesNewRomanPSMT" w:cs="TimesNewRomanPSMT"/>
                <w:sz w:val="22"/>
                <w:szCs w:val="22"/>
              </w:rPr>
              <w:t>высветления</w:t>
            </w:r>
            <w:proofErr w:type="spellEnd"/>
            <w:r w:rsidRPr="00583218">
              <w:rPr>
                <w:rFonts w:ascii="TimesNewRomanPSMT" w:eastAsia="Times New Roman" w:hAnsi="TimesNewRomanPSMT" w:cs="TimesNewRomanPSMT"/>
                <w:sz w:val="22"/>
                <w:szCs w:val="22"/>
              </w:rPr>
              <w:t>;</w:t>
            </w:r>
          </w:p>
          <w:p w:rsidR="008C0F94" w:rsidRPr="0058321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Температура применения: от-5° С до+55° 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583218">
              <w:rPr>
                <w:rFonts w:ascii="TimesNewRomanPSMT" w:eastAsia="Times New Roman" w:hAnsi="TimesNewRomanPSMT" w:cs="TimesNewRomanPSMT"/>
                <w:sz w:val="22"/>
                <w:szCs w:val="22"/>
              </w:rPr>
              <w:t>Масса щитка, неболее:500г</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 комплект поставки входит: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Щиток сварщика - 1 шт.;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Сменное покровное стекло - 2 шт.;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Адаптеры крепления щитка на защитную каску;</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Руководство по эксплуатации.</w:t>
            </w:r>
          </w:p>
        </w:tc>
        <w:tc>
          <w:tcPr>
            <w:tcW w:w="2268" w:type="dxa"/>
            <w:tcBorders>
              <w:top w:val="single" w:sz="4" w:space="0" w:color="000000"/>
              <w:left w:val="single" w:sz="4" w:space="0" w:color="000000"/>
              <w:bottom w:val="single" w:sz="4" w:space="0" w:color="000000"/>
              <w:right w:val="single" w:sz="4" w:space="0" w:color="000000"/>
            </w:tcBorders>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lastRenderedPageBreak/>
              <w:t>ТР ТС 019/2011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12.4.023-84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12.4.254-2013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12.4.253-2013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ГОСТ Р ЕН 379-2011</w:t>
            </w:r>
          </w:p>
        </w:tc>
        <w:tc>
          <w:tcPr>
            <w:tcW w:w="1134" w:type="dxa"/>
            <w:tcBorders>
              <w:top w:val="single" w:sz="4" w:space="0" w:color="auto"/>
              <w:left w:val="single" w:sz="4" w:space="0" w:color="auto"/>
              <w:bottom w:val="single" w:sz="4" w:space="0" w:color="auto"/>
              <w:right w:val="single" w:sz="4" w:space="0" w:color="auto"/>
            </w:tcBorders>
          </w:tcPr>
          <w:p w:rsidR="008C0F94" w:rsidRPr="00583218" w:rsidRDefault="008C0F94" w:rsidP="008C0F94">
            <w:pPr>
              <w:widowControl w:val="0"/>
              <w:jc w:val="center"/>
              <w:rPr>
                <w:sz w:val="22"/>
                <w:szCs w:val="22"/>
              </w:rPr>
            </w:pPr>
            <w:r>
              <w:rPr>
                <w:sz w:val="22"/>
                <w:szCs w:val="22"/>
              </w:rPr>
              <w:t>50, 69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583218" w:rsidRDefault="008C0F94" w:rsidP="008C0F94">
            <w:pPr>
              <w:widowControl w:val="0"/>
              <w:jc w:val="center"/>
              <w:rPr>
                <w:sz w:val="22"/>
                <w:szCs w:val="22"/>
              </w:rPr>
            </w:pPr>
            <w:r>
              <w:rPr>
                <w:sz w:val="22"/>
                <w:szCs w:val="22"/>
              </w:rPr>
              <w:t>17</w:t>
            </w:r>
          </w:p>
        </w:tc>
        <w:tc>
          <w:tcPr>
            <w:tcW w:w="992" w:type="dxa"/>
            <w:tcBorders>
              <w:top w:val="single" w:sz="4" w:space="0" w:color="auto"/>
              <w:left w:val="nil"/>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rPr>
            </w:pPr>
            <w:r w:rsidRPr="00BD19B2">
              <w:rPr>
                <w:sz w:val="22"/>
                <w:szCs w:val="22"/>
              </w:rPr>
              <w:t>шт.</w:t>
            </w:r>
          </w:p>
        </w:tc>
      </w:tr>
      <w:tr w:rsidR="008C0F94" w:rsidRPr="004D4653" w:rsidTr="00293679">
        <w:trPr>
          <w:trHeight w:val="265"/>
        </w:trPr>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8C0F94" w:rsidRPr="006620F2" w:rsidRDefault="008C0F94" w:rsidP="008C0F94">
            <w:pPr>
              <w:pStyle w:val="af3"/>
              <w:widowControl w:val="0"/>
              <w:numPr>
                <w:ilvl w:val="0"/>
                <w:numId w:val="4"/>
              </w:numPr>
              <w:rPr>
                <w:rFonts w:eastAsia="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ED5EA7">
              <w:rPr>
                <w:rFonts w:ascii="TimesNewRomanPSMT" w:eastAsia="Times New Roman" w:hAnsi="TimesNewRomanPSMT" w:cs="TimesNewRomanPSMT"/>
                <w:sz w:val="22"/>
                <w:szCs w:val="22"/>
              </w:rPr>
              <w:t xml:space="preserve">Щиток HH12 </w:t>
            </w:r>
            <w:proofErr w:type="spellStart"/>
            <w:r w:rsidRPr="00ED5EA7">
              <w:rPr>
                <w:rFonts w:ascii="TimesNewRomanPSMT" w:eastAsia="Times New Roman" w:hAnsi="TimesNewRomanPSMT" w:cs="TimesNewRomanPSMT"/>
                <w:sz w:val="22"/>
                <w:szCs w:val="22"/>
              </w:rPr>
              <w:t>Crystaline</w:t>
            </w:r>
            <w:proofErr w:type="spellEnd"/>
            <w:r w:rsidRPr="00ED5EA7">
              <w:rPr>
                <w:rFonts w:ascii="TimesNewRomanPSMT" w:eastAsia="Times New Roman" w:hAnsi="TimesNewRomanPSMT" w:cs="TimesNewRomanPSMT"/>
                <w:sz w:val="22"/>
                <w:szCs w:val="22"/>
              </w:rPr>
              <w:t xml:space="preserve"> </w:t>
            </w:r>
            <w:proofErr w:type="spellStart"/>
            <w:r w:rsidRPr="00ED5EA7">
              <w:rPr>
                <w:rFonts w:ascii="TimesNewRomanPSMT" w:eastAsia="Times New Roman" w:hAnsi="TimesNewRomanPSMT" w:cs="TimesNewRomanPSMT"/>
                <w:sz w:val="22"/>
                <w:szCs w:val="22"/>
              </w:rPr>
              <w:t>Expert</w:t>
            </w:r>
            <w:proofErr w:type="spellEnd"/>
            <w:r w:rsidRPr="00ED5EA7">
              <w:rPr>
                <w:rFonts w:ascii="TimesNewRomanPSMT" w:eastAsia="Times New Roman" w:hAnsi="TimesNewRomanPSMT" w:cs="TimesNewRomanPSMT"/>
                <w:sz w:val="22"/>
                <w:szCs w:val="22"/>
              </w:rPr>
              <w:t xml:space="preserve"> 51295</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Щиток защитный при сварке ГОСТ 12.4.254-2013 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автоматическим светофильтром используется в технологических</w:t>
            </w:r>
            <w:r w:rsidRPr="00B60208">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процессах сварки.</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Материал корпуса: полиамид.</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proofErr w:type="spellStart"/>
            <w:r>
              <w:rPr>
                <w:rFonts w:ascii="TimesNewRomanPSMT" w:eastAsia="Times New Roman" w:hAnsi="TimesNewRomanPSMT" w:cs="TimesNewRomanPSMT"/>
                <w:sz w:val="22"/>
                <w:szCs w:val="22"/>
              </w:rPr>
              <w:t>Наголовное</w:t>
            </w:r>
            <w:proofErr w:type="spellEnd"/>
            <w:r>
              <w:rPr>
                <w:rFonts w:ascii="TimesNewRomanPSMT" w:eastAsia="Times New Roman" w:hAnsi="TimesNewRomanPSMT" w:cs="TimesNewRomanPSMT"/>
                <w:sz w:val="22"/>
                <w:szCs w:val="22"/>
              </w:rPr>
              <w:t xml:space="preserve"> крепление с регулировкой вращающимся храповым</w:t>
            </w:r>
            <w:r w:rsidR="009A4515">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колесом; обтюратор, внешнее панорамное покровное стекло и</w:t>
            </w:r>
            <w:r w:rsidR="009A4515">
              <w:rPr>
                <w:rFonts w:ascii="TimesNewRomanPSMT" w:eastAsia="Times New Roman" w:hAnsi="TimesNewRomanPSMT" w:cs="TimesNewRomanPSMT"/>
                <w:sz w:val="22"/>
                <w:szCs w:val="22"/>
              </w:rPr>
              <w:t xml:space="preserve"> </w:t>
            </w:r>
            <w:r>
              <w:rPr>
                <w:rFonts w:ascii="TimesNewRomanPSMT" w:eastAsia="Times New Roman" w:hAnsi="TimesNewRomanPSMT" w:cs="TimesNewRomanPSMT"/>
                <w:sz w:val="22"/>
                <w:szCs w:val="22"/>
              </w:rPr>
              <w:t>внутренняя подложка из поликарбоната.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Характеристики светофильтра по ГОСТ Р ЕН 379-2011:</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Оптический класс, класс по светорассеянию, класс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неравномерности светового коэффициента пропускания, класс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угловой зависимости светового коэффициента пропускания</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1/1/1/2.</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Градационный шифр в осветленном состоянии: 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Границы интервала достижимых градационных шифров: 4/9-13.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Реальное время включения 0,0001 сек.</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Время задержки затемнения 0,1-0,9 сек.</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Количество дуговых сенсоров: 4</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Питание: солнечная батарея, встроенный несъемный аккумулятор</w:t>
            </w:r>
            <w:r w:rsidRPr="00B60208">
              <w:rPr>
                <w:rFonts w:ascii="TimesNewRomanPSMT" w:eastAsia="Times New Roman" w:hAnsi="TimesNewRomanPSMT" w:cs="TimesNewRomanPSMT"/>
                <w:sz w:val="22"/>
                <w:szCs w:val="22"/>
              </w:rPr>
              <w:t>,</w:t>
            </w:r>
            <w:r>
              <w:rPr>
                <w:rFonts w:ascii="TimesNewRomanPSMT" w:eastAsia="Times New Roman" w:hAnsi="TimesNewRomanPSMT" w:cs="TimesNewRomanPSMT"/>
                <w:sz w:val="22"/>
                <w:szCs w:val="22"/>
              </w:rPr>
              <w:t xml:space="preserve"> одна литиевая батарея.</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Индикатор заряда батареи: да.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Режим шлифовки: да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lastRenderedPageBreak/>
              <w:t>Размер видимой области Д*Ш мм: не менее 97х47</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Регулировки:</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внешний ручной регулятор затемнения;</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внутренний регулятор чувствительности оптического датчика;</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внутренний переключате</w:t>
            </w:r>
            <w:r w:rsidR="008D7FD0">
              <w:rPr>
                <w:rFonts w:ascii="TimesNewRomanPSMT" w:eastAsia="Times New Roman" w:hAnsi="TimesNewRomanPSMT" w:cs="TimesNewRomanPSMT"/>
                <w:sz w:val="22"/>
                <w:szCs w:val="22"/>
              </w:rPr>
              <w:t xml:space="preserve">ль времени задержки </w:t>
            </w:r>
            <w:proofErr w:type="spellStart"/>
            <w:r w:rsidR="008D7FD0">
              <w:rPr>
                <w:rFonts w:ascii="TimesNewRomanPSMT" w:eastAsia="Times New Roman" w:hAnsi="TimesNewRomanPSMT" w:cs="TimesNewRomanPSMT"/>
                <w:sz w:val="22"/>
                <w:szCs w:val="22"/>
              </w:rPr>
              <w:t>высветления</w:t>
            </w:r>
            <w:proofErr w:type="spellEnd"/>
            <w:r w:rsidR="008D7FD0">
              <w:rPr>
                <w:rFonts w:ascii="TimesNewRomanPSMT" w:eastAsia="Times New Roman" w:hAnsi="TimesNewRomanPSMT" w:cs="TimesNewRomanPSMT"/>
                <w:sz w:val="22"/>
                <w:szCs w:val="22"/>
              </w:rPr>
              <w:t>.</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Температура применения: от-5° С до+55° С</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Масса щитка, неболее:500г</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В комплект поставки входит: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Щиток сварщика- 1 шт.;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Сменное покровное стекло - 2 шт.;</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Адаптеры крепления щитка на защитную каску;</w:t>
            </w:r>
          </w:p>
          <w:p w:rsidR="008C0F94" w:rsidRPr="00B60208" w:rsidRDefault="008C0F94" w:rsidP="008C0F94">
            <w:pPr>
              <w:suppressAutoHyphens w:val="0"/>
              <w:autoSpaceDE w:val="0"/>
              <w:autoSpaceDN w:val="0"/>
              <w:adjustRightInd w:val="0"/>
              <w:rPr>
                <w:rFonts w:ascii="TimesNewRomanPSMT" w:eastAsia="Times New Roman" w:hAnsi="TimesNewRomanPSMT" w:cs="TimesNewRomanPSMT"/>
                <w:sz w:val="22"/>
                <w:szCs w:val="22"/>
              </w:rPr>
            </w:pPr>
            <w:r>
              <w:rPr>
                <w:rFonts w:ascii="TimesNewRomanPSMT" w:eastAsia="Times New Roman" w:hAnsi="TimesNewRomanPSMT" w:cs="TimesNewRomanPSMT"/>
                <w:sz w:val="22"/>
                <w:szCs w:val="22"/>
              </w:rPr>
              <w:t>Руководство по эксплуатации.</w:t>
            </w:r>
          </w:p>
        </w:tc>
        <w:tc>
          <w:tcPr>
            <w:tcW w:w="2268" w:type="dxa"/>
            <w:tcBorders>
              <w:top w:val="single" w:sz="4" w:space="0" w:color="000000"/>
              <w:left w:val="single" w:sz="4" w:space="0" w:color="000000"/>
              <w:bottom w:val="single" w:sz="4" w:space="0" w:color="000000"/>
              <w:right w:val="single" w:sz="4" w:space="0" w:color="000000"/>
            </w:tcBorders>
          </w:tcPr>
          <w:p w:rsidR="008C0F94" w:rsidRPr="00B6020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B60208">
              <w:rPr>
                <w:rFonts w:ascii="TimesNewRomanPSMT" w:eastAsia="Times New Roman" w:hAnsi="TimesNewRomanPSMT" w:cs="TimesNewRomanPSMT"/>
                <w:sz w:val="22"/>
                <w:szCs w:val="22"/>
              </w:rPr>
              <w:lastRenderedPageBreak/>
              <w:t>ТР ТС 019/2011</w:t>
            </w:r>
          </w:p>
          <w:p w:rsidR="008C0F94" w:rsidRPr="00B6020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B60208">
              <w:rPr>
                <w:rFonts w:ascii="TimesNewRomanPSMT" w:eastAsia="Times New Roman" w:hAnsi="TimesNewRomanPSMT" w:cs="TimesNewRomanPSMT"/>
                <w:sz w:val="22"/>
                <w:szCs w:val="22"/>
              </w:rPr>
              <w:t>ГОСТ 12.4.023-84</w:t>
            </w:r>
          </w:p>
          <w:p w:rsidR="008C0F94" w:rsidRPr="00B6020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B60208">
              <w:rPr>
                <w:rFonts w:ascii="TimesNewRomanPSMT" w:eastAsia="Times New Roman" w:hAnsi="TimesNewRomanPSMT" w:cs="TimesNewRomanPSMT"/>
                <w:sz w:val="22"/>
                <w:szCs w:val="22"/>
              </w:rPr>
              <w:t>ГОСТ 12.4.254-2013</w:t>
            </w:r>
          </w:p>
          <w:p w:rsidR="008C0F94" w:rsidRPr="00B60208"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B60208">
              <w:rPr>
                <w:rFonts w:ascii="TimesNewRomanPSMT" w:eastAsia="Times New Roman" w:hAnsi="TimesNewRomanPSMT" w:cs="TimesNewRomanPSMT"/>
                <w:sz w:val="22"/>
                <w:szCs w:val="22"/>
              </w:rPr>
              <w:t>ГОСТ 12.4.253-2013</w:t>
            </w:r>
          </w:p>
          <w:p w:rsidR="008C0F94" w:rsidRDefault="008C0F94" w:rsidP="008C0F94">
            <w:pPr>
              <w:suppressAutoHyphens w:val="0"/>
              <w:autoSpaceDE w:val="0"/>
              <w:autoSpaceDN w:val="0"/>
              <w:adjustRightInd w:val="0"/>
              <w:rPr>
                <w:rFonts w:ascii="TimesNewRomanPSMT" w:eastAsia="Times New Roman" w:hAnsi="TimesNewRomanPSMT" w:cs="TimesNewRomanPSMT"/>
                <w:sz w:val="22"/>
                <w:szCs w:val="22"/>
              </w:rPr>
            </w:pPr>
            <w:r w:rsidRPr="00B60208">
              <w:rPr>
                <w:rFonts w:ascii="TimesNewRomanPSMT" w:eastAsia="Times New Roman" w:hAnsi="TimesNewRomanPSMT" w:cs="TimesNewRomanPSMT"/>
                <w:sz w:val="22"/>
                <w:szCs w:val="22"/>
              </w:rPr>
              <w:t>ГОСТ Р ЕН 379-2011</w:t>
            </w:r>
          </w:p>
        </w:tc>
        <w:tc>
          <w:tcPr>
            <w:tcW w:w="1134" w:type="dxa"/>
            <w:tcBorders>
              <w:top w:val="single" w:sz="4" w:space="0" w:color="auto"/>
              <w:left w:val="single" w:sz="4" w:space="0" w:color="auto"/>
              <w:bottom w:val="single" w:sz="4" w:space="0" w:color="auto"/>
              <w:right w:val="single" w:sz="4" w:space="0" w:color="auto"/>
            </w:tcBorders>
          </w:tcPr>
          <w:p w:rsidR="008C0F94" w:rsidRPr="00B60208" w:rsidRDefault="008C0F94" w:rsidP="008C0F94">
            <w:pPr>
              <w:widowControl w:val="0"/>
              <w:jc w:val="center"/>
              <w:rPr>
                <w:sz w:val="22"/>
                <w:szCs w:val="22"/>
                <w:lang w:val="en-US"/>
              </w:rPr>
            </w:pPr>
            <w:r>
              <w:rPr>
                <w:sz w:val="22"/>
                <w:szCs w:val="22"/>
                <w:lang w:val="en-US"/>
              </w:rPr>
              <w:t>91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8C0F94" w:rsidRPr="00B60208" w:rsidRDefault="008C0F94" w:rsidP="008C0F94">
            <w:pPr>
              <w:widowControl w:val="0"/>
              <w:jc w:val="center"/>
              <w:rPr>
                <w:sz w:val="22"/>
                <w:szCs w:val="22"/>
                <w:lang w:val="en-US"/>
              </w:rPr>
            </w:pPr>
            <w:r>
              <w:rPr>
                <w:sz w:val="22"/>
                <w:szCs w:val="22"/>
                <w:lang w:val="en-US"/>
              </w:rPr>
              <w:t>6</w:t>
            </w:r>
          </w:p>
        </w:tc>
        <w:tc>
          <w:tcPr>
            <w:tcW w:w="992" w:type="dxa"/>
            <w:tcBorders>
              <w:top w:val="single" w:sz="4" w:space="0" w:color="auto"/>
              <w:left w:val="nil"/>
              <w:bottom w:val="single" w:sz="4" w:space="0" w:color="auto"/>
              <w:right w:val="single" w:sz="4" w:space="0" w:color="auto"/>
            </w:tcBorders>
            <w:shd w:val="clear" w:color="auto" w:fill="auto"/>
          </w:tcPr>
          <w:p w:rsidR="008C0F94" w:rsidRPr="00BD19B2" w:rsidRDefault="008C0F94" w:rsidP="008C0F94">
            <w:pPr>
              <w:widowControl w:val="0"/>
              <w:jc w:val="center"/>
              <w:rPr>
                <w:sz w:val="22"/>
                <w:szCs w:val="22"/>
              </w:rPr>
            </w:pPr>
            <w:r w:rsidRPr="00BD19B2">
              <w:rPr>
                <w:sz w:val="22"/>
                <w:szCs w:val="22"/>
              </w:rPr>
              <w:t>шт.</w:t>
            </w:r>
          </w:p>
        </w:tc>
      </w:tr>
    </w:tbl>
    <w:p w:rsidR="000A6660" w:rsidRPr="004D4653" w:rsidRDefault="000A6660" w:rsidP="000A6660">
      <w:pPr>
        <w:pStyle w:val="af0"/>
        <w:tabs>
          <w:tab w:val="left" w:pos="284"/>
        </w:tabs>
        <w:ind w:right="33"/>
        <w:rPr>
          <w:sz w:val="24"/>
          <w:szCs w:val="24"/>
          <w:highlight w:val="yellow"/>
        </w:rPr>
      </w:pPr>
    </w:p>
    <w:p w:rsidR="000A6660" w:rsidRPr="00583218" w:rsidRDefault="000A6660" w:rsidP="000A6660">
      <w:pPr>
        <w:pStyle w:val="af0"/>
        <w:tabs>
          <w:tab w:val="left" w:pos="284"/>
        </w:tabs>
        <w:ind w:right="33"/>
        <w:rPr>
          <w:sz w:val="24"/>
          <w:szCs w:val="24"/>
        </w:rPr>
      </w:pPr>
      <w:r w:rsidRPr="00583218">
        <w:rPr>
          <w:sz w:val="24"/>
          <w:szCs w:val="24"/>
          <w:lang w:val="ru-RU"/>
        </w:rPr>
        <w:t>Начальник ООТ</w:t>
      </w:r>
      <w:r w:rsidRPr="00583218">
        <w:rPr>
          <w:sz w:val="24"/>
          <w:szCs w:val="24"/>
        </w:rPr>
        <w:t xml:space="preserve">                   ____________          </w:t>
      </w:r>
      <w:r w:rsidRPr="00583218">
        <w:rPr>
          <w:sz w:val="24"/>
          <w:szCs w:val="24"/>
          <w:u w:val="single"/>
          <w:lang w:val="ru-RU"/>
        </w:rPr>
        <w:t>Карпунин А.В.</w:t>
      </w:r>
      <w:r w:rsidRPr="00583218">
        <w:rPr>
          <w:sz w:val="24"/>
          <w:szCs w:val="24"/>
        </w:rPr>
        <w:t xml:space="preserve">            </w:t>
      </w:r>
      <w:r w:rsidRPr="00583218">
        <w:rPr>
          <w:sz w:val="24"/>
          <w:szCs w:val="24"/>
          <w:u w:val="single"/>
        </w:rPr>
        <w:t>_____________</w:t>
      </w:r>
    </w:p>
    <w:p w:rsidR="00583218" w:rsidRDefault="000A6660" w:rsidP="00331571">
      <w:pPr>
        <w:pStyle w:val="af0"/>
        <w:tabs>
          <w:tab w:val="left" w:pos="284"/>
        </w:tabs>
        <w:ind w:right="33"/>
        <w:rPr>
          <w:sz w:val="26"/>
          <w:szCs w:val="26"/>
        </w:rPr>
      </w:pPr>
      <w:r w:rsidRPr="00583218">
        <w:rPr>
          <w:sz w:val="24"/>
          <w:szCs w:val="24"/>
        </w:rPr>
        <w:t xml:space="preserve">                                                 </w:t>
      </w:r>
      <w:r w:rsidRPr="00583218">
        <w:rPr>
          <w:sz w:val="16"/>
          <w:szCs w:val="16"/>
        </w:rPr>
        <w:t xml:space="preserve">       (подпись)                                     (ФИО)                                          (дата)</w:t>
      </w:r>
    </w:p>
    <w:p w:rsidR="00583218" w:rsidRDefault="00583218" w:rsidP="00583218">
      <w:pPr>
        <w:rPr>
          <w:lang w:val="x-none" w:eastAsia="x-none"/>
        </w:rPr>
      </w:pPr>
    </w:p>
    <w:p w:rsidR="0065262A" w:rsidRPr="00583218" w:rsidRDefault="0065262A" w:rsidP="00583218">
      <w:pPr>
        <w:rPr>
          <w:lang w:val="x-none" w:eastAsia="x-none"/>
        </w:rPr>
      </w:pPr>
      <w:bookmarkStart w:id="0" w:name="_GoBack"/>
      <w:bookmarkEnd w:id="0"/>
    </w:p>
    <w:sectPr w:rsidR="0065262A" w:rsidRPr="00583218">
      <w:footerReference w:type="default" r:id="rId15"/>
      <w:pgSz w:w="16838" w:h="11906" w:orient="landscape"/>
      <w:pgMar w:top="567" w:right="1134" w:bottom="766" w:left="1134" w:header="0" w:footer="709"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97B" w:rsidRDefault="0038397B">
      <w:r>
        <w:separator/>
      </w:r>
    </w:p>
  </w:endnote>
  <w:endnote w:type="continuationSeparator" w:id="0">
    <w:p w:rsidR="0038397B" w:rsidRDefault="00383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659" w:rsidRDefault="004E2659">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659" w:rsidRDefault="004E2659">
    <w:pPr>
      <w:pStyle w:val="af"/>
      <w:jc w:val="center"/>
      <w:rPr>
        <w:lang w:val="ru-RU"/>
      </w:rPr>
    </w:pPr>
    <w:r>
      <w:fldChar w:fldCharType="begin"/>
    </w:r>
    <w:r>
      <w:instrText>PAGE</w:instrText>
    </w:r>
    <w:r>
      <w:fldChar w:fldCharType="separate"/>
    </w:r>
    <w:r w:rsidR="006435C7">
      <w:rPr>
        <w:noProof/>
      </w:rPr>
      <w:t>2</w:t>
    </w:r>
    <w:r>
      <w:fldChar w:fldCharType="end"/>
    </w:r>
  </w:p>
  <w:p w:rsidR="004E2659" w:rsidRDefault="004E2659">
    <w:pPr>
      <w:pStyle w:val="af"/>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659" w:rsidRDefault="004E2659">
    <w:pPr>
      <w:pStyle w:val="af"/>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659" w:rsidRDefault="004E2659">
    <w:pPr>
      <w:pStyle w:val="af"/>
      <w:jc w:val="center"/>
      <w:rPr>
        <w:lang w:val="ru-RU"/>
      </w:rPr>
    </w:pPr>
    <w:r>
      <w:fldChar w:fldCharType="begin"/>
    </w:r>
    <w:r>
      <w:instrText>PAGE</w:instrText>
    </w:r>
    <w:r>
      <w:fldChar w:fldCharType="separate"/>
    </w:r>
    <w:r w:rsidR="006435C7">
      <w:rPr>
        <w:noProof/>
      </w:rPr>
      <w:t>6</w:t>
    </w:r>
    <w:r>
      <w:fldChar w:fldCharType="end"/>
    </w:r>
  </w:p>
  <w:p w:rsidR="004E2659" w:rsidRDefault="004E2659">
    <w:pPr>
      <w:pStyle w:val="af"/>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659" w:rsidRDefault="004E2659">
    <w:pPr>
      <w:pStyle w:val="af"/>
      <w:jc w:val="center"/>
      <w:rPr>
        <w:lang w:val="ru-RU"/>
      </w:rPr>
    </w:pPr>
    <w:r>
      <w:fldChar w:fldCharType="begin"/>
    </w:r>
    <w:r>
      <w:instrText>PAGE</w:instrText>
    </w:r>
    <w:r>
      <w:fldChar w:fldCharType="separate"/>
    </w:r>
    <w:r w:rsidR="006435C7">
      <w:rPr>
        <w:noProof/>
      </w:rPr>
      <w:t>18</w:t>
    </w:r>
    <w:r>
      <w:fldChar w:fldCharType="end"/>
    </w:r>
  </w:p>
  <w:p w:rsidR="004E2659" w:rsidRDefault="004E265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97B" w:rsidRDefault="0038397B">
      <w:r>
        <w:separator/>
      </w:r>
    </w:p>
  </w:footnote>
  <w:footnote w:type="continuationSeparator" w:id="0">
    <w:p w:rsidR="0038397B" w:rsidRDefault="00383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659" w:rsidRDefault="004E2659">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659" w:rsidRDefault="004E2659">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659" w:rsidRDefault="004E2659">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6F5E"/>
    <w:multiLevelType w:val="multilevel"/>
    <w:tmpl w:val="63342F8A"/>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7196E36"/>
    <w:multiLevelType w:val="multilevel"/>
    <w:tmpl w:val="9B00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A0236"/>
    <w:multiLevelType w:val="multilevel"/>
    <w:tmpl w:val="1808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546A5"/>
    <w:multiLevelType w:val="multilevel"/>
    <w:tmpl w:val="B3AEAC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8C92B7F"/>
    <w:multiLevelType w:val="multilevel"/>
    <w:tmpl w:val="CFA463CA"/>
    <w:lvl w:ilvl="0">
      <w:start w:val="1"/>
      <w:numFmt w:val="decimal"/>
      <w:lvlText w:val="%1."/>
      <w:lvlJc w:val="left"/>
      <w:pPr>
        <w:ind w:left="1287" w:hanging="360"/>
      </w:pPr>
    </w:lvl>
    <w:lvl w:ilvl="1">
      <w:start w:val="2"/>
      <w:numFmt w:val="decimal"/>
      <w:isLgl/>
      <w:lvlText w:val="%1.%2."/>
      <w:lvlJc w:val="left"/>
      <w:pPr>
        <w:ind w:left="1467" w:hanging="54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5" w15:restartNumberingAfterBreak="0">
    <w:nsid w:val="5317567E"/>
    <w:multiLevelType w:val="multilevel"/>
    <w:tmpl w:val="E272B2A0"/>
    <w:lvl w:ilvl="0">
      <w:start w:val="4"/>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6E7846A0"/>
    <w:multiLevelType w:val="multilevel"/>
    <w:tmpl w:val="19FE66BE"/>
    <w:lvl w:ilvl="0">
      <w:start w:val="1"/>
      <w:numFmt w:val="decimal"/>
      <w:lvlText w:val="%1."/>
      <w:lvlJc w:val="left"/>
      <w:pPr>
        <w:ind w:left="720" w:hanging="360"/>
      </w:p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0373F07"/>
    <w:multiLevelType w:val="hybridMultilevel"/>
    <w:tmpl w:val="A9A49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762E83"/>
    <w:multiLevelType w:val="multilevel"/>
    <w:tmpl w:val="0D4C9138"/>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0"/>
  </w:num>
  <w:num w:numId="2">
    <w:abstractNumId w:val="3"/>
  </w:num>
  <w:num w:numId="3">
    <w:abstractNumId w:val="1"/>
  </w:num>
  <w:num w:numId="4">
    <w:abstractNumId w:val="6"/>
  </w:num>
  <w:num w:numId="5">
    <w:abstractNumId w:val="2"/>
  </w:num>
  <w:num w:numId="6">
    <w:abstractNumId w:val="4"/>
  </w:num>
  <w:num w:numId="7">
    <w:abstractNumId w:val="5"/>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62A"/>
    <w:rsid w:val="000021D2"/>
    <w:rsid w:val="0001048A"/>
    <w:rsid w:val="00011EDB"/>
    <w:rsid w:val="00013C75"/>
    <w:rsid w:val="000152CA"/>
    <w:rsid w:val="0002415B"/>
    <w:rsid w:val="00026170"/>
    <w:rsid w:val="00050EBD"/>
    <w:rsid w:val="00074254"/>
    <w:rsid w:val="000743C1"/>
    <w:rsid w:val="0008202D"/>
    <w:rsid w:val="000844EC"/>
    <w:rsid w:val="0009307B"/>
    <w:rsid w:val="00096C3D"/>
    <w:rsid w:val="000A0488"/>
    <w:rsid w:val="000A6660"/>
    <w:rsid w:val="000B02CB"/>
    <w:rsid w:val="000B09B1"/>
    <w:rsid w:val="000B485E"/>
    <w:rsid w:val="000B6713"/>
    <w:rsid w:val="000C46F7"/>
    <w:rsid w:val="000C5B74"/>
    <w:rsid w:val="000D4D3A"/>
    <w:rsid w:val="000E54A9"/>
    <w:rsid w:val="00107AA7"/>
    <w:rsid w:val="00121205"/>
    <w:rsid w:val="0012143E"/>
    <w:rsid w:val="00126481"/>
    <w:rsid w:val="001302F9"/>
    <w:rsid w:val="00132215"/>
    <w:rsid w:val="00134C2A"/>
    <w:rsid w:val="00146790"/>
    <w:rsid w:val="001514CB"/>
    <w:rsid w:val="00153B5C"/>
    <w:rsid w:val="001561C4"/>
    <w:rsid w:val="00156708"/>
    <w:rsid w:val="00164819"/>
    <w:rsid w:val="00171985"/>
    <w:rsid w:val="001850A6"/>
    <w:rsid w:val="001B0EDB"/>
    <w:rsid w:val="001B41BF"/>
    <w:rsid w:val="001C5912"/>
    <w:rsid w:val="001C6942"/>
    <w:rsid w:val="001D2048"/>
    <w:rsid w:val="001D57D8"/>
    <w:rsid w:val="001E015A"/>
    <w:rsid w:val="001F117B"/>
    <w:rsid w:val="001F2E6E"/>
    <w:rsid w:val="001F4378"/>
    <w:rsid w:val="00201FE9"/>
    <w:rsid w:val="00202227"/>
    <w:rsid w:val="00204D34"/>
    <w:rsid w:val="00206DA4"/>
    <w:rsid w:val="00207747"/>
    <w:rsid w:val="00207A29"/>
    <w:rsid w:val="00210116"/>
    <w:rsid w:val="002109B1"/>
    <w:rsid w:val="002116DC"/>
    <w:rsid w:val="002201BF"/>
    <w:rsid w:val="002263E8"/>
    <w:rsid w:val="00230FF9"/>
    <w:rsid w:val="00233DDD"/>
    <w:rsid w:val="00271F75"/>
    <w:rsid w:val="0027257F"/>
    <w:rsid w:val="00274FB1"/>
    <w:rsid w:val="002801F8"/>
    <w:rsid w:val="00293679"/>
    <w:rsid w:val="00297BD8"/>
    <w:rsid w:val="002A0EBF"/>
    <w:rsid w:val="002A57CF"/>
    <w:rsid w:val="002A7F3A"/>
    <w:rsid w:val="002D6F44"/>
    <w:rsid w:val="002F12CA"/>
    <w:rsid w:val="002F3A5F"/>
    <w:rsid w:val="002F5C28"/>
    <w:rsid w:val="00301B76"/>
    <w:rsid w:val="00304D19"/>
    <w:rsid w:val="0030568A"/>
    <w:rsid w:val="003163B3"/>
    <w:rsid w:val="00316407"/>
    <w:rsid w:val="0032130A"/>
    <w:rsid w:val="00323E9D"/>
    <w:rsid w:val="003249A6"/>
    <w:rsid w:val="00326F07"/>
    <w:rsid w:val="003277C4"/>
    <w:rsid w:val="00331571"/>
    <w:rsid w:val="00334F07"/>
    <w:rsid w:val="00337E5E"/>
    <w:rsid w:val="00353229"/>
    <w:rsid w:val="00365FB6"/>
    <w:rsid w:val="00373C35"/>
    <w:rsid w:val="00375ACD"/>
    <w:rsid w:val="0037663A"/>
    <w:rsid w:val="0038397B"/>
    <w:rsid w:val="00394F9F"/>
    <w:rsid w:val="003A0FC0"/>
    <w:rsid w:val="003B03EB"/>
    <w:rsid w:val="003B0A70"/>
    <w:rsid w:val="003B37D3"/>
    <w:rsid w:val="003B5EE4"/>
    <w:rsid w:val="003B6898"/>
    <w:rsid w:val="003C6B8B"/>
    <w:rsid w:val="003E1CB8"/>
    <w:rsid w:val="003E4435"/>
    <w:rsid w:val="00400CB6"/>
    <w:rsid w:val="00404D5D"/>
    <w:rsid w:val="00407781"/>
    <w:rsid w:val="00427EFB"/>
    <w:rsid w:val="00433B6F"/>
    <w:rsid w:val="00434054"/>
    <w:rsid w:val="0044366C"/>
    <w:rsid w:val="004479C7"/>
    <w:rsid w:val="00461E49"/>
    <w:rsid w:val="00471029"/>
    <w:rsid w:val="004729A6"/>
    <w:rsid w:val="00480952"/>
    <w:rsid w:val="00483E29"/>
    <w:rsid w:val="00485949"/>
    <w:rsid w:val="004A551B"/>
    <w:rsid w:val="004B3513"/>
    <w:rsid w:val="004B3F39"/>
    <w:rsid w:val="004B4402"/>
    <w:rsid w:val="004D4653"/>
    <w:rsid w:val="004D77A8"/>
    <w:rsid w:val="004E1D69"/>
    <w:rsid w:val="004E2659"/>
    <w:rsid w:val="004E3802"/>
    <w:rsid w:val="004E4BD0"/>
    <w:rsid w:val="004E5150"/>
    <w:rsid w:val="004F761C"/>
    <w:rsid w:val="00501B04"/>
    <w:rsid w:val="00504756"/>
    <w:rsid w:val="0050578F"/>
    <w:rsid w:val="005065A5"/>
    <w:rsid w:val="00533ACC"/>
    <w:rsid w:val="0053578D"/>
    <w:rsid w:val="005405AF"/>
    <w:rsid w:val="00541DBC"/>
    <w:rsid w:val="00550DE0"/>
    <w:rsid w:val="00552A79"/>
    <w:rsid w:val="00556AD5"/>
    <w:rsid w:val="00570675"/>
    <w:rsid w:val="00574F10"/>
    <w:rsid w:val="005820C7"/>
    <w:rsid w:val="00583218"/>
    <w:rsid w:val="005879ED"/>
    <w:rsid w:val="0059539E"/>
    <w:rsid w:val="0059641E"/>
    <w:rsid w:val="005A5F9E"/>
    <w:rsid w:val="005A7864"/>
    <w:rsid w:val="005B1537"/>
    <w:rsid w:val="005B4512"/>
    <w:rsid w:val="005C5372"/>
    <w:rsid w:val="005C75C4"/>
    <w:rsid w:val="005D499D"/>
    <w:rsid w:val="005D4D83"/>
    <w:rsid w:val="005D6B8A"/>
    <w:rsid w:val="005E1F83"/>
    <w:rsid w:val="00610A73"/>
    <w:rsid w:val="00612278"/>
    <w:rsid w:val="00616214"/>
    <w:rsid w:val="00636956"/>
    <w:rsid w:val="00637D7E"/>
    <w:rsid w:val="00640568"/>
    <w:rsid w:val="006435C7"/>
    <w:rsid w:val="0065262A"/>
    <w:rsid w:val="00656DEB"/>
    <w:rsid w:val="00661645"/>
    <w:rsid w:val="006620F2"/>
    <w:rsid w:val="00687495"/>
    <w:rsid w:val="00697162"/>
    <w:rsid w:val="006A0043"/>
    <w:rsid w:val="006B0C09"/>
    <w:rsid w:val="006B3838"/>
    <w:rsid w:val="006B5987"/>
    <w:rsid w:val="006C6FDC"/>
    <w:rsid w:val="006C7F01"/>
    <w:rsid w:val="006D0C74"/>
    <w:rsid w:val="006D6085"/>
    <w:rsid w:val="006F6A57"/>
    <w:rsid w:val="006F6AAF"/>
    <w:rsid w:val="00700C95"/>
    <w:rsid w:val="00702CB0"/>
    <w:rsid w:val="0071573B"/>
    <w:rsid w:val="00733619"/>
    <w:rsid w:val="00750E80"/>
    <w:rsid w:val="0075424E"/>
    <w:rsid w:val="00762819"/>
    <w:rsid w:val="007646BF"/>
    <w:rsid w:val="00777AF3"/>
    <w:rsid w:val="00777C1D"/>
    <w:rsid w:val="00786BC8"/>
    <w:rsid w:val="007A5528"/>
    <w:rsid w:val="007C1A2C"/>
    <w:rsid w:val="007C1E15"/>
    <w:rsid w:val="007C230A"/>
    <w:rsid w:val="007D03FC"/>
    <w:rsid w:val="007E7216"/>
    <w:rsid w:val="007F14E9"/>
    <w:rsid w:val="007F6EC4"/>
    <w:rsid w:val="007F7F6C"/>
    <w:rsid w:val="0080228D"/>
    <w:rsid w:val="00813782"/>
    <w:rsid w:val="00822B1A"/>
    <w:rsid w:val="00824D0D"/>
    <w:rsid w:val="0082769E"/>
    <w:rsid w:val="00832130"/>
    <w:rsid w:val="008340BA"/>
    <w:rsid w:val="00840343"/>
    <w:rsid w:val="008479BA"/>
    <w:rsid w:val="008569CE"/>
    <w:rsid w:val="0086344A"/>
    <w:rsid w:val="00865BB5"/>
    <w:rsid w:val="008664D6"/>
    <w:rsid w:val="008706B9"/>
    <w:rsid w:val="00875FC6"/>
    <w:rsid w:val="008869EB"/>
    <w:rsid w:val="00892D5B"/>
    <w:rsid w:val="00893BC3"/>
    <w:rsid w:val="008A7BCD"/>
    <w:rsid w:val="008B25FC"/>
    <w:rsid w:val="008C0F94"/>
    <w:rsid w:val="008C13A1"/>
    <w:rsid w:val="008C7C71"/>
    <w:rsid w:val="008D7FD0"/>
    <w:rsid w:val="008E116D"/>
    <w:rsid w:val="008E1A66"/>
    <w:rsid w:val="008E35F6"/>
    <w:rsid w:val="008E5402"/>
    <w:rsid w:val="00910652"/>
    <w:rsid w:val="009125A8"/>
    <w:rsid w:val="00912BF1"/>
    <w:rsid w:val="00913B40"/>
    <w:rsid w:val="00916E24"/>
    <w:rsid w:val="00924ACC"/>
    <w:rsid w:val="00942FB6"/>
    <w:rsid w:val="009437B7"/>
    <w:rsid w:val="00952AA4"/>
    <w:rsid w:val="00970E2F"/>
    <w:rsid w:val="00974C0A"/>
    <w:rsid w:val="009A2023"/>
    <w:rsid w:val="009A4515"/>
    <w:rsid w:val="009C5C93"/>
    <w:rsid w:val="009D17D8"/>
    <w:rsid w:val="009E4080"/>
    <w:rsid w:val="009E4BF0"/>
    <w:rsid w:val="009E7971"/>
    <w:rsid w:val="00A0289C"/>
    <w:rsid w:val="00A25939"/>
    <w:rsid w:val="00A26D0D"/>
    <w:rsid w:val="00A2719E"/>
    <w:rsid w:val="00A35088"/>
    <w:rsid w:val="00A3529A"/>
    <w:rsid w:val="00A36650"/>
    <w:rsid w:val="00A404AC"/>
    <w:rsid w:val="00A41B2C"/>
    <w:rsid w:val="00A422DA"/>
    <w:rsid w:val="00A45E81"/>
    <w:rsid w:val="00A46469"/>
    <w:rsid w:val="00A50813"/>
    <w:rsid w:val="00A571FA"/>
    <w:rsid w:val="00A67150"/>
    <w:rsid w:val="00A72BAC"/>
    <w:rsid w:val="00A749D5"/>
    <w:rsid w:val="00A77AC8"/>
    <w:rsid w:val="00A77BFA"/>
    <w:rsid w:val="00A85844"/>
    <w:rsid w:val="00A869D4"/>
    <w:rsid w:val="00A901B6"/>
    <w:rsid w:val="00AA3C45"/>
    <w:rsid w:val="00AB7154"/>
    <w:rsid w:val="00AE3F82"/>
    <w:rsid w:val="00B124D1"/>
    <w:rsid w:val="00B27649"/>
    <w:rsid w:val="00B30E75"/>
    <w:rsid w:val="00B36F20"/>
    <w:rsid w:val="00B4334A"/>
    <w:rsid w:val="00B43BD9"/>
    <w:rsid w:val="00B43FFC"/>
    <w:rsid w:val="00B50A7B"/>
    <w:rsid w:val="00B536D4"/>
    <w:rsid w:val="00B60208"/>
    <w:rsid w:val="00B62DF1"/>
    <w:rsid w:val="00B64C4A"/>
    <w:rsid w:val="00B65F19"/>
    <w:rsid w:val="00B67AD3"/>
    <w:rsid w:val="00B81E0E"/>
    <w:rsid w:val="00B869E4"/>
    <w:rsid w:val="00B91DFD"/>
    <w:rsid w:val="00BA0E5F"/>
    <w:rsid w:val="00BA3E8C"/>
    <w:rsid w:val="00BA614A"/>
    <w:rsid w:val="00BA7ACF"/>
    <w:rsid w:val="00BB1F91"/>
    <w:rsid w:val="00BC3A1D"/>
    <w:rsid w:val="00BC4159"/>
    <w:rsid w:val="00BC421F"/>
    <w:rsid w:val="00BC43F9"/>
    <w:rsid w:val="00BD0021"/>
    <w:rsid w:val="00BD19B2"/>
    <w:rsid w:val="00BD1FB6"/>
    <w:rsid w:val="00BD7E99"/>
    <w:rsid w:val="00BE091C"/>
    <w:rsid w:val="00BE6E51"/>
    <w:rsid w:val="00BF4775"/>
    <w:rsid w:val="00BF63BC"/>
    <w:rsid w:val="00C079FC"/>
    <w:rsid w:val="00C11C98"/>
    <w:rsid w:val="00C14B04"/>
    <w:rsid w:val="00C25A1F"/>
    <w:rsid w:val="00C330B4"/>
    <w:rsid w:val="00C3692C"/>
    <w:rsid w:val="00C5071A"/>
    <w:rsid w:val="00C52408"/>
    <w:rsid w:val="00C811B3"/>
    <w:rsid w:val="00C830D0"/>
    <w:rsid w:val="00C8499E"/>
    <w:rsid w:val="00C95436"/>
    <w:rsid w:val="00C95654"/>
    <w:rsid w:val="00CA322D"/>
    <w:rsid w:val="00CB4825"/>
    <w:rsid w:val="00CC4B24"/>
    <w:rsid w:val="00CD690E"/>
    <w:rsid w:val="00CE272A"/>
    <w:rsid w:val="00CF24E2"/>
    <w:rsid w:val="00D117BB"/>
    <w:rsid w:val="00D13480"/>
    <w:rsid w:val="00D13E2A"/>
    <w:rsid w:val="00D20A0C"/>
    <w:rsid w:val="00D21FE2"/>
    <w:rsid w:val="00D2335F"/>
    <w:rsid w:val="00D307D9"/>
    <w:rsid w:val="00D357F5"/>
    <w:rsid w:val="00D40FBE"/>
    <w:rsid w:val="00D43D48"/>
    <w:rsid w:val="00D51952"/>
    <w:rsid w:val="00D54497"/>
    <w:rsid w:val="00D65D03"/>
    <w:rsid w:val="00D75DB0"/>
    <w:rsid w:val="00D77212"/>
    <w:rsid w:val="00D83DF2"/>
    <w:rsid w:val="00D84D6D"/>
    <w:rsid w:val="00D9231E"/>
    <w:rsid w:val="00D923E0"/>
    <w:rsid w:val="00DA5472"/>
    <w:rsid w:val="00DB1056"/>
    <w:rsid w:val="00DC2C09"/>
    <w:rsid w:val="00DC6A18"/>
    <w:rsid w:val="00DD2368"/>
    <w:rsid w:val="00DD42C7"/>
    <w:rsid w:val="00DD7948"/>
    <w:rsid w:val="00DE35F2"/>
    <w:rsid w:val="00DE762B"/>
    <w:rsid w:val="00E06E86"/>
    <w:rsid w:val="00E10000"/>
    <w:rsid w:val="00E1672C"/>
    <w:rsid w:val="00E17459"/>
    <w:rsid w:val="00E313D2"/>
    <w:rsid w:val="00E47654"/>
    <w:rsid w:val="00E51F4F"/>
    <w:rsid w:val="00E60868"/>
    <w:rsid w:val="00E617A9"/>
    <w:rsid w:val="00E633A5"/>
    <w:rsid w:val="00E633FE"/>
    <w:rsid w:val="00E706C5"/>
    <w:rsid w:val="00E75AE2"/>
    <w:rsid w:val="00E82ECE"/>
    <w:rsid w:val="00E84EF9"/>
    <w:rsid w:val="00E934EC"/>
    <w:rsid w:val="00EA2FD4"/>
    <w:rsid w:val="00EA303D"/>
    <w:rsid w:val="00EA3296"/>
    <w:rsid w:val="00EB5BCB"/>
    <w:rsid w:val="00EB62F5"/>
    <w:rsid w:val="00EB7417"/>
    <w:rsid w:val="00EC1F1E"/>
    <w:rsid w:val="00EC5D37"/>
    <w:rsid w:val="00ED224D"/>
    <w:rsid w:val="00ED41E4"/>
    <w:rsid w:val="00ED5EA7"/>
    <w:rsid w:val="00EE1A7C"/>
    <w:rsid w:val="00EE53F2"/>
    <w:rsid w:val="00EF0ED3"/>
    <w:rsid w:val="00EF14A5"/>
    <w:rsid w:val="00EF464C"/>
    <w:rsid w:val="00F4391A"/>
    <w:rsid w:val="00F47273"/>
    <w:rsid w:val="00F508BE"/>
    <w:rsid w:val="00F538C0"/>
    <w:rsid w:val="00F539B2"/>
    <w:rsid w:val="00F56937"/>
    <w:rsid w:val="00F70E94"/>
    <w:rsid w:val="00F93386"/>
    <w:rsid w:val="00FA7971"/>
    <w:rsid w:val="00FD557F"/>
    <w:rsid w:val="00FD5C5E"/>
    <w:rsid w:val="00FE173B"/>
    <w:rsid w:val="00FE4257"/>
    <w:rsid w:val="00FF156E"/>
    <w:rsid w:val="00FF2812"/>
    <w:rsid w:val="00FF60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76778"/>
  <w15:docId w15:val="{1AFB0DD0-B3D1-4170-91EF-D93D9A661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1645"/>
    <w:rPr>
      <w:rFonts w:eastAsia="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ижний колонтитул Знак"/>
    <w:qFormat/>
    <w:rsid w:val="00F84146"/>
    <w:rPr>
      <w:rFonts w:eastAsia="Calibri"/>
      <w:sz w:val="28"/>
      <w:lang w:val="x-none"/>
    </w:rPr>
  </w:style>
  <w:style w:type="character" w:customStyle="1" w:styleId="a4">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w:uiPriority w:val="99"/>
    <w:qFormat/>
    <w:locked/>
    <w:rsid w:val="008B004A"/>
    <w:rPr>
      <w:sz w:val="28"/>
    </w:rPr>
  </w:style>
  <w:style w:type="character" w:customStyle="1" w:styleId="1">
    <w:name w:val="Верхний колонтитул Знак1"/>
    <w:uiPriority w:val="99"/>
    <w:semiHidden/>
    <w:qFormat/>
    <w:rsid w:val="008B004A"/>
    <w:rPr>
      <w:rFonts w:eastAsia="Calibri"/>
      <w:sz w:val="28"/>
      <w:szCs w:val="28"/>
    </w:rPr>
  </w:style>
  <w:style w:type="character" w:customStyle="1" w:styleId="apple-converted-space">
    <w:name w:val="apple-converted-space"/>
    <w:basedOn w:val="a0"/>
    <w:qFormat/>
    <w:rsid w:val="00406404"/>
  </w:style>
  <w:style w:type="character" w:styleId="a5">
    <w:name w:val="Strong"/>
    <w:uiPriority w:val="22"/>
    <w:qFormat/>
    <w:rsid w:val="00406404"/>
    <w:rPr>
      <w:b/>
      <w:bCs/>
    </w:rPr>
  </w:style>
  <w:style w:type="character" w:customStyle="1" w:styleId="tooltip">
    <w:name w:val="tooltip"/>
    <w:basedOn w:val="a0"/>
    <w:qFormat/>
    <w:rsid w:val="00F24D8A"/>
  </w:style>
  <w:style w:type="character" w:customStyle="1" w:styleId="a6">
    <w:name w:val="Текст выноски Знак"/>
    <w:basedOn w:val="a0"/>
    <w:qFormat/>
    <w:rsid w:val="00EC2EB1"/>
    <w:rPr>
      <w:rFonts w:ascii="Tahoma" w:eastAsia="Calibri" w:hAnsi="Tahoma" w:cs="Tahoma"/>
      <w:sz w:val="16"/>
      <w:szCs w:val="16"/>
    </w:rPr>
  </w:style>
  <w:style w:type="character" w:customStyle="1" w:styleId="a7">
    <w:name w:val="Другое_"/>
    <w:basedOn w:val="a0"/>
    <w:qFormat/>
    <w:rsid w:val="003B640A"/>
    <w:rPr>
      <w:shd w:val="clear" w:color="auto" w:fill="FFFFFF"/>
    </w:rPr>
  </w:style>
  <w:style w:type="character" w:customStyle="1" w:styleId="-">
    <w:name w:val="Интернет-ссылка"/>
    <w:basedOn w:val="a0"/>
    <w:uiPriority w:val="99"/>
    <w:semiHidden/>
    <w:unhideWhenUsed/>
    <w:rsid w:val="00ED6B3D"/>
    <w:rPr>
      <w:color w:val="0000FF"/>
      <w:u w:val="single"/>
    </w:rPr>
  </w:style>
  <w:style w:type="paragraph" w:styleId="a8">
    <w:name w:val="Title"/>
    <w:basedOn w:val="a"/>
    <w:next w:val="a9"/>
    <w:qFormat/>
    <w:pPr>
      <w:keepNext/>
      <w:spacing w:before="240" w:after="120"/>
    </w:pPr>
    <w:rPr>
      <w:rFonts w:ascii="Liberation Sans" w:eastAsia="Microsoft YaHei" w:hAnsi="Liberation Sans" w:cs="Arial"/>
    </w:rPr>
  </w:style>
  <w:style w:type="paragraph" w:styleId="a9">
    <w:name w:val="Body Text"/>
    <w:basedOn w:val="a"/>
    <w:link w:val="aa"/>
    <w:pPr>
      <w:spacing w:after="140" w:line="276" w:lineRule="auto"/>
    </w:pPr>
  </w:style>
  <w:style w:type="paragraph" w:styleId="ab">
    <w:name w:val="List"/>
    <w:basedOn w:val="a9"/>
    <w:rPr>
      <w:rFonts w:cs="Arial"/>
    </w:rPr>
  </w:style>
  <w:style w:type="paragraph" w:styleId="ac">
    <w:name w:val="caption"/>
    <w:basedOn w:val="a"/>
    <w:qFormat/>
    <w:pPr>
      <w:suppressLineNumbers/>
      <w:spacing w:before="120" w:after="120"/>
    </w:pPr>
    <w:rPr>
      <w:rFonts w:cs="Arial"/>
      <w:i/>
      <w:iCs/>
      <w:sz w:val="24"/>
      <w:szCs w:val="24"/>
    </w:rPr>
  </w:style>
  <w:style w:type="paragraph" w:styleId="ad">
    <w:name w:val="index heading"/>
    <w:basedOn w:val="a"/>
    <w:qFormat/>
    <w:pPr>
      <w:suppressLineNumbers/>
    </w:pPr>
    <w:rPr>
      <w:rFonts w:cs="Arial"/>
    </w:rPr>
  </w:style>
  <w:style w:type="paragraph" w:customStyle="1" w:styleId="ae">
    <w:name w:val="Колонтитул"/>
    <w:basedOn w:val="a"/>
    <w:qFormat/>
  </w:style>
  <w:style w:type="paragraph" w:styleId="af">
    <w:name w:val="footer"/>
    <w:basedOn w:val="a"/>
    <w:rsid w:val="00F84146"/>
    <w:pPr>
      <w:tabs>
        <w:tab w:val="center" w:pos="4677"/>
        <w:tab w:val="right" w:pos="9355"/>
      </w:tabs>
    </w:pPr>
    <w:rPr>
      <w:szCs w:val="20"/>
      <w:lang w:val="x-none"/>
    </w:rPr>
  </w:style>
  <w:style w:type="paragraph" w:styleId="af0">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
    <w:uiPriority w:val="99"/>
    <w:rsid w:val="008B004A"/>
    <w:pPr>
      <w:tabs>
        <w:tab w:val="center" w:pos="4677"/>
        <w:tab w:val="right" w:pos="9355"/>
      </w:tabs>
    </w:pPr>
    <w:rPr>
      <w:rFonts w:eastAsia="Times New Roman"/>
      <w:szCs w:val="20"/>
      <w:lang w:val="x-none" w:eastAsia="x-none"/>
    </w:rPr>
  </w:style>
  <w:style w:type="paragraph" w:styleId="af1">
    <w:name w:val="No Spacing"/>
    <w:qFormat/>
    <w:rsid w:val="00936C6C"/>
    <w:rPr>
      <w:rFonts w:eastAsia="Calibri"/>
      <w:sz w:val="24"/>
      <w:szCs w:val="22"/>
      <w:lang w:eastAsia="zh-CN"/>
    </w:rPr>
  </w:style>
  <w:style w:type="paragraph" w:styleId="af2">
    <w:name w:val="Normal (Web)"/>
    <w:basedOn w:val="a"/>
    <w:uiPriority w:val="99"/>
    <w:unhideWhenUsed/>
    <w:qFormat/>
    <w:rsid w:val="00FC1151"/>
    <w:pPr>
      <w:spacing w:beforeAutospacing="1" w:afterAutospacing="1"/>
    </w:pPr>
    <w:rPr>
      <w:rFonts w:eastAsia="Times New Roman"/>
      <w:sz w:val="24"/>
      <w:szCs w:val="24"/>
    </w:rPr>
  </w:style>
  <w:style w:type="paragraph" w:customStyle="1" w:styleId="text1">
    <w:name w:val="text1"/>
    <w:basedOn w:val="a"/>
    <w:qFormat/>
    <w:rsid w:val="00EF7E49"/>
    <w:pPr>
      <w:spacing w:beforeAutospacing="1" w:afterAutospacing="1"/>
    </w:pPr>
    <w:rPr>
      <w:rFonts w:eastAsia="Times New Roman"/>
      <w:sz w:val="24"/>
      <w:szCs w:val="24"/>
    </w:rPr>
  </w:style>
  <w:style w:type="paragraph" w:customStyle="1" w:styleId="rtejustify">
    <w:name w:val="rtejustify"/>
    <w:basedOn w:val="a"/>
    <w:qFormat/>
    <w:rsid w:val="006E4074"/>
    <w:pPr>
      <w:spacing w:beforeAutospacing="1" w:afterAutospacing="1"/>
    </w:pPr>
    <w:rPr>
      <w:rFonts w:eastAsia="Times New Roman"/>
      <w:sz w:val="24"/>
      <w:szCs w:val="24"/>
    </w:rPr>
  </w:style>
  <w:style w:type="paragraph" w:styleId="af3">
    <w:name w:val="List Paragraph"/>
    <w:basedOn w:val="a"/>
    <w:uiPriority w:val="34"/>
    <w:qFormat/>
    <w:rsid w:val="0009218C"/>
    <w:pPr>
      <w:ind w:left="720"/>
      <w:contextualSpacing/>
    </w:pPr>
  </w:style>
  <w:style w:type="paragraph" w:styleId="af4">
    <w:name w:val="Balloon Text"/>
    <w:basedOn w:val="a"/>
    <w:unhideWhenUsed/>
    <w:qFormat/>
    <w:rsid w:val="00EC2EB1"/>
    <w:rPr>
      <w:rFonts w:ascii="Tahoma" w:hAnsi="Tahoma" w:cs="Tahoma"/>
      <w:sz w:val="16"/>
      <w:szCs w:val="16"/>
    </w:rPr>
  </w:style>
  <w:style w:type="paragraph" w:customStyle="1" w:styleId="af5">
    <w:name w:val="Другое"/>
    <w:basedOn w:val="a"/>
    <w:qFormat/>
    <w:rsid w:val="003B640A"/>
    <w:pPr>
      <w:widowControl w:val="0"/>
      <w:shd w:val="clear" w:color="auto" w:fill="FFFFFF"/>
      <w:spacing w:line="261" w:lineRule="auto"/>
    </w:pPr>
    <w:rPr>
      <w:rFonts w:eastAsia="Times New Roman"/>
      <w:sz w:val="20"/>
      <w:szCs w:val="20"/>
    </w:rPr>
  </w:style>
  <w:style w:type="paragraph" w:customStyle="1" w:styleId="Default">
    <w:name w:val="Default"/>
    <w:qFormat/>
    <w:rsid w:val="006731BA"/>
    <w:rPr>
      <w:rFonts w:eastAsia="Calibri"/>
      <w:color w:val="000000"/>
      <w:sz w:val="24"/>
      <w:szCs w:val="24"/>
    </w:rPr>
  </w:style>
  <w:style w:type="numbering" w:customStyle="1" w:styleId="10">
    <w:name w:val="Нет списка1"/>
    <w:uiPriority w:val="99"/>
    <w:semiHidden/>
    <w:unhideWhenUsed/>
    <w:qFormat/>
    <w:rsid w:val="006B0DD8"/>
  </w:style>
  <w:style w:type="table" w:styleId="af6">
    <w:name w:val="Table Grid"/>
    <w:basedOn w:val="a1"/>
    <w:uiPriority w:val="39"/>
    <w:rsid w:val="00AA79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8">
    <w:name w:val="style28"/>
    <w:uiPriority w:val="99"/>
    <w:rsid w:val="00C8499E"/>
    <w:rPr>
      <w:rFonts w:cs="Times New Roman"/>
    </w:rPr>
  </w:style>
  <w:style w:type="character" w:customStyle="1" w:styleId="aa">
    <w:name w:val="Основной текст Знак"/>
    <w:basedOn w:val="a0"/>
    <w:link w:val="a9"/>
    <w:rsid w:val="00171985"/>
    <w:rPr>
      <w:rFonts w:eastAsia="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858237">
      <w:bodyDiv w:val="1"/>
      <w:marLeft w:val="0"/>
      <w:marRight w:val="0"/>
      <w:marTop w:val="0"/>
      <w:marBottom w:val="0"/>
      <w:divBdr>
        <w:top w:val="none" w:sz="0" w:space="0" w:color="auto"/>
        <w:left w:val="none" w:sz="0" w:space="0" w:color="auto"/>
        <w:bottom w:val="none" w:sz="0" w:space="0" w:color="auto"/>
        <w:right w:val="none" w:sz="0" w:space="0" w:color="auto"/>
      </w:divBdr>
    </w:div>
    <w:div w:id="552157946">
      <w:bodyDiv w:val="1"/>
      <w:marLeft w:val="0"/>
      <w:marRight w:val="0"/>
      <w:marTop w:val="0"/>
      <w:marBottom w:val="0"/>
      <w:divBdr>
        <w:top w:val="none" w:sz="0" w:space="0" w:color="auto"/>
        <w:left w:val="none" w:sz="0" w:space="0" w:color="auto"/>
        <w:bottom w:val="none" w:sz="0" w:space="0" w:color="auto"/>
        <w:right w:val="none" w:sz="0" w:space="0" w:color="auto"/>
      </w:divBdr>
    </w:div>
    <w:div w:id="625936762">
      <w:bodyDiv w:val="1"/>
      <w:marLeft w:val="0"/>
      <w:marRight w:val="0"/>
      <w:marTop w:val="0"/>
      <w:marBottom w:val="0"/>
      <w:divBdr>
        <w:top w:val="none" w:sz="0" w:space="0" w:color="auto"/>
        <w:left w:val="none" w:sz="0" w:space="0" w:color="auto"/>
        <w:bottom w:val="none" w:sz="0" w:space="0" w:color="auto"/>
        <w:right w:val="none" w:sz="0" w:space="0" w:color="auto"/>
      </w:divBdr>
    </w:div>
    <w:div w:id="846283759">
      <w:bodyDiv w:val="1"/>
      <w:marLeft w:val="0"/>
      <w:marRight w:val="0"/>
      <w:marTop w:val="0"/>
      <w:marBottom w:val="0"/>
      <w:divBdr>
        <w:top w:val="none" w:sz="0" w:space="0" w:color="auto"/>
        <w:left w:val="none" w:sz="0" w:space="0" w:color="auto"/>
        <w:bottom w:val="none" w:sz="0" w:space="0" w:color="auto"/>
        <w:right w:val="none" w:sz="0" w:space="0" w:color="auto"/>
      </w:divBdr>
    </w:div>
    <w:div w:id="917179690">
      <w:bodyDiv w:val="1"/>
      <w:marLeft w:val="0"/>
      <w:marRight w:val="0"/>
      <w:marTop w:val="0"/>
      <w:marBottom w:val="0"/>
      <w:divBdr>
        <w:top w:val="none" w:sz="0" w:space="0" w:color="auto"/>
        <w:left w:val="none" w:sz="0" w:space="0" w:color="auto"/>
        <w:bottom w:val="none" w:sz="0" w:space="0" w:color="auto"/>
        <w:right w:val="none" w:sz="0" w:space="0" w:color="auto"/>
      </w:divBdr>
    </w:div>
    <w:div w:id="1661496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1CF3E7-00ED-4007-979F-D3DECE5C0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4945</Words>
  <Characters>28190</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ГОСУДАРСТВЕННАЯ КОРПОРАЦИЯ ПО АТОМНОЙ ЭНЕРГИИ «РОСАТОМ»</vt:lpstr>
    </vt:vector>
  </TitlesOfParts>
  <Company>МСЗ</Company>
  <LinksUpToDate>false</LinksUpToDate>
  <CharactersWithSpaces>33069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ГОСУДАРСТВЕННАЯ КОРПОРАЦИЯ ПО АТОМНОЙ ЭНЕРГИИ «РОСАТОМ»</dc:title>
  <dc:creator>LaraZol</dc:creator>
  <cp:lastModifiedBy>Парамонова Людмила Ивановна</cp:lastModifiedBy>
  <cp:revision>4</cp:revision>
  <cp:lastPrinted>2026-10-01T13:07:00Z</cp:lastPrinted>
  <dcterms:created xsi:type="dcterms:W3CDTF">2026-10-02T13:00:00Z</dcterms:created>
  <dcterms:modified xsi:type="dcterms:W3CDTF">2026-10-07T07:51:00Z</dcterms:modified>
  <dc:language>ru-RU</dc:language>
</cp:coreProperties>
</file>